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Default Extension="png" ContentType="image/png"/>
  <Override PartName="/word/footer_def.xml" ContentType="application/vnd.openxmlformats-officedocument.wordprocessingml.footer+xml"/>
  <Override PartName="/word/footer_first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MINISTRY OF EDUCATION, CULTURE AND RESEARCH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OF THE REPUBLIC OF MOLDOVA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Technical University of Moldova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Faculty of Computers, Informatics and Microelectronics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Department of Software Engineering and Automation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spacing w:before="120" w:after="240"/>
        <w:jc w:val="center"/>
      </w:pPr>
      <w:r>
        <w:rPr>
          <w:b/>
          <w:bCs/>
          <w:sz w:val="72"/>
          <w:szCs w:val="72"/>
        </w:rPr>
        <w:t>Report</w:t>
      </w:r>
    </w:p>
    <w:p>
      <w:pPr>
        <w:pStyle w:val="Normal"/>
        <w:spacing w:after="0" w:line="360" w:lineRule="auto"/>
        <w:jc w:val="center"/>
      </w:pPr>
      <w:r>
        <w:rPr>
          <w:i/>
          <w:iCs/>
          <w:sz w:val="32"/>
          <w:szCs w:val="32"/>
        </w:rPr>
        <w:t xml:space="preserve">on laboratory work no. 6</w:t>
      </w:r>
    </w:p>
    <w:p>
      <w:pPr>
        <w:pStyle w:val="Normal"/>
        <w:spacing w:after="0" w:line="360" w:lineRule="auto"/>
        <w:jc w:val="center"/>
      </w:pPr>
      <w:r>
        <w:rPr>
          <w:b/>
          <w:bCs/>
          <w:i/>
          <w:iCs/>
          <w:sz w:val="32"/>
          <w:szCs w:val="32"/>
        </w:rPr>
        <w:t xml:space="preserve">Operating Systems</w:t>
      </w:r>
    </w:p>
    <w:p>
      <w:pPr>
        <w:pStyle w:val="Normal"/>
        <w:spacing w:after="0" w:line="360" w:lineRule="auto"/>
        <w:jc w:val="center"/>
      </w:pPr>
      <w:r>
        <w:rPr>
          <w:sz w:val="28"/>
          <w:szCs w:val="28"/>
        </w:rPr>
        <w:t xml:space="preserve">Topic: Inside the xv6 File System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right"/>
      </w:pPr>
      <w:r>
        <w:rPr/>
        <w:t xml:space="preserve">Done by:</w:t>
      </w:r>
    </w:p>
    <w:p>
      <w:pPr>
        <w:pStyle w:val="Normal"/>
        <w:spacing w:after="0" w:line="360" w:lineRule="auto"/>
        <w:jc w:val="right"/>
      </w:pPr>
      <w:r>
        <w:rPr/>
        <w:t xml:space="preserve">st. gr. FAF-242, </w:t>
      </w:r>
      <w:r>
        <w:rPr>
          <w:b/>
          <w:bCs/>
        </w:rPr>
        <w:t xml:space="preserve">Nichita Rusnac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right"/>
      </w:pPr>
      <w:r>
        <w:rPr/>
        <w:t xml:space="preserve">Checked by:</w:t>
      </w:r>
    </w:p>
    <w:p>
      <w:pPr>
        <w:pStyle w:val="Normal"/>
        <w:spacing w:after="0" w:line="360" w:lineRule="auto"/>
        <w:jc w:val="right"/>
      </w:pPr>
      <w:r>
        <w:rPr>
          <w:b/>
          <w:bCs/>
        </w:rPr>
        <w:t xml:space="preserve">Patricia Reitman, </w:t>
      </w:r>
      <w:r>
        <w:rPr>
          <w:i/>
          <w:iCs/>
        </w:rPr>
        <w:t xml:space="preserve">university assistant</w:t>
      </w:r>
    </w:p>
    <w:p>
      <w:pPr>
        <w:pStyle w:val="Normal"/>
        <w:spacing w:after="0" w:line="360" w:lineRule="auto"/>
        <w:jc w:val="right"/>
      </w:pPr>
      <w:r>
        <w:rPr/>
        <w:t xml:space="preserve">DISA, FCIM, UTM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Chișinău – 2026</w:t>
      </w:r>
    </w:p>
    <w:p>
      <w:r>
        <w:br w:type="page"/>
      </w:r>
    </w:p>
    <w:p>
      <w:pPr>
        <w:pStyle w:val="Normal"/>
        <w:spacing w:after="200"/>
        <w:jc w:val="left"/>
      </w:pPr>
      <w:r>
        <w:rPr>
          <w:b/>
          <w:bCs/>
          <w:sz w:val="32"/>
          <w:szCs w:val="32"/>
        </w:rPr>
        <w:t>Table of Contents</w:t>
      </w:r>
    </w:p>
    <w:p>
      <w:pPr>
        <w:pStyle w:val="TOC1"/>
      </w:pPr>
      <w:r>
        <w:fldChar w:fldCharType="begin" w:dirty="false"/>
      </w:r>
      <w:r>
        <w:instrText xml:space="preserve"> TOC \o "1-3" \h \z \u </w:instrText>
      </w:r>
      <w:r>
        <w:fldChar w:fldCharType="separate"/>
      </w:r>
      <w:hyperlink w:anchor="_Toc90001" w:history="1">
        <w:r>
          <w:t xml:space="preserve">1 Purpose of the work</w:t>
        </w:r>
        <w:r>
          <w:tab/>
        </w:r>
        <w:r>
          <w:fldChar w:fldCharType="begin"/>
        </w:r>
        <w:r>
          <w:instrText xml:space="preserve"> PAGEREF _Toc90001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2" w:history="1">
        <w:r>
          <w:t xml:space="preserve">2 Before you start</w:t>
        </w:r>
        <w:r>
          <w:tab/>
        </w:r>
        <w:r>
          <w:fldChar w:fldCharType="begin"/>
        </w:r>
        <w:r>
          <w:instrText xml:space="preserve"> PAGEREF _Toc90002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3" w:history="1">
        <w:r>
          <w:t xml:space="preserve">3 Part 1. Read what xv6 shows you</w:t>
        </w:r>
        <w:r>
          <w:tab/>
        </w:r>
        <w:r>
          <w:fldChar w:fldCharType="begin"/>
        </w:r>
        <w:r>
          <w:instrText xml:space="preserve"> PAGEREF _Toc90003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</w:pPr>
      <w:hyperlink w:anchor="_Toc90004" w:history="1">
        <w:r>
          <w:t xml:space="preserve">4 Part 2. Write mystat</w:t>
        </w:r>
        <w:r>
          <w:tab/>
        </w:r>
        <w:r>
          <w:fldChar w:fldCharType="begin"/>
        </w:r>
        <w:r>
          <w:instrText xml:space="preserve"> PAGEREF _Toc90004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</w:pPr>
      <w:hyperlink w:anchor="_Toc90005" w:history="1">
        <w:r>
          <w:t xml:space="preserve">5 Part 3. Measure the limits</w:t>
        </w:r>
        <w:r>
          <w:tab/>
        </w:r>
        <w:r>
          <w:fldChar w:fldCharType="begin"/>
        </w:r>
        <w:r>
          <w:instrText xml:space="preserve"> PAGEREF _Toc90005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</w:pPr>
      <w:hyperlink w:anchor="_Toc90006" w:history="1">
        <w:r>
          <w:t xml:space="preserve">6 Part 4. Write find</w:t>
        </w:r>
        <w:r>
          <w:tab/>
        </w:r>
        <w:r>
          <w:fldChar w:fldCharType="begin"/>
        </w:r>
        <w:r>
          <w:instrText xml:space="preserve"> PAGEREF _Toc90006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</w:pPr>
      <w:hyperlink w:anchor="_Toc90007" w:history="1">
        <w:r>
          <w:t xml:space="preserve">6.1 Stretch: -n prints the inode number</w:t>
        </w:r>
        <w:r>
          <w:tab/>
        </w:r>
        <w:r>
          <w:fldChar w:fldCharType="begin"/>
        </w:r>
        <w:r>
          <w:instrText xml:space="preserve"> PAGEREF _Toc90007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</w:pPr>
      <w:hyperlink w:anchor="_Toc90008" w:history="1">
        <w:r>
          <w:t xml:space="preserve">7 Wrap-up</w:t>
        </w:r>
        <w:r>
          <w:tab/>
        </w:r>
        <w:r>
          <w:fldChar w:fldCharType="begin"/>
        </w:r>
        <w:r>
          <w:instrText xml:space="preserve"> PAGEREF _Toc90008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FirstParagraph"/>
      </w:pPr>
      <w:r>
        <w:t xml:space="preserve">All screenshots below come from my own session, in the order I ran the commands. xv6 commands ran at the xv6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prompt inside QEMU (</w:t>
      </w:r>
      <w:r>
        <w:rPr>
          <w:rStyle w:val="VerbatimChar"/>
        </w:rPr>
        <w:t xml:space="preserve">make qemu</w:t>
      </w:r>
      <w:r>
        <w:t xml:space="preserve">), and the rest ran in bash on my Ubuntu 24.04 ARM machine on AWS, in</w:t>
      </w:r>
      <w:r>
        <w:t xml:space="preserve"> </w:t>
      </w:r>
      <w:r>
        <w:rPr>
          <w:rStyle w:val="VerbatimChar"/>
        </w:rPr>
        <w:t xml:space="preserve">~/xv6-riscv</w:t>
      </w:r>
      <w:r>
        <w:t xml:space="preserve"> </w:t>
      </w:r>
      <w:r>
        <w:t xml:space="preserve">(revision</w:t>
      </w:r>
      <w:r>
        <w:t xml:space="preserve"> </w:t>
      </w:r>
      <w:r>
        <w:rPr>
          <w:rStyle w:val="VerbatimChar"/>
        </w:rPr>
        <w:t xml:space="preserve">06aad25</w:t>
      </w:r>
      <w:r>
        <w:t xml:space="preserve">). The code I hand in (</w:t>
      </w:r>
      <w:r>
        <w:rPr>
          <w:rStyle w:val="VerbatimChar"/>
        </w:rPr>
        <w:t xml:space="preserve">mystat.c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find.c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) is next to this note in the</w:t>
      </w:r>
      <w:r>
        <w:t xml:space="preserve"> </w:t>
      </w:r>
      <w:r>
        <w:rPr>
          <w:rStyle w:val="VerbatimChar"/>
        </w:rPr>
        <w:t xml:space="preserve">Lab6/</w:t>
      </w:r>
      <w:r>
        <w:t xml:space="preserve"> </w:t>
      </w:r>
      <w:r>
        <w:t xml:space="preserve">folder, together with</w:t>
      </w:r>
      <w:r>
        <w:t xml:space="preserve"> </w:t>
      </w:r>
      <w:r>
        <w:rPr>
          <w:rStyle w:val="VerbatimChar"/>
        </w:rPr>
        <w:t xml:space="preserve">dirdump.py</w:t>
      </w:r>
      <w:r>
        <w:t xml:space="preserve">, a small helper I wrote to look at directories inside</w:t>
      </w:r>
      <w:r>
        <w:t xml:space="preserve"> </w:t>
      </w:r>
      <w:r>
        <w:rPr>
          <w:rStyle w:val="VerbatimChar"/>
        </w:rPr>
        <w:t xml:space="preserve">fs.img</w:t>
      </w:r>
      <w:r>
        <w:t xml:space="preserve">.</w:t>
      </w:r>
    </w:p>
    <w:bookmarkStart w:id="20" w:name="purpose-of-the-work"/>
    <w:p>
      <w:pPr>
        <w:pStyle w:val="Heading1"/>
      </w:pPr>
      <w:bookmarkStart w:id="9001" w:name="_Toc90001"/>
      <w:r>
        <w:t xml:space="preserve">1 </w:t>
      </w:r>
      <w:r>
        <w:t xml:space="preserve">Purpose of the work</w:t>
      </w:r>
      <w:bookmarkEnd w:id="9001"/>
    </w:p>
    <w:p>
      <w:pPr>
        <w:pStyle w:val="Compact"/>
        <w:numPr>
          <w:ilvl w:val="0"/>
          <w:numId w:val="1001"/>
        </w:numPr>
      </w:pPr>
      <w:r>
        <w:t xml:space="preserve">read what xv6's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shows and decode it with</w:t>
      </w:r>
      <w:r>
        <w:t xml:space="preserve"> </w:t>
      </w:r>
      <w:r>
        <w:rPr>
          <w:rStyle w:val="VerbatimChar"/>
        </w:rPr>
        <w:t xml:space="preserve">kernel/stat.h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kernel/fs.h</w:t>
      </w:r>
      <w:r>
        <w:t xml:space="preserve">: types, inode numbers, directory entries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mystat</w:t>
      </w:r>
      <w:r>
        <w:t xml:space="preserve">, a program that calls</w:t>
      </w:r>
      <w:r>
        <w:t xml:space="preserve"> </w:t>
      </w:r>
      <w:r>
        <w:rPr>
          <w:rStyle w:val="VerbatimChar"/>
        </w:rPr>
        <w:t xml:space="preserve">stat()</w:t>
      </w:r>
      <w:r>
        <w:t xml:space="preserve">, and use it to watch hard links being created and removed</w:t>
      </w:r>
    </w:p>
    <w:p>
      <w:pPr>
        <w:pStyle w:val="Compact"/>
        <w:numPr>
          <w:ilvl w:val="0"/>
          <w:numId w:val="1001"/>
        </w:numPr>
      </w:pPr>
      <w:r>
        <w:t xml:space="preserve">find where the kernel decrements the link count and frees the blocks, and what an xv6 on-disk inode contains</w:t>
      </w:r>
    </w:p>
    <w:p>
      <w:pPr>
        <w:pStyle w:val="Compact"/>
        <w:numPr>
          <w:ilvl w:val="0"/>
          <w:numId w:val="1001"/>
        </w:numPr>
      </w:pPr>
      <w:r>
        <w:t xml:space="preserve">measure the limits written in</w:t>
      </w:r>
      <w:r>
        <w:t xml:space="preserve"> </w:t>
      </w:r>
      <w:r>
        <w:rPr>
          <w:rStyle w:val="VerbatimChar"/>
        </w:rPr>
        <w:t xml:space="preserve">kernel/fs.h</w:t>
      </w:r>
      <w:r>
        <w:t xml:space="preserve"> </w:t>
      </w:r>
      <w:r>
        <w:t xml:space="preserve">(name length, largest file, disk layout)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which walks the directory tree recursively (the MIT 6.1810 util lab exercise)</w:t>
      </w:r>
    </w:p>
    <w:bookmarkEnd w:id="20"/>
    <w:bookmarkStart w:id="24" w:name="before-you-start"/>
    <w:p>
      <w:pPr>
        <w:pStyle w:val="Heading1"/>
      </w:pPr>
      <w:bookmarkStart w:id="9002" w:name="_Toc90002"/>
      <w:r>
        <w:t xml:space="preserve">2 </w:t>
      </w:r>
      <w:r>
        <w:t xml:space="preserve">Before you start</w:t>
      </w:r>
      <w:bookmarkEnd w:id="9002"/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os2026-setup.sh </w:t>
      </w:r>
      <w:r>
        <w:rPr>
          <w:rStyle w:val="AttributeTok"/>
        </w:rPr>
        <w:t xml:space="preserve">--check</w:t>
      </w:r>
    </w:p>
    <w:p>
      <w:pPr>
        <w:pStyle w:val="CaptionedFigure"/>
      </w:pPr>
      <w:r>
        <w:drawing>
          <wp:inline>
            <wp:extent cx="5852160" cy="5255393"/>
            <wp:effectExtent b="0" l="0" r="0" t="0"/>
            <wp:docPr descr="Figure 0.1 – The setup check passes" title="" id="22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0-1-setup-chec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25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0.1 – The setup check passes</w:t>
      </w:r>
    </w:p>
    <w:p>
      <w:pPr>
        <w:pStyle w:val="BodyText"/>
      </w:pPr>
      <w:r>
        <w:t xml:space="preserve">My tree already had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(Lab 2/4) and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(Lab 4) in UPROGS. For Part 1 I started from a clean disk with</w:t>
      </w:r>
      <w:r>
        <w:t xml:space="preserve"> </w:t>
      </w:r>
      <w:r>
        <w:rPr>
          <w:rStyle w:val="VerbatimChar"/>
        </w:rPr>
        <w:t xml:space="preserve">make clean ; make qemu</w:t>
      </w:r>
      <w:r>
        <w:t xml:space="preserve">.</w:t>
      </w:r>
    </w:p>
    <w:bookmarkEnd w:id="24"/>
    <w:bookmarkStart w:id="34" w:name="part-1.-read-what-xv6-shows-you"/>
    <w:p>
      <w:pPr>
        <w:pStyle w:val="Heading1"/>
      </w:pPr>
      <w:bookmarkStart w:id="9003" w:name="_Toc90003"/>
      <w:r>
        <w:t xml:space="preserve">3 </w:t>
      </w:r>
      <w:r>
        <w:t xml:space="preserve">Part 1. Read what xv6 shows you</w:t>
      </w:r>
      <w:bookmarkEnd w:id="9003"/>
    </w:p>
    <w:p>
      <w:pPr>
        <w:pStyle w:val="SourceCode"/>
      </w:pPr>
      <w:r>
        <w:rPr>
          <w:rStyle w:val="VerbatimChar"/>
        </w:rPr>
        <w:t xml:space="preserve">$ ls</w:t>
      </w:r>
      <w:r>
        <w:br/>
      </w:r>
      <w:r>
        <w:rPr>
          <w:rStyle w:val="VerbatimChar"/>
        </w:rPr>
        <w:t xml:space="preserve">$ mkdir a</w:t>
      </w:r>
      <w:r>
        <w:br/>
      </w:r>
      <w:r>
        <w:rPr>
          <w:rStyle w:val="VerbatimChar"/>
        </w:rPr>
        <w:t xml:space="preserve">$ ls a</w:t>
      </w:r>
    </w:p>
    <w:p>
      <w:pPr>
        <w:pStyle w:val="CaptionedFigure"/>
      </w:pPr>
      <w:r>
        <w:drawing>
          <wp:inline>
            <wp:extent cx="5504687" cy="6986719"/>
            <wp:effectExtent b="0" l="0" r="0" t="0"/>
            <wp:docPr descr="Figure 1.1 – ls on a fresh xv6 disk, then mkdir a and ls a" title="" id="26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1-1-xv6-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698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 – ls on a fresh xv6 disk, then mkdir a and ls a</w:t>
      </w:r>
    </w:p>
    <w:p>
      <w:pPr>
        <w:pStyle w:val="BodyText"/>
      </w:pPr>
      <w:r>
        <w:t xml:space="preserve">Each line is name, type, inode number, size. To decode the type I opened</w:t>
      </w:r>
      <w:r>
        <w:t xml:space="preserve"> </w:t>
      </w:r>
      <w:r>
        <w:rPr>
          <w:rStyle w:val="VerbatimChar"/>
        </w:rPr>
        <w:t xml:space="preserve">kernel/stat.h</w:t>
      </w:r>
      <w:r>
        <w:t xml:space="preserve">, and in</w:t>
      </w:r>
      <w:r>
        <w:t xml:space="preserve"> </w:t>
      </w:r>
      <w:r>
        <w:rPr>
          <w:rStyle w:val="VerbatimChar"/>
        </w:rPr>
        <w:t xml:space="preserve">kernel/fs.h</w:t>
      </w:r>
      <w:r>
        <w:t xml:space="preserve"> </w:t>
      </w:r>
      <w:r>
        <w:t xml:space="preserve">I looked up the root inode and the directory entry:</w:t>
      </w:r>
    </w:p>
    <w:p>
      <w:pPr>
        <w:pStyle w:val="CaptionedFigure"/>
      </w:pPr>
      <w:r>
        <w:drawing>
          <wp:inline>
            <wp:extent cx="6391656" cy="3039476"/>
            <wp:effectExtent b="0" l="0" r="0" t="0"/>
            <wp:docPr descr="Figure 1.2 – kernel/stat.h, ROOTINO, DIRSIZ and struct dirent" title="" id="29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1-2-stat-h-diren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039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1.2 – kernel/stat.h, ROOTINO, DIRSIZ and struct dirent</w:t>
      </w:r>
    </w:p>
    <w:p>
      <w:pPr>
        <w:pStyle w:val="BodyText"/>
      </w:pPr>
      <w:r>
        <w:t xml:space="preserve">To see a directory's bytes for myself, I wrote</w:t>
      </w:r>
      <w:r>
        <w:t xml:space="preserve"> </w:t>
      </w:r>
      <w:r>
        <w:rPr>
          <w:rStyle w:val="VerbatimChar"/>
        </w:rPr>
        <w:t xml:space="preserve">dirdump.py</w:t>
      </w:r>
      <w:r>
        <w:t xml:space="preserve">. It reads the superblock of</w:t>
      </w:r>
      <w:r>
        <w:t xml:space="preserve"> </w:t>
      </w:r>
      <w:r>
        <w:rPr>
          <w:rStyle w:val="VerbatimChar"/>
        </w:rPr>
        <w:t xml:space="preserve">fs.img</w:t>
      </w:r>
      <w:r>
        <w:t xml:space="preserve">, finds an inode, and prints each 16-byte entry of that directory (I ran it after a later session,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was inode 28 and had a subdirectory</w:t>
      </w:r>
      <w:r>
        <w:t xml:space="preserve"> </w:t>
      </w:r>
      <w:r>
        <w:rPr>
          <w:rStyle w:val="VerbatimChar"/>
        </w:rPr>
        <w:t xml:space="preserve">b</w:t>
      </w:r>
      <w:r>
        <w:t xml:space="preserve">):</w:t>
      </w:r>
    </w:p>
    <w:p>
      <w:pPr>
        <w:pStyle w:val="CaptionedFigure"/>
      </w:pPr>
      <w:r>
        <w:drawing>
          <wp:inline>
            <wp:extent cx="6391656" cy="2656102"/>
            <wp:effectExtent b="0" l="0" r="0" t="0"/>
            <wp:docPr descr="Figure 1.3 – Raw directory entries inside fs.img: root, a and a/b" title="" id="32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1-3-dirdum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65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1.3 – Raw directory entries inside fs.img: root, a and a/b</w:t>
      </w:r>
    </w:p>
    <w:p>
      <w:pPr>
        <w:pStyle w:val="BodyText"/>
      </w:pPr>
      <w:r>
        <w:rPr>
          <w:bCs/>
          <w:b/>
        </w:rPr>
        <w:t xml:space="preserve">(1) What do types 1, 2 and 3 mean?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kernel/stat.h</w:t>
      </w:r>
      <w:r>
        <w:t xml:space="preserve">:</w:t>
      </w:r>
      <w:r>
        <w:t xml:space="preserve"> </w:t>
      </w:r>
      <w:r>
        <w:rPr>
          <w:rStyle w:val="VerbatimChar"/>
        </w:rPr>
        <w:t xml:space="preserve">T_DIR 1</w:t>
      </w:r>
      <w:r>
        <w:t xml:space="preserve"> </w:t>
      </w:r>
      <w:r>
        <w:t xml:space="preserve">= directory,</w:t>
      </w:r>
      <w:r>
        <w:t xml:space="preserve"> </w:t>
      </w:r>
      <w:r>
        <w:rPr>
          <w:rStyle w:val="VerbatimChar"/>
        </w:rPr>
        <w:t xml:space="preserve">T_FILE 2</w:t>
      </w:r>
      <w:r>
        <w:t xml:space="preserve"> </w:t>
      </w:r>
      <w:r>
        <w:t xml:space="preserve">= regular file,</w:t>
      </w:r>
      <w:r>
        <w:t xml:space="preserve"> </w:t>
      </w:r>
      <w:r>
        <w:rPr>
          <w:rStyle w:val="VerbatimChar"/>
        </w:rPr>
        <w:t xml:space="preserve">T_DEVICE 3</w:t>
      </w:r>
      <w:r>
        <w:t xml:space="preserve"> </w:t>
      </w:r>
      <w:r>
        <w:t xml:space="preserve">= device. So</w:t>
      </w:r>
      <w:r>
        <w:t xml:space="preserve"> </w:t>
      </w:r>
      <w:r>
        <w:rPr>
          <w:rStyle w:val="VerbatimChar"/>
        </w:rPr>
        <w:t xml:space="preserve">.</w:t>
      </w:r>
      <w:r>
        <w:t xml:space="preserve">/</w:t>
      </w:r>
      <w:r>
        <w:rPr>
          <w:rStyle w:val="VerbatimChar"/>
        </w:rPr>
        <w:t xml:space="preserve">..</w:t>
      </w:r>
      <w:r>
        <w:t xml:space="preserve"> </w:t>
      </w:r>
      <w:r>
        <w:t xml:space="preserve">are directories,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 … are files, and</w:t>
      </w:r>
      <w:r>
        <w:t xml:space="preserve"> </w:t>
      </w:r>
      <w:r>
        <w:rPr>
          <w:rStyle w:val="VerbatimChar"/>
        </w:rPr>
        <w:t xml:space="preserve">console 3 25 0</w:t>
      </w:r>
      <w:r>
        <w:t xml:space="preserve"> </w:t>
      </w:r>
      <w:r>
        <w:t xml:space="preserve">is the console device (size 0, since it has no data blocks, like</w:t>
      </w:r>
      <w:r>
        <w:t xml:space="preserve"> </w:t>
      </w:r>
      <w:r>
        <w:rPr>
          <w:rStyle w:val="VerbatimChar"/>
        </w:rPr>
        <w:t xml:space="preserve">/dev/console</w:t>
      </w:r>
      <w:r>
        <w:t xml:space="preserve"> </w:t>
      </w:r>
      <w:r>
        <w:t xml:space="preserve">on Linux).</w:t>
      </w:r>
    </w:p>
    <w:p>
      <w:pPr>
        <w:pStyle w:val="BodyText"/>
      </w:pPr>
      <w:r>
        <w:rPr>
          <w:bCs/>
          <w:b/>
        </w:rPr>
        <w:t xml:space="preserve">(2) Which inode number does the root directory have, and why 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..</w:t>
      </w:r>
      <w:r>
        <w:rPr>
          <w:bCs/>
          <w:b/>
        </w:rPr>
        <w:t xml:space="preserve"> </w:t>
      </w:r>
      <w:r>
        <w:rPr>
          <w:bCs/>
          <w:b/>
        </w:rPr>
        <w:t xml:space="preserve">the same there?</w:t>
      </w:r>
    </w:p>
    <w:p>
      <w:pPr>
        <w:pStyle w:val="BodyText"/>
      </w:pPr>
      <w:r>
        <w:t xml:space="preserve">Inode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#define ROOTINO 1</w:t>
      </w:r>
      <w:r>
        <w:t xml:space="preserve">; inode 0 is never used, it marks a free directory slot). Both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1 1 1024</w:t>
      </w:r>
      <w:r>
        <w:t xml:space="preserve">.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always points to the directory itself. The root has no parent, so when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builds the disk it makes root's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point to root itself, which is why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stays at</w:t>
      </w:r>
      <w:r>
        <w:t xml:space="preserve"> </w:t>
      </w:r>
      <w:r>
        <w:rPr>
          <w:rStyle w:val="VerbatimChar"/>
        </w:rPr>
        <w:t xml:space="preserve">/</w:t>
      </w:r>
      <w:r>
        <w:t xml:space="preserve">. Figure 1.3 shows it in the raw bytes: both of root's first entries start with</w:t>
      </w:r>
      <w:r>
        <w:t xml:space="preserve"> </w:t>
      </w:r>
      <w:r>
        <w:rPr>
          <w:rStyle w:val="VerbatimChar"/>
        </w:rPr>
        <w:t xml:space="preserve">01 00</w:t>
      </w:r>
      <w:r>
        <w:t xml:space="preserve">, inode 1.</w:t>
      </w:r>
    </w:p>
    <w:p>
      <w:pPr>
        <w:pStyle w:val="BodyText"/>
      </w:pPr>
      <w:r>
        <w:rPr>
          <w:bCs/>
          <w:b/>
        </w:rPr>
        <w:t xml:space="preserve">(3) An empty directory has size 32. How big is one entry, and which two entries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contain?</w:t>
      </w:r>
    </w:p>
    <w:p>
      <w:pPr>
        <w:pStyle w:val="BodyText"/>
      </w:pPr>
      <w:r>
        <w:t xml:space="preserve">One entry is</w:t>
      </w:r>
      <w:r>
        <w:t xml:space="preserve"> </w:t>
      </w:r>
      <w:r>
        <w:rPr>
          <w:bCs/>
          <w:b/>
        </w:rPr>
        <w:t xml:space="preserve">16 bytes</w:t>
      </w:r>
      <w:r>
        <w:t xml:space="preserve">:</w:t>
      </w:r>
      <w:r>
        <w:t xml:space="preserve"> </w:t>
      </w:r>
      <w:r>
        <w:rPr>
          <w:rStyle w:val="VerbatimChar"/>
        </w:rPr>
        <w:t xml:space="preserve">struct dirent { ushort inum; char name[DIRSIZ]; }</w:t>
      </w:r>
      <w:r>
        <w:t xml:space="preserve"> </w:t>
      </w:r>
      <w:r>
        <w:t xml:space="preserve">= 2 bytes for the inode number + 14 bytes (</w:t>
      </w:r>
      <w:r>
        <w:rPr>
          <w:rStyle w:val="VerbatimChar"/>
        </w:rPr>
        <w:t xml:space="preserve">DIRSIZ</w:t>
      </w:r>
      <w:r>
        <w:t xml:space="preserve">) for the name. 32 / 16 = 2 entries: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itself (inode 26 in Figure 1.1)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..</w:t>
      </w:r>
      <w:r>
        <w:t xml:space="preserve"> </w:t>
      </w:r>
      <w:r>
        <w:t xml:space="preserve">→ the parent, root (inode 1)</w:t>
      </w:r>
    </w:p>
    <w:p>
      <w:pPr>
        <w:pStyle w:val="FirstParagraph"/>
      </w:pPr>
      <w:r>
        <w:t xml:space="preserve">In Figure 1.3,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with two more entries (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</w:t>
      </w:r>
      <w:r>
        <w:t xml:space="preserve">) has size 64 = 4 × 16, so a directory really is just a file holding a table of these entries.</w:t>
      </w:r>
    </w:p>
    <w:p>
      <w:pPr>
        <w:pStyle w:val="BodyText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t xml:space="preserve">A directory's size grows 16 bytes at a time, and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shows it in the size column (</w:t>
      </w:r>
      <w:r>
        <w:rPr>
          <w:rStyle w:val="VerbatimChar"/>
        </w:rPr>
        <w:t xml:space="preserve">a 1 26 32</w:t>
      </w:r>
      <w:r>
        <w:t xml:space="preserve">), while on Linux directories show 4096. xv6 doesn't round up to a block in the size field.</w:t>
      </w:r>
    </w:p>
    <w:bookmarkEnd w:id="34"/>
    <w:bookmarkStart w:id="47" w:name="part-2.-write-mystat"/>
    <w:p>
      <w:pPr>
        <w:pStyle w:val="Heading1"/>
      </w:pPr>
      <w:bookmarkStart w:id="9004" w:name="_Toc90004"/>
      <w:r>
        <w:t xml:space="preserve">4 </w:t>
      </w:r>
      <w:r>
        <w:t xml:space="preserve">Part 2. Write mystat</w:t>
      </w:r>
      <w:bookmarkEnd w:id="9004"/>
    </w:p>
    <w:p>
      <w:pPr>
        <w:pStyle w:val="FirstParagraph"/>
      </w:pPr>
      <w:r>
        <w:t xml:space="preserve">I completed</w:t>
      </w:r>
      <w:r>
        <w:t xml:space="preserve"> </w:t>
      </w:r>
      <w:r>
        <w:rPr>
          <w:rStyle w:val="VerbatimChar"/>
        </w:rPr>
        <w:t xml:space="preserve">user/mystat.c</w:t>
      </w:r>
      <w:r>
        <w:t xml:space="preserve"> </w:t>
      </w:r>
      <w:r>
        <w:t xml:space="preserve">and added</w:t>
      </w:r>
      <w:r>
        <w:t xml:space="preserve"> </w:t>
      </w:r>
      <w:r>
        <w:rPr>
          <w:rStyle w:val="VerbatimChar"/>
        </w:rPr>
        <w:t xml:space="preserve">$U/_mystat\</w:t>
      </w:r>
      <w:r>
        <w:t xml:space="preserve"> </w:t>
      </w:r>
      <w:r>
        <w:t xml:space="preserve">to UPROGS: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"kernel/types.h"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"kernel/stat.h"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"user/user.h"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typename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T_DIR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T_FILE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T_DEVICE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"mystat: cannot stat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inode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links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size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typename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aptionedFigure"/>
      </w:pPr>
      <w:r>
        <w:drawing>
          <wp:inline>
            <wp:extent cx="6391656" cy="6882178"/>
            <wp:effectExtent b="0" l="0" r="0" t="0"/>
            <wp:docPr descr="Figure 2.1 – mystat.c and the UPROGS lines (^I = TAB, nothing after the backslash)" title="" id="36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2-1-mystat-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688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– mystat.c and the UPROGS lines (</w:t>
      </w:r>
      <w:r>
        <w:rPr>
          <w:rStyle w:val="VerbatimChar"/>
        </w:rPr>
        <w:t xml:space="preserve">^I</w:t>
      </w:r>
      <w:r>
        <w:t xml:space="preserve"> </w:t>
      </w:r>
      <w:r>
        <w:t xml:space="preserve">= TAB, nothing after the backslash)</w:t>
      </w:r>
    </w:p>
    <w:p>
      <w:pPr>
        <w:pStyle w:val="BodyText"/>
      </w:pPr>
      <w:r>
        <w:rPr>
          <w:rStyle w:val="VerbatimChar"/>
        </w:rPr>
        <w:t xml:space="preserve">stat()</w:t>
      </w:r>
      <w:r>
        <w:t xml:space="preserve"> </w:t>
      </w:r>
      <w:r>
        <w:t xml:space="preserve">isn't a separate system call in xv6. It's a library function in</w:t>
      </w:r>
      <w:r>
        <w:t xml:space="preserve"> </w:t>
      </w:r>
      <w:r>
        <w:rPr>
          <w:rStyle w:val="VerbatimChar"/>
        </w:rPr>
        <w:t xml:space="preserve">user/ulib.c</w:t>
      </w:r>
      <w:r>
        <w:t xml:space="preserve"> </w:t>
      </w:r>
      <w:r>
        <w:t xml:space="preserve">that does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fstat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. On an error my program prints to fd 2 and goes on with the next argument, as the TODO asks.</w:t>
      </w:r>
    </w:p>
    <w:p>
      <w:pPr>
        <w:pStyle w:val="SourceCode"/>
      </w:pPr>
      <w:r>
        <w:rPr>
          <w:rStyle w:val="VerbatimChar"/>
        </w:rPr>
        <w:t xml:space="preserve">$ mystat README . console</w:t>
      </w:r>
      <w:r>
        <w:br/>
      </w:r>
      <w:r>
        <w:rPr>
          <w:rStyle w:val="VerbatimChar"/>
        </w:rPr>
        <w:t xml:space="preserve">$ ln README r2</w:t>
      </w:r>
      <w:r>
        <w:br/>
      </w:r>
      <w:r>
        <w:rPr>
          <w:rStyle w:val="VerbatimChar"/>
        </w:rPr>
        <w:t xml:space="preserve">$ mystat README r2</w:t>
      </w:r>
      <w:r>
        <w:br/>
      </w:r>
      <w:r>
        <w:rPr>
          <w:rStyle w:val="VerbatimChar"/>
        </w:rPr>
        <w:t xml:space="preserve">$ rm README</w:t>
      </w:r>
      <w:r>
        <w:br/>
      </w:r>
      <w:r>
        <w:rPr>
          <w:rStyle w:val="VerbatimChar"/>
        </w:rPr>
        <w:t xml:space="preserve">$ mystat r2</w:t>
      </w:r>
      <w:r>
        <w:br/>
      </w:r>
      <w:r>
        <w:rPr>
          <w:rStyle w:val="VerbatimChar"/>
        </w:rPr>
        <w:t xml:space="preserve">$ cat r2 | wc</w:t>
      </w:r>
    </w:p>
    <w:p>
      <w:pPr>
        <w:pStyle w:val="CaptionedFigure"/>
      </w:pPr>
      <w:r>
        <w:drawing>
          <wp:inline>
            <wp:extent cx="5504687" cy="4484588"/>
            <wp:effectExtent b="0" l="0" r="0" t="0"/>
            <wp:docPr descr="Figure 2.2 – mystat watching a hard link being created and the original name removed" title="" id="39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2-2-mystat-link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448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– mystat watching a hard link being created and the original name removed</w:t>
      </w:r>
    </w:p>
    <w:p>
      <w:pPr>
        <w:pStyle w:val="BodyText"/>
      </w:pPr>
      <w:r>
        <w:t xml:space="preserve">The first line matches the lab's example, except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, which is inode 26 on my disk because of my two extra programs (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mystat</w:t>
      </w:r>
      <w:r>
        <w:t xml:space="preserve">. I also tested the error path:</w:t>
      </w:r>
      <w:r>
        <w:t xml:space="preserve"> </w:t>
      </w:r>
      <w:r>
        <w:rPr>
          <w:rStyle w:val="VerbatimChar"/>
        </w:rPr>
        <w:t xml:space="preserve">mystat nosuch README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mystat: cannot stat nosuch</w:t>
      </w:r>
      <w:r>
        <w:t xml:space="preserve"> </w:t>
      </w:r>
      <w:r>
        <w:t xml:space="preserve">and still handled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BodyText"/>
      </w:pPr>
      <w:r>
        <w:t xml:space="preserve">On the host I looked for the code that removes a link and frees the blocks, and at the on-disk inode:</w:t>
      </w:r>
    </w:p>
    <w:p>
      <w:pPr>
        <w:pStyle w:val="CaptionedFigure"/>
      </w:pPr>
      <w:r>
        <w:drawing>
          <wp:inline>
            <wp:extent cx="6391656" cy="3537424"/>
            <wp:effectExtent b="0" l="0" r="0" t="0"/>
            <wp:docPr descr="Figure 2.3 – nlink-- in sys_unlink, and where iput() frees the blocks" title="" id="42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2-3-unlink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53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 – nlink-- in sys_unlink, and where iput() frees the blocks</w:t>
      </w:r>
    </w:p>
    <w:p>
      <w:pPr>
        <w:pStyle w:val="CaptionedFigure"/>
      </w:pPr>
      <w:r>
        <w:drawing>
          <wp:inline>
            <wp:extent cx="6391656" cy="2234139"/>
            <wp:effectExtent b="0" l="0" r="0" t="0"/>
            <wp:docPr descr="Figure 2.4 – struct dinode in kernel/fs.h" title="" id="45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2-4-dinod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234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2.4 – struct dinode in kernel/fs.h</w:t>
      </w:r>
    </w:p>
    <w:p>
      <w:pPr>
        <w:pStyle w:val="BodyText"/>
      </w:pPr>
      <w:r>
        <w:rPr>
          <w:bCs/>
          <w:b/>
        </w:rPr>
        <w:t xml:space="preserve">(1) Outputs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ln</w:t>
      </w:r>
      <w:r>
        <w:rPr>
          <w:bCs/>
          <w:b/>
        </w:rPr>
        <w:t xml:space="preserve"> </w:t>
      </w:r>
      <w:r>
        <w:rPr>
          <w:bCs/>
          <w:b/>
        </w:rPr>
        <w:t xml:space="preserve">and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rm</w:t>
      </w:r>
      <w:r>
        <w:rPr>
          <w:bCs/>
          <w:b/>
        </w:rPr>
        <w:t xml:space="preserve">. What changed and what didn't?</w:t>
      </w:r>
    </w:p>
    <w:p>
      <w:pPr>
        <w:pStyle w:val="BodyTex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ln README r2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README: file, inode 2, links 2, size 2441 bytes</w:t>
      </w:r>
      <w:r>
        <w:br/>
      </w:r>
      <w:r>
        <w:rPr>
          <w:rStyle w:val="VerbatimChar"/>
        </w:rPr>
        <w:t xml:space="preserve">r2: file, inode 2, links 2, size 2441 bytes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rm README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r2: file, inode 2, links 1, size 2441 bytes</w:t>
      </w:r>
      <w:r>
        <w:br/>
      </w:r>
      <w:r>
        <w:rPr>
          <w:rStyle w:val="VerbatimChar"/>
        </w:rPr>
        <w:t xml:space="preserve">$ cat r2 | wc</w:t>
      </w:r>
      <w:r>
        <w:br/>
      </w:r>
      <w:r>
        <w:rPr>
          <w:rStyle w:val="VerbatimChar"/>
        </w:rPr>
        <w:t xml:space="preserve">48 336 2441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changed:</w:t>
      </w:r>
      <w:r>
        <w:t xml:space="preserve"> </w:t>
      </w:r>
      <w:r>
        <w:t xml:space="preserve">only the</w:t>
      </w:r>
      <w:r>
        <w:t xml:space="preserve"> </w:t>
      </w:r>
      <w:r>
        <w:rPr>
          <w:bCs/>
          <w:b/>
        </w:rPr>
        <w:t xml:space="preserve">link count</w:t>
      </w:r>
      <w:r>
        <w:t xml:space="preserve">, 1 → 2 after</w:t>
      </w:r>
      <w:r>
        <w:t xml:space="preserve"> </w:t>
      </w:r>
      <w:r>
        <w:rPr>
          <w:rStyle w:val="VerbatimChar"/>
        </w:rPr>
        <w:t xml:space="preserve">ln</w:t>
      </w:r>
      <w:r>
        <w:t xml:space="preserve">, back to 1 after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no longer exists (</w:t>
      </w:r>
      <w:r>
        <w:rPr>
          <w:rStyle w:val="VerbatimChar"/>
        </w:rPr>
        <w:t xml:space="preserve">mystat README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cannot stat README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didn't change:</w:t>
      </w:r>
      <w:r>
        <w:t xml:space="preserve"> </w:t>
      </w:r>
      <w:r>
        <w:t xml:space="preserve">the inode number (</w:t>
      </w:r>
      <w:r>
        <w:rPr>
          <w:bCs/>
          <w:b/>
        </w:rPr>
        <w:t xml:space="preserve">2</w:t>
      </w:r>
      <w:r>
        <w:t xml:space="preserve">), the type, the size (</w:t>
      </w:r>
      <w:r>
        <w:rPr>
          <w:bCs/>
          <w:b/>
        </w:rPr>
        <w:t xml:space="preserve">2441</w:t>
      </w:r>
      <w:r>
        <w:t xml:space="preserve">) and the content.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48 336 2441</w:t>
      </w:r>
      <w:r>
        <w:t xml:space="preserve">, exactly what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gave in Lab 2.</w:t>
      </w:r>
      <w:r>
        <w:t xml:space="preserve"> </w:t>
      </w:r>
      <w:r>
        <w:rPr>
          <w:rStyle w:val="VerbatimChar"/>
        </w:rPr>
        <w:t xml:space="preserve">ln</w:t>
      </w:r>
      <w:r>
        <w:t xml:space="preserve"> </w:t>
      </w:r>
      <w:r>
        <w:t xml:space="preserve">didn't copy anything, it added a second directory entry pointing to inode 2, and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removed one entry.</w:t>
      </w:r>
    </w:p>
    <w:p>
      <w:pPr>
        <w:pStyle w:val="FirstParagraph"/>
      </w:pPr>
      <w:r>
        <w:rPr>
          <w:bCs/>
          <w:b/>
        </w:rPr>
        <w:t xml:space="preserve">(2) The line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sys_unlink</w:t>
      </w:r>
      <w:r>
        <w:rPr>
          <w:bCs/>
          <w:b/>
        </w:rPr>
        <w:t xml:space="preserve"> </w:t>
      </w:r>
      <w:r>
        <w:rPr>
          <w:bCs/>
          <w:b/>
        </w:rPr>
        <w:t xml:space="preserve">that decrements the link count. When are the data blocks freed?</w:t>
      </w:r>
    </w:p>
    <w:p>
      <w:pPr>
        <w:pStyle w:val="BodyText"/>
      </w:pPr>
      <w:r>
        <w:rPr>
          <w:rStyle w:val="VerbatimChar"/>
        </w:rPr>
        <w:t xml:space="preserve">kernel/sysfile.c</w:t>
      </w:r>
      <w:r>
        <w:t xml:space="preserve">,</w:t>
      </w:r>
      <w:r>
        <w:t xml:space="preserve"> </w:t>
      </w:r>
      <w:r>
        <w:rPr>
          <w:bCs/>
          <w:b/>
        </w:rPr>
        <w:t xml:space="preserve">line 244</w:t>
      </w:r>
      <w:r>
        <w:t xml:space="preserve">:</w:t>
      </w:r>
      <w:r>
        <w:t xml:space="preserve"> </w:t>
      </w:r>
      <w:r>
        <w:rPr>
          <w:rStyle w:val="VerbatimChar"/>
        </w:rPr>
        <w:t xml:space="preserve">ip-&gt;nlink--;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iupdate(ip)</w:t>
      </w:r>
      <w:r>
        <w:t xml:space="preserve">, which writes the inode back to disk. (Line 239,</w:t>
      </w:r>
      <w:r>
        <w:t xml:space="preserve"> </w:t>
      </w:r>
      <w:r>
        <w:rPr>
          <w:rStyle w:val="VerbatimChar"/>
        </w:rPr>
        <w:t xml:space="preserve">dp-&gt;nlink--</w:t>
      </w:r>
      <w:r>
        <w:t xml:space="preserve">, is for removing a</w:t>
      </w:r>
      <w:r>
        <w:t xml:space="preserve"> </w:t>
      </w:r>
      <w:r>
        <w:rPr>
          <w:iCs/>
          <w:i/>
        </w:rPr>
        <w:t xml:space="preserve">directory</w:t>
      </w:r>
      <w:r>
        <w:t xml:space="preserve">: the parent loses the link from the child's</w:t>
      </w:r>
      <w:r>
        <w:t xml:space="preserve"> </w:t>
      </w:r>
      <w:r>
        <w:rPr>
          <w:rStyle w:val="VerbatimChar"/>
        </w:rPr>
        <w:t xml:space="preserve">..</w:t>
      </w:r>
      <w:r>
        <w:t xml:space="preserve">. Line 178 is in</w:t>
      </w:r>
      <w:r>
        <w:t xml:space="preserve"> </w:t>
      </w:r>
      <w:r>
        <w:rPr>
          <w:rStyle w:val="VerbatimChar"/>
        </w:rPr>
        <w:t xml:space="preserve">sys_link</w:t>
      </w:r>
      <w:r>
        <w:t xml:space="preserve">'s error path, which undoes a failed</w:t>
      </w:r>
      <w:r>
        <w:t xml:space="preserve"> </w:t>
      </w:r>
      <w:r>
        <w:rPr>
          <w:rStyle w:val="VerbatimChar"/>
        </w:rPr>
        <w:t xml:space="preserve">link</w:t>
      </w:r>
      <w:r>
        <w:t xml:space="preserve">.)</w:t>
      </w:r>
    </w:p>
    <w:p>
      <w:pPr>
        <w:pStyle w:val="BodyText"/>
      </w:pPr>
      <w:r>
        <w:rPr>
          <w:rStyle w:val="VerbatimChar"/>
        </w:rPr>
        <w:t xml:space="preserve">sys_unlink</w:t>
      </w:r>
      <w:r>
        <w:t xml:space="preserve"> </w:t>
      </w:r>
      <w:r>
        <w:t xml:space="preserve">itself frees</w:t>
      </w:r>
      <w:r>
        <w:t xml:space="preserve"> </w:t>
      </w:r>
      <w:r>
        <w:rPr>
          <w:bCs/>
          <w:b/>
        </w:rPr>
        <w:t xml:space="preserve">no blocks</w:t>
      </w:r>
      <w:r>
        <w:t xml:space="preserve">. That happens in</w:t>
      </w:r>
      <w:r>
        <w:t xml:space="preserve"> </w:t>
      </w:r>
      <w:r>
        <w:rPr>
          <w:rStyle w:val="VerbatimChar"/>
        </w:rPr>
        <w:t xml:space="preserve">iput()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kernel/fs.c</w:t>
      </w:r>
      <w:r>
        <w:t xml:space="preserve"> </w:t>
      </w:r>
      <w:r>
        <w:t xml:space="preserve">(lines 357–377). When the last in-memory reference to an inode is dropped, it checks</w:t>
      </w:r>
      <w:r>
        <w:t xml:space="preserve"> </w:t>
      </w:r>
      <w:r>
        <w:rPr>
          <w:rStyle w:val="VerbatimChar"/>
        </w:rPr>
        <w:t xml:space="preserve">ip-&gt;ref == 1 &amp;&amp; ip-&gt;valid &amp;&amp; ip-&gt;nlink == 0</w:t>
      </w:r>
      <w:r>
        <w:t xml:space="preserve">. Only when that's true does it call</w:t>
      </w:r>
      <w:r>
        <w:t xml:space="preserve"> </w:t>
      </w:r>
      <w:r>
        <w:rPr>
          <w:rStyle w:val="VerbatimChar"/>
        </w:rPr>
        <w:t xml:space="preserve">itrunc(ip)</w:t>
      </w:r>
      <w:r>
        <w:t xml:space="preserve"> </w:t>
      </w:r>
      <w:r>
        <w:t xml:space="preserve">(</w:t>
      </w:r>
      <w:r>
        <w:rPr>
          <w:rStyle w:val="VerbatimChar"/>
        </w:rPr>
        <w:t xml:space="preserve">bfree</w:t>
      </w:r>
      <w:r>
        <w:t xml:space="preserve"> </w:t>
      </w:r>
      <w:r>
        <w:t xml:space="preserve">on every direct block, every block listed in the indirect block, and the indirect block itself) and then</w:t>
      </w:r>
      <w:r>
        <w:t xml:space="preserve"> </w:t>
      </w:r>
      <w:r>
        <w:rPr>
          <w:rStyle w:val="VerbatimChar"/>
        </w:rPr>
        <w:t xml:space="preserve">ifree()</w:t>
      </w:r>
      <w:r>
        <w:t xml:space="preserve"> </w:t>
      </w:r>
      <w:r>
        <w:t xml:space="preserve">to mark the inode free. So the blocks are freed when the link count is</w:t>
      </w:r>
      <w:r>
        <w:t xml:space="preserve"> </w:t>
      </w:r>
      <w:r>
        <w:rPr>
          <w:bCs/>
          <w:b/>
        </w:rPr>
        <w:t xml:space="preserve">0 and no process still uses the inode</w:t>
      </w:r>
      <w:r>
        <w:t xml:space="preserve">, for example has it open. That's the same rule as the Linux "deleted but open" file in Lab 5. Here, after</w:t>
      </w:r>
      <w:r>
        <w:t xml:space="preserve"> </w:t>
      </w:r>
      <w:r>
        <w:rPr>
          <w:rStyle w:val="VerbatimChar"/>
        </w:rPr>
        <w:t xml:space="preserve">rm README</w:t>
      </w:r>
      <w:r>
        <w:t xml:space="preserve"> </w:t>
      </w:r>
      <w:r>
        <w:t xml:space="preserve">the count was still 1 (</w:t>
      </w:r>
      <w:r>
        <w:rPr>
          <w:rStyle w:val="VerbatimChar"/>
        </w:rPr>
        <w:t xml:space="preserve">r2</w:t>
      </w:r>
      <w:r>
        <w:t xml:space="preserve">), so nothing was freed.</w:t>
      </w:r>
    </w:p>
    <w:p>
      <w:pPr>
        <w:pStyle w:val="BodyText"/>
      </w:pPr>
      <w:r>
        <w:rPr>
          <w:bCs/>
          <w:b/>
        </w:rPr>
        <w:t xml:space="preserve">(3) Which fields does an xv6 inode have?</w:t>
      </w:r>
    </w:p>
    <w:p>
      <w:pPr>
        <w:pStyle w:val="BodyText"/>
      </w:pPr>
      <w:r>
        <w:rPr>
          <w:rStyle w:val="VerbatimChar"/>
        </w:rPr>
        <w:t xml:space="preserve">struct dinode</w:t>
      </w:r>
      <w:r>
        <w:t xml:space="preserve"> </w:t>
      </w:r>
      <w:r>
        <w:t xml:space="preserve">(64 bytes on disk, 16 per 1024-byte block):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free,</w:t>
            </w:r>
            <w:r>
              <w:t xml:space="preserve"> </w:t>
            </w:r>
            <w:r>
              <w:rPr>
                <w:rStyle w:val="VerbatimChar"/>
              </w:rPr>
              <w:t xml:space="preserve">T_DIR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 major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numbers (only for</w:t>
            </w:r>
            <w:r>
              <w:t xml:space="preserve"> </w:t>
            </w:r>
            <w:r>
              <w:rPr>
                <w:rStyle w:val="VerbatimChar"/>
              </w:rPr>
              <w:t xml:space="preserve">T_DEVICE</w:t>
            </w:r>
            <w:r>
              <w:t xml:space="preserve">, like</w:t>
            </w:r>
            <w:r>
              <w:t xml:space="preserve"> </w:t>
            </w:r>
            <w:r>
              <w:rPr>
                <w:rStyle w:val="VerbatimChar"/>
              </w:rPr>
              <w:t xml:space="preserve">console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 nlink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directory entries pointing to this inode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 addrs[NDIRECT+1]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direct block numbers + 1 indirect block number</w:t>
            </w:r>
          </w:p>
        </w:tc>
      </w:tr>
    </w:tbl>
    <w:p>
      <w:pPr>
        <w:pStyle w:val="BodyText"/>
      </w:pPr>
      <w:r>
        <w:t xml:space="preserve">There's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owner/UID/GID,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permission bits,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timestamps, and no symlink type, which is why xv6 has no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times, and no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. A Linux ext4 inode has all of these, plus extents instead of a fixed block list.</w:t>
      </w:r>
    </w:p>
    <w:p>
      <w:pPr>
        <w:pStyle w:val="BodyText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rPr>
          <w:rStyle w:val="VerbatimChar"/>
        </w:rPr>
        <w:t xml:space="preserve">mystat .</w:t>
      </w:r>
      <w:r>
        <w:t xml:space="preserve"> </w:t>
      </w:r>
      <w:r>
        <w:t xml:space="preserve">on the fresh disk said</w:t>
      </w:r>
      <w:r>
        <w:t xml:space="preserve"> </w:t>
      </w:r>
      <w:r>
        <w:rPr>
          <w:rStyle w:val="VerbatimChar"/>
          <w:bCs/>
          <w:b/>
        </w:rPr>
        <w:t xml:space="preserve">links 1</w:t>
      </w:r>
      <w:r>
        <w:t xml:space="preserve"> </w:t>
      </w:r>
      <w:r>
        <w:t xml:space="preserve">for the root, and Figure 1.3 later showed root and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nlink 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nlink 1</w:t>
      </w:r>
      <w:r>
        <w:t xml:space="preserve">. xv6 counts a directory's links differently from Linux: the name in the parent plus one for each child's</w:t>
      </w:r>
      <w:r>
        <w:t xml:space="preserve"> </w:t>
      </w:r>
      <w:r>
        <w:rPr>
          <w:rStyle w:val="VerbatimChar"/>
        </w:rPr>
        <w:t xml:space="preserve">..</w:t>
      </w:r>
      <w:r>
        <w:t xml:space="preserve">,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.</w:t>
      </w:r>
      <w:r>
        <w:t xml:space="preserve">.</w:t>
      </w:r>
      <w:r>
        <w:t xml:space="preserve"> </w:t>
      </w:r>
      <w:r>
        <w:rPr>
          <w:rStyle w:val="VerbatimChar"/>
        </w:rPr>
        <w:t xml:space="preserve">sysfile.c</w:t>
      </w:r>
      <w:r>
        <w:t xml:space="preserve"> </w:t>
      </w:r>
      <w:r>
        <w:t xml:space="preserve">says so:</w:t>
      </w:r>
      <w:r>
        <w:t xml:space="preserve"> </w:t>
      </w:r>
      <w:r>
        <w:rPr>
          <w:iCs/>
          <w:i/>
        </w:rPr>
        <w:t xml:space="preserve">"No ip-&gt;nlink++ for ".": avoid cyclic ref count."</w:t>
      </w:r>
      <w:r>
        <w:t xml:space="preserve"> </w:t>
      </w:r>
      <w:r>
        <w:t xml:space="preserve">On Linux, the empty directory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in Lab 5 had 2.</w:t>
      </w:r>
    </w:p>
    <w:bookmarkEnd w:id="47"/>
    <w:bookmarkStart w:id="54" w:name="part-3.-measure-the-limits"/>
    <w:p>
      <w:pPr>
        <w:pStyle w:val="Heading1"/>
      </w:pPr>
      <w:bookmarkStart w:id="9005" w:name="_Toc90005"/>
      <w:r>
        <w:t xml:space="preserve">5 </w:t>
      </w:r>
      <w:r>
        <w:t xml:space="preserve">Part 3. Measure the limits</w:t>
      </w:r>
      <w:bookmarkEnd w:id="9005"/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 BSIZE\|define NDIRECT\|define NINDIRECT\|define DIRSIZ"</w:t>
      </w:r>
      <w:r>
        <w:rPr>
          <w:rStyle w:val="NormalTok"/>
        </w:rPr>
        <w:t xml:space="preserve"> kernel/fs.h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fs.img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nmeta</w:t>
      </w:r>
    </w:p>
    <w:p>
      <w:pPr>
        <w:pStyle w:val="CaptionedFigure"/>
      </w:pPr>
      <w:r>
        <w:drawing>
          <wp:inline>
            <wp:extent cx="6391656" cy="2288988"/>
            <wp:effectExtent b="0" l="0" r="0" t="0"/>
            <wp:docPr descr="Figure 3.1 – The constants in fs.h and the disk layout printed by mkfs" title="" id="49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3-1-limits-nmeta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288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– The constants in fs.h and the disk layout printed by mkfs</w:t>
      </w:r>
    </w:p>
    <w:p>
      <w:pPr>
        <w:pStyle w:val="SourceCode"/>
      </w:pPr>
      <w:r>
        <w:rPr>
          <w:rStyle w:val="VerbatimChar"/>
        </w:rPr>
        <w:t xml:space="preserve">$ mkdir averyveryverylongname</w:t>
      </w:r>
      <w:r>
        <w:br/>
      </w:r>
      <w:r>
        <w:rPr>
          <w:rStyle w:val="VerbatimChar"/>
        </w:rPr>
        <w:t xml:space="preserve">$ ls</w:t>
      </w:r>
    </w:p>
    <w:p>
      <w:pPr>
        <w:pStyle w:val="CaptionedFigure"/>
      </w:pPr>
      <w:r>
        <w:drawing>
          <wp:inline>
            <wp:extent cx="5129784" cy="7587058"/>
            <wp:effectExtent b="0" l="0" r="0" t="0"/>
            <wp:docPr descr="Figure 3.2 – A name longer than 14 characters is cut to DIRSIZ" title="" id="52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3-2-longnam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784" cy="758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 – A name longer than 14 characters is cut to DIRSIZ</w:t>
      </w:r>
    </w:p>
    <w:p>
      <w:pPr>
        <w:pStyle w:val="BodyText"/>
      </w:pPr>
      <w:r>
        <w:rPr>
          <w:bCs/>
          <w:b/>
        </w:rPr>
        <w:t xml:space="preserve">(1) What does ls show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averyveryverylongname</w:t>
      </w:r>
      <w:r>
        <w:rPr>
          <w:bCs/>
          <w:b/>
        </w:rPr>
        <w:t xml:space="preserve">, and which constant explains it?</w:t>
      </w:r>
    </w:p>
    <w:p>
      <w:pPr>
        <w:pStyle w:val="BodyText"/>
      </w:pPr>
      <w:r>
        <w:rPr>
          <w:rStyle w:val="VerbatimChar"/>
        </w:rPr>
        <w:t xml:space="preserve">averyveryveryl 1 27 32</w:t>
      </w:r>
      <w:r>
        <w:t xml:space="preserve">: the name was cut to its first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characters, because of</w:t>
      </w:r>
      <w:r>
        <w:t xml:space="preserve"> </w:t>
      </w:r>
      <w:r>
        <w:rPr>
          <w:rStyle w:val="VerbatimChar"/>
          <w:bCs/>
          <w:b/>
        </w:rPr>
        <w:t xml:space="preserve">DIRSIZ 14</w:t>
      </w:r>
      <w:r>
        <w:t xml:space="preserve">, the size of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struct dirent</w:t>
      </w:r>
      <w:r>
        <w:t xml:space="preserve">. The name is silently truncated, with no error. I tried two more things: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ls averyveryveryl_anything_after_14</w:t>
      </w:r>
      <w:r>
        <w:t xml:space="preserve"> </w:t>
      </w:r>
      <w:r>
        <w:t xml:space="preserve">also listed the directory. When looking up a path, xv6 compares only the first 14 characters (</w:t>
      </w:r>
      <w:r>
        <w:rPr>
          <w:rStyle w:val="VerbatimChar"/>
        </w:rPr>
        <w:t xml:space="preserve">namecmp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strncmp(s, t, DIRSIZ)</w:t>
      </w:r>
      <w:r>
        <w:t xml:space="preserve">), so every name with the same first 14 characters means the same file.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echo hi &gt; averyveryverylongfile.txt</w:t>
      </w:r>
      <w:r>
        <w:t xml:space="preserve"> </w:t>
      </w:r>
      <w:r>
        <w:t xml:space="preserve">failed:</w:t>
      </w:r>
      <w:r>
        <w:t xml:space="preserve"> </w:t>
      </w:r>
      <w:r>
        <w:rPr>
          <w:rStyle w:val="VerbatimChar"/>
        </w:rPr>
        <w:t xml:space="preserve">open averyveryverylongfile.txt failed</w:t>
      </w:r>
      <w:r>
        <w:t xml:space="preserve">. The new name also truncates to</w:t>
      </w:r>
      <w:r>
        <w:t xml:space="preserve"> </w:t>
      </w:r>
      <w:r>
        <w:rPr>
          <w:rStyle w:val="VerbatimChar"/>
        </w:rPr>
        <w:t xml:space="preserve">averyveryveryl</w:t>
      </w:r>
      <w:r>
        <w:t xml:space="preserve">, which is the existing</w:t>
      </w:r>
      <w:r>
        <w:t xml:space="preserve"> </w:t>
      </w:r>
      <w:r>
        <w:rPr>
          <w:iCs/>
          <w:i/>
        </w:rPr>
        <w:t xml:space="preserve">directory</w:t>
      </w:r>
      <w:r>
        <w:t xml:space="preserve">, and a directory can't be opened for writing.</w:t>
      </w:r>
    </w:p>
    <w:p>
      <w:pPr>
        <w:pStyle w:val="FirstParagraph"/>
      </w:pPr>
      <w:r>
        <w:rPr>
          <w:bCs/>
          <w:b/>
        </w:rPr>
        <w:t xml:space="preserve">(2) The largest file xv6 can hold</w:t>
      </w:r>
    </w:p>
    <w:p>
      <w:pPr>
        <w:pStyle w:val="Compact"/>
        <w:numPr>
          <w:ilvl w:val="0"/>
          <w:numId w:val="1005"/>
        </w:numPr>
      </w:pPr>
      <w:r>
        <w:t xml:space="preserve">block size</w:t>
      </w:r>
      <w:r>
        <w:t xml:space="preserve"> </w:t>
      </w:r>
      <w:r>
        <w:rPr>
          <w:rStyle w:val="VerbatimChar"/>
        </w:rPr>
        <w:t xml:space="preserve">BSIZE</w:t>
      </w:r>
      <w:r>
        <w:t xml:space="preserve"> </w:t>
      </w:r>
      <w:r>
        <w:t xml:space="preserve">= 1024 bytes</w:t>
      </w:r>
    </w:p>
    <w:p>
      <w:pPr>
        <w:pStyle w:val="Compact"/>
        <w:numPr>
          <w:ilvl w:val="0"/>
          <w:numId w:val="1005"/>
        </w:numPr>
      </w:pPr>
      <w:r>
        <w:t xml:space="preserve">direct blocks:</w:t>
      </w:r>
      <w:r>
        <w:t xml:space="preserve"> </w:t>
      </w:r>
      <w:r>
        <w:rPr>
          <w:rStyle w:val="VerbatimChar"/>
        </w:rPr>
        <w:t xml:space="preserve">NDIRECT</w:t>
      </w:r>
      <w:r>
        <w:t xml:space="preserve"> </w:t>
      </w:r>
      <w:r>
        <w:t xml:space="preserve">= 12</w:t>
      </w:r>
    </w:p>
    <w:p>
      <w:pPr>
        <w:pStyle w:val="Compact"/>
        <w:numPr>
          <w:ilvl w:val="0"/>
          <w:numId w:val="1005"/>
        </w:numPr>
      </w:pPr>
      <w:r>
        <w:t xml:space="preserve">one indirect block full of 4-byte block numbers:</w:t>
      </w:r>
      <w:r>
        <w:t xml:space="preserve"> </w:t>
      </w:r>
      <w:r>
        <w:rPr>
          <w:rStyle w:val="VerbatimChar"/>
        </w:rPr>
        <w:t xml:space="preserve">NINDIRECT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BSIZE / sizeof(uint)</w:t>
      </w:r>
      <w:r>
        <w:t xml:space="preserve"> </w:t>
      </w:r>
      <w:r>
        <w:t xml:space="preserve">= 1024 / 4 =</w:t>
      </w:r>
      <w:r>
        <w:t xml:space="preserve"> </w:t>
      </w:r>
      <w:r>
        <w:rPr>
          <w:bCs/>
          <w:b/>
        </w:rPr>
        <w:t xml:space="preserve">256</w:t>
      </w:r>
      <w:r>
        <w:t xml:space="preserve"> </w:t>
      </w:r>
      <w:r>
        <w:t xml:space="preserve">blocks</w:t>
      </w:r>
    </w:p>
    <w:p>
      <w:pPr>
        <w:pStyle w:val="SourceCode"/>
      </w:pPr>
      <w:r>
        <w:rPr>
          <w:rStyle w:val="VerbatimChar"/>
        </w:rPr>
        <w:t xml:space="preserve">MAXFILE = NDIRECT + NINDIRECT = 12 + 256 = 268 blocks</w:t>
      </w:r>
      <w:r>
        <w:br/>
      </w:r>
      <w:r>
        <w:rPr>
          <w:rStyle w:val="VerbatimChar"/>
        </w:rPr>
        <w:t xml:space="preserve">max size = 268 × 1024 = 274 432 bytes  =  268 KiB  (≈ 0.26 MiB)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kernel/fs.h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#define MAXFILE (NDIRECT + NINDIRECT)</w:t>
      </w:r>
      <w:r>
        <w:t xml:space="preserve">.) The 12 direct blocks alone only cover 12 KiB, and the indirect block is what makes bigger files possible. The real 6.1810 "big files" lab adds a doubly-indirect block to go past this limit.</w:t>
      </w:r>
    </w:p>
    <w:p>
      <w:pPr>
        <w:pStyle w:val="BodyText"/>
      </w:pPr>
      <w:r>
        <w:rPr>
          <w:bCs/>
          <w:b/>
        </w:rPr>
        <w:t xml:space="preserve">(3) The nmeta line: total blocks, and how many for the log, the inodes and the data</w:t>
      </w:r>
    </w:p>
    <w:p>
      <w:pPr>
        <w:pStyle w:val="BodyText"/>
      </w:pPr>
      <w:r>
        <w:rPr>
          <w:rStyle w:val="VerbatimChar"/>
        </w:rPr>
        <w:t xml:space="preserve">nmeta 47 (boot, super, log blocks 31, inode blocks 13, bitmap blocks 1) blocks 1953 total 2000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0, unused by xv6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sizes and start of each region (magic</w:t>
            </w:r>
            <w:r>
              <w:t xml:space="preserve"> </w:t>
            </w:r>
            <w:r>
              <w:rPr>
                <w:rStyle w:val="VerbatimChar"/>
              </w:rPr>
              <w:t xml:space="preserve">0x10203040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LOGBLOCKS</w:t>
            </w:r>
            <w:r>
              <w:t xml:space="preserve"> </w:t>
            </w:r>
            <w:r>
              <w:t xml:space="preserve">= 30 data blocks + 1 header block, used for the journal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inodes (</w:t>
            </w:r>
            <w:r>
              <w:rPr>
                <w:rStyle w:val="VerbatimChar"/>
              </w:rPr>
              <w:t xml:space="preserve">NINODES</w:t>
            </w:r>
            <w:r>
              <w:t xml:space="preserve">) × 64 bytes = 12.5 blocks → 13 (16 inodes per block)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bitmap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bit per block, 8192 bits per block, enough for 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else: file contents and directories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FSSIZE 2000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kernel/param.h</w:t>
            </w:r>
            <w:r>
              <w:t xml:space="preserve"> </w:t>
            </w:r>
            <w:r>
              <w:t xml:space="preserve">= 2000 × 1 KiB ≈ 2 MB disk</w:t>
            </w:r>
          </w:p>
        </w:tc>
      </w:tr>
    </w:tbl>
    <w:p>
      <w:pPr>
        <w:pStyle w:val="BodyText"/>
      </w:pPr>
      <w:r>
        <w:t xml:space="preserve">1 + 1 + 31 + 13 + 1 = 47 metadata blocks, and 47 + 1953 = 2000.</w:t>
      </w:r>
    </w:p>
    <w:p>
      <w:pPr>
        <w:pStyle w:val="BodyText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t xml:space="preserve">In my first try of this part I ran</w:t>
      </w:r>
      <w:r>
        <w:t xml:space="preserve"> </w:t>
      </w:r>
      <w:r>
        <w:rPr>
          <w:rStyle w:val="VerbatimChar"/>
        </w:rPr>
        <w:t xml:space="preserve">cat averyveryverylo</w:t>
      </w:r>
      <w:r>
        <w:t xml:space="preserve">, a directory, so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printed its raw 16-byte entries. The terminal then swallowed the next prompt and the first letter of my next command. I decoded the directory from</w:t>
      </w:r>
      <w:r>
        <w:t xml:space="preserve"> </w:t>
      </w:r>
      <w:r>
        <w:rPr>
          <w:rStyle w:val="VerbatimChar"/>
        </w:rPr>
        <w:t xml:space="preserve">fs.img</w:t>
      </w:r>
      <w:r>
        <w:t xml:space="preserve"> </w:t>
      </w:r>
      <w:r>
        <w:t xml:space="preserve">to see why: the first entry starts with bytes</w:t>
      </w:r>
      <w:r>
        <w:t xml:space="preserve"> </w:t>
      </w:r>
      <w:r>
        <w:rPr>
          <w:rStyle w:val="VerbatimChar"/>
          <w:bCs/>
          <w:b/>
        </w:rPr>
        <w:t xml:space="preserve">1b 00</w:t>
      </w:r>
      <w:r>
        <w:t xml:space="preserve">, the inode number 27 in little-endian, and</w:t>
      </w:r>
      <w:r>
        <w:t xml:space="preserve"> </w:t>
      </w:r>
      <w:r>
        <w:rPr>
          <w:rStyle w:val="VerbatimChar"/>
        </w:rPr>
        <w:t xml:space="preserve">0x1b</w:t>
      </w:r>
      <w:r>
        <w:t xml:space="preserve"> </w:t>
      </w:r>
      <w:r>
        <w:t xml:space="preserve">is the ASCII</w:t>
      </w:r>
      <w:r>
        <w:t xml:space="preserve"> </w:t>
      </w:r>
      <w:r>
        <w:rPr>
          <w:bCs/>
          <w:b/>
        </w:rPr>
        <w:t xml:space="preserve">ESC</w:t>
      </w:r>
      <w:r>
        <w:t xml:space="preserve"> </w:t>
      </w:r>
      <w:r>
        <w:t xml:space="preserve">character, so the terminal took the directory's contents as the start of an escape code. xv6 was fine (</w:t>
      </w:r>
      <w:r>
        <w:rPr>
          <w:rStyle w:val="VerbatimChar"/>
        </w:rPr>
        <w:t xml:space="preserve">echo ok</w:t>
      </w:r>
      <w:r>
        <w:t xml:space="preserve"> </w:t>
      </w:r>
      <w:r>
        <w:t xml:space="preserve">worked right after). Because of that I retook Figure 3.2 on a clean disk without the</w:t>
      </w:r>
      <w:r>
        <w:t xml:space="preserve"> </w:t>
      </w:r>
      <w:r>
        <w:rPr>
          <w:rStyle w:val="VerbatimChar"/>
        </w:rPr>
        <w:t xml:space="preserve">cat</w:t>
      </w:r>
      <w:r>
        <w:t xml:space="preserve">.</w:t>
      </w:r>
    </w:p>
    <w:bookmarkEnd w:id="54"/>
    <w:bookmarkStart w:id="68" w:name="part-4.-write-find"/>
    <w:p>
      <w:pPr>
        <w:pStyle w:val="Heading1"/>
      </w:pPr>
      <w:bookmarkStart w:id="9006" w:name="_Toc90006"/>
      <w:r>
        <w:t xml:space="preserve">6 </w:t>
      </w:r>
      <w:r>
        <w:t xml:space="preserve">Part 4. Write find</w:t>
      </w:r>
      <w:bookmarkEnd w:id="9006"/>
    </w:p>
    <w:p>
      <w:pPr>
        <w:pStyle w:val="FirstParagraph"/>
      </w:pPr>
      <w:r>
        <w:rPr>
          <w:rStyle w:val="VerbatimChar"/>
        </w:rPr>
        <w:t xml:space="preserve">user/find.c</w:t>
      </w:r>
      <w:r>
        <w:t xml:space="preserve"> </w:t>
      </w:r>
      <w:r>
        <w:t xml:space="preserve">is based on</w:t>
      </w:r>
      <w:r>
        <w:t xml:space="preserve"> </w:t>
      </w:r>
      <w:r>
        <w:rPr>
          <w:rStyle w:val="VerbatimChar"/>
        </w:rPr>
        <w:t xml:space="preserve">user/ls.c</w:t>
      </w:r>
      <w:r>
        <w:t xml:space="preserve">: open the path,</w:t>
      </w:r>
      <w:r>
        <w:t xml:space="preserve"> </w:t>
      </w:r>
      <w:r>
        <w:rPr>
          <w:rStyle w:val="VerbatimChar"/>
        </w:rPr>
        <w:t xml:space="preserve">fstat</w:t>
      </w:r>
      <w:r>
        <w:t xml:space="preserve"> </w:t>
      </w:r>
      <w:r>
        <w:t xml:space="preserve">it, and if it's a directory read</w:t>
      </w:r>
      <w:r>
        <w:t xml:space="preserve"> </w:t>
      </w:r>
      <w:r>
        <w:rPr>
          <w:rStyle w:val="VerbatimChar"/>
        </w:rPr>
        <w:t xml:space="preserve">struct dirent</w:t>
      </w:r>
      <w:r>
        <w:t xml:space="preserve">s one by one, build</w:t>
      </w:r>
      <w:r>
        <w:t xml:space="preserve"> </w:t>
      </w:r>
      <w:r>
        <w:rPr>
          <w:rStyle w:val="VerbatimChar"/>
        </w:rPr>
        <w:t xml:space="preserve">path/name</w:t>
      </w:r>
      <w:r>
        <w:t xml:space="preserve"> </w:t>
      </w:r>
      <w:r>
        <w:t xml:space="preserve">in a buffer, and recurse.</w:t>
      </w:r>
    </w:p>
    <w:p>
      <w:pPr>
        <w:pStyle w:val="CaptionedFigure"/>
      </w:pPr>
      <w:r>
        <w:drawing>
          <wp:inline>
            <wp:extent cx="3383280" cy="7583819"/>
            <wp:effectExtent b="0" l="0" r="0" t="0"/>
            <wp:docPr descr="Figure 4.1 – find.c" title="" id="56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4-1-find-c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758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– find.c</w:t>
      </w:r>
    </w:p>
    <w:p>
      <w:pPr>
        <w:pStyle w:val="CaptionedFigure"/>
      </w:pPr>
      <w:r>
        <w:drawing>
          <wp:inline>
            <wp:extent cx="6391656" cy="1976954"/>
            <wp:effectExtent b="0" l="0" r="0" t="0"/>
            <wp:docPr descr="Figure 4.2 – UPROGS with mystat and find" title="" id="59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4-2-uprog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976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 – UPROGS with mystat and find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"kernel/types.h"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"kernel/stat.h"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"user/user.h"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"kernel/fs.h"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"kernel/fcntl.h"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showino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set by the optional -n flag: print the inode number too</w:t>
      </w:r>
      <w:r>
        <w:br/>
      </w:r>
      <w:r>
        <w:br/>
      </w:r>
      <w:r>
        <w:rPr>
          <w:rStyle w:val="CommentTok"/>
        </w:rPr>
        <w:t xml:space="preserve">// Return a pointer to the last component of path (after the last '/').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dirent 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"find: cannot open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"find: cannot stat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path itself matches?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showino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T_DIR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DIRSIZ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"find: path too long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free slot</w:t>
      </w:r>
      <w:r>
        <w:br/>
      </w:r>
      <w:r>
        <w:rPr>
          <w:rStyle w:val="NormalTok"/>
        </w:rPr>
        <w:t xml:space="preserve">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DIRSIZ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DIRSIZ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never recurse into . and ..</w:t>
      </w:r>
      <w:r>
        <w:br/>
      </w:r>
      <w:r>
        <w:rPr>
          <w:rStyle w:val="NormalTok"/>
        </w:rPr>
        <w:t xml:space="preserve">   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only 16 open files per process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find &lt;dir&gt; &lt;name&gt; [-n]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showino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How it follows the lab's rules: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match on the last component:</w:t>
      </w:r>
      <w:r>
        <w:t xml:space="preserve"> </w:t>
      </w:r>
      <w:r>
        <w:rPr>
          <w:rStyle w:val="VerbatimChar"/>
        </w:rPr>
        <w:t xml:space="preserve">lastname()</w:t>
      </w:r>
      <w:r>
        <w:t xml:space="preserve"> </w:t>
      </w:r>
      <w:r>
        <w:t xml:space="preserve">returns what comes after the last</w:t>
      </w:r>
      <w:r>
        <w:t xml:space="preserve"> </w:t>
      </w:r>
      <w:r>
        <w:rPr>
          <w:rStyle w:val="VerbatimChar"/>
        </w:rPr>
        <w:t xml:space="preserve">/</w:t>
      </w:r>
      <w:r>
        <w:t xml:space="preserve">, compared with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. A path is checked before deciding whether to descend, so</w:t>
      </w:r>
      <w:r>
        <w:t xml:space="preserve"> </w:t>
      </w:r>
      <w:r>
        <w:rPr>
          <w:rStyle w:val="VerbatimChar"/>
        </w:rPr>
        <w:t xml:space="preserve">find a b</w:t>
      </w:r>
      <w:r>
        <w:t xml:space="preserve"> </w:t>
      </w:r>
      <w:r>
        <w:t xml:space="preserve">prints the</w:t>
      </w:r>
      <w:r>
        <w:t xml:space="preserve"> </w:t>
      </w:r>
      <w:r>
        <w:rPr>
          <w:iCs/>
          <w:i/>
        </w:rPr>
        <w:t xml:space="preserve">directory</w:t>
      </w:r>
      <w:r>
        <w:t xml:space="preserve"> </w:t>
      </w:r>
      <w:r>
        <w:rPr>
          <w:rStyle w:val="VerbatimChar"/>
        </w:rPr>
        <w:t xml:space="preserve">a/b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free slots:</w:t>
      </w:r>
      <w:r>
        <w:t xml:space="preserve"> </w:t>
      </w:r>
      <w:r>
        <w:t xml:space="preserve">entries with</w:t>
      </w:r>
      <w:r>
        <w:t xml:space="preserve"> </w:t>
      </w:r>
      <w:r>
        <w:rPr>
          <w:rStyle w:val="VerbatimChar"/>
        </w:rPr>
        <w:t xml:space="preserve">inum == 0</w:t>
      </w:r>
      <w:r>
        <w:t xml:space="preserve"> </w:t>
      </w:r>
      <w:r>
        <w:t xml:space="preserve">are skipped (that's what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leaves behind in a directory).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no infinite loop: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are never recursed into. Without this,</w:t>
      </w:r>
      <w:r>
        <w:t xml:space="preserve"> </w:t>
      </w:r>
      <w:r>
        <w:rPr>
          <w:rStyle w:val="VerbatimChar"/>
        </w:rPr>
        <w:t xml:space="preserve">find .</w:t>
      </w:r>
      <w:r>
        <w:t xml:space="preserve"> </w:t>
      </w:r>
      <w:r>
        <w:t xml:space="preserve">would follow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→ … forever.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file descriptors:</w:t>
      </w:r>
      <w:r>
        <w:t xml:space="preserve"> </w:t>
      </w:r>
      <w:r>
        <w:t xml:space="preserve">every directory opened is closed before returning, including the error paths. Each recursion level holds one fd while its children run, so the depth is bounded by the 16-fd limit, and the full path by the 512-byte buffer. Each level also keeps a 512-byte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on the stack, and the xv6 user stack is a single page (</w:t>
      </w:r>
      <w:r>
        <w:rPr>
          <w:rStyle w:val="VerbatimChar"/>
        </w:rPr>
        <w:t xml:space="preserve">USERSTACK 1</w:t>
      </w:r>
      <w:r>
        <w:t xml:space="preserve">), so very deep trees would also hit the stack. For trees like the ones in this lab it's fine.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memmove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p[DIRSIZ] = 0</w:t>
      </w:r>
      <w:r>
        <w:t xml:space="preserve"> </w:t>
      </w:r>
      <w:r>
        <w:t xml:space="preserve">because a 14-character name in a</w:t>
      </w:r>
      <w:r>
        <w:t xml:space="preserve"> </w:t>
      </w:r>
      <w:r>
        <w:rPr>
          <w:rStyle w:val="VerbatimChar"/>
        </w:rPr>
        <w:t xml:space="preserve">dirent</w:t>
      </w:r>
      <w:r>
        <w:t xml:space="preserve"> </w:t>
      </w:r>
      <w:r>
        <w:t xml:space="preserve">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terminating zero (</w:t>
      </w:r>
      <w:r>
        <w:rPr>
          <w:rStyle w:val="VerbatimChar"/>
        </w:rPr>
        <w:t xml:space="preserve">__attribute__((nonstring))</w:t>
      </w:r>
      <w:r>
        <w:t xml:space="preserve">).</w:t>
      </w:r>
    </w:p>
    <w:p>
      <w:pPr>
        <w:pStyle w:val="FirstParagraph"/>
      </w:pPr>
      <w:r>
        <w:t xml:space="preserve">Test on a fresh disk (</w:t>
      </w:r>
      <w:r>
        <w:rPr>
          <w:rStyle w:val="VerbatimChar"/>
        </w:rPr>
        <w:t xml:space="preserve">make clean ; make qemu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mkdir a</w:t>
      </w:r>
      <w:r>
        <w:br/>
      </w:r>
      <w:r>
        <w:rPr>
          <w:rStyle w:val="VerbatimChar"/>
        </w:rPr>
        <w:t xml:space="preserve">$ mkdir a/b</w:t>
      </w:r>
      <w:r>
        <w:br/>
      </w:r>
      <w:r>
        <w:rPr>
          <w:rStyle w:val="VerbatimChar"/>
        </w:rPr>
        <w:t xml:space="preserve">$ echo x &gt; a/b/r2</w:t>
      </w:r>
      <w:r>
        <w:br/>
      </w:r>
      <w:r>
        <w:rPr>
          <w:rStyle w:val="VerbatimChar"/>
        </w:rPr>
        <w:t xml:space="preserve">$ echo y &gt; a/r2</w:t>
      </w:r>
      <w:r>
        <w:br/>
      </w:r>
      <w:r>
        <w:rPr>
          <w:rStyle w:val="VerbatimChar"/>
        </w:rPr>
        <w:t xml:space="preserve">$ ln cat r2</w:t>
      </w:r>
      <w:r>
        <w:br/>
      </w:r>
      <w:r>
        <w:rPr>
          <w:rStyle w:val="VerbatimChar"/>
        </w:rPr>
        <w:t xml:space="preserve">$ find . r2</w:t>
      </w:r>
      <w:r>
        <w:br/>
      </w:r>
      <w:r>
        <w:rPr>
          <w:rStyle w:val="VerbatimChar"/>
        </w:rPr>
        <w:t xml:space="preserve">$ find a b</w:t>
      </w:r>
    </w:p>
    <w:p>
      <w:pPr>
        <w:pStyle w:val="CaptionedFigure"/>
      </w:pPr>
      <w:r>
        <w:drawing>
          <wp:inline>
            <wp:extent cx="5504687" cy="3714702"/>
            <wp:effectExtent b="0" l="0" r="0" t="0"/>
            <wp:docPr descr="Figure 4.3 – find on the lab's test tree, plus usage and error cases" title="" id="62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4-3-find-tes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371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4.3 – find on the lab's test tree, plus usage and error cases</w:t>
      </w:r>
    </w:p>
    <w:p>
      <w:pPr>
        <w:pStyle w:val="BodyText"/>
      </w:pPr>
      <w:r>
        <w:t xml:space="preserve">The output matches the lab exactly:</w:t>
      </w:r>
    </w:p>
    <w:p>
      <w:pPr>
        <w:pStyle w:val="SourceCode"/>
      </w:pPr>
      <w:r>
        <w:rPr>
          <w:rStyle w:val="VerbatimChar"/>
        </w:rPr>
        <w:t xml:space="preserve">$ find . r2</w:t>
      </w:r>
      <w:r>
        <w:br/>
      </w:r>
      <w:r>
        <w:rPr>
          <w:rStyle w:val="VerbatimChar"/>
        </w:rPr>
        <w:t xml:space="preserve">./a/b/r2</w:t>
      </w:r>
      <w:r>
        <w:br/>
      </w:r>
      <w:r>
        <w:rPr>
          <w:rStyle w:val="VerbatimChar"/>
        </w:rPr>
        <w:t xml:space="preserve">./a/r2</w:t>
      </w:r>
      <w:r>
        <w:br/>
      </w:r>
      <w:r>
        <w:rPr>
          <w:rStyle w:val="VerbatimChar"/>
        </w:rPr>
        <w:t xml:space="preserve">./r2</w:t>
      </w:r>
      <w:r>
        <w:br/>
      </w:r>
      <w:r>
        <w:rPr>
          <w:rStyle w:val="VerbatimChar"/>
        </w:rPr>
        <w:t xml:space="preserve">$ find a b</w:t>
      </w:r>
      <w:r>
        <w:br/>
      </w:r>
      <w:r>
        <w:rPr>
          <w:rStyle w:val="VerbatimChar"/>
        </w:rPr>
        <w:t xml:space="preserve">a/b</w:t>
      </w:r>
    </w:p>
    <w:p>
      <w:pPr>
        <w:pStyle w:val="FirstParagraph"/>
      </w:pPr>
      <w:r>
        <w:t xml:space="preserve">I also checked the error handling: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with no arguments prints</w:t>
      </w:r>
      <w:r>
        <w:t xml:space="preserve"> </w:t>
      </w:r>
      <w:r>
        <w:rPr>
          <w:rStyle w:val="VerbatimChar"/>
        </w:rPr>
        <w:t xml:space="preserve">usage: find &lt;dir&gt; &lt;name&gt; [-n]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find nosuch r2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find: cannot open nosuch</w:t>
      </w:r>
      <w:r>
        <w:t xml:space="preserve">.</w:t>
      </w:r>
    </w:p>
    <w:bookmarkStart w:id="67" w:name="stretch--n-prints-the-inode-number"/>
    <w:p>
      <w:pPr>
        <w:pStyle w:val="Heading2"/>
      </w:pPr>
      <w:bookmarkStart w:id="9007" w:name="_Toc90007"/>
      <w:r>
        <w:t xml:space="preserve">6.1 </w:t>
      </w:r>
      <w:r>
        <w:t xml:space="preserve">Stretch: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prints the inode number</w:t>
      </w:r>
      <w:bookmarkEnd w:id="9007"/>
    </w:p>
    <w:p>
      <w:pPr>
        <w:pStyle w:val="FirstParagraph"/>
      </w:pPr>
      <w:r>
        <w:t xml:space="preserve">The optional third argument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is already in the code above (</w:t>
      </w:r>
      <w:r>
        <w:rPr>
          <w:rStyle w:val="VerbatimChar"/>
        </w:rPr>
        <w:t xml:space="preserve">showino</w:t>
      </w:r>
      <w:r>
        <w:t xml:space="preserve">):</w:t>
      </w:r>
    </w:p>
    <w:p>
      <w:pPr>
        <w:pStyle w:val="CaptionedFigure"/>
      </w:pPr>
      <w:r>
        <w:drawing>
          <wp:inline>
            <wp:extent cx="5504687" cy="2944815"/>
            <wp:effectExtent b="0" l="0" r="0" t="0"/>
            <wp:docPr descr="Figure 4.4 – find . r2 -n, and mystat on the four names" title="" id="65" name="Picture"/>
            <a:graphic>
              <a:graphicData uri="http://schemas.openxmlformats.org/drawingml/2006/picture">
                <pic:pic>
                  <pic:nvPicPr>
                    <pic:cNvPr descr="/mnt/user-data/uploads/SergaintJournal/OS/Lab6/images/lab6-4-4-find-stretch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294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4.4 – find . r2 -n, and mystat on the four names</w:t>
      </w:r>
    </w:p>
    <w:p>
      <w:pPr>
        <w:pStyle w:val="SourceCode"/>
      </w:pPr>
      <w:r>
        <w:rPr>
          <w:rStyle w:val="VerbatimChar"/>
        </w:rPr>
        <w:t xml:space="preserve">$ find . r2 -n</w:t>
      </w:r>
      <w:r>
        <w:br/>
      </w:r>
      <w:r>
        <w:rPr>
          <w:rStyle w:val="VerbatimChar"/>
        </w:rPr>
        <w:t xml:space="preserve">./a/b/r2 30</w:t>
      </w:r>
      <w:r>
        <w:br/>
      </w:r>
      <w:r>
        <w:rPr>
          <w:rStyle w:val="VerbatimChar"/>
        </w:rPr>
        <w:t xml:space="preserve">./a/r2 31</w:t>
      </w:r>
      <w:r>
        <w:br/>
      </w:r>
      <w:r>
        <w:rPr>
          <w:rStyle w:val="VerbatimChar"/>
        </w:rPr>
        <w:t xml:space="preserve">./r2 3</w:t>
      </w:r>
      <w:r>
        <w:br/>
      </w:r>
      <w:r>
        <w:rPr>
          <w:rStyle w:val="VerbatimChar"/>
        </w:rPr>
        <w:t xml:space="preserve">$ find . cat -n</w:t>
      </w:r>
      <w:r>
        <w:br/>
      </w:r>
      <w:r>
        <w:rPr>
          <w:rStyle w:val="VerbatimChar"/>
        </w:rPr>
        <w:t xml:space="preserve">./cat 3</w:t>
      </w:r>
    </w:p>
    <w:p>
      <w:pPr>
        <w:pStyle w:val="FirstParagraph"/>
      </w:pPr>
      <w:r>
        <w:rPr>
          <w:bCs/>
          <w:b/>
        </w:rPr>
        <w:t xml:space="preserve">Which of the three r2 files are the same file as cat?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  <w:bCs/>
          <w:b/>
        </w:rPr>
        <w:t xml:space="preserve">./r2</w:t>
      </w:r>
      <w:r>
        <w:t xml:space="preserve">: it has inode</w:t>
      </w:r>
      <w:r>
        <w:t xml:space="preserve"> </w:t>
      </w:r>
      <w:r>
        <w:rPr>
          <w:bCs/>
          <w:b/>
        </w:rPr>
        <w:t xml:space="preserve">3</w:t>
      </w:r>
      <w:r>
        <w:t xml:space="preserve">, the same as</w:t>
      </w:r>
      <w:r>
        <w:t xml:space="preserve"> </w:t>
      </w:r>
      <w:r>
        <w:rPr>
          <w:rStyle w:val="VerbatimChar"/>
        </w:rPr>
        <w:t xml:space="preserve">./cat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ln cat r2</w:t>
      </w:r>
      <w:r>
        <w:t xml:space="preserve"> </w:t>
      </w:r>
      <w:r>
        <w:t xml:space="preserve">made it a second name for the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program.</w:t>
      </w:r>
      <w:r>
        <w:t xml:space="preserve"> </w:t>
      </w:r>
      <w:r>
        <w:rPr>
          <w:rStyle w:val="VerbatimChar"/>
        </w:rPr>
        <w:t xml:space="preserve">mystat</w:t>
      </w:r>
      <w:r>
        <w:t xml:space="preserve"> </w:t>
      </w:r>
      <w:r>
        <w:t xml:space="preserve">confirms it: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both show</w:t>
      </w:r>
      <w:r>
        <w:t xml:space="preserve"> </w:t>
      </w:r>
      <w:r>
        <w:rPr>
          <w:rStyle w:val="VerbatimChar"/>
        </w:rPr>
        <w:t xml:space="preserve">inode 3, links 2, size 35376 bytes</w:t>
      </w:r>
      <w:r>
        <w:t xml:space="preserve">.</w:t>
      </w:r>
      <w:r>
        <w:t xml:space="preserve"> </w:t>
      </w:r>
      <w:r>
        <w:rPr>
          <w:rStyle w:val="VerbatimChar"/>
        </w:rPr>
        <w:t xml:space="preserve">./a/r2</w:t>
      </w:r>
      <w:r>
        <w:t xml:space="preserve"> </w:t>
      </w:r>
      <w:r>
        <w:t xml:space="preserve">(inode 31) and</w:t>
      </w:r>
      <w:r>
        <w:t xml:space="preserve"> </w:t>
      </w:r>
      <w:r>
        <w:rPr>
          <w:rStyle w:val="VerbatimChar"/>
        </w:rPr>
        <w:t xml:space="preserve">./a/b/r2</w:t>
      </w:r>
      <w:r>
        <w:t xml:space="preserve"> </w:t>
      </w:r>
      <w:r>
        <w:t xml:space="preserve">(inode 30) are separate 2-byte files created by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 with only 1 link each. Same name, different files; different names, same file. Only the inode number tells which is which.</w:t>
      </w:r>
    </w:p>
    <w:bookmarkEnd w:id="67"/>
    <w:bookmarkEnd w:id="68"/>
    <w:bookmarkStart w:id="69" w:name="wrap-up"/>
    <w:p>
      <w:pPr>
        <w:pStyle w:val="Heading1"/>
      </w:pPr>
      <w:bookmarkStart w:id="9008" w:name="_Toc90008"/>
      <w:r>
        <w:t xml:space="preserve">7 </w:t>
      </w:r>
      <w:r>
        <w:t xml:space="preserve">Wrap-up</w:t>
      </w:r>
      <w:bookmarkEnd w:id="9008"/>
    </w:p>
    <w:p>
      <w:pPr>
        <w:pStyle w:val="FirstParagraph"/>
      </w:pPr>
      <w:r>
        <w:t xml:space="preserve">xv6 shows the same file-system ideas as ext4 in a few hundred lines. A file is an on-disk</w:t>
      </w:r>
      <w:r>
        <w:t xml:space="preserve"> </w:t>
      </w:r>
      <w:r>
        <w:rPr>
          <w:bCs/>
          <w:b/>
        </w:rPr>
        <w:t xml:space="preserve">inode</w:t>
      </w:r>
      <w:r>
        <w:t xml:space="preserve"> </w:t>
      </w:r>
      <w:r>
        <w:t xml:space="preserve">(type, device numbers, link count, size, 12 direct + 1 indirect block addresses) and nothing more: no owner, permissions, times or symlinks. A directory is just a file of 16-byte entries (2-byte inode number + 14-byte name), which I could read byte by byte inside</w:t>
      </w:r>
      <w:r>
        <w:t xml:space="preserve"> </w:t>
      </w:r>
      <w:r>
        <w:rPr>
          <w:rStyle w:val="VerbatimChar"/>
        </w:rPr>
        <w:t xml:space="preserve">fs.img</w:t>
      </w:r>
      <w:r>
        <w:t xml:space="preserve">. That explains what I measured: names are cut at</w:t>
      </w:r>
      <w:r>
        <w:t xml:space="preserve"> </w:t>
      </w:r>
      <w:r>
        <w:rPr>
          <w:rStyle w:val="VerbatimChar"/>
        </w:rPr>
        <w:t xml:space="preserve">DIRSIZ = 14</w:t>
      </w:r>
      <w:r>
        <w:t xml:space="preserve">, a file can be at most (12 + 256) × 1 KiB = 268 KiB, and the 2000-block disk is 47 blocks of metadata (boot, superblock, 31-block log, 13 inode blocks, bitmap) plus 1953 blocks of data. With</w:t>
      </w:r>
      <w:r>
        <w:t xml:space="preserve"> </w:t>
      </w:r>
      <w:r>
        <w:rPr>
          <w:rStyle w:val="VerbatimChar"/>
        </w:rPr>
        <w:t xml:space="preserve">mystat</w:t>
      </w:r>
      <w:r>
        <w:t xml:space="preserve"> </w:t>
      </w:r>
      <w:r>
        <w:t xml:space="preserve">I watched</w:t>
      </w:r>
      <w:r>
        <w:t xml:space="preserve"> </w:t>
      </w:r>
      <w:r>
        <w:rPr>
          <w:rStyle w:val="VerbatimChar"/>
        </w:rPr>
        <w:t xml:space="preserve">ln</w:t>
      </w:r>
      <w:r>
        <w:t xml:space="preserve"> </w:t>
      </w:r>
      <w:r>
        <w:t xml:space="preserve">raise the link count of inode 2 to 2 and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lower it back to 1 without touching the data. In the kernel,</w:t>
      </w:r>
      <w:r>
        <w:t xml:space="preserve"> </w:t>
      </w:r>
      <w:r>
        <w:rPr>
          <w:rStyle w:val="VerbatimChar"/>
        </w:rPr>
        <w:t xml:space="preserve">sys_unlink</w:t>
      </w:r>
      <w:r>
        <w:t xml:space="preserve"> </w:t>
      </w:r>
      <w:r>
        <w:t xml:space="preserve">only does</w:t>
      </w:r>
      <w:r>
        <w:t xml:space="preserve"> </w:t>
      </w:r>
      <w:r>
        <w:rPr>
          <w:rStyle w:val="VerbatimChar"/>
        </w:rPr>
        <w:t xml:space="preserve">ip-&gt;nlink--</w:t>
      </w:r>
      <w:r>
        <w:t xml:space="preserve">, and the blocks are freed later in</w:t>
      </w:r>
      <w:r>
        <w:t xml:space="preserve"> </w:t>
      </w:r>
      <w:r>
        <w:rPr>
          <w:rStyle w:val="VerbatimChar"/>
        </w:rPr>
        <w:t xml:space="preserve">iput()</w:t>
      </w:r>
      <w:r>
        <w:t xml:space="preserve">, once the count is 0 and the inode is no longer in use. Writing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showed how a recursive tree walk is built from the same calls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uses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of dirents,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stretch showed with inode numbers which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was really</w:t>
      </w:r>
      <w:r>
        <w:t xml:space="preserve"> </w:t>
      </w:r>
      <w:r>
        <w:rPr>
          <w:rStyle w:val="VerbatimChar"/>
        </w:rPr>
        <w:t xml:space="preserve">cat</w:t>
      </w:r>
      <w:r>
        <w:t xml:space="preserve">.</w:t>
      </w:r>
    </w:p>
    <w:bookmarkEnd w:id="69"/>
    <w:sectPr>
      <w:footerReference w:type="default" r:id="rIdFtrDef"/>
      <w:footerReference w:type="first" r:id="rIdFtrFirst"/>
      <w:pgSz w:w="11907" w:h="16840"/>
      <w:pgMar w:top="1134" w:right="567" w:bottom="1134" w:left="1134" w:header="709" w:footer="567" w:gutter="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def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_first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  <w:jc w:val="both"/>
    </w:pPr>
    <w:rPr>
      <w:rFonts w:ascii="Times New Roman" w:cs="Times New Roman" w:eastAsia="Times New Roman" w:hAnsi="Times New Roman"/>
      <w:sz w:val="24"/>
      <w:szCs w:val="24"/>
      <w:lang w:val="en-US"/>
    </w:rPr>
  </w:style>
  <w:style w:styleId="BodyText" w:type="paragraph">
    <w:name w:val="Body Text"/>
    <w:basedOn w:val="Normal"/>
    <w:link w:val="BodyTextChar"/>
    <w:qFormat/>
    <w:pPr>
      <w:spacing w:after="60" w:before="0"/>
      <w:ind w:firstLine="709"/>
    </w:pPr>
  </w:style>
  <w:style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qFormat/>
    <w:pPr>
      <w:spacing w:after="20" w:before="0" w:line="264" w:lineRule="auto"/>
      <w:ind w:firstLin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360" w:line="276" w:lineRule="auto"/>
      <w:jc w:val="center"/>
      <w:outlineLvl w:val="0"/>
    </w:pPr>
    <w:rPr>
      <w:b/>
      <w:bCs/>
      <w:caps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76" w:lineRule="auto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jc w:val="left"/>
      <w:outlineLvl w:val="2"/>
    </w:pPr>
    <w:rPr>
      <w:b/>
      <w:bCs/>
      <w:i/>
      <w:iCs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ind w:firstLine="0" w:left="567"/>
    </w:pPr>
    <w:rPr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99"/>
    <w:pPr>
      <w:spacing w:after="40" w:before="40" w:line="240" w:lineRule="auto"/>
      <w:jc w:val="left"/>
    </w:pPr>
    <w:rPr>
      <w:sz w:val="22"/>
      <w:szCs w:val="22"/>
    </w:rPr>
    <w:tblPr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left w:type="dxa" w:w="80"/>
        <w:right w:type="dxa" w:w="80"/>
      </w:tblCellMar>
    </w:tblPr>
    <w:tblStylePr w:type="firstRow">
      <w:rPr>
        <w:b/>
        <w:bCs/>
      </w:rPr>
      <w:tcPr>
        <w:shd w:color="auto" w:fill="E7E6E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pPr>
      <w:spacing w:after="200" w:before="40" w:line="240" w:lineRule="auto"/>
      <w:jc w:val="center"/>
    </w:pPr>
    <w:rPr>
      <w:b/>
      <w:bCs/>
      <w:sz w:val="22"/>
      <w:szCs w:val="22"/>
    </w:rPr>
  </w:style>
  <w:style w:styleId="Figure" w:type="paragraph">
    <w:name w:val="Figure"/>
    <w:basedOn w:val="Normal"/>
    <w:pPr>
      <w:keepNext/>
      <w:spacing w:after="0" w:before="120" w:line="240" w:lineRule="auto"/>
      <w:jc w:val="center"/>
    </w:pPr>
  </w:style>
  <w:style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3F3F3" w:val="clear"/>
      <w:wordWrap w:val="off"/>
      <w:spacing w:after="120" w:before="60" w:line="240" w:lineRule="auto"/>
      <w:ind w:left="113" w:right="113"/>
      <w:jc w:val="left"/>
    </w:pPr>
    <w:rPr>
      <w:rFonts w:ascii="Courier New" w:cs="Courier New" w:hAnsi="Courier New"/>
      <w:sz w:val="19"/>
      <w:szCs w:val="19"/>
    </w:rPr>
  </w:style>
  <w:style w:styleId="TOC1" w:type="paragraph">
    <w:name w:val="toc 1"/>
    <w:basedOn w:val="Normal"/>
    <w:next w:val="Normal"/>
    <w:uiPriority w:val="39"/>
    <w:unhideWhenUsed/>
    <w:pPr>
      <w:tabs>
        <w:tab w:leader="dot" w:pos="10206" w:val="right"/>
      </w:tabs>
      <w:spacing w:after="0" w:before="60" w:line="276" w:lineRule="auto"/>
      <w:jc w:val="left"/>
    </w:pPr>
    <w:rPr>
      <w:b/>
      <w:bCs/>
      <w:caps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10206" w:val="right"/>
      </w:tabs>
      <w:spacing w:after="0" w:before="0" w:line="276" w:lineRule="auto"/>
      <w:ind w:left="284"/>
      <w:jc w:val="left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10206" w:val="right"/>
      </w:tabs>
      <w:spacing w:after="0" w:before="0" w:line="276" w:lineRule="auto"/>
      <w:ind w:left="567"/>
      <w:jc w:val="left"/>
    </w:pPr>
    <w:rPr>
      <w:sz w:val="22"/>
    </w:rPr>
  </w:style>
  <w:style w:styleId="Footer" w:type="paragraph">
    <w:name w:val="footer"/>
    <w:basedOn w:val="Normal"/>
    <w:pPr>
      <w:spacing w:line="240" w:lineRule="auto"/>
      <w:jc w:val="center"/>
    </w:pPr>
    <w:rPr>
      <w:sz w:val="20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Id="rIdFtrDef" Type="http://schemas.openxmlformats.org/officeDocument/2006/relationships/footer" Target="footer_def.xml"/><Relationship Id="rIdFtrFirst" Type="http://schemas.openxmlformats.org/officeDocument/2006/relationships/footer" Target="footer_first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2026-10-19T14:44:38Z</dcterms:created>
  <dcterms:modified xsi:type="dcterms:W3CDTF">2026-10-19T14:44:38Z</dcterms:modified>
  <dc:title>Lab 6. Inside the xv6 File System</dc:title>
  <dc:creator>Nichita Rusnac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