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C262" w14:textId="5BFE0EBC" w:rsidR="00DE4B66" w:rsidRPr="00143499" w:rsidRDefault="00DE4B66" w:rsidP="00F81372">
      <w:pPr>
        <w:pStyle w:val="Outline1"/>
      </w:pPr>
      <w:bookmarkStart w:id="0" w:name="_Toc511288014"/>
      <w:bookmarkStart w:id="1" w:name="_Toc357762980"/>
      <w:bookmarkStart w:id="2" w:name="_Toc411152025"/>
      <w:bookmarkStart w:id="3" w:name="_Toc357762979"/>
      <w:bookmarkStart w:id="4" w:name="_Toc411152019"/>
      <w:r w:rsidRPr="00143499">
        <w:t>Pre-Requirements</w:t>
      </w:r>
      <w:bookmarkEnd w:id="0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DE4B66" w:rsidRPr="00143499" w14:paraId="33388BBE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auto"/>
            <w:hideMark/>
          </w:tcPr>
          <w:p w14:paraId="3267EEB0" w14:textId="77777777" w:rsidR="00DE4B66" w:rsidRPr="00143499" w:rsidRDefault="00DE4B66" w:rsidP="00705653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583C9B8B" w14:textId="77777777" w:rsidR="00DE4B66" w:rsidRPr="00143499" w:rsidRDefault="00DE4B66" w:rsidP="00705653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auto"/>
            <w:hideMark/>
          </w:tcPr>
          <w:p w14:paraId="42F80FD7" w14:textId="11FFEE39" w:rsidR="00F0575A" w:rsidRPr="00143499" w:rsidRDefault="00F0575A" w:rsidP="00705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2575CCA5" w14:textId="214DDBDA" w:rsidR="00DE4B66" w:rsidRPr="00143499" w:rsidRDefault="00DE4B66" w:rsidP="00705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</w:tc>
      </w:tr>
      <w:tr w:rsidR="00DE4B66" w:rsidRPr="00143499" w14:paraId="6F6168CC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6920A07D" w14:textId="77777777" w:rsidR="00DE4B66" w:rsidRPr="00143499" w:rsidRDefault="00DE4B66" w:rsidP="00705653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  <w:hideMark/>
          </w:tcPr>
          <w:p w14:paraId="57F0D887" w14:textId="2940ECC8" w:rsidR="006906A8" w:rsidRPr="00143499" w:rsidRDefault="0092686E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Prepare Windows Servers to support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6295FD8E" w14:textId="0BA64FD1" w:rsidR="006906A8" w:rsidRPr="00143499" w:rsidRDefault="00086E13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92686E" w:rsidRPr="00143499">
                <w:rPr>
                  <w:rStyle w:val="Hyperlink"/>
                </w:rPr>
                <w:t>https://docs.microsoft.com/en-us/sccm/core/plan-design/network/prepare-windows-servers</w:t>
              </w:r>
            </w:hyperlink>
            <w:r w:rsidR="0092686E" w:rsidRPr="00143499">
              <w:t xml:space="preserve"> </w:t>
            </w:r>
          </w:p>
          <w:p w14:paraId="156ECCE5" w14:textId="77777777" w:rsidR="006906A8" w:rsidRPr="00143499" w:rsidRDefault="006906A8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B6C3E6" w14:textId="77777777" w:rsidR="006906A8" w:rsidRPr="00143499" w:rsidRDefault="0092686E" w:rsidP="006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Log files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2C19A87C" w14:textId="0650ADFE" w:rsidR="0092686E" w:rsidRPr="00143499" w:rsidRDefault="00086E13" w:rsidP="006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2686E" w:rsidRPr="00143499">
                <w:rPr>
                  <w:rStyle w:val="Hyperlink"/>
                </w:rPr>
                <w:t>https://docs.microsoft.com/en-us/sccm/core/plan-design/hierarchy/log-files</w:t>
              </w:r>
            </w:hyperlink>
            <w:r w:rsidR="0092686E" w:rsidRPr="00143499">
              <w:t xml:space="preserve"> </w:t>
            </w:r>
          </w:p>
        </w:tc>
      </w:tr>
      <w:tr w:rsidR="00106FFC" w:rsidRPr="00143499" w14:paraId="53896F84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5F5C7AEC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79E4A48B" w14:textId="02C48E10" w:rsidR="00106FFC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prepare the environment for the installation of the SCCM as well as register the default log viewer for </w:t>
            </w:r>
            <w:proofErr w:type="spellStart"/>
            <w:r>
              <w:t>CMTrace</w:t>
            </w:r>
            <w:proofErr w:type="spellEnd"/>
          </w:p>
        </w:tc>
      </w:tr>
    </w:tbl>
    <w:p w14:paraId="06FE4C74" w14:textId="77777777" w:rsidR="00DE4B66" w:rsidRPr="00143499" w:rsidRDefault="00DE4B66" w:rsidP="00DE4B66">
      <w:pPr>
        <w:pStyle w:val="Outline2"/>
        <w:rPr>
          <w:noProof w:val="0"/>
        </w:rPr>
      </w:pPr>
      <w:bookmarkStart w:id="5" w:name="_Toc411152020"/>
      <w:bookmarkStart w:id="6" w:name="_Toc511288015"/>
      <w:r w:rsidRPr="00143499">
        <w:rPr>
          <w:noProof w:val="0"/>
        </w:rPr>
        <w:t>Installing .NET Framework 3.5</w:t>
      </w:r>
      <w:bookmarkEnd w:id="5"/>
      <w:bookmarkEnd w:id="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5D09BFA7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4C7B8CF" w14:textId="7F1CF710" w:rsidR="00DE4B66" w:rsidRPr="00143499" w:rsidRDefault="00F31610" w:rsidP="00705653">
            <w:pPr>
              <w:spacing w:before="240" w:after="240"/>
            </w:pPr>
            <w:r>
              <w:t xml:space="preserve">Perform this task on the </w:t>
            </w:r>
            <w:r w:rsidR="00DE4B66" w:rsidRPr="00143499">
              <w:t xml:space="preserve">SRV0002 virtual machine logged on as </w:t>
            </w:r>
            <w:proofErr w:type="spellStart"/>
            <w:r w:rsidR="00DE4B66" w:rsidRPr="00143499">
              <w:t>sccmadmin</w:t>
            </w:r>
            <w:proofErr w:type="spellEnd"/>
          </w:p>
        </w:tc>
      </w:tr>
      <w:tr w:rsidR="00DE4B66" w:rsidRPr="00143499" w14:paraId="5AAF3726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A0A5D6E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Server Manager</w:t>
            </w:r>
          </w:p>
        </w:tc>
      </w:tr>
      <w:tr w:rsidR="00DE4B66" w:rsidRPr="00143499" w14:paraId="4E68834C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E3A61E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Manage and Add Roles and Features</w:t>
            </w:r>
          </w:p>
        </w:tc>
      </w:tr>
      <w:tr w:rsidR="00DE4B66" w:rsidRPr="00143499" w14:paraId="010259FD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81CF81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Before you begin, click Next</w:t>
            </w:r>
          </w:p>
        </w:tc>
      </w:tr>
      <w:tr w:rsidR="00DE4B66" w:rsidRPr="00143499" w14:paraId="6DCC8C76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42F562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Select Role-based or feature-based installation and click Next</w:t>
            </w:r>
          </w:p>
        </w:tc>
      </w:tr>
      <w:tr w:rsidR="00DE4B66" w:rsidRPr="00143499" w14:paraId="3016A402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B358AB2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Select </w:t>
            </w:r>
            <w:proofErr w:type="spellStart"/>
            <w:r w:rsidRPr="00143499">
              <w:rPr>
                <w:b w:val="0"/>
              </w:rPr>
              <w:t>select</w:t>
            </w:r>
            <w:proofErr w:type="spellEnd"/>
            <w:r w:rsidRPr="00143499">
              <w:rPr>
                <w:b w:val="0"/>
              </w:rPr>
              <w:t xml:space="preserve"> a server from the server pool and select the server “SRV0002.classroom.intranet” and click Next</w:t>
            </w:r>
          </w:p>
        </w:tc>
      </w:tr>
      <w:tr w:rsidR="00DE4B66" w:rsidRPr="00143499" w14:paraId="36C445B8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9EB64B" w14:textId="48929770" w:rsidR="00DE4B66" w:rsidRPr="00143499" w:rsidRDefault="00DE4B66" w:rsidP="00705653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Under select server roles, keep the </w:t>
            </w:r>
            <w:r w:rsidR="00706CC9" w:rsidRPr="00143499">
              <w:rPr>
                <w:b w:val="0"/>
              </w:rPr>
              <w:t>default,</w:t>
            </w:r>
            <w:r w:rsidRPr="00143499">
              <w:rPr>
                <w:b w:val="0"/>
              </w:rPr>
              <w:t xml:space="preserve"> and click Next</w:t>
            </w:r>
          </w:p>
        </w:tc>
      </w:tr>
      <w:tr w:rsidR="00DE4B66" w:rsidRPr="00143499" w14:paraId="5B902CBE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B38208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07.</w:t>
            </w:r>
            <w:r w:rsidRPr="00143499">
              <w:rPr>
                <w:b w:val="0"/>
              </w:rPr>
              <w:t xml:space="preserve"> Under features, expand .NET Framework 3.5 Features and select .NET Framework 3.5 (includes .NET 2.0 and 3.0). Click Next</w:t>
            </w:r>
          </w:p>
        </w:tc>
      </w:tr>
      <w:tr w:rsidR="00DE4B66" w:rsidRPr="00143499" w14:paraId="486693C7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116BEF" w14:textId="74A76156" w:rsidR="00DE4B66" w:rsidRPr="00143499" w:rsidRDefault="00DE4B66" w:rsidP="00705653">
            <w:pPr>
              <w:rPr>
                <w:b w:val="0"/>
              </w:rPr>
            </w:pPr>
            <w:r w:rsidRPr="00143499">
              <w:t>08.</w:t>
            </w:r>
            <w:r w:rsidRPr="00143499">
              <w:rPr>
                <w:b w:val="0"/>
              </w:rPr>
              <w:t xml:space="preserve"> Under Confirm installation selections, </w:t>
            </w:r>
            <w:r w:rsidR="00D732A3" w:rsidRPr="00143499">
              <w:rPr>
                <w:b w:val="0"/>
              </w:rPr>
              <w:t>click Specify</w:t>
            </w:r>
            <w:r w:rsidRPr="00143499">
              <w:rPr>
                <w:b w:val="0"/>
              </w:rPr>
              <w:t xml:space="preserve"> an alternate source path </w:t>
            </w:r>
          </w:p>
        </w:tc>
      </w:tr>
      <w:tr w:rsidR="00DE4B66" w:rsidRPr="00143499" w14:paraId="10F0FC98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401EF9" w14:textId="7C3E47F2" w:rsidR="00DE4B66" w:rsidRPr="00143499" w:rsidRDefault="00DE4B66" w:rsidP="00705653">
            <w:pPr>
              <w:rPr>
                <w:b w:val="0"/>
              </w:rPr>
            </w:pPr>
            <w:r w:rsidRPr="00143499">
              <w:t>09.</w:t>
            </w:r>
            <w:r w:rsidRPr="00143499">
              <w:rPr>
                <w:b w:val="0"/>
              </w:rPr>
              <w:t xml:space="preserve"> Under Specify alternate source path, type </w:t>
            </w:r>
            <w:bookmarkStart w:id="7" w:name="OLE_LINK148"/>
            <w:bookmarkStart w:id="8" w:name="OLE_LINK149"/>
            <w:r w:rsidRPr="00143499">
              <w:rPr>
                <w:b w:val="0"/>
              </w:rPr>
              <w:t>\\srv0001\</w:t>
            </w:r>
            <w:r w:rsidR="00545371" w:rsidRPr="00143499">
              <w:rPr>
                <w:b w:val="0"/>
              </w:rPr>
              <w:t>Trainingfiles\</w:t>
            </w:r>
            <w:bookmarkEnd w:id="7"/>
            <w:bookmarkEnd w:id="8"/>
            <w:r w:rsidRPr="00143499">
              <w:rPr>
                <w:b w:val="0"/>
              </w:rPr>
              <w:t>Source\</w:t>
            </w:r>
            <w:bookmarkStart w:id="9" w:name="OLE_LINK145"/>
            <w:bookmarkStart w:id="10" w:name="OLE_LINK146"/>
            <w:bookmarkStart w:id="11" w:name="OLE_LINK147"/>
            <w:bookmarkStart w:id="12" w:name="OLE_LINK186"/>
            <w:r w:rsidRPr="00143499">
              <w:rPr>
                <w:b w:val="0"/>
              </w:rPr>
              <w:t>WS20</w:t>
            </w:r>
            <w:bookmarkEnd w:id="9"/>
            <w:bookmarkEnd w:id="10"/>
            <w:bookmarkEnd w:id="11"/>
            <w:bookmarkEnd w:id="12"/>
            <w:r w:rsidR="004A7D1F" w:rsidRPr="00143499">
              <w:rPr>
                <w:b w:val="0"/>
              </w:rPr>
              <w:t>16</w:t>
            </w:r>
            <w:r w:rsidRPr="00143499">
              <w:rPr>
                <w:b w:val="0"/>
              </w:rPr>
              <w:t>\sources\sxs and click Ok. One back, Click Install</w:t>
            </w:r>
          </w:p>
        </w:tc>
      </w:tr>
      <w:tr w:rsidR="00DE4B66" w:rsidRPr="00143499" w14:paraId="767FAB4C" w14:textId="77777777" w:rsidTr="00921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17074C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10.</w:t>
            </w:r>
            <w:r w:rsidRPr="00143499">
              <w:rPr>
                <w:b w:val="0"/>
              </w:rPr>
              <w:t xml:space="preserve"> Once the installation is succeeded. Click Close</w:t>
            </w:r>
          </w:p>
        </w:tc>
      </w:tr>
    </w:tbl>
    <w:p w14:paraId="5FD9D5E1" w14:textId="77777777" w:rsidR="0090647A" w:rsidRPr="00143499" w:rsidRDefault="0090647A" w:rsidP="0090647A">
      <w:pPr>
        <w:pStyle w:val="NoSpacing"/>
      </w:pPr>
      <w:bookmarkStart w:id="13" w:name="_Toc411152021"/>
    </w:p>
    <w:p w14:paraId="42EEFD11" w14:textId="2DD38251" w:rsidR="0090647A" w:rsidRPr="00143499" w:rsidRDefault="0090647A" w:rsidP="0090647A">
      <w:r w:rsidRPr="00143499">
        <w:t>This can also be achieved via PowerShell using the commands below:</w:t>
      </w:r>
    </w:p>
    <w:p w14:paraId="178F190A" w14:textId="44CB518A" w:rsidR="00095D85" w:rsidRPr="00143499" w:rsidRDefault="00095D85" w:rsidP="0090647A">
      <w:pPr>
        <w:pStyle w:val="Code"/>
        <w:rPr>
          <w:noProof w:val="0"/>
        </w:rPr>
      </w:pPr>
      <w:bookmarkStart w:id="14" w:name="OLE_LINK312"/>
      <w:r w:rsidRPr="00095D85">
        <w:rPr>
          <w:noProof w:val="0"/>
        </w:rPr>
        <w:t>Get-</w:t>
      </w:r>
      <w:proofErr w:type="spellStart"/>
      <w:r w:rsidRPr="00095D85">
        <w:rPr>
          <w:noProof w:val="0"/>
        </w:rPr>
        <w:t>WindowsFeature</w:t>
      </w:r>
      <w:proofErr w:type="spellEnd"/>
      <w:r w:rsidRPr="00095D85">
        <w:rPr>
          <w:noProof w:val="0"/>
        </w:rPr>
        <w:t xml:space="preserve"> -Name Net-Framework-Core | Install-</w:t>
      </w:r>
      <w:proofErr w:type="spellStart"/>
      <w:r w:rsidRPr="00095D85">
        <w:rPr>
          <w:noProof w:val="0"/>
        </w:rPr>
        <w:t>WindowsFeature</w:t>
      </w:r>
      <w:proofErr w:type="spellEnd"/>
      <w:r w:rsidRPr="00095D85">
        <w:rPr>
          <w:noProof w:val="0"/>
        </w:rPr>
        <w:t xml:space="preserve"> -source '\\srv0001\</w:t>
      </w:r>
      <w:proofErr w:type="spellStart"/>
      <w:r w:rsidRPr="00095D85">
        <w:rPr>
          <w:noProof w:val="0"/>
        </w:rPr>
        <w:t>Trainingfiles</w:t>
      </w:r>
      <w:proofErr w:type="spellEnd"/>
      <w:r w:rsidRPr="00095D85">
        <w:rPr>
          <w:noProof w:val="0"/>
        </w:rPr>
        <w:t>\Source\WS2016\sources\</w:t>
      </w:r>
      <w:proofErr w:type="spellStart"/>
      <w:r w:rsidRPr="00095D85">
        <w:rPr>
          <w:noProof w:val="0"/>
        </w:rPr>
        <w:t>sxs</w:t>
      </w:r>
      <w:proofErr w:type="spellEnd"/>
      <w:r w:rsidRPr="00095D85">
        <w:rPr>
          <w:noProof w:val="0"/>
        </w:rPr>
        <w:t>'</w:t>
      </w:r>
    </w:p>
    <w:p w14:paraId="1ADB87C2" w14:textId="339BF5D3" w:rsidR="00DE4B66" w:rsidRPr="00143499" w:rsidRDefault="00DE4B66" w:rsidP="00921AA8">
      <w:pPr>
        <w:pStyle w:val="Outline2"/>
        <w:rPr>
          <w:noProof w:val="0"/>
        </w:rPr>
      </w:pPr>
      <w:bookmarkStart w:id="15" w:name="_Toc511288016"/>
      <w:bookmarkEnd w:id="14"/>
      <w:r w:rsidRPr="00143499">
        <w:rPr>
          <w:noProof w:val="0"/>
        </w:rPr>
        <w:t>Validating .NET Framework 4</w:t>
      </w:r>
      <w:r w:rsidR="002A42E9" w:rsidRPr="00143499">
        <w:rPr>
          <w:noProof w:val="0"/>
        </w:rPr>
        <w:t>.6</w:t>
      </w:r>
      <w:r w:rsidRPr="00143499">
        <w:rPr>
          <w:noProof w:val="0"/>
        </w:rPr>
        <w:t xml:space="preserve"> Installation</w:t>
      </w:r>
      <w:bookmarkEnd w:id="13"/>
      <w:bookmarkEnd w:id="15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131BFED8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2F3EEC5" w14:textId="27AB95E3" w:rsidR="00DE4B66" w:rsidRPr="00143499" w:rsidRDefault="00F31610" w:rsidP="008853D1">
            <w:pPr>
              <w:spacing w:before="240" w:after="240"/>
            </w:pPr>
            <w:r>
              <w:t xml:space="preserve">Perform this task on the </w:t>
            </w:r>
            <w:r w:rsidR="00DE4B66" w:rsidRPr="00143499">
              <w:t xml:space="preserve">SRV0002 virtual machine logged on as </w:t>
            </w:r>
            <w:proofErr w:type="spellStart"/>
            <w:r w:rsidR="00DE4B66" w:rsidRPr="00143499">
              <w:t>sccmadmin</w:t>
            </w:r>
            <w:proofErr w:type="spellEnd"/>
          </w:p>
        </w:tc>
      </w:tr>
      <w:tr w:rsidR="00DE4B66" w:rsidRPr="00143499" w14:paraId="59EFA111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0C60F0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Server Manager</w:t>
            </w:r>
          </w:p>
        </w:tc>
      </w:tr>
      <w:tr w:rsidR="00DE4B66" w:rsidRPr="00143499" w14:paraId="5F5B9BA8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02E6C3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Manage and Add Roles and Features</w:t>
            </w:r>
          </w:p>
        </w:tc>
      </w:tr>
      <w:tr w:rsidR="00DE4B66" w:rsidRPr="00143499" w14:paraId="45CA74D1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86F6D8C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Before you begin, click Next</w:t>
            </w:r>
          </w:p>
        </w:tc>
      </w:tr>
      <w:tr w:rsidR="00DE4B66" w:rsidRPr="00143499" w14:paraId="58702107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2F0516B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Select Role-based or feature-based installation and click Next</w:t>
            </w:r>
          </w:p>
        </w:tc>
      </w:tr>
      <w:tr w:rsidR="00DE4B66" w:rsidRPr="00143499" w14:paraId="5A4AE5E4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0AFFB5C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Select </w:t>
            </w:r>
            <w:proofErr w:type="spellStart"/>
            <w:r w:rsidRPr="00143499">
              <w:rPr>
                <w:b w:val="0"/>
              </w:rPr>
              <w:t>select</w:t>
            </w:r>
            <w:proofErr w:type="spellEnd"/>
            <w:r w:rsidRPr="00143499">
              <w:rPr>
                <w:b w:val="0"/>
              </w:rPr>
              <w:t xml:space="preserve"> a server from the server pool and select the server “SRV0002.classroom.intranet” and click Next</w:t>
            </w:r>
          </w:p>
        </w:tc>
      </w:tr>
      <w:tr w:rsidR="00DE4B66" w:rsidRPr="00143499" w14:paraId="02DC79D6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6624422" w14:textId="35EF46C3" w:rsidR="00DE4B66" w:rsidRPr="00143499" w:rsidRDefault="00DE4B66" w:rsidP="008853D1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Under select server roles, keep the </w:t>
            </w:r>
            <w:r w:rsidR="00706CC9" w:rsidRPr="00143499">
              <w:rPr>
                <w:b w:val="0"/>
              </w:rPr>
              <w:t>default,</w:t>
            </w:r>
            <w:r w:rsidRPr="00143499">
              <w:rPr>
                <w:b w:val="0"/>
              </w:rPr>
              <w:t xml:space="preserve"> and click Next</w:t>
            </w:r>
          </w:p>
        </w:tc>
      </w:tr>
      <w:tr w:rsidR="00DE4B66" w:rsidRPr="00143499" w14:paraId="60AD2F9A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</w:tcPr>
          <w:p w14:paraId="45F4F022" w14:textId="37C40AD2" w:rsidR="00DE4B66" w:rsidRPr="00143499" w:rsidRDefault="00DE4B66" w:rsidP="00052EBA">
            <w:pPr>
              <w:rPr>
                <w:b w:val="0"/>
              </w:rPr>
            </w:pPr>
            <w:r w:rsidRPr="00143499">
              <w:lastRenderedPageBreak/>
              <w:t>07.</w:t>
            </w:r>
            <w:r w:rsidRPr="00143499">
              <w:rPr>
                <w:b w:val="0"/>
              </w:rPr>
              <w:t xml:space="preserve"> Under features, expand .NET Framework 4.</w:t>
            </w:r>
            <w:r w:rsidR="002A42E9" w:rsidRPr="00143499">
              <w:rPr>
                <w:b w:val="0"/>
              </w:rPr>
              <w:t>6</w:t>
            </w:r>
            <w:r w:rsidRPr="00143499">
              <w:rPr>
                <w:b w:val="0"/>
              </w:rPr>
              <w:t xml:space="preserve"> Features</w:t>
            </w:r>
            <w:r w:rsidR="00052EBA" w:rsidRPr="00143499">
              <w:rPr>
                <w:b w:val="0"/>
              </w:rPr>
              <w:t xml:space="preserve"> and </w:t>
            </w:r>
            <w:r w:rsidR="004A5003" w:rsidRPr="00143499">
              <w:rPr>
                <w:b w:val="0"/>
              </w:rPr>
              <w:t>Confirm that .NET Framework 4.6</w:t>
            </w:r>
            <w:r w:rsidRPr="00143499">
              <w:rPr>
                <w:b w:val="0"/>
              </w:rPr>
              <w:t xml:space="preserve"> is installed.</w:t>
            </w:r>
            <w:r w:rsidR="00052EBA" w:rsidRPr="00143499">
              <w:rPr>
                <w:b w:val="0"/>
              </w:rPr>
              <w:t xml:space="preserve"> Click Cancel</w:t>
            </w:r>
          </w:p>
        </w:tc>
      </w:tr>
    </w:tbl>
    <w:p w14:paraId="1939DBD5" w14:textId="77777777" w:rsidR="0090647A" w:rsidRPr="00143499" w:rsidRDefault="0090647A" w:rsidP="0090647A">
      <w:pPr>
        <w:pStyle w:val="NoSpacing"/>
      </w:pPr>
      <w:bookmarkStart w:id="16" w:name="_Toc411152022"/>
    </w:p>
    <w:p w14:paraId="5BB341A2" w14:textId="5BF9143D" w:rsidR="0090647A" w:rsidRPr="00143499" w:rsidRDefault="0090647A" w:rsidP="0090647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4606FF5" w14:textId="42121B25" w:rsidR="0090647A" w:rsidRPr="00143499" w:rsidRDefault="00553DC1" w:rsidP="0090647A">
      <w:pPr>
        <w:pStyle w:val="Code"/>
        <w:rPr>
          <w:noProof w:val="0"/>
        </w:rPr>
      </w:pPr>
      <w:bookmarkStart w:id="17" w:name="OLE_LINK313"/>
      <w:r w:rsidRPr="00553DC1">
        <w:rPr>
          <w:noProof w:val="0"/>
        </w:rPr>
        <w:t>Get-</w:t>
      </w:r>
      <w:proofErr w:type="spellStart"/>
      <w:r w:rsidRPr="00553DC1">
        <w:rPr>
          <w:noProof w:val="0"/>
        </w:rPr>
        <w:t>WindowsFeature</w:t>
      </w:r>
      <w:proofErr w:type="spellEnd"/>
      <w:r w:rsidRPr="00553DC1">
        <w:rPr>
          <w:noProof w:val="0"/>
        </w:rPr>
        <w:t xml:space="preserve"> -Name NET-Framework-45-Features</w:t>
      </w:r>
    </w:p>
    <w:p w14:paraId="6F080C52" w14:textId="0BDA0F62" w:rsidR="00DE4B66" w:rsidRPr="00143499" w:rsidRDefault="00DE4B66" w:rsidP="00DE4B66">
      <w:pPr>
        <w:pStyle w:val="Outline2"/>
        <w:rPr>
          <w:noProof w:val="0"/>
        </w:rPr>
      </w:pPr>
      <w:bookmarkStart w:id="18" w:name="_Toc511288017"/>
      <w:bookmarkEnd w:id="17"/>
      <w:r w:rsidRPr="00143499">
        <w:rPr>
          <w:noProof w:val="0"/>
        </w:rPr>
        <w:t>Installing Microsoft Remote Differential Compression</w:t>
      </w:r>
      <w:bookmarkEnd w:id="16"/>
      <w:bookmarkEnd w:id="18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450442DA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2CD9CC7" w14:textId="64E3FCBA" w:rsidR="00DE4B66" w:rsidRPr="00143499" w:rsidRDefault="00F31610" w:rsidP="008853D1">
            <w:pPr>
              <w:spacing w:before="240" w:after="240"/>
            </w:pPr>
            <w:r>
              <w:t xml:space="preserve">Perform this task on the </w:t>
            </w:r>
            <w:r w:rsidR="00DE4B66" w:rsidRPr="00143499">
              <w:t xml:space="preserve">SRV0002 virtual machine logged on as </w:t>
            </w:r>
            <w:proofErr w:type="spellStart"/>
            <w:r w:rsidR="00DE4B66" w:rsidRPr="00143499">
              <w:t>sccmadmin</w:t>
            </w:r>
            <w:proofErr w:type="spellEnd"/>
          </w:p>
        </w:tc>
      </w:tr>
      <w:tr w:rsidR="00DE4B66" w:rsidRPr="00143499" w14:paraId="508F609F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8586C0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Server Manager</w:t>
            </w:r>
          </w:p>
        </w:tc>
      </w:tr>
      <w:tr w:rsidR="00DE4B66" w:rsidRPr="00143499" w14:paraId="232703AA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77A8AAE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Manage and Add Roles and Features</w:t>
            </w:r>
          </w:p>
        </w:tc>
      </w:tr>
      <w:tr w:rsidR="00DE4B66" w:rsidRPr="00143499" w14:paraId="478017B3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C44B0E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Before you begin, click Next</w:t>
            </w:r>
          </w:p>
        </w:tc>
      </w:tr>
      <w:tr w:rsidR="00DE4B66" w:rsidRPr="00143499" w14:paraId="3AE5F339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1A1009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Select Role-based or feature-based installation and click Next</w:t>
            </w:r>
          </w:p>
        </w:tc>
      </w:tr>
      <w:tr w:rsidR="00DE4B66" w:rsidRPr="00143499" w14:paraId="704CF909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B0B643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Select </w:t>
            </w:r>
            <w:proofErr w:type="spellStart"/>
            <w:r w:rsidRPr="00143499">
              <w:rPr>
                <w:b w:val="0"/>
              </w:rPr>
              <w:t>select</w:t>
            </w:r>
            <w:proofErr w:type="spellEnd"/>
            <w:r w:rsidRPr="00143499">
              <w:rPr>
                <w:b w:val="0"/>
              </w:rPr>
              <w:t xml:space="preserve"> a server from the server pool and select the server “SRV0002.classroom.intranet” and click Next</w:t>
            </w:r>
          </w:p>
        </w:tc>
      </w:tr>
      <w:tr w:rsidR="00DE4B66" w:rsidRPr="00143499" w14:paraId="55AAC254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3FAC029" w14:textId="3728FD65" w:rsidR="00DE4B66" w:rsidRPr="00143499" w:rsidRDefault="00DE4B66" w:rsidP="008853D1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Under select server roles, keep the </w:t>
            </w:r>
            <w:r w:rsidR="00706CC9" w:rsidRPr="00143499">
              <w:rPr>
                <w:b w:val="0"/>
              </w:rPr>
              <w:t>default,</w:t>
            </w:r>
            <w:r w:rsidRPr="00143499">
              <w:rPr>
                <w:b w:val="0"/>
              </w:rPr>
              <w:t xml:space="preserve"> and click Next</w:t>
            </w:r>
          </w:p>
        </w:tc>
      </w:tr>
      <w:tr w:rsidR="00DE4B66" w:rsidRPr="00143499" w14:paraId="4F2CF53C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2EDFDC4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07.</w:t>
            </w:r>
            <w:r w:rsidRPr="00143499">
              <w:rPr>
                <w:b w:val="0"/>
              </w:rPr>
              <w:t xml:space="preserve"> Under features, Select Remote Differential Compression. Click Next</w:t>
            </w:r>
          </w:p>
        </w:tc>
      </w:tr>
      <w:tr w:rsidR="00DE4B66" w:rsidRPr="00143499" w14:paraId="57200BE5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C8DF02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08.</w:t>
            </w:r>
            <w:r w:rsidRPr="00143499">
              <w:rPr>
                <w:b w:val="0"/>
              </w:rPr>
              <w:t xml:space="preserve"> Under Confirm installation selections click Install</w:t>
            </w:r>
          </w:p>
        </w:tc>
      </w:tr>
      <w:tr w:rsidR="00DE4B66" w:rsidRPr="00143499" w14:paraId="40087005" w14:textId="77777777" w:rsidTr="00921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3752491" w14:textId="77777777" w:rsidR="00DE4B66" w:rsidRPr="00143499" w:rsidRDefault="00DE4B66" w:rsidP="008853D1">
            <w:pPr>
              <w:rPr>
                <w:b w:val="0"/>
              </w:rPr>
            </w:pPr>
            <w:r w:rsidRPr="00143499">
              <w:t>09.</w:t>
            </w:r>
            <w:r w:rsidRPr="00143499">
              <w:rPr>
                <w:b w:val="0"/>
              </w:rPr>
              <w:t xml:space="preserve"> Once the installation is succeeded. Click Close</w:t>
            </w:r>
          </w:p>
        </w:tc>
      </w:tr>
    </w:tbl>
    <w:p w14:paraId="33C65428" w14:textId="77777777" w:rsidR="0090647A" w:rsidRPr="00143499" w:rsidRDefault="0090647A" w:rsidP="0090647A">
      <w:pPr>
        <w:pStyle w:val="NoSpacing"/>
      </w:pPr>
      <w:bookmarkStart w:id="19" w:name="_Toc411152024"/>
    </w:p>
    <w:p w14:paraId="5A974C1C" w14:textId="1E02C450" w:rsidR="0090647A" w:rsidRPr="00143499" w:rsidRDefault="0090647A" w:rsidP="0090647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CF6943A" w14:textId="452B028D" w:rsidR="00553DC1" w:rsidRDefault="00553DC1" w:rsidP="0090647A">
      <w:pPr>
        <w:pStyle w:val="Code"/>
        <w:rPr>
          <w:noProof w:val="0"/>
        </w:rPr>
      </w:pPr>
      <w:bookmarkStart w:id="20" w:name="OLE_LINK314"/>
      <w:r w:rsidRPr="00553DC1">
        <w:rPr>
          <w:noProof w:val="0"/>
        </w:rPr>
        <w:t>Get-</w:t>
      </w:r>
      <w:proofErr w:type="spellStart"/>
      <w:r w:rsidRPr="00553DC1">
        <w:rPr>
          <w:noProof w:val="0"/>
        </w:rPr>
        <w:t>WindowsFeature</w:t>
      </w:r>
      <w:proofErr w:type="spellEnd"/>
      <w:r w:rsidRPr="00553DC1">
        <w:rPr>
          <w:noProof w:val="0"/>
        </w:rPr>
        <w:t xml:space="preserve"> -Name RDC | Install-</w:t>
      </w:r>
      <w:proofErr w:type="spellStart"/>
      <w:r w:rsidRPr="00553DC1">
        <w:rPr>
          <w:noProof w:val="0"/>
        </w:rPr>
        <w:t>WindowsFeature</w:t>
      </w:r>
      <w:proofErr w:type="spellEnd"/>
    </w:p>
    <w:p w14:paraId="4D498E59" w14:textId="22F162A0" w:rsidR="00DE4B66" w:rsidRPr="00143499" w:rsidRDefault="00DE4B66" w:rsidP="00DE4B66">
      <w:pPr>
        <w:pStyle w:val="Outline2"/>
        <w:rPr>
          <w:noProof w:val="0"/>
        </w:rPr>
      </w:pPr>
      <w:bookmarkStart w:id="21" w:name="_Toc511288018"/>
      <w:bookmarkEnd w:id="20"/>
      <w:r w:rsidRPr="00143499">
        <w:rPr>
          <w:noProof w:val="0"/>
        </w:rPr>
        <w:t>Installing Assessment and Deployment Kit (ADK)</w:t>
      </w:r>
      <w:bookmarkEnd w:id="19"/>
      <w:r w:rsidR="005A70D6" w:rsidRPr="00143499">
        <w:rPr>
          <w:noProof w:val="0"/>
        </w:rPr>
        <w:t xml:space="preserve"> for Windows </w:t>
      </w:r>
      <w:r w:rsidR="00EF6788" w:rsidRPr="00143499">
        <w:rPr>
          <w:noProof w:val="0"/>
        </w:rPr>
        <w:t>10</w:t>
      </w:r>
      <w:r w:rsidR="0066309F" w:rsidRPr="00143499">
        <w:rPr>
          <w:noProof w:val="0"/>
        </w:rPr>
        <w:t xml:space="preserve"> </w:t>
      </w:r>
      <w:bookmarkEnd w:id="21"/>
      <w:r w:rsidR="003456F1">
        <w:rPr>
          <w:noProof w:val="0"/>
        </w:rPr>
        <w:t>1803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435EEDE6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9E6B949" w14:textId="65051604" w:rsidR="00DE4B66" w:rsidRPr="00143499" w:rsidRDefault="00F31610" w:rsidP="00DE4B66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DE4B66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DE4B66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DE4B66" w:rsidRPr="00143499" w14:paraId="517F9795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BD97C3A" w14:textId="0842C303" w:rsidR="00DE4B66" w:rsidRPr="00143499" w:rsidRDefault="00DE4B66" w:rsidP="0086483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Exec</w:t>
            </w:r>
            <w:r w:rsidR="00F2545F" w:rsidRPr="00143499">
              <w:rPr>
                <w:rFonts w:cstheme="minorHAnsi"/>
                <w:b w:val="0"/>
              </w:rPr>
              <w:t xml:space="preserve">ute adksetup.exe </w:t>
            </w:r>
            <w:r w:rsidR="004A5003" w:rsidRPr="00143499">
              <w:rPr>
                <w:rFonts w:cstheme="minorHAnsi"/>
                <w:b w:val="0"/>
              </w:rPr>
              <w:t xml:space="preserve">(run as administrator) </w:t>
            </w:r>
            <w:r w:rsidR="00F2545F" w:rsidRPr="00143499">
              <w:rPr>
                <w:rFonts w:cstheme="minorHAnsi"/>
                <w:b w:val="0"/>
              </w:rPr>
              <w:t xml:space="preserve">from </w:t>
            </w:r>
            <w:bookmarkStart w:id="22" w:name="OLE_LINK481"/>
            <w:bookmarkStart w:id="23" w:name="OLE_LINK482"/>
            <w:r w:rsidR="00F2545F" w:rsidRPr="00143499">
              <w:rPr>
                <w:rFonts w:cstheme="minorHAnsi"/>
                <w:b w:val="0"/>
              </w:rPr>
              <w:t>\\srv0001</w:t>
            </w:r>
            <w:r w:rsidRPr="00143499">
              <w:rPr>
                <w:rFonts w:cstheme="minorHAnsi"/>
                <w:b w:val="0"/>
              </w:rPr>
              <w:t>\</w:t>
            </w:r>
            <w:r w:rsidR="00545371" w:rsidRPr="00143499">
              <w:rPr>
                <w:rFonts w:cstheme="minorHAnsi"/>
                <w:b w:val="0"/>
              </w:rPr>
              <w:t>Trainingfiles\</w:t>
            </w:r>
            <w:r w:rsidRPr="00143499">
              <w:rPr>
                <w:rFonts w:cstheme="minorHAnsi"/>
                <w:b w:val="0"/>
              </w:rPr>
              <w:t>Source\</w:t>
            </w:r>
            <w:r w:rsidR="00F7318C" w:rsidRPr="00143499">
              <w:rPr>
                <w:rFonts w:cstheme="minorHAnsi"/>
                <w:b w:val="0"/>
              </w:rPr>
              <w:t>AdkW10</w:t>
            </w:r>
            <w:bookmarkEnd w:id="22"/>
            <w:bookmarkEnd w:id="23"/>
          </w:p>
        </w:tc>
      </w:tr>
      <w:tr w:rsidR="00DE4B66" w:rsidRPr="00143499" w14:paraId="0ABCC7D6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E71927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Under Specify location, click Next</w:t>
            </w:r>
          </w:p>
        </w:tc>
      </w:tr>
      <w:tr w:rsidR="00AE0BEC" w:rsidRPr="00143499" w14:paraId="0B8C85E2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7EDDEE3" w14:textId="02BBEC67" w:rsidR="00AE0BEC" w:rsidRPr="00143499" w:rsidRDefault="00AE0BEC" w:rsidP="00DE4B66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>Under Windows Kits Privacy, click Next</w:t>
            </w:r>
          </w:p>
        </w:tc>
      </w:tr>
      <w:tr w:rsidR="00C73E8C" w:rsidRPr="00143499" w14:paraId="6995DB7F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6541B1" w14:textId="61643134" w:rsidR="00C73E8C" w:rsidRPr="00143499" w:rsidRDefault="00C73E8C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</w:t>
            </w:r>
            <w:r w:rsidR="00AE0BEC" w:rsidRPr="00143499">
              <w:rPr>
                <w:rFonts w:cstheme="minorHAnsi"/>
                <w:b w:val="0"/>
              </w:rPr>
              <w:t xml:space="preserve">Under License </w:t>
            </w:r>
            <w:r w:rsidR="00706CC9" w:rsidRPr="00143499">
              <w:rPr>
                <w:rFonts w:cstheme="minorHAnsi"/>
                <w:b w:val="0"/>
              </w:rPr>
              <w:t>Agreement,</w:t>
            </w:r>
            <w:r w:rsidR="00AE0BEC" w:rsidRPr="00143499">
              <w:rPr>
                <w:rFonts w:cstheme="minorHAnsi"/>
                <w:b w:val="0"/>
              </w:rPr>
              <w:t xml:space="preserve"> c</w:t>
            </w:r>
            <w:r w:rsidRPr="00143499">
              <w:rPr>
                <w:rFonts w:cstheme="minorHAnsi"/>
                <w:b w:val="0"/>
              </w:rPr>
              <w:t xml:space="preserve">lick Accept </w:t>
            </w:r>
          </w:p>
        </w:tc>
      </w:tr>
      <w:tr w:rsidR="00DE4B66" w:rsidRPr="00143499" w14:paraId="0C86CC70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FE25923" w14:textId="5786CC1F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Select the features you want to install only</w:t>
            </w:r>
            <w:r w:rsidR="00AE0BEC" w:rsidRPr="00143499">
              <w:rPr>
                <w:rFonts w:cstheme="minorHAnsi"/>
                <w:b w:val="0"/>
              </w:rPr>
              <w:t xml:space="preserve"> the following</w:t>
            </w:r>
            <w:r w:rsidRPr="00143499">
              <w:rPr>
                <w:rFonts w:cstheme="minorHAnsi"/>
                <w:b w:val="0"/>
              </w:rPr>
              <w:t>:</w:t>
            </w:r>
          </w:p>
          <w:p w14:paraId="09828CBA" w14:textId="7ECEC3BE" w:rsidR="00DE4B66" w:rsidRPr="00143499" w:rsidRDefault="00DE4B66" w:rsidP="007E32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Deployment Tools</w:t>
            </w:r>
          </w:p>
          <w:p w14:paraId="705D7C75" w14:textId="2BA6075B" w:rsidR="00DE4B66" w:rsidRPr="00143499" w:rsidRDefault="00DE4B66" w:rsidP="007E32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Windows Preinstallation Environment (Windows PE)</w:t>
            </w:r>
          </w:p>
          <w:p w14:paraId="1B74FB16" w14:textId="5A072697" w:rsidR="00F7318C" w:rsidRPr="00143499" w:rsidRDefault="00F7318C" w:rsidP="007E32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Imaging and Configuration Designer (ICD)</w:t>
            </w:r>
          </w:p>
          <w:p w14:paraId="5F606384" w14:textId="49DD3BD5" w:rsidR="004A7D1F" w:rsidRPr="00143499" w:rsidRDefault="00AE0BEC" w:rsidP="007E32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Configuration Designer</w:t>
            </w:r>
          </w:p>
          <w:p w14:paraId="4D7C79E2" w14:textId="77777777" w:rsidR="00DE4B66" w:rsidRPr="00143499" w:rsidRDefault="00DE4B66" w:rsidP="007E32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User State Migration Tool (USMT)</w:t>
            </w:r>
          </w:p>
          <w:p w14:paraId="3B5CA3CD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</w:p>
          <w:p w14:paraId="6C04BAFF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Install</w:t>
            </w:r>
          </w:p>
        </w:tc>
      </w:tr>
      <w:tr w:rsidR="00DE4B66" w:rsidRPr="00143499" w14:paraId="668EB34E" w14:textId="77777777" w:rsidTr="00E21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A5DABA5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Once the installation is completed, click Close</w:t>
            </w:r>
          </w:p>
        </w:tc>
      </w:tr>
    </w:tbl>
    <w:p w14:paraId="78CBF454" w14:textId="3DBEB231" w:rsidR="00DC2F77" w:rsidRDefault="00DC2F77" w:rsidP="0090647A">
      <w:pPr>
        <w:pStyle w:val="NoSpacing"/>
      </w:pPr>
      <w:bookmarkStart w:id="24" w:name="_Toc357762981"/>
      <w:bookmarkStart w:id="25" w:name="_Toc411152030"/>
    </w:p>
    <w:p w14:paraId="5C0CD178" w14:textId="74A2759B" w:rsidR="0090647A" w:rsidRPr="00143499" w:rsidRDefault="0090647A" w:rsidP="0090647A">
      <w:bookmarkStart w:id="26" w:name="_GoBack"/>
      <w:bookmarkEnd w:id="26"/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9CFFD36" w14:textId="03F12880" w:rsidR="00553DC1" w:rsidRDefault="00553DC1" w:rsidP="0090647A">
      <w:pPr>
        <w:pStyle w:val="Code"/>
        <w:rPr>
          <w:noProof w:val="0"/>
        </w:rPr>
      </w:pPr>
      <w:bookmarkStart w:id="27" w:name="OLE_LINK315"/>
      <w:r w:rsidRPr="00553DC1">
        <w:rPr>
          <w:noProof w:val="0"/>
        </w:rPr>
        <w:lastRenderedPageBreak/>
        <w:t>Start-Process -</w:t>
      </w:r>
      <w:proofErr w:type="spellStart"/>
      <w:r w:rsidRPr="00553DC1">
        <w:rPr>
          <w:noProof w:val="0"/>
        </w:rPr>
        <w:t>Filepath</w:t>
      </w:r>
      <w:proofErr w:type="spellEnd"/>
      <w:r w:rsidRPr="00553DC1">
        <w:rPr>
          <w:noProof w:val="0"/>
        </w:rPr>
        <w:t xml:space="preserve"> ("\\srv0001\TrainingFiles\Source\AdkW10\adksetup.exe") -</w:t>
      </w:r>
      <w:proofErr w:type="spellStart"/>
      <w:r w:rsidRPr="00553DC1">
        <w:rPr>
          <w:noProof w:val="0"/>
        </w:rPr>
        <w:t>ArgumentList</w:t>
      </w:r>
      <w:proofErr w:type="spellEnd"/>
      <w:r w:rsidRPr="00553DC1">
        <w:rPr>
          <w:noProof w:val="0"/>
        </w:rPr>
        <w:t xml:space="preserve"> ("/quiet /</w:t>
      </w:r>
      <w:proofErr w:type="spellStart"/>
      <w:r w:rsidRPr="00553DC1">
        <w:rPr>
          <w:noProof w:val="0"/>
        </w:rPr>
        <w:t>ceip</w:t>
      </w:r>
      <w:proofErr w:type="spellEnd"/>
      <w:r w:rsidRPr="00553DC1">
        <w:rPr>
          <w:noProof w:val="0"/>
        </w:rPr>
        <w:t xml:space="preserve"> off /</w:t>
      </w:r>
      <w:proofErr w:type="spellStart"/>
      <w:r w:rsidRPr="00553DC1">
        <w:rPr>
          <w:noProof w:val="0"/>
        </w:rPr>
        <w:t>norestart</w:t>
      </w:r>
      <w:proofErr w:type="spellEnd"/>
      <w:r w:rsidRPr="00553DC1">
        <w:rPr>
          <w:noProof w:val="0"/>
        </w:rPr>
        <w:t xml:space="preserve"> /Features </w:t>
      </w:r>
      <w:proofErr w:type="spellStart"/>
      <w:r w:rsidRPr="00553DC1">
        <w:rPr>
          <w:noProof w:val="0"/>
        </w:rPr>
        <w:t>OptionId.DeploymentTools</w:t>
      </w:r>
      <w:proofErr w:type="spellEnd"/>
      <w:r w:rsidRPr="00553DC1">
        <w:rPr>
          <w:noProof w:val="0"/>
        </w:rPr>
        <w:t xml:space="preserve"> </w:t>
      </w:r>
      <w:proofErr w:type="spellStart"/>
      <w:r w:rsidRPr="00553DC1">
        <w:rPr>
          <w:noProof w:val="0"/>
        </w:rPr>
        <w:t>OptionId.WindowsPreinstallationEnvironment</w:t>
      </w:r>
      <w:proofErr w:type="spellEnd"/>
      <w:r w:rsidRPr="00553DC1">
        <w:rPr>
          <w:noProof w:val="0"/>
        </w:rPr>
        <w:t xml:space="preserve"> </w:t>
      </w:r>
      <w:proofErr w:type="spellStart"/>
      <w:r w:rsidRPr="00553DC1">
        <w:rPr>
          <w:noProof w:val="0"/>
        </w:rPr>
        <w:t>OptionId.ImagingAndConfigurationDesigner</w:t>
      </w:r>
      <w:proofErr w:type="spellEnd"/>
      <w:r w:rsidRPr="00553DC1">
        <w:rPr>
          <w:noProof w:val="0"/>
        </w:rPr>
        <w:t xml:space="preserve"> </w:t>
      </w:r>
      <w:proofErr w:type="spellStart"/>
      <w:r w:rsidRPr="00553DC1">
        <w:rPr>
          <w:noProof w:val="0"/>
        </w:rPr>
        <w:t>OptionId.ICDConfigurationDesigner</w:t>
      </w:r>
      <w:proofErr w:type="spellEnd"/>
      <w:r w:rsidRPr="00553DC1">
        <w:rPr>
          <w:noProof w:val="0"/>
        </w:rPr>
        <w:t xml:space="preserve"> </w:t>
      </w:r>
      <w:proofErr w:type="spellStart"/>
      <w:r w:rsidRPr="00553DC1">
        <w:rPr>
          <w:noProof w:val="0"/>
        </w:rPr>
        <w:t>OptionId.UserStateMigrationTool</w:t>
      </w:r>
      <w:proofErr w:type="spellEnd"/>
      <w:r w:rsidRPr="00553DC1">
        <w:rPr>
          <w:noProof w:val="0"/>
        </w:rPr>
        <w:t>") -wait</w:t>
      </w:r>
    </w:p>
    <w:p w14:paraId="566A16E3" w14:textId="60C3474E" w:rsidR="00E21220" w:rsidRPr="00143499" w:rsidRDefault="00E21220" w:rsidP="00E21220">
      <w:pPr>
        <w:pStyle w:val="Outline2"/>
        <w:rPr>
          <w:noProof w:val="0"/>
        </w:rPr>
      </w:pPr>
      <w:bookmarkStart w:id="28" w:name="_Toc511288019"/>
      <w:bookmarkEnd w:id="27"/>
      <w:r w:rsidRPr="00143499">
        <w:rPr>
          <w:noProof w:val="0"/>
        </w:rPr>
        <w:t>Logs Reading</w:t>
      </w:r>
      <w:bookmarkEnd w:id="24"/>
      <w:bookmarkEnd w:id="25"/>
      <w:bookmarkEnd w:id="28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E21220" w:rsidRPr="00143499" w14:paraId="064BC61F" w14:textId="77777777" w:rsidTr="00155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EFCE0E0" w14:textId="668C2FBE" w:rsidR="00E21220" w:rsidRPr="00143499" w:rsidRDefault="00F31610" w:rsidP="00964665">
            <w:pPr>
              <w:spacing w:before="240" w:after="240"/>
            </w:pPr>
            <w:r>
              <w:t xml:space="preserve">Perform this task on the </w:t>
            </w:r>
            <w:r w:rsidR="00E21220" w:rsidRPr="00143499">
              <w:t xml:space="preserve">SRV0002 virtual machine logged on as </w:t>
            </w:r>
            <w:proofErr w:type="spellStart"/>
            <w:r w:rsidR="00E21220" w:rsidRPr="00143499">
              <w:t>sccmadmin</w:t>
            </w:r>
            <w:proofErr w:type="spellEnd"/>
          </w:p>
        </w:tc>
      </w:tr>
      <w:tr w:rsidR="00E21220" w:rsidRPr="00143499" w14:paraId="22B3957F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3FC5773" w14:textId="678CB3DE" w:rsidR="00E21220" w:rsidRPr="00143499" w:rsidRDefault="00E21220" w:rsidP="00964665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Copy CMTrace</w:t>
            </w:r>
            <w:r w:rsidR="00137E0A" w:rsidRPr="00143499">
              <w:rPr>
                <w:b w:val="0"/>
              </w:rPr>
              <w:t>.exe</w:t>
            </w:r>
            <w:r w:rsidRPr="00143499">
              <w:rPr>
                <w:b w:val="0"/>
              </w:rPr>
              <w:t xml:space="preserve"> from </w:t>
            </w:r>
            <w:r w:rsidR="004B02C2" w:rsidRPr="00143499">
              <w:rPr>
                <w:b w:val="0"/>
              </w:rPr>
              <w:t>\\srv0001\Trainingfiles\Source\SCCMCB\Extract\SMSSETUP\TOOLS</w:t>
            </w:r>
            <w:r w:rsidRPr="00143499">
              <w:rPr>
                <w:b w:val="0"/>
              </w:rPr>
              <w:t xml:space="preserve"> to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>\Windows</w:t>
            </w:r>
          </w:p>
        </w:tc>
      </w:tr>
      <w:tr w:rsidR="00E21220" w:rsidRPr="00143499" w14:paraId="35FBB549" w14:textId="77777777" w:rsidTr="00155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A9F2283" w14:textId="3DFF0C0C" w:rsidR="00E21220" w:rsidRPr="00143499" w:rsidRDefault="00E21220" w:rsidP="00964665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Execute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>\Windows\CMTrace.exe</w:t>
            </w:r>
          </w:p>
        </w:tc>
      </w:tr>
      <w:tr w:rsidR="00E21220" w:rsidRPr="00143499" w14:paraId="3C33E326" w14:textId="77777777" w:rsidTr="0015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466861E" w14:textId="427037D8" w:rsidR="00E21220" w:rsidRPr="00143499" w:rsidRDefault="00E21220" w:rsidP="00964665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When asked Do you want to make this program the default viewer for log files</w:t>
            </w:r>
            <w:r w:rsidR="00F0575A" w:rsidRPr="00143499">
              <w:rPr>
                <w:b w:val="0"/>
              </w:rPr>
              <w:t>?</w:t>
            </w:r>
            <w:r w:rsidRPr="00143499">
              <w:rPr>
                <w:b w:val="0"/>
              </w:rPr>
              <w:t>, click Yes.</w:t>
            </w:r>
          </w:p>
        </w:tc>
      </w:tr>
      <w:tr w:rsidR="00E21220" w:rsidRPr="00143499" w14:paraId="57343DB9" w14:textId="77777777" w:rsidTr="0051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D9DEFC3" w14:textId="77777777" w:rsidR="00E21220" w:rsidRPr="00143499" w:rsidRDefault="00E21220" w:rsidP="00964665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Close Configuration Manager Trace Log Tool</w:t>
            </w:r>
          </w:p>
          <w:p w14:paraId="1F03E635" w14:textId="77777777" w:rsidR="00E21220" w:rsidRPr="00143499" w:rsidRDefault="00E21220" w:rsidP="00964665">
            <w:pPr>
              <w:rPr>
                <w:b w:val="0"/>
              </w:rPr>
            </w:pPr>
          </w:p>
          <w:p w14:paraId="73A334FA" w14:textId="60CF9453" w:rsidR="00E21220" w:rsidRPr="00143499" w:rsidRDefault="00E21220" w:rsidP="00DD6DC8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 xml:space="preserve">Repeat the process on every machine </w:t>
            </w:r>
            <w:r w:rsidR="00F31610">
              <w:rPr>
                <w:b w:val="0"/>
              </w:rPr>
              <w:t xml:space="preserve">that </w:t>
            </w:r>
            <w:r w:rsidRPr="00143499">
              <w:rPr>
                <w:b w:val="0"/>
              </w:rPr>
              <w:t xml:space="preserve">you want to read </w:t>
            </w:r>
            <w:r w:rsidR="00F31610">
              <w:rPr>
                <w:b w:val="0"/>
              </w:rPr>
              <w:t>SCCM (or other) l</w:t>
            </w:r>
            <w:r w:rsidRPr="00143499">
              <w:rPr>
                <w:b w:val="0"/>
              </w:rPr>
              <w:t>og</w:t>
            </w:r>
            <w:r w:rsidR="00F31610">
              <w:rPr>
                <w:b w:val="0"/>
              </w:rPr>
              <w:t xml:space="preserve">files using </w:t>
            </w:r>
            <w:proofErr w:type="spellStart"/>
            <w:r w:rsidR="00F31610">
              <w:rPr>
                <w:b w:val="0"/>
              </w:rPr>
              <w:t>CMTrace</w:t>
            </w:r>
            <w:proofErr w:type="spellEnd"/>
          </w:p>
        </w:tc>
      </w:tr>
    </w:tbl>
    <w:p w14:paraId="2B514EF8" w14:textId="77777777" w:rsidR="0090647A" w:rsidRPr="00143499" w:rsidRDefault="0090647A" w:rsidP="0090647A">
      <w:pPr>
        <w:pStyle w:val="NoSpacing"/>
      </w:pPr>
    </w:p>
    <w:p w14:paraId="694F3823" w14:textId="7AF43B30" w:rsidR="0090647A" w:rsidRPr="00143499" w:rsidRDefault="0090647A" w:rsidP="0090647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8D4306D" w14:textId="77777777" w:rsidR="00D95558" w:rsidRDefault="00D95558" w:rsidP="00D95558">
      <w:pPr>
        <w:pStyle w:val="Code"/>
        <w:rPr>
          <w:noProof w:val="0"/>
        </w:rPr>
      </w:pPr>
      <w:bookmarkStart w:id="29" w:name="OLE_LINK316"/>
      <w:r>
        <w:rPr>
          <w:noProof w:val="0"/>
        </w:rPr>
        <w:t>Copy-Item '\\srv0001\Trainingfiles\Source\SCCMCB\Extract\SMSSETUP\TOOLS\CMTrace.exe' 'C:\windows\cmtrace.exe'</w:t>
      </w:r>
    </w:p>
    <w:p w14:paraId="2F52A98E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executecmtrace</w:t>
      </w:r>
      <w:proofErr w:type="spellEnd"/>
      <w:r>
        <w:rPr>
          <w:noProof w:val="0"/>
        </w:rPr>
        <w:t xml:space="preserve"> = "`"$($</w:t>
      </w:r>
      <w:proofErr w:type="spellStart"/>
      <w:r>
        <w:rPr>
          <w:noProof w:val="0"/>
        </w:rPr>
        <w:t>env:windir</w:t>
      </w:r>
      <w:proofErr w:type="spellEnd"/>
      <w:r>
        <w:rPr>
          <w:noProof w:val="0"/>
        </w:rPr>
        <w:t>)\CMTrace.exe`" `"%1`""</w:t>
      </w:r>
    </w:p>
    <w:p w14:paraId="113F6BE7" w14:textId="77777777" w:rsidR="00D95558" w:rsidRDefault="00D95558" w:rsidP="00D95558">
      <w:pPr>
        <w:pStyle w:val="Code"/>
        <w:rPr>
          <w:noProof w:val="0"/>
        </w:rPr>
      </w:pPr>
    </w:p>
    <w:p w14:paraId="491B430D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PSDrive</w:t>
      </w:r>
      <w:proofErr w:type="spellEnd"/>
      <w:r>
        <w:rPr>
          <w:noProof w:val="0"/>
        </w:rPr>
        <w:t xml:space="preserve"> -Name HKCR -</w:t>
      </w:r>
      <w:proofErr w:type="spellStart"/>
      <w:r>
        <w:rPr>
          <w:noProof w:val="0"/>
        </w:rPr>
        <w:t>PSProvider</w:t>
      </w:r>
      <w:proofErr w:type="spellEnd"/>
      <w:r>
        <w:rPr>
          <w:noProof w:val="0"/>
        </w:rPr>
        <w:t xml:space="preserve"> Registry -Root HKEY_CLASSES_ROOT | Out-Null</w:t>
      </w:r>
    </w:p>
    <w:p w14:paraId="35E82429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hkcr:Local</w:t>
      </w:r>
      <w:proofErr w:type="spellEnd"/>
      <w:r>
        <w:rPr>
          <w:noProof w:val="0"/>
        </w:rPr>
        <w:t xml:space="preserve"> Settings\Software\Microsoft\Windows\Shell\</w:t>
      </w:r>
      <w:proofErr w:type="spellStart"/>
      <w:r>
        <w:rPr>
          <w:noProof w:val="0"/>
        </w:rPr>
        <w:t>MuiCache</w:t>
      </w:r>
      <w:proofErr w:type="spellEnd"/>
      <w:r>
        <w:rPr>
          <w:noProof w:val="0"/>
        </w:rPr>
        <w:t>" -Force | Out-Null</w:t>
      </w:r>
    </w:p>
    <w:p w14:paraId="25C01BF4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hkcr:Local</w:t>
      </w:r>
      <w:proofErr w:type="spellEnd"/>
      <w:r>
        <w:rPr>
          <w:noProof w:val="0"/>
        </w:rPr>
        <w:t xml:space="preserve"> Settings\Software\Microsoft\Windows\Shell\</w:t>
      </w:r>
      <w:proofErr w:type="spellStart"/>
      <w:r>
        <w:rPr>
          <w:noProof w:val="0"/>
        </w:rPr>
        <w:t>MuiCache</w:t>
      </w:r>
      <w:proofErr w:type="spellEnd"/>
      <w:r>
        <w:rPr>
          <w:noProof w:val="0"/>
        </w:rPr>
        <w:t>" -Name ($</w:t>
      </w:r>
      <w:proofErr w:type="spellStart"/>
      <w:r>
        <w:rPr>
          <w:noProof w:val="0"/>
        </w:rPr>
        <w:t>env:windir</w:t>
      </w:r>
      <w:proofErr w:type="spellEnd"/>
      <w:r>
        <w:rPr>
          <w:noProof w:val="0"/>
        </w:rPr>
        <w:t xml:space="preserve"> + '\CMTrace.exe') -Value 'Configuration Manager Trace Log Tool' | Out-Null</w:t>
      </w:r>
    </w:p>
    <w:p w14:paraId="55FD1810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</w:t>
      </w:r>
      <w:proofErr w:type="spellEnd"/>
      <w:r>
        <w:rPr>
          <w:noProof w:val="0"/>
        </w:rPr>
        <w:t>:.lo_" -Force | Out-Null</w:t>
      </w:r>
    </w:p>
    <w:p w14:paraId="6990EF08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hkcr</w:t>
      </w:r>
      <w:proofErr w:type="spellEnd"/>
      <w:r>
        <w:rPr>
          <w:noProof w:val="0"/>
        </w:rPr>
        <w:t>:.lo_" -Name '(Default)' -Value '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' | Out-Null</w:t>
      </w:r>
    </w:p>
    <w:p w14:paraId="782F0236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 xml:space="preserve">    </w:t>
      </w:r>
    </w:p>
    <w:p w14:paraId="3E74B892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</w:t>
      </w:r>
      <w:proofErr w:type="spellEnd"/>
      <w:r>
        <w:rPr>
          <w:noProof w:val="0"/>
        </w:rPr>
        <w:t>:.log" -Force | Out-Null</w:t>
      </w:r>
    </w:p>
    <w:p w14:paraId="1ED982B2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hkcr</w:t>
      </w:r>
      <w:proofErr w:type="spellEnd"/>
      <w:r>
        <w:rPr>
          <w:noProof w:val="0"/>
        </w:rPr>
        <w:t>:.log" -Name '(Default)' -Value '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' | Out-Null</w:t>
      </w:r>
    </w:p>
    <w:p w14:paraId="1977AF59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 xml:space="preserve">    </w:t>
      </w:r>
    </w:p>
    <w:p w14:paraId="1F8EA427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hkcr:Log.File</w:t>
      </w:r>
      <w:proofErr w:type="spellEnd"/>
      <w:r>
        <w:rPr>
          <w:noProof w:val="0"/>
        </w:rPr>
        <w:t>" -Force | Out-Null</w:t>
      </w:r>
    </w:p>
    <w:p w14:paraId="3E3C3633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hkcr:Log.File</w:t>
      </w:r>
      <w:proofErr w:type="spellEnd"/>
      <w:r>
        <w:rPr>
          <w:noProof w:val="0"/>
        </w:rPr>
        <w:t>\Shell" -Force | Out-Null</w:t>
      </w:r>
    </w:p>
    <w:p w14:paraId="26F807B0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hkcr:Log.File</w:t>
      </w:r>
      <w:proofErr w:type="spellEnd"/>
      <w:r>
        <w:rPr>
          <w:noProof w:val="0"/>
        </w:rPr>
        <w:t>\Shell\Open" -Force | Out-Null</w:t>
      </w:r>
    </w:p>
    <w:p w14:paraId="144BB784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hkcr:Log.File</w:t>
      </w:r>
      <w:proofErr w:type="spellEnd"/>
      <w:r>
        <w:rPr>
          <w:noProof w:val="0"/>
        </w:rPr>
        <w:t>\Shell\Open\Command" -Force | Out-Null</w:t>
      </w:r>
    </w:p>
    <w:p w14:paraId="37CC0EDB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hkcr</w:t>
      </w:r>
      <w:proofErr w:type="spellEnd"/>
      <w:r>
        <w:rPr>
          <w:noProof w:val="0"/>
        </w:rPr>
        <w:t>:\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\shell\open\command" -Name '(Default)' -Value $</w:t>
      </w:r>
      <w:proofErr w:type="spellStart"/>
      <w:r>
        <w:rPr>
          <w:noProof w:val="0"/>
        </w:rPr>
        <w:t>executecmtrace</w:t>
      </w:r>
      <w:proofErr w:type="spellEnd"/>
      <w:r>
        <w:rPr>
          <w:noProof w:val="0"/>
        </w:rPr>
        <w:t xml:space="preserve"> | Out-Null</w:t>
      </w:r>
    </w:p>
    <w:p w14:paraId="2A62C179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 xml:space="preserve">    </w:t>
      </w:r>
    </w:p>
    <w:p w14:paraId="29A51799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\Classes\Local Settings\Software\Microsoft\Windows\Shell\</w:t>
      </w:r>
      <w:proofErr w:type="spellStart"/>
      <w:r>
        <w:rPr>
          <w:noProof w:val="0"/>
        </w:rPr>
        <w:t>MuiCache</w:t>
      </w:r>
      <w:proofErr w:type="spellEnd"/>
      <w:r>
        <w:rPr>
          <w:noProof w:val="0"/>
        </w:rPr>
        <w:t>" -Force | Out-Null</w:t>
      </w:r>
    </w:p>
    <w:p w14:paraId="3D871DDA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lastRenderedPageBreak/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\Classes\Local Settings\Software\Microsoft\Windows\Shell\</w:t>
      </w:r>
      <w:proofErr w:type="spellStart"/>
      <w:r>
        <w:rPr>
          <w:noProof w:val="0"/>
        </w:rPr>
        <w:t>MuiCache</w:t>
      </w:r>
      <w:proofErr w:type="spellEnd"/>
      <w:r>
        <w:rPr>
          <w:noProof w:val="0"/>
        </w:rPr>
        <w:t>" -Name ($</w:t>
      </w:r>
      <w:proofErr w:type="spellStart"/>
      <w:r>
        <w:rPr>
          <w:noProof w:val="0"/>
        </w:rPr>
        <w:t>env:windir</w:t>
      </w:r>
      <w:proofErr w:type="spellEnd"/>
      <w:r>
        <w:rPr>
          <w:noProof w:val="0"/>
        </w:rPr>
        <w:t xml:space="preserve"> + '\CMTrace.exe') -Value 'Configuration Manager Trace Log Tool' | Out-Null</w:t>
      </w:r>
    </w:p>
    <w:p w14:paraId="039102CD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\Classes\.lo_" -Force | Out-Null</w:t>
      </w:r>
    </w:p>
    <w:p w14:paraId="6D251456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\Classes\.lo_" -Name '(Default)' -Value '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' | Out-Null</w:t>
      </w:r>
    </w:p>
    <w:p w14:paraId="428A2B57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 xml:space="preserve">    </w:t>
      </w:r>
    </w:p>
    <w:p w14:paraId="49AD8B70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\Classes\.log" -Force | Out-Null</w:t>
      </w:r>
    </w:p>
    <w:p w14:paraId="21CB1192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\Classes\.log" -Name '(Default)' -Value '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' | Out-Null</w:t>
      </w:r>
    </w:p>
    <w:p w14:paraId="066DC544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 xml:space="preserve">    </w:t>
      </w:r>
    </w:p>
    <w:p w14:paraId="3C357029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" -Force | Out-Null</w:t>
      </w:r>
    </w:p>
    <w:p w14:paraId="691CA00C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\Shell" -Force | Out-Null</w:t>
      </w:r>
    </w:p>
    <w:p w14:paraId="0A34CD52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\Shell\Open" -Force | Out-Null</w:t>
      </w:r>
    </w:p>
    <w:p w14:paraId="26B577EA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New-Item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\Shell\Open\Command" -Force | Out-Null</w:t>
      </w:r>
    </w:p>
    <w:p w14:paraId="1AC61D88" w14:textId="77777777" w:rsidR="00D95558" w:rsidRDefault="00D95558" w:rsidP="00D95558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spellStart"/>
      <w:r>
        <w:rPr>
          <w:noProof w:val="0"/>
        </w:rPr>
        <w:t>hkcu:Software</w:t>
      </w:r>
      <w:proofErr w:type="spellEnd"/>
      <w:r>
        <w:rPr>
          <w:noProof w:val="0"/>
        </w:rPr>
        <w:t>\Classes\</w:t>
      </w:r>
      <w:proofErr w:type="spellStart"/>
      <w:r>
        <w:rPr>
          <w:noProof w:val="0"/>
        </w:rPr>
        <w:t>Log.File</w:t>
      </w:r>
      <w:proofErr w:type="spellEnd"/>
      <w:r>
        <w:rPr>
          <w:noProof w:val="0"/>
        </w:rPr>
        <w:t>\shell\open\command" -Name '(Default)' -Value $</w:t>
      </w:r>
      <w:proofErr w:type="spellStart"/>
      <w:r>
        <w:rPr>
          <w:noProof w:val="0"/>
        </w:rPr>
        <w:t>executecmtrace</w:t>
      </w:r>
      <w:proofErr w:type="spellEnd"/>
      <w:r>
        <w:rPr>
          <w:noProof w:val="0"/>
        </w:rPr>
        <w:t xml:space="preserve"> | Out-Null</w:t>
      </w:r>
    </w:p>
    <w:p w14:paraId="3D67B5DC" w14:textId="77777777" w:rsidR="00D95558" w:rsidRDefault="00D95558" w:rsidP="00D95558">
      <w:pPr>
        <w:pStyle w:val="Code"/>
        <w:rPr>
          <w:noProof w:val="0"/>
        </w:rPr>
      </w:pPr>
    </w:p>
    <w:p w14:paraId="0CC90DA9" w14:textId="41793176" w:rsidR="00D95558" w:rsidRPr="00143499" w:rsidRDefault="00D95558" w:rsidP="0010252B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('C:\windows\cmtrace.exe')</w:t>
      </w:r>
    </w:p>
    <w:bookmarkEnd w:id="29"/>
    <w:p w14:paraId="5E87DC9E" w14:textId="1CD0B100" w:rsidR="00137E0A" w:rsidRPr="00143499" w:rsidRDefault="0090647A" w:rsidP="0090647A">
      <w:pPr>
        <w:jc w:val="left"/>
        <w:rPr>
          <w:rFonts w:cs="Arial"/>
          <w:b/>
          <w:color w:val="365F91"/>
          <w:sz w:val="32"/>
          <w:szCs w:val="24"/>
        </w:rPr>
      </w:pPr>
      <w:r w:rsidRPr="00143499">
        <w:t xml:space="preserve"> </w:t>
      </w:r>
      <w:bookmarkEnd w:id="1"/>
      <w:bookmarkEnd w:id="2"/>
      <w:bookmarkEnd w:id="3"/>
      <w:bookmarkEnd w:id="4"/>
    </w:p>
    <w:sectPr w:rsidR="00137E0A" w:rsidRPr="00143499" w:rsidSect="00B73BC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4D72A" w14:textId="77777777" w:rsidR="00086E13" w:rsidRDefault="00086E13" w:rsidP="00501D6C">
      <w:pPr>
        <w:spacing w:after="0" w:line="240" w:lineRule="auto"/>
      </w:pPr>
      <w:r>
        <w:separator/>
      </w:r>
    </w:p>
  </w:endnote>
  <w:endnote w:type="continuationSeparator" w:id="0">
    <w:p w14:paraId="2E9E43B6" w14:textId="77777777" w:rsidR="00086E13" w:rsidRDefault="00086E13" w:rsidP="00501D6C">
      <w:pPr>
        <w:spacing w:after="0" w:line="240" w:lineRule="auto"/>
      </w:pPr>
      <w:r>
        <w:continuationSeparator/>
      </w:r>
    </w:p>
  </w:endnote>
  <w:endnote w:type="continuationNotice" w:id="1">
    <w:p w14:paraId="58249433" w14:textId="77777777" w:rsidR="00086E13" w:rsidRDefault="00086E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086E13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0B937" w14:textId="77777777" w:rsidR="00086E13" w:rsidRDefault="00086E13" w:rsidP="00501D6C">
      <w:pPr>
        <w:spacing w:after="0" w:line="240" w:lineRule="auto"/>
      </w:pPr>
      <w:r>
        <w:separator/>
      </w:r>
    </w:p>
  </w:footnote>
  <w:footnote w:type="continuationSeparator" w:id="0">
    <w:p w14:paraId="4A72EB22" w14:textId="77777777" w:rsidR="00086E13" w:rsidRDefault="00086E13" w:rsidP="00501D6C">
      <w:pPr>
        <w:spacing w:after="0" w:line="240" w:lineRule="auto"/>
      </w:pPr>
      <w:r>
        <w:continuationSeparator/>
      </w:r>
    </w:p>
  </w:footnote>
  <w:footnote w:type="continuationNotice" w:id="1">
    <w:p w14:paraId="3CE24397" w14:textId="77777777" w:rsidR="00086E13" w:rsidRDefault="00086E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086E13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86E13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EEFCD274"/>
    <w:lvl w:ilvl="0">
      <w:start w:val="6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86E13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3D20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F81372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F81372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sccm/core/plan-design/hierarchy/log-files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plan-design/network/prepare-windows-servers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C04CE-F2B9-448F-BAAC-16542E93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10952</TotalTime>
  <Pages>1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974</cp:revision>
  <cp:lastPrinted>2018-03-01T08:59:00Z</cp:lastPrinted>
  <dcterms:created xsi:type="dcterms:W3CDTF">2017-01-19T14:32:00Z</dcterms:created>
  <dcterms:modified xsi:type="dcterms:W3CDTF">2018-06-29T08:17:00Z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