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0E73" w14:textId="0D70CAC5" w:rsidR="00CE32BE" w:rsidRDefault="00CE32BE" w:rsidP="00CE32BE">
      <w:pPr>
        <w:pStyle w:val="Heading1"/>
      </w:pPr>
      <w:r>
        <w:t>Model Run #1</w:t>
      </w:r>
    </w:p>
    <w:p w14:paraId="1302FE62" w14:textId="780103DC" w:rsidR="00E87507" w:rsidRPr="00E87507" w:rsidRDefault="00E87507" w:rsidP="00E87507">
      <w:r w:rsidRPr="00E87507">
        <w:rPr>
          <w:b/>
          <w:bCs/>
        </w:rPr>
        <w:t>The model's answer depends on what it predicts for a specific patient:</w:t>
      </w:r>
    </w:p>
    <w:p w14:paraId="74E5A51A" w14:textId="77777777" w:rsidR="00E87507" w:rsidRPr="00E87507" w:rsidRDefault="00E87507" w:rsidP="00E87507">
      <w:r w:rsidRPr="00E87507">
        <w:rPr>
          <w:b/>
          <w:bCs/>
        </w:rPr>
        <w:t>If the model predicts "Yes, readmission likely" (Class 1):</w:t>
      </w:r>
    </w:p>
    <w:p w14:paraId="28FBDCCB" w14:textId="77777777" w:rsidR="00E87507" w:rsidRPr="00E87507" w:rsidRDefault="00E87507" w:rsidP="00E87507">
      <w:pPr>
        <w:numPr>
          <w:ilvl w:val="0"/>
          <w:numId w:val="1"/>
        </w:numPr>
      </w:pPr>
      <w:r w:rsidRPr="00E87507">
        <w:t xml:space="preserve">There's an </w:t>
      </w:r>
      <w:r w:rsidRPr="00E87507">
        <w:rPr>
          <w:b/>
          <w:bCs/>
        </w:rPr>
        <w:t>85% chance</w:t>
      </w:r>
      <w:r w:rsidRPr="00E87507">
        <w:t xml:space="preserve"> this prediction is correct (precision = 0.85)</w:t>
      </w:r>
    </w:p>
    <w:p w14:paraId="61522572" w14:textId="77777777" w:rsidR="00E87507" w:rsidRPr="00E87507" w:rsidRDefault="00E87507" w:rsidP="00E87507">
      <w:pPr>
        <w:numPr>
          <w:ilvl w:val="0"/>
          <w:numId w:val="1"/>
        </w:numPr>
      </w:pPr>
      <w:r w:rsidRPr="00E87507">
        <w:t>So yes, high likelihood of readmission within 30 days</w:t>
      </w:r>
    </w:p>
    <w:p w14:paraId="27736E1E" w14:textId="77777777" w:rsidR="00E87507" w:rsidRPr="00E87507" w:rsidRDefault="00E87507" w:rsidP="00E87507">
      <w:r w:rsidRPr="00E87507">
        <w:rPr>
          <w:b/>
          <w:bCs/>
        </w:rPr>
        <w:t>If the model predicts "No, readmission unlikely" (Class 0):</w:t>
      </w:r>
    </w:p>
    <w:p w14:paraId="1254375D" w14:textId="77777777" w:rsidR="00E87507" w:rsidRPr="00E87507" w:rsidRDefault="00E87507" w:rsidP="00E87507">
      <w:pPr>
        <w:numPr>
          <w:ilvl w:val="0"/>
          <w:numId w:val="2"/>
        </w:numPr>
      </w:pPr>
      <w:r w:rsidRPr="00E87507">
        <w:t xml:space="preserve">There's only a </w:t>
      </w:r>
      <w:r w:rsidRPr="00E87507">
        <w:rPr>
          <w:b/>
          <w:bCs/>
        </w:rPr>
        <w:t>56% chance</w:t>
      </w:r>
      <w:r w:rsidRPr="00E87507">
        <w:t xml:space="preserve"> this prediction is correct (precision = 0.56)</w:t>
      </w:r>
    </w:p>
    <w:p w14:paraId="43DCA2AF" w14:textId="77777777" w:rsidR="00E87507" w:rsidRPr="00E87507" w:rsidRDefault="00E87507" w:rsidP="00E87507">
      <w:pPr>
        <w:numPr>
          <w:ilvl w:val="0"/>
          <w:numId w:val="2"/>
        </w:numPr>
      </w:pPr>
      <w:proofErr w:type="gramStart"/>
      <w:r w:rsidRPr="00E87507">
        <w:t>So</w:t>
      </w:r>
      <w:proofErr w:type="gramEnd"/>
      <w:r w:rsidRPr="00E87507">
        <w:t xml:space="preserve"> this is more uncertain - closer to a coin flip</w:t>
      </w:r>
    </w:p>
    <w:p w14:paraId="0259DA63" w14:textId="77777777" w:rsidR="00E87507" w:rsidRPr="00E87507" w:rsidRDefault="00E87507" w:rsidP="00E87507">
      <w:r w:rsidRPr="00E87507">
        <w:rPr>
          <w:b/>
          <w:bCs/>
        </w:rPr>
        <w:t>Overall Population Perspective:</w:t>
      </w:r>
      <w:r w:rsidRPr="00E87507">
        <w:t xml:space="preserve"> Your test set shows a very high baseline readmission rate: 148 readmissions out of 199 total patients = </w:t>
      </w:r>
      <w:r w:rsidRPr="00E87507">
        <w:rPr>
          <w:b/>
          <w:bCs/>
        </w:rPr>
        <w:t>74% readmission rate</w:t>
      </w:r>
      <w:r w:rsidRPr="00E87507">
        <w:t>. This suggests you're studying a particularly high-risk population (perhaps patients with specific conditions, frequent prior admissions, etc.).</w:t>
      </w:r>
    </w:p>
    <w:p w14:paraId="4C1BAE07" w14:textId="77777777" w:rsidR="00E87507" w:rsidRDefault="00E87507" w:rsidP="00E87507">
      <w:r w:rsidRPr="00E87507">
        <w:rPr>
          <w:b/>
          <w:bCs/>
        </w:rPr>
        <w:t>More Nuanced Answer:</w:t>
      </w:r>
      <w:r w:rsidRPr="00E87507">
        <w:t xml:space="preserve"> "For this high-risk population, there's generally a high likelihood of 30-day readmission (74% baseline rate). The model is excellent at confirming when someone will be readmitted (85% precision) but less reliable at identifying the minority who won't be readmitted."</w:t>
      </w:r>
    </w:p>
    <w:p w14:paraId="30A87BC9" w14:textId="4AA1ABFB" w:rsidR="00CE32BE" w:rsidRDefault="00CE32BE">
      <w:r>
        <w:br w:type="page"/>
      </w:r>
    </w:p>
    <w:p w14:paraId="49AAF115" w14:textId="30F8E640" w:rsidR="00CE32BE" w:rsidRDefault="00CE32BE" w:rsidP="00CE32BE">
      <w:pPr>
        <w:pStyle w:val="Heading1"/>
      </w:pPr>
      <w:r>
        <w:lastRenderedPageBreak/>
        <w:t>Model Run #2</w:t>
      </w:r>
    </w:p>
    <w:p w14:paraId="0CC02BE7" w14:textId="77777777" w:rsidR="00CE32BE" w:rsidRDefault="00CE32BE" w:rsidP="00CE32BE">
      <w:pPr>
        <w:pStyle w:val="NormalWeb"/>
      </w:pPr>
      <w:proofErr w:type="gramStart"/>
      <w:r>
        <w:rPr>
          <w:rFonts w:hAnsi="Symbol"/>
        </w:rPr>
        <w:t></w:t>
      </w:r>
      <w:r>
        <w:t xml:space="preserve">  When</w:t>
      </w:r>
      <w:proofErr w:type="gramEnd"/>
      <w:r>
        <w:t xml:space="preserve"> it predicts </w:t>
      </w:r>
      <w:r>
        <w:rPr>
          <w:rStyle w:val="Strong"/>
          <w:rFonts w:eastAsiaTheme="majorEastAsia"/>
        </w:rPr>
        <w:t>"readmission" (Class 1)</w:t>
      </w:r>
      <w:r>
        <w:t xml:space="preserve">, it’s right </w:t>
      </w:r>
      <w:r>
        <w:rPr>
          <w:rStyle w:val="Strong"/>
          <w:rFonts w:eastAsiaTheme="majorEastAsia"/>
        </w:rPr>
        <w:t>over 91% of the time</w:t>
      </w:r>
      <w:r>
        <w:t>, which is still very strong.</w:t>
      </w:r>
    </w:p>
    <w:p w14:paraId="53AC537E" w14:textId="77777777" w:rsidR="00CE32BE" w:rsidRDefault="00CE32BE" w:rsidP="00CE32BE">
      <w:pPr>
        <w:pStyle w:val="NormalWeb"/>
      </w:pPr>
      <w:proofErr w:type="gramStart"/>
      <w:r>
        <w:rPr>
          <w:rFonts w:hAnsi="Symbol"/>
        </w:rPr>
        <w:t></w:t>
      </w:r>
      <w:r>
        <w:t xml:space="preserve">  When</w:t>
      </w:r>
      <w:proofErr w:type="gramEnd"/>
      <w:r>
        <w:t xml:space="preserve"> the model predicts </w:t>
      </w:r>
      <w:r>
        <w:rPr>
          <w:rStyle w:val="Strong"/>
          <w:rFonts w:eastAsiaTheme="majorEastAsia"/>
        </w:rPr>
        <w:t>"no readmission" (Class 0)</w:t>
      </w:r>
      <w:r>
        <w:t xml:space="preserve">, it’s right </w:t>
      </w:r>
      <w:r>
        <w:rPr>
          <w:rStyle w:val="Strong"/>
          <w:rFonts w:eastAsiaTheme="majorEastAsia"/>
        </w:rPr>
        <w:t>57% of the time</w:t>
      </w:r>
      <w:r>
        <w:t xml:space="preserve"> — much improved from the original ~56% at default threshold.</w:t>
      </w:r>
    </w:p>
    <w:p w14:paraId="6BF93D2A" w14:textId="77777777" w:rsidR="00CE32BE" w:rsidRDefault="00CE32BE" w:rsidP="00CE32BE">
      <w:pPr>
        <w:pStyle w:val="NormalWeb"/>
      </w:pPr>
    </w:p>
    <w:p w14:paraId="374F8D7B" w14:textId="77777777" w:rsidR="00CE32BE" w:rsidRPr="00E87507" w:rsidRDefault="00CE32BE" w:rsidP="00E87507"/>
    <w:p w14:paraId="71EB7771" w14:textId="77777777" w:rsidR="006735E9" w:rsidRDefault="006735E9"/>
    <w:sectPr w:rsidR="00673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11CFD"/>
    <w:multiLevelType w:val="multilevel"/>
    <w:tmpl w:val="97C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C0B41"/>
    <w:multiLevelType w:val="multilevel"/>
    <w:tmpl w:val="F9A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396760">
    <w:abstractNumId w:val="0"/>
  </w:num>
  <w:num w:numId="2" w16cid:durableId="126334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07"/>
    <w:rsid w:val="000D52EE"/>
    <w:rsid w:val="006735E9"/>
    <w:rsid w:val="00CE32BE"/>
    <w:rsid w:val="00E8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63AA"/>
  <w15:chartTrackingRefBased/>
  <w15:docId w15:val="{FFA966BF-A2DD-4915-8BD8-D5989F96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0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0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0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0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0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2BE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E32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9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48979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1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16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091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Kenney</dc:creator>
  <cp:keywords/>
  <dc:description/>
  <cp:lastModifiedBy>Nicholas Kenney</cp:lastModifiedBy>
  <cp:revision>1</cp:revision>
  <dcterms:created xsi:type="dcterms:W3CDTF">2025-05-27T15:18:00Z</dcterms:created>
  <dcterms:modified xsi:type="dcterms:W3CDTF">2025-05-27T17:28:00Z</dcterms:modified>
</cp:coreProperties>
</file>