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DB1" w:rsidRDefault="002E1DB1" w:rsidP="002E1D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728607" cy="1721761"/>
            <wp:effectExtent l="19050" t="0" r="544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801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DB1" w:rsidRDefault="002E1DB1" w:rsidP="002E1D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E1DB1" w:rsidRDefault="002E1DB1" w:rsidP="002E1DB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2E1DB1" w:rsidRPr="002E1DB1" w:rsidRDefault="002E1DB1" w:rsidP="002E1DB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2E1DB1">
        <w:rPr>
          <w:rFonts w:ascii="Arial" w:hAnsi="Arial" w:cs="Arial"/>
          <w:b/>
          <w:sz w:val="28"/>
          <w:szCs w:val="28"/>
        </w:rPr>
        <w:t>Standard Features</w:t>
      </w:r>
    </w:p>
    <w:p w:rsidR="002E1DB1" w:rsidRDefault="002E1DB1" w:rsidP="002E1D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2E1DB1" w:rsidRDefault="002E1DB1" w:rsidP="002E1D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CABINET</w:t>
      </w:r>
    </w:p>
    <w:p w:rsidR="002E1DB1" w:rsidRDefault="002E1DB1" w:rsidP="002E1D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Cabinet is constructed entirely of mill galvanized sheet steel panels and formed structural members. All panels are removable for access and service.</w:t>
      </w:r>
    </w:p>
    <w:p w:rsidR="002E1DB1" w:rsidRDefault="002E1DB1" w:rsidP="002E1D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2E1DB1" w:rsidRDefault="002E1DB1" w:rsidP="002E1D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MOTORS</w:t>
      </w:r>
    </w:p>
    <w:p w:rsidR="008F2D5B" w:rsidRDefault="002E1DB1" w:rsidP="002E1D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Motors are industrial duty 1140 RPM, ball bearing, weather resistant, three phase with inherent electrical protection.</w:t>
      </w:r>
    </w:p>
    <w:p w:rsidR="002E1DB1" w:rsidRDefault="002E1DB1" w:rsidP="002E1D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E1DB1" w:rsidRPr="002E1DB1" w:rsidRDefault="002E1DB1" w:rsidP="002E1D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2E1DB1">
        <w:rPr>
          <w:rFonts w:ascii="Arial" w:hAnsi="Arial" w:cs="Arial"/>
          <w:b/>
          <w:bCs/>
          <w:sz w:val="20"/>
          <w:szCs w:val="20"/>
        </w:rPr>
        <w:t>FANS</w:t>
      </w:r>
    </w:p>
    <w:p w:rsidR="002E1DB1" w:rsidRDefault="002E1DB1" w:rsidP="002E1D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Fans are of heavy gauge steel with a corrosion resistant coating.</w:t>
      </w:r>
    </w:p>
    <w:p w:rsidR="002E1DB1" w:rsidRDefault="002E1DB1" w:rsidP="002E1D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E1DB1" w:rsidRPr="002E1DB1" w:rsidRDefault="002E1DB1" w:rsidP="002E1D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2E1DB1">
        <w:rPr>
          <w:rFonts w:ascii="Arial" w:hAnsi="Arial" w:cs="Arial"/>
          <w:b/>
          <w:bCs/>
          <w:sz w:val="20"/>
          <w:szCs w:val="20"/>
        </w:rPr>
        <w:t>CONDENSER</w:t>
      </w:r>
    </w:p>
    <w:p w:rsidR="00937209" w:rsidRDefault="002E1DB1" w:rsidP="002E1D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Coils are of seamless copper tube with die stamped aluminum plate fins, galvanized steel frames and tube sheets.</w:t>
      </w:r>
    </w:p>
    <w:p w:rsidR="00937209" w:rsidRDefault="0093720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2E1DB1" w:rsidRPr="002E1DB1" w:rsidRDefault="002E1DB1" w:rsidP="002E1D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sectPr w:rsidR="002E1DB1" w:rsidRPr="002E1DB1" w:rsidSect="00BC2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2E1DB1"/>
    <w:rsid w:val="001E5E36"/>
    <w:rsid w:val="002E1DB1"/>
    <w:rsid w:val="00571F4E"/>
    <w:rsid w:val="00937209"/>
    <w:rsid w:val="00BC26CC"/>
    <w:rsid w:val="00BF5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D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CASEYJ</dc:creator>
  <cp:lastModifiedBy>CASEYJ</cp:lastModifiedBy>
  <cp:revision>2</cp:revision>
  <dcterms:created xsi:type="dcterms:W3CDTF">2010-09-15T00:00:00Z</dcterms:created>
  <dcterms:modified xsi:type="dcterms:W3CDTF">2010-09-15T00:09:00Z</dcterms:modified>
</cp:coreProperties>
</file>