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intelligence2.xml" ContentType="application/vnd.ms-office.intelligence2+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xmlns:wp14="http://schemas.microsoft.com/office/word/2010/wordml" w:rsidP="40A9AE9E" w14:paraId="3D85DE00" wp14:textId="77777777">
      <w:pPr>
        <w:pStyle w:val="1221"/>
        <w:spacing w:line="480" w:lineRule="auto"/>
        <w:ind/>
        <w:jc w:val="center"/>
        <w:rPr>
          <w:rFonts w:ascii="Verdana" w:hAnsi="Verdana" w:eastAsia="Verdana" w:cs="Verdana"/>
          <w:i w:val="1"/>
          <w:iCs w:val="1"/>
          <w:sz w:val="28"/>
          <w:szCs w:val="28"/>
          <w:u w:val="single"/>
        </w:rPr>
      </w:pPr>
      <w:r w:rsidRPr="42CA381B" w:rsidR="42CA381B">
        <w:rPr>
          <w:rFonts w:ascii="Verdana" w:hAnsi="Verdana" w:eastAsia="Verdana" w:cs="Verdana"/>
          <w:sz w:val="28"/>
          <w:szCs w:val="28"/>
          <w:u w:val="single"/>
        </w:rPr>
        <w:t xml:space="preserve">The Professionalisation of Paranoia: AS1 Source Analysis John Cruso, </w:t>
      </w:r>
      <w:r w:rsidRPr="40A9AE9E" w:rsidR="42CA381B">
        <w:rPr>
          <w:rFonts w:ascii="Verdana" w:hAnsi="Verdana" w:eastAsia="Verdana" w:cs="Verdana"/>
          <w:i w:val="1"/>
          <w:iCs w:val="1"/>
          <w:sz w:val="28"/>
          <w:szCs w:val="28"/>
          <w:u w:val="single"/>
        </w:rPr>
        <w:t xml:space="preserve">Militarie</w:t>
      </w:r>
      <w:r w:rsidRPr="40A9AE9E" w:rsidR="42CA381B">
        <w:rPr>
          <w:rFonts w:ascii="Verdana" w:hAnsi="Verdana" w:eastAsia="Verdana" w:cs="Verdana"/>
          <w:i w:val="1"/>
          <w:iCs w:val="1"/>
          <w:sz w:val="28"/>
          <w:szCs w:val="28"/>
          <w:u w:val="single"/>
        </w:rPr>
        <w:t xml:space="preserve"> Instructions for the </w:t>
      </w:r>
      <w:r w:rsidRPr="40A9AE9E" w:rsidR="42CA381B">
        <w:rPr>
          <w:rFonts w:ascii="Verdana" w:hAnsi="Verdana" w:eastAsia="Verdana" w:cs="Verdana"/>
          <w:i w:val="1"/>
          <w:iCs w:val="1"/>
          <w:sz w:val="28"/>
          <w:szCs w:val="28"/>
          <w:u w:val="single"/>
        </w:rPr>
        <w:t xml:space="preserve">Cavallrie</w:t>
      </w:r>
      <w:r>
        <w:rPr>
          <w:rFonts w:ascii="Verdana" w:hAnsi="Verdana" w:eastAsia="Verdana" w:cs="Verdana"/>
          <w:i/>
          <w:iCs/>
          <w:u w:val="single"/>
        </w:rPr>
      </w:r>
      <w:r>
        <w:rPr>
          <w:rFonts w:ascii="Verdana" w:hAnsi="Verdana" w:eastAsia="Verdana" w:cs="Verdana"/>
          <w:i/>
          <w:iCs/>
          <w:u w:val="single"/>
        </w:rPr>
      </w:r>
    </w:p>
    <w:p xmlns:wp14="http://schemas.microsoft.com/office/word/2010/wordml" w:rsidP="42CA381B" w14:paraId="672A6659" wp14:textId="77777777">
      <w:pPr>
        <w:pStyle w:val="1221"/>
        <w:spacing w:line="480" w:lineRule="auto"/>
        <w:ind/>
        <w:jc w:val="both"/>
        <w:rPr>
          <w:rFonts w:ascii="Verdana" w:hAnsi="Verdana" w:eastAsia="Verdana" w:cs="Verdana"/>
        </w:rPr>
      </w:pPr>
    </w:p>
    <w:p xmlns:wp14="http://schemas.microsoft.com/office/word/2010/wordml" w:rsidP="42CA381B" w14:paraId="5C3B672A" wp14:textId="67075FB0">
      <w:pPr>
        <w:pStyle w:val="1221"/>
        <w:spacing w:line="480" w:lineRule="auto"/>
        <w:ind/>
        <w:jc w:val="both"/>
        <w:rPr>
          <w:rFonts w:ascii="Verdana" w:hAnsi="Verdana" w:eastAsia="Verdana" w:cs="Verdana"/>
          <w:lang w:val="en-US"/>
        </w:rPr>
      </w:pPr>
      <w:r>
        <w:rPr>
          <w:rFonts w:ascii="Ubuntu Mono" w:hAnsi="Ubuntu Mono"/>
        </w:rPr>
        <w:tab/>
      </w:r>
      <w:r w:rsidR="42CA381B">
        <w:rPr>
          <w:rFonts w:ascii="Verdana" w:hAnsi="Verdana" w:eastAsia="Verdana" w:cs="Verdana"/>
        </w:rPr>
        <w:t xml:space="preserve">Mid-seventeenth century warfare was transforming in Europe from a feudal art into a professional science </w:t>
      </w:r>
      <w:bookmarkStart w:name="_Int_YIgu56Sk" w:id="305281280"/>
      <w:r w:rsidR="42CA381B">
        <w:rPr>
          <w:rFonts w:ascii="Verdana" w:hAnsi="Verdana" w:eastAsia="Verdana" w:cs="Verdana"/>
        </w:rPr>
        <w:t xml:space="preserve">as a result of</w:t>
      </w:r>
      <w:bookmarkEnd w:id="305281280"/>
      <w:r w:rsidR="42CA381B">
        <w:rPr>
          <w:rFonts w:ascii="Verdana" w:hAnsi="Verdana" w:eastAsia="Verdana" w:cs="Verdana"/>
        </w:rPr>
        <w:t xml:space="preserve"> the so-called </w:t>
      </w:r>
      <w:r w:rsidRPr="40A9AE9E" w:rsidR="42CA381B">
        <w:rPr>
          <w:rFonts w:ascii="Verdana" w:hAnsi="Verdana" w:eastAsia="Verdana" w:cs="Verdana"/>
          <w:i w:val="1"/>
          <w:iCs w:val="1"/>
        </w:rPr>
        <w:t xml:space="preserve">Military Revolution.</w:t>
      </w:r>
      <w:r w:rsidR="42CA381B">
        <w:rPr>
          <w:rFonts w:ascii="Verdana" w:hAnsi="Verdana" w:eastAsia="Verdana" w:cs="Verdana"/>
        </w:rPr>
        <w:t xml:space="preserve"> As Parker argues, the shift required armies to move away from individual heroism toward a standardised discipline, where soldiers were expected to act as “cogs in a </w:t>
      </w:r>
      <w:r w:rsidR="42CA381B">
        <w:rPr>
          <w:rFonts w:ascii="Verdana" w:hAnsi="Verdana" w:eastAsia="Verdana" w:cs="Verdana"/>
        </w:rPr>
        <w:t xml:space="preserve">machine”</w:t>
      </w:r>
      <w:r>
        <w:rPr>
          <w:rStyle w:val="1237"/>
          <w:rFonts w:ascii="Verdana" w:hAnsi="Verdana" w:eastAsia="Verdana" w:cs="Verdana"/>
        </w:rPr>
        <w:footnoteReference w:id="2"/>
      </w:r>
      <w:r w:rsidR="42CA381B">
        <w:rPr>
          <w:rFonts w:ascii="Verdana" w:hAnsi="Verdana" w:eastAsia="Verdana" w:cs="Verdana"/>
        </w:rPr>
        <w:t xml:space="preserve">, directly contrasting the chaotic reality that was the English Civil War. Donagan makes explicit reference to “distinctive intimacy [where] clothing was a shaky guide to </w:t>
      </w:r>
      <w:r w:rsidR="42CA381B">
        <w:rPr>
          <w:rFonts w:ascii="Verdana" w:hAnsi="Verdana" w:eastAsia="Verdana" w:cs="Verdana"/>
        </w:rPr>
        <w:t xml:space="preserve">affiliation”</w:t>
      </w:r>
      <w:r>
        <w:rPr>
          <w:rStyle w:val="1237"/>
          <w:rFonts w:ascii="Verdana" w:hAnsi="Verdana" w:eastAsia="Verdana" w:cs="Verdana"/>
        </w:rPr>
        <w:footnoteReference w:id="3"/>
      </w:r>
      <w:r w:rsidR="42CA381B">
        <w:rPr>
          <w:rFonts w:ascii="Verdana" w:hAnsi="Verdana" w:eastAsia="Verdana" w:cs="Verdana"/>
        </w:rPr>
        <w:t xml:space="preserve"> which defines the conflict and created an environment of profound confusion where differentiating friend from foe was a harsh reality. John Cruso’s </w:t>
      </w:r>
      <w:r w:rsidRPr="40A9AE9E" w:rsidR="42CA381B">
        <w:rPr>
          <w:rFonts w:ascii="Verdana" w:hAnsi="Verdana" w:eastAsia="Verdana" w:cs="Verdana"/>
          <w:i w:val="1"/>
          <w:iCs w:val="1"/>
        </w:rPr>
        <w:t xml:space="preserve">Militarie Instructions for the </w:t>
      </w:r>
      <w:r w:rsidRPr="40A9AE9E" w:rsidR="42CA381B">
        <w:rPr>
          <w:rFonts w:ascii="Verdana" w:hAnsi="Verdana" w:eastAsia="Verdana" w:cs="Verdana"/>
          <w:i w:val="1"/>
          <w:iCs w:val="1"/>
        </w:rPr>
        <w:t xml:space="preserve">Cavallrie</w:t>
      </w:r>
      <w:r w:rsidR="42CA381B">
        <w:rPr>
          <w:rFonts w:ascii="Verdana" w:hAnsi="Verdana" w:eastAsia="Verdana" w:cs="Verdana"/>
        </w:rPr>
        <w:t xml:space="preserve"> (1644) sits somewhere in the middle of these two forces. </w:t>
      </w:r>
      <w:r w:rsidR="65F0535B">
        <w:rPr>
          <w:rFonts w:ascii="Verdana" w:hAnsi="Verdana" w:eastAsia="Verdana" w:cs="Verdana"/>
        </w:rPr>
        <w:t xml:space="preserve">It</w:t>
      </w:r>
      <w:r w:rsidR="42CA381B">
        <w:rPr>
          <w:rFonts w:ascii="Verdana" w:hAnsi="Verdana" w:eastAsia="Verdana" w:cs="Verdana"/>
        </w:rPr>
        <w:t xml:space="preserve"> is important to highlight, as Christopher Joby does, that the original text was written in peacetime in 1632 and was then updated in 1644 because the nation had “fallen into times of Action”</w:t>
      </w:r>
      <w:r>
        <w:rPr>
          <w:rStyle w:val="1237"/>
          <w:rFonts w:ascii="Verdana" w:hAnsi="Verdana" w:eastAsia="Verdana" w:cs="Verdana"/>
        </w:rPr>
        <w:footnoteReference w:id="4"/>
      </w:r>
      <w:r w:rsidR="42CA381B">
        <w:rPr>
          <w:rFonts w:ascii="Verdana" w:hAnsi="Verdana" w:eastAsia="Verdana" w:cs="Verdana"/>
        </w:rPr>
        <w:t xml:space="preserve">, </w:t>
      </w:r>
      <w:r w:rsidR="42CA381B">
        <w:rPr>
          <w:rFonts w:ascii="Verdana" w:hAnsi="Verdana" w:eastAsia="Verdana" w:cs="Verdana"/>
        </w:rPr>
        <w:t xml:space="preserve">attempting</w:t>
      </w:r>
      <w:r w:rsidR="42CA381B">
        <w:rPr>
          <w:rFonts w:ascii="Verdana" w:hAnsi="Verdana" w:eastAsia="Verdana" w:cs="Verdana"/>
        </w:rPr>
        <w:t xml:space="preserve"> to impose rigorous continental European military theory onto the new recruits of the English army.</w:t>
      </w:r>
      <w:r w:rsidR="42CA381B">
        <w:rPr>
          <w:rFonts w:ascii="Verdana" w:hAnsi="Verdana" w:eastAsia="Verdana" w:cs="Verdana"/>
          <w:lang w:val="en-US"/>
        </w:rPr>
        <w:t xml:space="preserve"> By </w:t>
      </w:r>
      <w:r w:rsidR="42CA381B">
        <w:rPr>
          <w:rFonts w:ascii="Verdana" w:hAnsi="Verdana" w:eastAsia="Verdana" w:cs="Verdana"/>
          <w:lang w:val="en-US"/>
        </w:rPr>
        <w:t xml:space="preserve">analysing</w:t>
      </w:r>
      <w:r w:rsidR="42CA381B">
        <w:rPr>
          <w:rFonts w:ascii="Verdana" w:hAnsi="Verdana" w:eastAsia="Verdana" w:cs="Verdana"/>
          <w:lang w:val="en-US"/>
        </w:rPr>
        <w:t xml:space="preserve"> Cruso’s strict commands to purge “Rogues, vagabonds, and idle persons”</w:t>
      </w:r>
      <w:r>
        <w:rPr>
          <w:rStyle w:val="1237"/>
          <w:rFonts w:ascii="Verdana" w:hAnsi="Verdana" w:eastAsia="Verdana" w:cs="Verdana"/>
          <w:lang w:val="en-US"/>
        </w:rPr>
        <w:footnoteReference w:id="5"/>
      </w:r>
      <w:r w:rsidR="42CA381B">
        <w:rPr>
          <w:rFonts w:ascii="Verdana" w:hAnsi="Verdana" w:eastAsia="Verdana" w:cs="Verdana"/>
          <w:lang w:val="en-US"/>
        </w:rPr>
        <w:t xml:space="preserve"> it becomes clear th</w:t>
      </w:r>
      <w:r w:rsidR="42CA381B">
        <w:rPr>
          <w:rFonts w:ascii="Verdana" w:hAnsi="Verdana" w:eastAsia="Verdana" w:cs="Verdana"/>
          <w:lang w:val="en-US"/>
        </w:rPr>
        <w:t xml:space="preserve">at early modern intelligence was fundamentally a tool of social control. </w:t>
      </w:r>
      <w:r w:rsidR="00BE459F">
        <w:rPr>
          <w:rFonts w:ascii="Verdana" w:hAnsi="Verdana" w:eastAsia="Verdana" w:cs="Verdana"/>
          <w:lang w:val="en-US"/>
        </w:rPr>
        <w:t xml:space="preserve">Therefore,</w:t>
      </w:r>
      <w:r w:rsidR="42CA381B">
        <w:rPr>
          <w:rFonts w:ascii="Verdana" w:hAnsi="Verdana" w:eastAsia="Verdana" w:cs="Verdana"/>
          <w:lang w:val="en-US"/>
        </w:rPr>
        <w:t xml:space="preserve"> it is easy to </w:t>
      </w:r>
      <w:r w:rsidR="42CA381B">
        <w:rPr>
          <w:rFonts w:ascii="Verdana" w:hAnsi="Verdana" w:eastAsia="Verdana" w:cs="Verdana"/>
          <w:lang w:val="en-US"/>
        </w:rPr>
        <w:t xml:space="preserve">demonstrate</w:t>
      </w:r>
      <w:r w:rsidR="42CA381B">
        <w:rPr>
          <w:rFonts w:ascii="Verdana" w:hAnsi="Verdana" w:eastAsia="Verdana" w:cs="Verdana"/>
          <w:lang w:val="en-US"/>
        </w:rPr>
        <w:t xml:space="preserve"> that security in 1644 relied less on technology and more on the strict policing of </w:t>
      </w:r>
      <w:r w:rsidR="42CA381B">
        <w:rPr>
          <w:rFonts w:ascii="Verdana" w:hAnsi="Verdana" w:eastAsia="Verdana" w:cs="Verdana"/>
          <w:lang w:val="en-US"/>
        </w:rPr>
        <w:t xml:space="preserve">the social</w:t>
      </w:r>
      <w:r w:rsidR="42CA381B">
        <w:rPr>
          <w:rFonts w:ascii="Verdana" w:hAnsi="Verdana" w:eastAsia="Verdana" w:cs="Verdana"/>
          <w:lang w:val="en-US"/>
        </w:rPr>
        <w:t xml:space="preserve"> classes and the manipulation of interpersonal trust. </w:t>
      </w:r>
      <w:r>
        <w:rPr>
          <w:rFonts w:ascii="Verdana" w:hAnsi="Verdana" w:eastAsia="Verdana" w:cs="Verdana"/>
          <w:lang w:val="en-US"/>
        </w:rPr>
      </w:r>
      <w:r>
        <w:rPr>
          <w:rFonts w:ascii="Verdana" w:hAnsi="Verdana" w:eastAsia="Verdana" w:cs="Verdana"/>
          <w:lang w:val="en-US"/>
        </w:rPr>
      </w:r>
    </w:p>
    <w:p xmlns:wp14="http://schemas.microsoft.com/office/word/2010/wordml" w:rsidP="42CA381B" w14:paraId="199DC251" wp14:textId="1E7B570E">
      <w:pPr>
        <w:pStyle w:val="1221"/>
        <w:spacing w:line="480" w:lineRule="auto"/>
        <w:ind/>
        <w:jc w:val="both"/>
        <w:rPr>
          <w:rFonts w:ascii="Verdana" w:hAnsi="Verdana" w:eastAsia="Verdana" w:cs="Verdana"/>
        </w:rPr>
      </w:pPr>
      <w:r>
        <w:rPr>
          <w:rFonts w:ascii="Verdana" w:hAnsi="Verdana" w:eastAsia="Verdana" w:cs="Verdana"/>
        </w:rPr>
        <w:tab/>
      </w:r>
      <w:r w:rsidR="42CA381B">
        <w:rPr>
          <w:rFonts w:ascii="Verdana" w:hAnsi="Verdana" w:eastAsia="Verdana" w:cs="Verdana"/>
        </w:rPr>
        <w:t xml:space="preserve">Cruso’s manual functions primarily as an attempt to impose a professional military model upon </w:t>
      </w:r>
      <w:r w:rsidR="5244AB6B">
        <w:rPr>
          <w:rFonts w:ascii="Verdana" w:hAnsi="Verdana" w:eastAsia="Verdana" w:cs="Verdana"/>
        </w:rPr>
        <w:t xml:space="preserve">an amateur</w:t>
      </w:r>
      <w:r w:rsidR="42CA381B">
        <w:rPr>
          <w:rFonts w:ascii="Verdana" w:hAnsi="Verdana" w:eastAsia="Verdana" w:cs="Verdana"/>
        </w:rPr>
        <w:t xml:space="preserve"> English force. The purpose of </w:t>
      </w:r>
      <w:r w:rsidR="42CA381B">
        <w:rPr>
          <w:rFonts w:ascii="Verdana" w:hAnsi="Verdana" w:eastAsia="Verdana" w:cs="Verdana"/>
        </w:rPr>
        <w:t xml:space="preserve">the text is to replace the chaotic </w:t>
      </w:r>
      <w:r w:rsidR="301975C3">
        <w:rPr>
          <w:rFonts w:ascii="Verdana" w:hAnsi="Verdana" w:eastAsia="Verdana" w:cs="Verdana"/>
        </w:rPr>
        <w:t xml:space="preserve">decision</w:t>
      </w:r>
      <w:r w:rsidR="42CA381B">
        <w:rPr>
          <w:rFonts w:ascii="Verdana" w:hAnsi="Verdana" w:eastAsia="Verdana" w:cs="Verdana"/>
        </w:rPr>
        <w:t xml:space="preserve">-making with a strict chain of</w:t>
      </w:r>
      <w:r w:rsidR="67841254">
        <w:rPr>
          <w:rFonts w:ascii="Verdana" w:hAnsi="Verdana" w:eastAsia="Verdana" w:cs="Verdana"/>
        </w:rPr>
        <w:t xml:space="preserve"> </w:t>
      </w:r>
      <w:r w:rsidR="42CA381B">
        <w:rPr>
          <w:rFonts w:ascii="Verdana" w:hAnsi="Verdana" w:eastAsia="Verdana" w:cs="Verdana"/>
        </w:rPr>
        <w:t xml:space="preserve">command where Cruso commands that “no </w:t>
      </w:r>
      <w:r w:rsidR="42CA381B">
        <w:rPr>
          <w:rFonts w:ascii="Verdana" w:hAnsi="Verdana" w:eastAsia="Verdana" w:cs="Verdana"/>
        </w:rPr>
        <w:t xml:space="preserve">drumme</w:t>
      </w:r>
      <w:r w:rsidR="42CA381B">
        <w:rPr>
          <w:rFonts w:ascii="Verdana" w:hAnsi="Verdana" w:eastAsia="Verdana" w:cs="Verdana"/>
        </w:rPr>
        <w:t xml:space="preserve"> nor trumpet of the enemies is to be admitted [...] but first to be delayed by the </w:t>
      </w:r>
      <w:r w:rsidR="42CA381B">
        <w:rPr>
          <w:rFonts w:ascii="Verdana" w:hAnsi="Verdana" w:eastAsia="Verdana" w:cs="Verdana"/>
        </w:rPr>
        <w:t xml:space="preserve">Sentinells</w:t>
      </w:r>
      <w:r w:rsidR="42CA381B">
        <w:rPr>
          <w:rFonts w:ascii="Verdana" w:hAnsi="Verdana" w:eastAsia="Verdana" w:cs="Verdana"/>
        </w:rPr>
        <w:t xml:space="preserve"> [...] until notice be given to Lord </w:t>
      </w:r>
      <w:r w:rsidR="42CA381B">
        <w:rPr>
          <w:rFonts w:ascii="Verdana" w:hAnsi="Verdana" w:eastAsia="Verdana" w:cs="Verdana"/>
        </w:rPr>
        <w:t xml:space="preserve">Marshall”</w:t>
      </w:r>
      <w:r>
        <w:rPr>
          <w:rStyle w:val="1237"/>
          <w:rFonts w:ascii="Verdana" w:hAnsi="Verdana" w:eastAsia="Verdana" w:cs="Verdana"/>
        </w:rPr>
        <w:footnoteReference w:id="6"/>
      </w:r>
      <w:r w:rsidR="42CA381B">
        <w:rPr>
          <w:rFonts w:ascii="Verdana" w:hAnsi="Verdana" w:eastAsia="Verdana" w:cs="Verdana"/>
        </w:rPr>
        <w:t xml:space="preserve">. Cruso’s insistence on strict protocol </w:t>
      </w:r>
      <w:r w:rsidR="7433E7AC">
        <w:rPr>
          <w:rFonts w:ascii="Verdana" w:hAnsi="Verdana" w:eastAsia="Verdana" w:cs="Verdana"/>
        </w:rPr>
        <w:t xml:space="preserve">is not</w:t>
      </w:r>
      <w:r w:rsidR="42CA381B">
        <w:rPr>
          <w:rFonts w:ascii="Verdana" w:hAnsi="Verdana" w:eastAsia="Verdana" w:cs="Verdana"/>
        </w:rPr>
        <w:t xml:space="preserve"> merely administrative, but historical and aligns with how Parker </w:t>
      </w:r>
      <w:r w:rsidR="42CA381B">
        <w:rPr>
          <w:rFonts w:ascii="Verdana" w:hAnsi="Verdana" w:eastAsia="Verdana" w:cs="Verdana"/>
        </w:rPr>
        <w:t xml:space="preserve">identifies</w:t>
      </w:r>
      <w:r w:rsidR="42CA381B">
        <w:rPr>
          <w:rFonts w:ascii="Verdana" w:hAnsi="Verdana" w:eastAsia="Verdana" w:cs="Verdana"/>
        </w:rPr>
        <w:t xml:space="preserve"> the core of the Military Revolution. Joby notes how Cruso was trying to import the “present practise of the Low-</w:t>
      </w:r>
      <w:r w:rsidR="42CA381B">
        <w:rPr>
          <w:rFonts w:ascii="Verdana" w:hAnsi="Verdana" w:eastAsia="Verdana" w:cs="Verdana"/>
        </w:rPr>
        <w:t xml:space="preserve">Countrey</w:t>
      </w:r>
      <w:r w:rsidR="42CA381B">
        <w:rPr>
          <w:rFonts w:ascii="Verdana" w:hAnsi="Verdana" w:eastAsia="Verdana" w:cs="Verdana"/>
        </w:rPr>
        <w:t xml:space="preserve"> </w:t>
      </w:r>
      <w:r w:rsidR="42CA381B">
        <w:rPr>
          <w:rFonts w:ascii="Verdana" w:hAnsi="Verdana" w:eastAsia="Verdana" w:cs="Verdana"/>
        </w:rPr>
        <w:t xml:space="preserve">Warres</w:t>
      </w:r>
      <w:r w:rsidR="42CA381B">
        <w:rPr>
          <w:rFonts w:ascii="Verdana" w:hAnsi="Verdana" w:eastAsia="Verdana" w:cs="Verdana"/>
        </w:rPr>
        <w:t xml:space="preserve">”</w:t>
      </w:r>
      <w:r>
        <w:rPr>
          <w:rStyle w:val="1237"/>
          <w:rFonts w:ascii="Verdana" w:hAnsi="Verdana" w:eastAsia="Verdana" w:cs="Verdana"/>
        </w:rPr>
        <w:footnoteReference w:id="7"/>
      </w:r>
      <w:r w:rsidR="42CA381B">
        <w:rPr>
          <w:rFonts w:ascii="Verdana" w:hAnsi="Verdana" w:eastAsia="Verdana" w:cs="Verdana"/>
        </w:rPr>
        <w:t xml:space="preserve"> to England because the Dutch Republic was viewed as the “Academie of </w:t>
      </w:r>
      <w:r w:rsidR="42CA381B">
        <w:rPr>
          <w:rFonts w:ascii="Verdana" w:hAnsi="Verdana" w:eastAsia="Verdana" w:cs="Verdana"/>
        </w:rPr>
        <w:t xml:space="preserve">warre</w:t>
      </w:r>
      <w:r w:rsidR="42CA381B">
        <w:rPr>
          <w:rFonts w:ascii="Verdana" w:hAnsi="Verdana" w:eastAsia="Verdana" w:cs="Verdana"/>
        </w:rPr>
        <w:t xml:space="preserve">”</w:t>
      </w:r>
      <w:r>
        <w:rPr>
          <w:rStyle w:val="1237"/>
          <w:rFonts w:ascii="Verdana" w:hAnsi="Verdana" w:eastAsia="Verdana" w:cs="Verdana"/>
        </w:rPr>
        <w:footnoteReference w:id="8"/>
      </w:r>
      <w:r w:rsidR="42CA381B">
        <w:rPr>
          <w:rFonts w:ascii="Verdana" w:hAnsi="Verdana" w:eastAsia="Verdana" w:cs="Verdana"/>
        </w:rPr>
        <w:t xml:space="preserve"> for the advanced discipline which Cruso intends to imitate. </w:t>
      </w:r>
      <w:r w:rsidR="42CA381B">
        <w:rPr>
          <w:rFonts w:ascii="Verdana" w:hAnsi="Verdana" w:eastAsia="Verdana" w:cs="Verdana"/>
        </w:rPr>
        <w:t xml:space="preserve">This corresponds with Parker’s identification of the core of the Military Revolution, a shift requiring soldiers to abandon individual initiative and act as “cogs in a </w:t>
      </w:r>
      <w:r w:rsidR="42CA381B">
        <w:rPr>
          <w:rFonts w:ascii="Verdana" w:hAnsi="Verdana" w:eastAsia="Verdana" w:cs="Verdana"/>
        </w:rPr>
        <w:t xml:space="preserve">machine”</w:t>
      </w:r>
      <w:r>
        <w:rPr>
          <w:rStyle w:val="1237"/>
          <w:rFonts w:ascii="Verdana" w:hAnsi="Verdana" w:eastAsia="Verdana" w:cs="Verdana"/>
        </w:rPr>
        <w:footnoteReference w:id="9"/>
      </w:r>
      <w:r w:rsidR="42CA381B">
        <w:rPr>
          <w:rFonts w:ascii="Verdana" w:hAnsi="Verdana" w:eastAsia="Verdana" w:cs="Verdana"/>
        </w:rPr>
        <w:t xml:space="preserve">. In the context of 1644 however, the rigidity served a psychological purpose as Carlton argues that </w:t>
      </w:r>
      <w:r w:rsidR="42CA381B">
        <w:rPr>
          <w:rFonts w:ascii="Verdana" w:hAnsi="Verdana" w:eastAsia="Verdana" w:cs="Verdana"/>
        </w:rPr>
        <w:t xml:space="preserve">manuals and training were “not just to teach men military skills, [...] 'battle-proofing</w:t>
      </w:r>
      <w:r w:rsidR="42CA381B">
        <w:rPr>
          <w:rFonts w:ascii="Verdana" w:hAnsi="Verdana" w:eastAsia="Verdana" w:cs="Verdana"/>
        </w:rPr>
        <w:t xml:space="preserve">’”</w:t>
      </w:r>
      <w:r>
        <w:rPr>
          <w:rStyle w:val="1237"/>
          <w:rFonts w:ascii="Verdana" w:hAnsi="Verdana" w:eastAsia="Verdana" w:cs="Verdana"/>
        </w:rPr>
        <w:footnoteReference w:id="10"/>
      </w:r>
      <w:r w:rsidR="42CA381B">
        <w:rPr>
          <w:rFonts w:ascii="Verdana" w:hAnsi="Verdana" w:eastAsia="Verdana" w:cs="Verdana"/>
        </w:rPr>
        <w:t xml:space="preserve"> terrified civilians, projecting an image of military discipline onto a war otherwise defined by confusion. </w:t>
      </w:r>
      <w:r>
        <w:rPr>
          <w:rFonts w:ascii="Verdana" w:hAnsi="Verdana" w:eastAsia="Verdana" w:cs="Verdana"/>
        </w:rPr>
      </w:r>
      <w:r>
        <w:rPr>
          <w:rFonts w:ascii="Verdana" w:hAnsi="Verdana" w:eastAsia="Verdana" w:cs="Verdana"/>
        </w:rPr>
      </w:r>
    </w:p>
    <w:p xmlns:wp14="http://schemas.microsoft.com/office/word/2010/wordml" w:rsidP="42CA381B" w14:paraId="4C00D550" wp14:textId="2F282FBE">
      <w:pPr>
        <w:pStyle w:val="1221"/>
        <w:spacing w:line="480" w:lineRule="auto"/>
        <w:ind/>
        <w:jc w:val="both"/>
        <w:rPr>
          <w:rFonts w:ascii="Verdana" w:hAnsi="Verdana" w:eastAsia="Verdana" w:cs="Verdana"/>
        </w:rPr>
      </w:pPr>
      <w:r>
        <w:rPr>
          <w:rFonts w:ascii="Verdana" w:hAnsi="Verdana" w:eastAsia="Verdana" w:cs="Verdana"/>
        </w:rPr>
        <w:tab/>
      </w:r>
      <w:r w:rsidR="42CA381B">
        <w:rPr>
          <w:rFonts w:ascii="Verdana" w:hAnsi="Verdana" w:eastAsia="Verdana" w:cs="Verdana"/>
        </w:rPr>
        <w:t xml:space="preserve">Cruso implies heavily in his manual that security was fundamentally a matter of social class, viewing the “lower </w:t>
      </w:r>
      <w:r w:rsidR="42CA381B">
        <w:rPr>
          <w:rFonts w:ascii="Verdana" w:hAnsi="Verdana" w:eastAsia="Verdana" w:cs="Verdana"/>
        </w:rPr>
        <w:t xml:space="preserve">orders”</w:t>
      </w:r>
      <w:r>
        <w:rPr>
          <w:rStyle w:val="1237"/>
          <w:rFonts w:ascii="Verdana" w:hAnsi="Verdana" w:eastAsia="Verdana" w:cs="Verdana"/>
        </w:rPr>
        <w:footnoteReference w:id="11"/>
      </w:r>
      <w:r w:rsidR="42CA381B">
        <w:rPr>
          <w:rFonts w:ascii="Verdana" w:hAnsi="Verdana" w:eastAsia="Verdana" w:cs="Verdana"/>
        </w:rPr>
        <w:t xml:space="preserve"> as inherent security risks. </w:t>
      </w:r>
      <w:r w:rsidR="7EACF1C5">
        <w:rPr>
          <w:rFonts w:ascii="Verdana" w:hAnsi="Verdana" w:eastAsia="Verdana" w:cs="Verdana"/>
        </w:rPr>
        <w:t xml:space="preserve">Therefore,</w:t>
      </w:r>
      <w:r w:rsidR="42CA381B">
        <w:rPr>
          <w:rFonts w:ascii="Verdana" w:hAnsi="Verdana" w:eastAsia="Verdana" w:cs="Verdana"/>
        </w:rPr>
        <w:t xml:space="preserve"> a large amount of Cruso’s manual focuses its efforts on policing the “rogues, </w:t>
      </w:r>
      <w:bookmarkStart w:name="_Int_3Y3yDNbf" w:id="2066647302"/>
      <w:r w:rsidR="42CA381B">
        <w:rPr>
          <w:rFonts w:ascii="Verdana" w:hAnsi="Verdana" w:eastAsia="Verdana" w:cs="Verdana"/>
        </w:rPr>
        <w:t xml:space="preserve">vagabonds</w:t>
      </w:r>
      <w:bookmarkEnd w:id="2066647302"/>
      <w:r w:rsidR="42CA381B">
        <w:rPr>
          <w:rFonts w:ascii="Verdana" w:hAnsi="Verdana" w:eastAsia="Verdana" w:cs="Verdana"/>
        </w:rPr>
        <w:t xml:space="preserve"> and idle </w:t>
      </w:r>
      <w:r w:rsidR="42CA381B">
        <w:rPr>
          <w:rFonts w:ascii="Verdana" w:hAnsi="Verdana" w:eastAsia="Verdana" w:cs="Verdana"/>
        </w:rPr>
        <w:t xml:space="preserve">persons”</w:t>
      </w:r>
      <w:r>
        <w:rPr>
          <w:rStyle w:val="1237"/>
          <w:rFonts w:ascii="Verdana" w:hAnsi="Verdana" w:eastAsia="Verdana" w:cs="Verdana"/>
        </w:rPr>
        <w:footnoteReference w:id="12"/>
      </w:r>
      <w:r w:rsidR="42CA381B">
        <w:rPr>
          <w:rFonts w:ascii="Verdana" w:hAnsi="Verdana" w:eastAsia="Verdana" w:cs="Verdana"/>
        </w:rPr>
        <w:t xml:space="preserve"> who he displays as destabilising elements who “must be chased out of the </w:t>
      </w:r>
      <w:r w:rsidR="42CA381B">
        <w:rPr>
          <w:rFonts w:ascii="Verdana" w:hAnsi="Verdana" w:eastAsia="Verdana" w:cs="Verdana"/>
        </w:rPr>
        <w:t xml:space="preserve">leaguer”</w:t>
      </w:r>
      <w:r>
        <w:rPr>
          <w:rStyle w:val="1237"/>
          <w:rFonts w:ascii="Verdana" w:hAnsi="Verdana" w:eastAsia="Verdana" w:cs="Verdana"/>
        </w:rPr>
        <w:footnoteReference w:id="13"/>
      </w:r>
      <w:r w:rsidR="42CA381B">
        <w:rPr>
          <w:rFonts w:ascii="Verdana" w:hAnsi="Verdana" w:eastAsia="Verdana" w:cs="Verdana"/>
        </w:rPr>
        <w:t xml:space="preserve">. </w:t>
      </w:r>
      <w:r w:rsidR="42CA381B">
        <w:rPr>
          <w:rFonts w:ascii="Verdana" w:hAnsi="Verdana" w:eastAsia="Verdana" w:cs="Verdana"/>
        </w:rPr>
        <w:t xml:space="preserve">These i</w:t>
      </w:r>
      <w:r w:rsidR="42CA381B">
        <w:rPr>
          <w:rFonts w:ascii="Verdana" w:hAnsi="Verdana" w:eastAsia="Verdana" w:cs="Verdana"/>
        </w:rPr>
        <w:t xml:space="preserve">nstructions </w:t>
      </w:r>
      <w:r w:rsidR="42CA381B">
        <w:rPr>
          <w:rFonts w:ascii="Verdana" w:hAnsi="Verdana" w:eastAsia="Verdana" w:cs="Verdana"/>
        </w:rPr>
        <w:t xml:space="preserve">demonstrate</w:t>
      </w:r>
      <w:r w:rsidR="42CA381B">
        <w:rPr>
          <w:rFonts w:ascii="Verdana" w:hAnsi="Verdana" w:eastAsia="Verdana" w:cs="Verdana"/>
        </w:rPr>
        <w:t xml:space="preserve"> Cruso’s notion of security prioritised internal social discipline over external military threat </w:t>
      </w:r>
      <w:r w:rsidR="42CA381B">
        <w:rPr>
          <w:rFonts w:ascii="Verdana" w:hAnsi="Verdana" w:eastAsia="Verdana" w:cs="Verdana"/>
        </w:rPr>
        <w:t xml:space="preserve">indicating</w:t>
      </w:r>
      <w:r w:rsidR="42CA381B">
        <w:rPr>
          <w:rFonts w:ascii="Verdana" w:hAnsi="Verdana" w:eastAsia="Verdana" w:cs="Verdana"/>
        </w:rPr>
        <w:t xml:space="preserve"> that early modern military security, at least as Cruso describes it, was heavily informed by contemporary social anxieties an</w:t>
      </w:r>
      <w:r w:rsidR="42CA381B">
        <w:rPr>
          <w:rFonts w:ascii="Verdana" w:hAnsi="Verdana" w:eastAsia="Verdana" w:cs="Verdana"/>
        </w:rPr>
        <w:t xml:space="preserve">d assumptions about class, </w:t>
      </w:r>
      <w:r w:rsidR="3EBE00CF">
        <w:rPr>
          <w:rFonts w:ascii="Verdana" w:hAnsi="Verdana" w:eastAsia="Verdana" w:cs="Verdana"/>
        </w:rPr>
        <w:t xml:space="preserve">behaviour,</w:t>
      </w:r>
      <w:r w:rsidR="42CA381B">
        <w:rPr>
          <w:rFonts w:ascii="Verdana" w:hAnsi="Verdana" w:eastAsia="Verdana" w:cs="Verdana"/>
        </w:rPr>
        <w:t xml:space="preserve"> and moral worth. These anxieties were not entirely unfounded as they were rooted in the chaotic reality of the conflict. As Donagan argues, the blurred boundaries of the Civil War meant that “transients of meanest </w:t>
      </w:r>
      <w:r w:rsidR="42CA381B">
        <w:rPr>
          <w:rFonts w:ascii="Verdana" w:hAnsi="Verdana" w:eastAsia="Verdana" w:cs="Verdana"/>
        </w:rPr>
        <w:t xml:space="preserve">rank”</w:t>
      </w:r>
      <w:r>
        <w:rPr>
          <w:rStyle w:val="1237"/>
          <w:rFonts w:ascii="Verdana" w:hAnsi="Verdana" w:eastAsia="Verdana" w:cs="Verdana"/>
        </w:rPr>
        <w:footnoteReference w:id="14"/>
      </w:r>
      <w:r w:rsidR="42CA381B">
        <w:rPr>
          <w:rFonts w:ascii="Verdana" w:hAnsi="Verdana" w:eastAsia="Verdana" w:cs="Verdana"/>
        </w:rPr>
        <w:t xml:space="preserve"> were indeed the most effective spies because their poverty made them effectively invisible. Moreover, Carlton notes that armies, often drawn from the “scum of all their </w:t>
      </w:r>
      <w:r w:rsidR="42CA381B">
        <w:rPr>
          <w:rFonts w:ascii="Verdana" w:hAnsi="Verdana" w:eastAsia="Verdana" w:cs="Verdana"/>
        </w:rPr>
        <w:t xml:space="preserve">inhabitants”</w:t>
      </w:r>
      <w:r>
        <w:rPr>
          <w:rStyle w:val="1237"/>
          <w:rFonts w:ascii="Verdana" w:hAnsi="Verdana" w:eastAsia="Verdana" w:cs="Verdana"/>
        </w:rPr>
        <w:footnoteReference w:id="15"/>
      </w:r>
      <w:r w:rsidR="42CA381B">
        <w:rPr>
          <w:rFonts w:ascii="Verdana" w:hAnsi="Verdana" w:eastAsia="Verdana" w:cs="Verdana"/>
        </w:rPr>
        <w:t xml:space="preserve">, faced pressing issues of criminality revealing Cruso’s fears of internal disorder were, in part, a response to an actual crime wave in which garrisons could </w:t>
      </w:r>
      <w:r w:rsidR="42CA381B">
        <w:rPr>
          <w:rFonts w:ascii="Verdana" w:hAnsi="Verdana" w:eastAsia="Verdana" w:cs="Verdana"/>
        </w:rPr>
        <w:t xml:space="preserve">operate</w:t>
      </w:r>
      <w:r w:rsidR="42CA381B">
        <w:rPr>
          <w:rFonts w:ascii="Verdana" w:hAnsi="Verdana" w:eastAsia="Verdana" w:cs="Verdana"/>
        </w:rPr>
        <w:t xml:space="preserve"> like “</w:t>
      </w:r>
      <w:r w:rsidR="42CA381B">
        <w:rPr>
          <w:rFonts w:ascii="Verdana" w:hAnsi="Verdana" w:eastAsia="Verdana" w:cs="Verdana"/>
        </w:rPr>
        <w:t xml:space="preserve">gangland”</w:t>
      </w:r>
      <w:r>
        <w:rPr>
          <w:rStyle w:val="1237"/>
          <w:rFonts w:ascii="Verdana" w:hAnsi="Verdana" w:eastAsia="Verdana" w:cs="Verdana"/>
        </w:rPr>
        <w:footnoteReference w:id="16"/>
      </w:r>
      <w:r w:rsidR="42CA381B">
        <w:rPr>
          <w:rFonts w:ascii="Verdana" w:hAnsi="Verdana" w:eastAsia="Verdana" w:cs="Verdana"/>
        </w:rPr>
        <w:t xml:space="preserve"> protection rackets. </w:t>
      </w:r>
      <w:r w:rsidR="42CA381B">
        <w:rPr>
          <w:rFonts w:ascii="Verdana" w:hAnsi="Verdana" w:eastAsia="Verdana" w:cs="Verdana"/>
        </w:rPr>
        <w:t xml:space="preserve">The criminal element fundamentally altered the nature of the conflict. As Carlton notes that at the local </w:t>
      </w:r>
      <w:r w:rsidR="1C7730AF">
        <w:rPr>
          <w:rFonts w:ascii="Verdana" w:hAnsi="Verdana" w:eastAsia="Verdana" w:cs="Verdana"/>
        </w:rPr>
        <w:t xml:space="preserve">level,</w:t>
      </w:r>
      <w:r w:rsidR="42CA381B">
        <w:rPr>
          <w:rFonts w:ascii="Verdana" w:hAnsi="Verdana" w:eastAsia="Verdana" w:cs="Verdana"/>
        </w:rPr>
        <w:t xml:space="preserve"> the war </w:t>
      </w:r>
      <w:r w:rsidR="42CA381B">
        <w:rPr>
          <w:rFonts w:ascii="Verdana" w:hAnsi="Verdana" w:eastAsia="Verdana" w:cs="Verdana"/>
        </w:rPr>
        <w:t xml:space="preserve">frequently</w:t>
      </w:r>
      <w:r w:rsidR="42CA381B">
        <w:rPr>
          <w:rFonts w:ascii="Verdana" w:hAnsi="Verdana" w:eastAsia="Verdana" w:cs="Verdana"/>
        </w:rPr>
        <w:t xml:space="preserve"> deteriorated into a “gangland contest to control protection </w:t>
      </w:r>
      <w:r w:rsidR="42CA381B">
        <w:rPr>
          <w:rFonts w:ascii="Verdana" w:hAnsi="Verdana" w:eastAsia="Verdana" w:cs="Verdana"/>
        </w:rPr>
        <w:t xml:space="preserve">rackets”</w:t>
      </w:r>
      <w:r>
        <w:rPr>
          <w:rStyle w:val="1237"/>
          <w:rFonts w:ascii="Verdana" w:hAnsi="Verdana" w:eastAsia="Verdana" w:cs="Verdana"/>
        </w:rPr>
        <w:footnoteReference w:id="17"/>
      </w:r>
      <w:r w:rsidR="42CA381B">
        <w:rPr>
          <w:rFonts w:ascii="Verdana" w:hAnsi="Verdana" w:eastAsia="Verdana" w:cs="Verdana"/>
        </w:rPr>
        <w:t xml:space="preserve">, where soldiers demanded money from civilians to stop their own colleagues from plundering them. This quite explicitly provides the source for Cruso’s anxieties and explains the ordering of the expulsion of “idle </w:t>
      </w:r>
      <w:r w:rsidR="42CA381B">
        <w:rPr>
          <w:rFonts w:ascii="Verdana" w:hAnsi="Verdana" w:eastAsia="Verdana" w:cs="Verdana"/>
        </w:rPr>
        <w:t xml:space="preserve">persons”</w:t>
      </w:r>
      <w:r>
        <w:rPr>
          <w:rStyle w:val="1237"/>
          <w:rFonts w:ascii="Verdana" w:hAnsi="Verdana" w:eastAsia="Verdana" w:cs="Verdana"/>
        </w:rPr>
        <w:footnoteReference w:id="18"/>
      </w:r>
      <w:r w:rsidR="42CA381B">
        <w:rPr>
          <w:rFonts w:ascii="Verdana" w:hAnsi="Verdana" w:eastAsia="Verdana" w:cs="Verdana"/>
        </w:rPr>
        <w:t xml:space="preserve"> was an attempt to </w:t>
      </w:r>
      <w:r w:rsidR="42CA381B">
        <w:rPr>
          <w:rFonts w:ascii="Verdana" w:hAnsi="Verdana" w:eastAsia="Verdana" w:cs="Verdana"/>
        </w:rPr>
        <w:t xml:space="preserve">dismantle this criminal infrastructure to restore military discipline as peoples main fear was not threat from the enemy but threat from their own men. Therefore, Cruso’s manual is a perfect example of what Scott and Jackson identify as the “state </w:t>
      </w:r>
      <w:r w:rsidR="42CA381B">
        <w:rPr>
          <w:rFonts w:ascii="Verdana" w:hAnsi="Verdana" w:eastAsia="Verdana" w:cs="Verdana"/>
        </w:rPr>
        <w:t xml:space="preserve">control”</w:t>
      </w:r>
      <w:r>
        <w:rPr>
          <w:rStyle w:val="1237"/>
          <w:rFonts w:ascii="Verdana" w:hAnsi="Verdana" w:eastAsia="Verdana" w:cs="Verdana"/>
        </w:rPr>
        <w:footnoteReference w:id="19"/>
      </w:r>
      <w:r w:rsidR="42CA381B">
        <w:rPr>
          <w:rFonts w:ascii="Verdana" w:hAnsi="Verdana" w:eastAsia="Verdana" w:cs="Verdana"/>
        </w:rPr>
        <w:t xml:space="preserve"> function of intelligence where the maintenance of military security becomes inseparable from the policing of the social order. </w:t>
      </w:r>
      <w:r>
        <w:rPr>
          <w:rFonts w:ascii="Verdana" w:hAnsi="Verdana" w:eastAsia="Verdana" w:cs="Verdana"/>
        </w:rPr>
      </w:r>
      <w:r>
        <w:rPr>
          <w:rFonts w:ascii="Verdana" w:hAnsi="Verdana" w:eastAsia="Verdana" w:cs="Verdana"/>
          <w:highlight w:val="none"/>
        </w:rPr>
      </w:r>
    </w:p>
    <w:p xmlns:wp14="http://schemas.microsoft.com/office/word/2010/wordml" w:rsidP="40A9AE9E" w14:paraId="20F9CCF3" wp14:textId="329FE888">
      <w:pPr>
        <w:pStyle w:val="1221"/>
        <w:spacing w:line="480" w:lineRule="auto"/>
        <w:ind/>
        <w:jc w:val="both"/>
        <w:rPr>
          <w:rFonts w:ascii="Verdana" w:hAnsi="Verdana" w:eastAsia="Verdana" w:cs="Verdana"/>
          <w:i w:val="0"/>
          <w:iCs w:val="0"/>
        </w:rPr>
      </w:pPr>
      <w:r>
        <w:rPr>
          <w:rFonts w:ascii="Verdana" w:hAnsi="Verdana" w:eastAsia="Verdana" w:cs="Verdana"/>
          <w:highlight w:val="none"/>
        </w:rPr>
        <w:tab/>
      </w:r>
      <w:r w:rsidR="42CA381B">
        <w:rPr>
          <w:rFonts w:ascii="Verdana" w:hAnsi="Verdana" w:eastAsia="Verdana" w:cs="Verdana"/>
          <w:lang w:val="en"/>
        </w:rPr>
        <w:t xml:space="preserve">Beyond the threat of the “vagabond”</w:t>
      </w:r>
      <w:r>
        <w:rPr>
          <w:rStyle w:val="1237"/>
          <w:rFonts w:ascii="Verdana" w:hAnsi="Verdana" w:eastAsia="Verdana" w:cs="Verdana"/>
          <w:lang w:val="en"/>
        </w:rPr>
        <w:footnoteReference w:id="20"/>
      </w:r>
      <w:r w:rsidR="42CA381B">
        <w:rPr>
          <w:rFonts w:ascii="Verdana" w:hAnsi="Verdana" w:eastAsia="Verdana" w:cs="Verdana"/>
          <w:lang w:val="en"/>
        </w:rPr>
        <w:t xml:space="preserve"> Cruso </w:t>
      </w:r>
      <w:r w:rsidR="4DD7F5F7">
        <w:rPr>
          <w:rFonts w:ascii="Verdana" w:hAnsi="Verdana" w:eastAsia="Verdana" w:cs="Verdana"/>
          <w:lang w:val="en"/>
        </w:rPr>
        <w:t xml:space="preserve">identifies</w:t>
      </w:r>
      <w:r w:rsidR="4DD7F5F7">
        <w:rPr>
          <w:rFonts w:ascii="Verdana" w:hAnsi="Verdana" w:eastAsia="Verdana" w:cs="Verdana"/>
          <w:lang w:val="en"/>
        </w:rPr>
        <w:t xml:space="preserve"> another</w:t>
      </w:r>
      <w:r w:rsidR="42CA381B">
        <w:rPr>
          <w:rFonts w:ascii="Verdana" w:hAnsi="Verdana" w:eastAsia="Verdana" w:cs="Verdana"/>
          <w:lang w:val="en"/>
        </w:rPr>
        <w:t xml:space="preserve"> danger growing in the shadows within the private sphere of the officer class, the household itself. Cruso warns that “spies must be had, as are entertained into </w:t>
      </w:r>
      <w:r w:rsidR="42CA381B">
        <w:rPr>
          <w:rFonts w:ascii="Verdana" w:hAnsi="Verdana" w:eastAsia="Verdana" w:cs="Verdana"/>
          <w:lang w:val="en"/>
        </w:rPr>
        <w:t xml:space="preserve">domesticall</w:t>
      </w:r>
      <w:r w:rsidR="42CA381B">
        <w:rPr>
          <w:rFonts w:ascii="Verdana" w:hAnsi="Verdana" w:eastAsia="Verdana" w:cs="Verdana"/>
          <w:lang w:val="en"/>
        </w:rPr>
        <w:t xml:space="preserve"> service of the chief officers</w:t>
      </w:r>
      <w:r w:rsidR="42CA381B">
        <w:rPr>
          <w:rFonts w:ascii="Verdana" w:hAnsi="Verdana" w:eastAsia="Verdana" w:cs="Verdana"/>
          <w:lang w:val="en"/>
        </w:rPr>
        <w:t xml:space="preserve">”</w:t>
      </w:r>
      <w:r>
        <w:rPr>
          <w:rStyle w:val="1237"/>
          <w:rFonts w:ascii="Verdana" w:hAnsi="Verdana" w:eastAsia="Verdana" w:cs="Verdana"/>
          <w:lang w:val="en"/>
        </w:rPr>
        <w:footnoteReference w:id="21"/>
      </w:r>
      <w:r w:rsidR="42CA381B">
        <w:rPr>
          <w:rStyle w:val="1237"/>
          <w:rFonts w:ascii="Verdana" w:hAnsi="Verdana" w:eastAsia="Verdana" w:cs="Verdana"/>
          <w:vertAlign w:val="baseline"/>
          <w:lang w:val="en"/>
        </w:rPr>
        <w:t xml:space="preserve"> warning that “oftentimes at table [...] things happen to be spoken, which were more fit to have been kept secret”</w:t>
      </w:r>
      <w:r>
        <w:rPr>
          <w:rStyle w:val="1237"/>
          <w:rFonts w:ascii="Verdana" w:hAnsi="Verdana" w:eastAsia="Verdana" w:cs="Verdana"/>
          <w:lang w:val="en"/>
        </w:rPr>
        <w:footnoteReference w:id="22"/>
      </w:r>
      <w:r w:rsidR="42CA381B">
        <w:rPr>
          <w:rStyle w:val="1237"/>
          <w:rFonts w:ascii="Verdana" w:hAnsi="Verdana" w:eastAsia="Verdana" w:cs="Verdana"/>
          <w:vertAlign w:val="baseline"/>
          <w:lang w:val="en"/>
        </w:rPr>
        <w:t xml:space="preserve">. Cruso highlights how domestic servants, often seen as loyal, subordinate or even invisible, could instead act as an ally of the </w:t>
      </w:r>
      <w:r w:rsidR="42CA381B">
        <w:rPr>
          <w:rStyle w:val="1237"/>
          <w:rFonts w:ascii="Verdana" w:hAnsi="Verdana" w:eastAsia="Verdana" w:cs="Verdana"/>
          <w:vertAlign w:val="baseline"/>
          <w:lang w:val="en"/>
        </w:rPr>
        <w:t xml:space="preserve">enemy</w:t>
      </w:r>
      <w:r w:rsidR="42CA381B">
        <w:rPr>
          <w:rStyle w:val="1237"/>
          <w:rFonts w:ascii="Verdana" w:hAnsi="Verdana" w:eastAsia="Verdana" w:cs="Verdana"/>
          <w:vertAlign w:val="baseline"/>
          <w:lang w:val="en"/>
        </w:rPr>
        <w:t xml:space="preserve"> intelligence. The phrasing suggests that espionage is not a rare </w:t>
      </w:r>
      <w:r w:rsidR="21A2EC1E">
        <w:rPr>
          <w:rStyle w:val="1237"/>
          <w:rFonts w:ascii="Verdana" w:hAnsi="Verdana" w:eastAsia="Verdana" w:cs="Verdana"/>
          <w:vertAlign w:val="baseline"/>
          <w:lang w:val="en"/>
        </w:rPr>
        <w:t xml:space="preserve">possibility</w:t>
      </w:r>
      <w:r w:rsidR="42CA381B">
        <w:rPr>
          <w:rStyle w:val="1237"/>
          <w:rFonts w:ascii="Verdana" w:hAnsi="Verdana" w:eastAsia="Verdana" w:cs="Verdana"/>
          <w:vertAlign w:val="baseline"/>
          <w:lang w:val="en"/>
        </w:rPr>
        <w:t xml:space="preserve"> but instead an expected reality of military life, implying an </w:t>
      </w:r>
      <w:r w:rsidR="6AEA55C7">
        <w:rPr>
          <w:rStyle w:val="1237"/>
          <w:rFonts w:ascii="Verdana" w:hAnsi="Verdana" w:eastAsia="Verdana" w:cs="Verdana"/>
          <w:vertAlign w:val="baseline"/>
          <w:lang w:val="en"/>
        </w:rPr>
        <w:t xml:space="preserve">environment</w:t>
      </w:r>
      <w:r w:rsidR="42CA381B">
        <w:rPr>
          <w:rStyle w:val="1237"/>
          <w:rFonts w:ascii="Verdana" w:hAnsi="Verdana" w:eastAsia="Verdana" w:cs="Verdana"/>
          <w:vertAlign w:val="baseline"/>
          <w:lang w:val="en"/>
        </w:rPr>
        <w:t xml:space="preserve"> where officers could not fully trust those physically closest to them, </w:t>
      </w:r>
      <w:r w:rsidR="7F87793D">
        <w:rPr>
          <w:rStyle w:val="1237"/>
          <w:rFonts w:ascii="Verdana" w:hAnsi="Verdana" w:eastAsia="Verdana" w:cs="Verdana"/>
          <w:vertAlign w:val="baseline"/>
          <w:lang w:val="en"/>
        </w:rPr>
        <w:t xml:space="preserve">transforming</w:t>
      </w:r>
      <w:r w:rsidR="42CA381B">
        <w:rPr>
          <w:rStyle w:val="1237"/>
          <w:rFonts w:ascii="Verdana" w:hAnsi="Verdana" w:eastAsia="Verdana" w:cs="Verdana"/>
          <w:vertAlign w:val="baseline"/>
          <w:lang w:val="en"/>
        </w:rPr>
        <w:t xml:space="preserve"> the household from a climate of stability to one of surveillance and </w:t>
      </w:r>
      <w:r w:rsidR="26D561E6">
        <w:rPr>
          <w:rStyle w:val="1237"/>
          <w:rFonts w:ascii="Verdana" w:hAnsi="Verdana" w:eastAsia="Verdana" w:cs="Verdana"/>
          <w:vertAlign w:val="baseline"/>
          <w:lang w:val="en"/>
        </w:rPr>
        <w:t xml:space="preserve">heightened</w:t>
      </w:r>
      <w:r w:rsidR="42CA381B">
        <w:rPr>
          <w:rStyle w:val="1237"/>
          <w:rFonts w:ascii="Verdana" w:hAnsi="Verdana" w:eastAsia="Verdana" w:cs="Verdana"/>
          <w:vertAlign w:val="baseline"/>
          <w:lang w:val="en"/>
        </w:rPr>
        <w:t xml:space="preserve"> anxieties. Donagan’s “distinctive intimacy”</w:t>
      </w:r>
      <w:r>
        <w:rPr>
          <w:rStyle w:val="1237"/>
          <w:rFonts w:ascii="Verdana" w:hAnsi="Verdana" w:eastAsia="Verdana" w:cs="Verdana"/>
          <w:lang w:val="en"/>
        </w:rPr>
        <w:footnoteReference w:id="23"/>
      </w:r>
      <w:r w:rsidR="42CA381B">
        <w:rPr>
          <w:rStyle w:val="1237"/>
          <w:rFonts w:ascii="Verdana" w:hAnsi="Verdana" w:eastAsia="Verdana" w:cs="Verdana"/>
          <w:vertAlign w:val="baseline"/>
          <w:lang w:val="en"/>
        </w:rPr>
        <w:t xml:space="preserve"> explains why these were such real fears, as she </w:t>
      </w:r>
      <w:r w:rsidR="42CA381B">
        <w:rPr>
          <w:rStyle w:val="1237"/>
          <w:rFonts w:ascii="Verdana" w:hAnsi="Verdana" w:eastAsia="Verdana" w:cs="Verdana"/>
          <w:vertAlign w:val="baseline"/>
          <w:lang w:val="en"/>
        </w:rPr>
        <w:t xml:space="preserve">emphasises</w:t>
      </w:r>
      <w:r w:rsidR="42CA381B">
        <w:rPr>
          <w:rStyle w:val="1237"/>
          <w:rFonts w:ascii="Verdana" w:hAnsi="Verdana" w:eastAsia="Verdana" w:cs="Verdana"/>
          <w:vertAlign w:val="baseline"/>
          <w:lang w:val="en"/>
        </w:rPr>
        <w:t xml:space="preserve"> the unusually close and often blurred relationships that existed within early modern military households. </w:t>
      </w:r>
      <w:r w:rsidR="42CA381B">
        <w:rPr>
          <w:rStyle w:val="1237"/>
          <w:rFonts w:ascii="Verdana" w:hAnsi="Verdana" w:eastAsia="Verdana" w:cs="Verdana"/>
          <w:vertAlign w:val="baseline"/>
          <w:lang w:val="en"/>
        </w:rPr>
        <w:t xml:space="preserve">Cruso’s concerns speak not only to the threat posed by deliberate espionage, but to the structural vulnerabilities inherent in the intimate, </w:t>
      </w:r>
      <w:r w:rsidR="42CA381B">
        <w:rPr>
          <w:rStyle w:val="1237"/>
          <w:rFonts w:ascii="Verdana" w:hAnsi="Verdana" w:eastAsia="Verdana" w:cs="Verdana"/>
          <w:vertAlign w:val="baseline"/>
          <w:lang w:val="en"/>
        </w:rPr>
        <w:t xml:space="preserve">domesticised</w:t>
      </w:r>
      <w:r w:rsidR="42CA381B">
        <w:rPr>
          <w:rStyle w:val="1237"/>
          <w:rFonts w:ascii="Verdana" w:hAnsi="Verdana" w:eastAsia="Verdana" w:cs="Verdana"/>
          <w:vertAlign w:val="baseline"/>
          <w:lang w:val="en"/>
        </w:rPr>
        <w:t xml:space="preserve"> world of Civil War military service.</w:t>
      </w:r>
      <w:r w:rsidR="42CA381B">
        <w:rPr>
          <w:rFonts w:ascii="Verdana" w:hAnsi="Verdana" w:eastAsia="Verdana" w:cs="Verdana"/>
          <w:lang w:val="en"/>
        </w:rPr>
        <w:t xml:space="preserve"> Furthermore, Donagan notes the use of women and servants as spies used because their movements were considered routine and were thus invisible to enemy soldiers and so could “pass[ed] with some degree of freedom”</w:t>
      </w:r>
      <w:r>
        <w:rPr>
          <w:rStyle w:val="1237"/>
          <w:rFonts w:ascii="Verdana" w:hAnsi="Verdana" w:eastAsia="Verdana" w:cs="Verdana"/>
          <w:lang w:val="en"/>
        </w:rPr>
        <w:footnoteReference w:id="24"/>
      </w:r>
      <w:r w:rsidRPr="40A9AE9E" w:rsidR="42CA381B">
        <w:rPr>
          <w:rFonts w:ascii="Verdana" w:hAnsi="Verdana" w:eastAsia="Verdana" w:cs="Verdana"/>
          <w:i w:val="0"/>
          <w:iCs w:val="0"/>
          <w:lang w:val="en"/>
        </w:rPr>
        <w:t xml:space="preserve"> where armed men could not. Carlton’s insights into the Civil War </w:t>
      </w:r>
      <w:r w:rsidRPr="40A9AE9E" w:rsidR="035EDB06">
        <w:rPr>
          <w:rFonts w:ascii="Verdana" w:hAnsi="Verdana" w:eastAsia="Verdana" w:cs="Verdana"/>
          <w:i w:val="0"/>
          <w:iCs w:val="0"/>
          <w:lang w:val="en"/>
        </w:rPr>
        <w:t xml:space="preserve">practice</w:t>
      </w:r>
      <w:r w:rsidRPr="40A9AE9E" w:rsidR="42CA381B">
        <w:rPr>
          <w:rFonts w:ascii="Verdana" w:hAnsi="Verdana" w:eastAsia="Verdana" w:cs="Verdana"/>
          <w:i w:val="0"/>
          <w:iCs w:val="0"/>
          <w:lang w:val="en"/>
        </w:rPr>
        <w:t xml:space="preserve"> </w:t>
      </w:r>
      <w:bookmarkStart w:name="_Int_GyS3T3tC" w:id="1899457362"/>
      <w:r w:rsidRPr="40A9AE9E" w:rsidR="42CA381B">
        <w:rPr>
          <w:rFonts w:ascii="Verdana" w:hAnsi="Verdana" w:eastAsia="Verdana" w:cs="Verdana"/>
          <w:i w:val="0"/>
          <w:iCs w:val="0"/>
          <w:lang w:val="en"/>
        </w:rPr>
        <w:t xml:space="preserve">of</w:t>
      </w:r>
      <w:r w:rsidRPr="40A9AE9E" w:rsidR="69448739">
        <w:rPr>
          <w:rFonts w:ascii="Verdana" w:hAnsi="Verdana" w:eastAsia="Verdana" w:cs="Verdana"/>
          <w:i w:val="0"/>
          <w:iCs w:val="0"/>
          <w:lang w:val="en"/>
        </w:rPr>
        <w:t xml:space="preserve"> </w:t>
      </w:r>
      <w:r w:rsidRPr="40A9AE9E" w:rsidR="42CA381B">
        <w:rPr>
          <w:rFonts w:ascii="Verdana" w:hAnsi="Verdana" w:eastAsia="Verdana" w:cs="Verdana"/>
          <w:i w:val="0"/>
          <w:iCs w:val="0"/>
          <w:lang w:val="en"/>
        </w:rPr>
        <w:t xml:space="preserve">”fre</w:t>
      </w:r>
      <w:r w:rsidRPr="40A9AE9E" w:rsidR="42CA381B">
        <w:rPr>
          <w:rFonts w:ascii="Verdana" w:hAnsi="Verdana" w:eastAsia="Verdana" w:cs="Verdana"/>
          <w:i w:val="0"/>
          <w:iCs w:val="0"/>
          <w:lang w:val="en"/>
        </w:rPr>
        <w:t xml:space="preserve">e</w:t>
      </w:r>
      <w:bookmarkEnd w:id="1899457362"/>
      <w:r w:rsidRPr="40A9AE9E" w:rsidR="42CA381B">
        <w:rPr>
          <w:rFonts w:ascii="Verdana" w:hAnsi="Verdana" w:eastAsia="Verdana" w:cs="Verdana"/>
          <w:i w:val="0"/>
          <w:iCs w:val="0"/>
          <w:lang w:val="en"/>
        </w:rPr>
        <w:t xml:space="preserve"> quarter”</w:t>
      </w:r>
      <w:r w:rsidRPr="40A9AE9E">
        <w:rPr>
          <w:rStyle w:val="1237"/>
          <w:rFonts w:ascii="Verdana" w:hAnsi="Verdana" w:eastAsia="Verdana" w:cs="Verdana"/>
          <w:i w:val="0"/>
          <w:iCs w:val="0"/>
        </w:rPr>
        <w:footnoteReference w:id="21828"/>
      </w:r>
      <w:r w:rsidRPr="40A9AE9E" w:rsidR="787C84BB">
        <w:rPr>
          <w:rFonts w:ascii="Verdana" w:hAnsi="Verdana" w:eastAsia="Verdana" w:cs="Verdana"/>
          <w:i w:val="0"/>
          <w:iCs w:val="0"/>
        </w:rPr>
        <w:t xml:space="preserve"> </w:t>
      </w:r>
      <w:r w:rsidRPr="40A9AE9E" w:rsidR="787C84BB">
        <w:rPr>
          <w:rFonts w:ascii="Verdana" w:hAnsi="Verdana" w:eastAsia="Verdana" w:cs="Verdana"/>
          <w:i w:val="0"/>
          <w:iCs w:val="0"/>
        </w:rPr>
        <w:t>exacerbates</w:t>
      </w:r>
      <w:r w:rsidRPr="40A9AE9E" w:rsidR="787C84BB">
        <w:rPr>
          <w:rFonts w:ascii="Verdana" w:hAnsi="Verdana" w:eastAsia="Verdana" w:cs="Verdana"/>
          <w:i w:val="0"/>
          <w:iCs w:val="0"/>
        </w:rPr>
        <w:t xml:space="preserve"> Cruso’s </w:t>
      </w:r>
      <w:r w:rsidRPr="40A9AE9E" w:rsidR="2443DA67">
        <w:rPr>
          <w:rFonts w:ascii="Verdana" w:hAnsi="Verdana" w:eastAsia="Verdana" w:cs="Verdana"/>
          <w:i w:val="0"/>
          <w:iCs w:val="0"/>
        </w:rPr>
        <w:t>warnings. Forcing</w:t>
      </w:r>
      <w:r w:rsidRPr="40A9AE9E" w:rsidR="0C77A6E1">
        <w:rPr>
          <w:rFonts w:ascii="Verdana" w:hAnsi="Verdana" w:eastAsia="Verdana" w:cs="Verdana"/>
          <w:i w:val="0"/>
          <w:iCs w:val="0"/>
        </w:rPr>
        <w:t xml:space="preserve"> households to lodge and share food with soldiers effectively </w:t>
      </w:r>
      <w:r w:rsidRPr="40A9AE9E" w:rsidR="4963977F">
        <w:rPr>
          <w:rFonts w:ascii="Verdana" w:hAnsi="Verdana" w:eastAsia="Verdana" w:cs="Verdana"/>
          <w:i w:val="0"/>
          <w:iCs w:val="0"/>
        </w:rPr>
        <w:t xml:space="preserve">removed the boundary between private homes and military occupation transforming the domestic space into semi-public environments </w:t>
      </w:r>
      <w:r w:rsidRPr="40A9AE9E" w:rsidR="6C20979C">
        <w:rPr>
          <w:rFonts w:ascii="Verdana" w:hAnsi="Verdana" w:eastAsia="Verdana" w:cs="Verdana"/>
          <w:i w:val="0"/>
          <w:iCs w:val="0"/>
        </w:rPr>
        <w:t xml:space="preserve">crowded with strangers, a perfect environment for espionage to root itself. </w:t>
      </w:r>
      <w:r w:rsidRPr="40A9AE9E" w:rsidR="56FF995D">
        <w:rPr>
          <w:rFonts w:ascii="Verdana" w:hAnsi="Verdana" w:eastAsia="Verdana" w:cs="Verdana"/>
          <w:i w:val="0"/>
          <w:iCs w:val="0"/>
        </w:rPr>
        <w:t>Thus,</w:t>
      </w:r>
      <w:r w:rsidRPr="40A9AE9E" w:rsidR="52E4C184">
        <w:rPr>
          <w:rFonts w:ascii="Verdana" w:hAnsi="Verdana" w:eastAsia="Verdana" w:cs="Verdana"/>
          <w:i w:val="0"/>
          <w:iCs w:val="0"/>
        </w:rPr>
        <w:t xml:space="preserve"> Cruso’s warnings do not simply reflect </w:t>
      </w:r>
      <w:r w:rsidRPr="40A9AE9E" w:rsidR="2C9135E3">
        <w:rPr>
          <w:rFonts w:ascii="Verdana" w:hAnsi="Verdana" w:eastAsia="Verdana" w:cs="Verdana"/>
          <w:i w:val="0"/>
          <w:iCs w:val="0"/>
        </w:rPr>
        <w:t xml:space="preserve">personal caution, instead they reveal how the collapsing of household privacy created ideal conditions for espionage. Under such circumstances, the </w:t>
      </w:r>
      <w:r w:rsidRPr="40A9AE9E" w:rsidR="18538810">
        <w:rPr>
          <w:rFonts w:ascii="Verdana" w:hAnsi="Verdana" w:eastAsia="Verdana" w:cs="Verdana"/>
          <w:i w:val="0"/>
          <w:iCs w:val="0"/>
        </w:rPr>
        <w:t xml:space="preserve">greatest security threat was not the enemy in the distance, but the </w:t>
      </w:r>
      <w:r w:rsidRPr="40A9AE9E" w:rsidR="5FBD910F">
        <w:rPr>
          <w:rFonts w:ascii="Verdana" w:hAnsi="Verdana" w:eastAsia="Verdana" w:cs="Verdana"/>
          <w:i w:val="0"/>
          <w:iCs w:val="0"/>
        </w:rPr>
        <w:t xml:space="preserve">invisible figure moving freely through the home. </w:t>
      </w:r>
      <w:r>
        <w:rPr>
          <w:rFonts w:ascii="Verdana" w:hAnsi="Verdana" w:eastAsia="Verdana" w:cs="Verdana"/>
          <w:bCs w:val="0"/>
          <w:i w:val="0"/>
          <w:highlight w:val="none"/>
        </w:rPr>
      </w:r>
    </w:p>
    <w:p w:rsidR="79EB145B" w:rsidP="40A9AE9E" w:rsidRDefault="79EB145B" w14:paraId="6FF612F3" w14:textId="4E4103A8">
      <w:pPr>
        <w:pStyle w:val="1221"/>
        <w:spacing w:line="480" w:lineRule="auto"/>
        <w:ind w:firstLine="709"/>
        <w:jc w:val="both"/>
        <w:rPr>
          <w:rFonts w:ascii="Verdana" w:hAnsi="Verdana" w:eastAsia="Verdana" w:cs="Verdana"/>
          <w:i w:val="0"/>
          <w:iCs w:val="0"/>
        </w:rPr>
      </w:pPr>
      <w:r w:rsidRPr="40A9AE9E" w:rsidR="4B91CAAE">
        <w:rPr>
          <w:rFonts w:ascii="Verdana" w:hAnsi="Verdana" w:eastAsia="Verdana" w:cs="Verdana"/>
          <w:i w:val="0"/>
          <w:iCs w:val="0"/>
        </w:rPr>
        <w:t xml:space="preserve">Finally, Cruso’s manual exposes the confusion and instability of the Civil War </w:t>
      </w:r>
      <w:r w:rsidRPr="40A9AE9E" w:rsidR="311ECA8A">
        <w:rPr>
          <w:rFonts w:ascii="Verdana" w:hAnsi="Verdana" w:eastAsia="Verdana" w:cs="Verdana"/>
          <w:i w:val="0"/>
          <w:iCs w:val="0"/>
        </w:rPr>
        <w:t xml:space="preserve">and how this promoted a culture in which psychological manipulation and deliberate internal deception became essential tools of command within camp to </w:t>
      </w:r>
      <w:r w:rsidRPr="40A9AE9E" w:rsidR="0DED456E">
        <w:rPr>
          <w:rFonts w:ascii="Verdana" w:hAnsi="Verdana" w:eastAsia="Verdana" w:cs="Verdana"/>
          <w:i w:val="0"/>
          <w:iCs w:val="0"/>
        </w:rPr>
        <w:t xml:space="preserve">control security. </w:t>
      </w:r>
      <w:r w:rsidRPr="40A9AE9E" w:rsidR="4A3D259C">
        <w:rPr>
          <w:rFonts w:ascii="Verdana" w:hAnsi="Verdana" w:eastAsia="Verdana" w:cs="Verdana"/>
          <w:i w:val="0"/>
          <w:iCs w:val="0"/>
        </w:rPr>
        <w:t xml:space="preserve">The advice Cruso gives is extremely blunt, giving order that if an officer “suspect any of your own </w:t>
      </w:r>
      <w:r w:rsidRPr="40A9AE9E" w:rsidR="4A3D259C">
        <w:rPr>
          <w:rFonts w:ascii="Verdana" w:hAnsi="Verdana" w:eastAsia="Verdana" w:cs="Verdana"/>
          <w:i w:val="0"/>
          <w:iCs w:val="0"/>
        </w:rPr>
        <w:t>souldiers</w:t>
      </w:r>
      <w:r w:rsidRPr="40A9AE9E" w:rsidR="4A3D259C">
        <w:rPr>
          <w:rFonts w:ascii="Verdana" w:hAnsi="Verdana" w:eastAsia="Verdana" w:cs="Verdana"/>
          <w:i w:val="0"/>
          <w:iCs w:val="0"/>
        </w:rPr>
        <w:t xml:space="preserve"> </w:t>
      </w:r>
      <w:r w:rsidRPr="40A9AE9E" w:rsidR="63DC14FD">
        <w:rPr>
          <w:rFonts w:ascii="Verdana" w:hAnsi="Verdana" w:eastAsia="Verdana" w:cs="Verdana"/>
          <w:i w:val="0"/>
          <w:iCs w:val="0"/>
        </w:rPr>
        <w:t>it is best to dissemble it, and to make much of them”</w:t>
      </w:r>
      <w:r w:rsidRPr="40A9AE9E">
        <w:rPr>
          <w:rStyle w:val="1237"/>
          <w:rFonts w:ascii="Verdana" w:hAnsi="Verdana" w:eastAsia="Verdana" w:cs="Verdana"/>
          <w:i w:val="0"/>
          <w:iCs w:val="0"/>
        </w:rPr>
        <w:footnoteReference w:id="16043"/>
      </w:r>
      <w:r w:rsidRPr="40A9AE9E" w:rsidR="375F8894">
        <w:rPr>
          <w:rFonts w:ascii="Verdana" w:hAnsi="Verdana" w:eastAsia="Verdana" w:cs="Verdana"/>
          <w:i w:val="0"/>
          <w:iCs w:val="0"/>
        </w:rPr>
        <w:t xml:space="preserve">, a tactic designed to surface hidden </w:t>
      </w:r>
      <w:r w:rsidRPr="40A9AE9E" w:rsidR="4136CCFF">
        <w:rPr>
          <w:rFonts w:ascii="Verdana" w:hAnsi="Verdana" w:eastAsia="Verdana" w:cs="Verdana"/>
          <w:i w:val="0"/>
          <w:iCs w:val="0"/>
        </w:rPr>
        <w:t xml:space="preserve">disloyalties. </w:t>
      </w:r>
      <w:r w:rsidRPr="40A9AE9E" w:rsidR="7E9F747D">
        <w:rPr>
          <w:rFonts w:ascii="Verdana" w:hAnsi="Verdana" w:eastAsia="Verdana" w:cs="Verdana"/>
          <w:i w:val="0"/>
          <w:iCs w:val="0"/>
        </w:rPr>
        <w:t xml:space="preserve">Beyond this Cruso also instructs officers to </w:t>
      </w:r>
      <w:bookmarkStart w:name="_Int_lXfZ5Wtu" w:id="1082440956"/>
      <w:r w:rsidRPr="40A9AE9E" w:rsidR="7E9F747D">
        <w:rPr>
          <w:rFonts w:ascii="Verdana" w:hAnsi="Verdana" w:eastAsia="Verdana" w:cs="Verdana"/>
          <w:i w:val="0"/>
          <w:iCs w:val="0"/>
        </w:rPr>
        <w:t>hang ”baits</w:t>
      </w:r>
      <w:bookmarkEnd w:id="1082440956"/>
      <w:r w:rsidRPr="40A9AE9E" w:rsidR="7E9F747D">
        <w:rPr>
          <w:rFonts w:ascii="Verdana" w:hAnsi="Verdana" w:eastAsia="Verdana" w:cs="Verdana"/>
          <w:i w:val="0"/>
          <w:iCs w:val="0"/>
        </w:rPr>
        <w:t>”</w:t>
      </w:r>
      <w:r w:rsidRPr="40A9AE9E">
        <w:rPr>
          <w:rStyle w:val="1237"/>
          <w:rFonts w:ascii="Verdana" w:hAnsi="Verdana" w:eastAsia="Verdana" w:cs="Verdana"/>
          <w:i w:val="0"/>
          <w:iCs w:val="0"/>
        </w:rPr>
        <w:footnoteReference w:id="11695"/>
      </w:r>
      <w:r w:rsidRPr="40A9AE9E" w:rsidR="78E4262E">
        <w:rPr>
          <w:rFonts w:ascii="Verdana" w:hAnsi="Verdana" w:eastAsia="Verdana" w:cs="Verdana"/>
          <w:i w:val="0"/>
          <w:iCs w:val="0"/>
        </w:rPr>
        <w:t xml:space="preserve"> of kindness to turn enemy agents </w:t>
      </w:r>
      <w:r w:rsidRPr="40A9AE9E" w:rsidR="16F29B6F">
        <w:rPr>
          <w:rFonts w:ascii="Verdana" w:hAnsi="Verdana" w:eastAsia="Verdana" w:cs="Verdana"/>
          <w:i w:val="0"/>
          <w:iCs w:val="0"/>
        </w:rPr>
        <w:t xml:space="preserve">or to expose double-dealers within the ranks. These instructions </w:t>
      </w:r>
      <w:r w:rsidRPr="40A9AE9E" w:rsidR="0B0FDA2E">
        <w:rPr>
          <w:rFonts w:ascii="Verdana" w:hAnsi="Verdana" w:eastAsia="Verdana" w:cs="Verdana"/>
          <w:i w:val="0"/>
          <w:iCs w:val="0"/>
        </w:rPr>
        <w:t>reveal how deception was not an occasional strategy but an expectation of military leadership</w:t>
      </w:r>
      <w:r w:rsidRPr="40A9AE9E" w:rsidR="530FB3E0">
        <w:rPr>
          <w:rFonts w:ascii="Verdana" w:hAnsi="Verdana" w:eastAsia="Verdana" w:cs="Verdana"/>
          <w:i w:val="0"/>
          <w:iCs w:val="0"/>
        </w:rPr>
        <w:t xml:space="preserve">, however, more than that I </w:t>
      </w:r>
      <w:r w:rsidRPr="40A9AE9E" w:rsidR="278B4B68">
        <w:rPr>
          <w:rFonts w:ascii="Verdana" w:hAnsi="Verdana" w:eastAsia="Verdana" w:cs="Verdana"/>
          <w:i w:val="0"/>
          <w:iCs w:val="0"/>
        </w:rPr>
        <w:t xml:space="preserve">believe this shows how the development of </w:t>
      </w:r>
      <w:r w:rsidRPr="40A9AE9E" w:rsidR="6D592A75">
        <w:rPr>
          <w:rFonts w:ascii="Verdana" w:hAnsi="Verdana" w:eastAsia="Verdana" w:cs="Verdana"/>
          <w:i w:val="0"/>
          <w:iCs w:val="0"/>
        </w:rPr>
        <w:t>counterespionage</w:t>
      </w:r>
      <w:r w:rsidRPr="40A9AE9E" w:rsidR="278B4B68">
        <w:rPr>
          <w:rFonts w:ascii="Verdana" w:hAnsi="Verdana" w:eastAsia="Verdana" w:cs="Verdana"/>
          <w:i w:val="0"/>
          <w:iCs w:val="0"/>
        </w:rPr>
        <w:t xml:space="preserve"> was a result of war anxieties </w:t>
      </w:r>
      <w:r w:rsidRPr="40A9AE9E" w:rsidR="3481DF97">
        <w:rPr>
          <w:rFonts w:ascii="Verdana" w:hAnsi="Verdana" w:eastAsia="Verdana" w:cs="Verdana"/>
          <w:i w:val="0"/>
          <w:iCs w:val="0"/>
        </w:rPr>
        <w:t xml:space="preserve">and how counterespionage </w:t>
      </w:r>
      <w:r w:rsidRPr="40A9AE9E" w:rsidR="54787133">
        <w:rPr>
          <w:rFonts w:ascii="Verdana" w:hAnsi="Verdana" w:eastAsia="Verdana" w:cs="Verdana"/>
          <w:i w:val="0"/>
          <w:iCs w:val="0"/>
        </w:rPr>
        <w:t xml:space="preserve">became embedded in everyday behaviour with officers acting, performing and manipulating as part of his basic role. </w:t>
      </w:r>
      <w:r w:rsidRPr="40A9AE9E" w:rsidR="5F14263B">
        <w:rPr>
          <w:rFonts w:ascii="Verdana" w:hAnsi="Verdana" w:eastAsia="Verdana" w:cs="Verdana"/>
          <w:i w:val="0"/>
          <w:iCs w:val="0"/>
        </w:rPr>
        <w:t xml:space="preserve">This reliance on deceit reflects Max Weber’s observation cited by Scott and Jackson, that intelligence work inevitably involves the use </w:t>
      </w:r>
      <w:r w:rsidRPr="40A9AE9E" w:rsidR="5F14263B">
        <w:rPr>
          <w:rFonts w:ascii="Verdana" w:hAnsi="Verdana" w:eastAsia="Verdana" w:cs="Verdana"/>
          <w:i w:val="0"/>
          <w:iCs w:val="0"/>
        </w:rPr>
        <w:t xml:space="preserve">of </w:t>
      </w:r>
      <w:r w:rsidRPr="40A9AE9E" w:rsidR="6D43E325">
        <w:rPr>
          <w:rFonts w:ascii="Verdana" w:hAnsi="Verdana" w:eastAsia="Verdana" w:cs="Verdana"/>
          <w:i w:val="0"/>
          <w:iCs w:val="0"/>
        </w:rPr>
        <w:t>”morally</w:t>
      </w:r>
      <w:r w:rsidRPr="40A9AE9E" w:rsidR="6D43E325">
        <w:rPr>
          <w:rFonts w:ascii="Verdana" w:hAnsi="Verdana" w:eastAsia="Verdana" w:cs="Verdana"/>
          <w:i w:val="0"/>
          <w:iCs w:val="0"/>
        </w:rPr>
        <w:t xml:space="preserve"> suspect means”</w:t>
      </w:r>
      <w:r w:rsidRPr="40A9AE9E">
        <w:rPr>
          <w:rStyle w:val="1237"/>
          <w:rFonts w:ascii="Verdana" w:hAnsi="Verdana" w:eastAsia="Verdana" w:cs="Verdana"/>
          <w:i w:val="0"/>
          <w:iCs w:val="0"/>
        </w:rPr>
        <w:footnoteReference w:id="15340"/>
      </w:r>
      <w:r w:rsidRPr="40A9AE9E" w:rsidR="0D41C7E7">
        <w:rPr>
          <w:rFonts w:ascii="Verdana" w:hAnsi="Verdana" w:eastAsia="Verdana" w:cs="Verdana"/>
          <w:i w:val="0"/>
          <w:iCs w:val="0"/>
        </w:rPr>
        <w:t xml:space="preserve"> forcing security to step beyond the bounds of traditional honour. </w:t>
      </w:r>
      <w:r w:rsidRPr="40A9AE9E" w:rsidR="47FC0658">
        <w:rPr>
          <w:rFonts w:ascii="Verdana" w:hAnsi="Verdana" w:eastAsia="Verdana" w:cs="Verdana"/>
          <w:i w:val="0"/>
          <w:iCs w:val="0"/>
        </w:rPr>
        <w:t xml:space="preserve">The nature of the conflict, with armies constructed </w:t>
      </w:r>
      <w:r w:rsidRPr="40A9AE9E" w:rsidR="3FBE3054">
        <w:rPr>
          <w:rFonts w:ascii="Verdana" w:hAnsi="Verdana" w:eastAsia="Verdana" w:cs="Verdana"/>
          <w:i w:val="0"/>
          <w:iCs w:val="0"/>
        </w:rPr>
        <w:t xml:space="preserve">from local communities, meant that suspicion of agents and anxiety was unavoidable. Donagan stresses </w:t>
      </w:r>
      <w:r w:rsidRPr="40A9AE9E" w:rsidR="4253E6D8">
        <w:rPr>
          <w:rFonts w:ascii="Verdana" w:hAnsi="Verdana" w:eastAsia="Verdana" w:cs="Verdana"/>
          <w:i w:val="0"/>
          <w:iCs w:val="0"/>
        </w:rPr>
        <w:t xml:space="preserve">that </w:t>
      </w:r>
      <w:r w:rsidRPr="40A9AE9E" w:rsidR="1C74C2EA">
        <w:rPr>
          <w:rFonts w:ascii="Verdana" w:hAnsi="Verdana" w:eastAsia="Verdana" w:cs="Verdana"/>
          <w:i w:val="0"/>
          <w:iCs w:val="0"/>
        </w:rPr>
        <w:t>the” identity</w:t>
      </w:r>
      <w:r w:rsidRPr="40A9AE9E" w:rsidR="4253E6D8">
        <w:rPr>
          <w:rFonts w:ascii="Verdana" w:hAnsi="Verdana" w:eastAsia="Verdana" w:cs="Verdana"/>
          <w:i w:val="0"/>
          <w:iCs w:val="0"/>
        </w:rPr>
        <w:t xml:space="preserve"> problems”</w:t>
      </w:r>
      <w:r w:rsidRPr="40A9AE9E">
        <w:rPr>
          <w:rStyle w:val="1237"/>
          <w:rFonts w:ascii="Verdana" w:hAnsi="Verdana" w:eastAsia="Verdana" w:cs="Verdana"/>
          <w:i w:val="0"/>
          <w:iCs w:val="0"/>
        </w:rPr>
        <w:footnoteReference w:id="2734"/>
      </w:r>
      <w:r w:rsidRPr="40A9AE9E" w:rsidR="004861D2">
        <w:rPr>
          <w:rFonts w:ascii="Verdana" w:hAnsi="Verdana" w:eastAsia="Verdana" w:cs="Verdana"/>
          <w:i w:val="0"/>
          <w:iCs w:val="0"/>
        </w:rPr>
        <w:t xml:space="preserve"> ensured that anxieties remained high and </w:t>
      </w:r>
      <w:r w:rsidRPr="40A9AE9E" w:rsidR="61EF56A7">
        <w:rPr>
          <w:rFonts w:ascii="Verdana" w:hAnsi="Verdana" w:eastAsia="Verdana" w:cs="Verdana"/>
          <w:i w:val="0"/>
          <w:iCs w:val="0"/>
        </w:rPr>
        <w:t xml:space="preserve">created a climate </w:t>
      </w:r>
      <w:bookmarkStart w:name="_Int_3YQpS5Sp" w:id="1200768620"/>
      <w:r w:rsidRPr="40A9AE9E" w:rsidR="61EF56A7">
        <w:rPr>
          <w:rFonts w:ascii="Verdana" w:hAnsi="Verdana" w:eastAsia="Verdana" w:cs="Verdana"/>
          <w:i w:val="0"/>
          <w:iCs w:val="0"/>
        </w:rPr>
        <w:t>where ”employers</w:t>
      </w:r>
      <w:bookmarkEnd w:id="1200768620"/>
      <w:r w:rsidRPr="40A9AE9E" w:rsidR="61EF56A7">
        <w:rPr>
          <w:rFonts w:ascii="Verdana" w:hAnsi="Verdana" w:eastAsia="Verdana" w:cs="Verdana"/>
          <w:i w:val="0"/>
          <w:iCs w:val="0"/>
        </w:rPr>
        <w:t xml:space="preserve"> were quick to suspect their own agents of duplicity”</w:t>
      </w:r>
      <w:r w:rsidRPr="40A9AE9E">
        <w:rPr>
          <w:rStyle w:val="1237"/>
          <w:rFonts w:ascii="Verdana" w:hAnsi="Verdana" w:eastAsia="Verdana" w:cs="Verdana"/>
          <w:i w:val="0"/>
          <w:iCs w:val="0"/>
        </w:rPr>
        <w:footnoteReference w:id="29908"/>
      </w:r>
      <w:r w:rsidRPr="40A9AE9E" w:rsidR="02C6FA03">
        <w:rPr>
          <w:rFonts w:ascii="Verdana" w:hAnsi="Verdana" w:eastAsia="Verdana" w:cs="Verdana"/>
          <w:i w:val="0"/>
          <w:iCs w:val="0"/>
        </w:rPr>
        <w:t xml:space="preserve">. </w:t>
      </w:r>
      <w:r w:rsidRPr="40A9AE9E" w:rsidR="1C1103F1">
        <w:rPr>
          <w:rFonts w:ascii="Verdana" w:hAnsi="Verdana" w:eastAsia="Verdana" w:cs="Verdana"/>
          <w:i w:val="0"/>
          <w:iCs w:val="0"/>
        </w:rPr>
        <w:t>This reveals a profound collapse of the traditional markers of trust that normally structured military life and social hierarchy</w:t>
      </w:r>
      <w:r w:rsidRPr="40A9AE9E" w:rsidR="2AA532EE">
        <w:rPr>
          <w:rFonts w:ascii="Verdana" w:hAnsi="Verdana" w:eastAsia="Verdana" w:cs="Verdana"/>
          <w:i w:val="0"/>
          <w:iCs w:val="0"/>
        </w:rPr>
        <w:t xml:space="preserve">. This pervasive uncertainty also meant that the relationships between officer and soldier were fundamentally </w:t>
      </w:r>
      <w:r w:rsidRPr="40A9AE9E" w:rsidR="38C5D18E">
        <w:rPr>
          <w:rFonts w:ascii="Verdana" w:hAnsi="Verdana" w:eastAsia="Verdana" w:cs="Verdana"/>
          <w:i w:val="0"/>
          <w:iCs w:val="0"/>
        </w:rPr>
        <w:t xml:space="preserve">redefined. Instead of an environment of trust and assumed loyalty with disciplining exceptions, officers were </w:t>
      </w:r>
      <w:r w:rsidRPr="40A9AE9E" w:rsidR="488E823B">
        <w:rPr>
          <w:rFonts w:ascii="Verdana" w:hAnsi="Verdana" w:eastAsia="Verdana" w:cs="Verdana"/>
          <w:i w:val="0"/>
          <w:iCs w:val="0"/>
        </w:rPr>
        <w:t xml:space="preserve">instructed to assume the possibility of betrayal and show trust only as a strategic move to gain loyalty </w:t>
      </w:r>
      <w:r w:rsidRPr="40A9AE9E" w:rsidR="2E68C185">
        <w:rPr>
          <w:rFonts w:ascii="Verdana" w:hAnsi="Verdana" w:eastAsia="Verdana" w:cs="Verdana"/>
          <w:i w:val="0"/>
          <w:iCs w:val="0"/>
        </w:rPr>
        <w:t xml:space="preserve">and reveal truths. Donagan’s observation that suspicion became directed towards </w:t>
      </w:r>
      <w:bookmarkStart w:name="_Int_N3MT8Fs9" w:id="921059629"/>
      <w:r w:rsidRPr="40A9AE9E" w:rsidR="2E68C185">
        <w:rPr>
          <w:rFonts w:ascii="Verdana" w:hAnsi="Verdana" w:eastAsia="Verdana" w:cs="Verdana"/>
          <w:i w:val="0"/>
          <w:iCs w:val="0"/>
        </w:rPr>
        <w:t>ones</w:t>
      </w:r>
      <w:bookmarkEnd w:id="921059629"/>
      <w:r w:rsidRPr="40A9AE9E" w:rsidR="2E68C185">
        <w:rPr>
          <w:rFonts w:ascii="Verdana" w:hAnsi="Verdana" w:eastAsia="Verdana" w:cs="Verdana"/>
          <w:i w:val="0"/>
          <w:iCs w:val="0"/>
        </w:rPr>
        <w:t xml:space="preserve"> own agents illu</w:t>
      </w:r>
      <w:r w:rsidRPr="40A9AE9E" w:rsidR="71246F6A">
        <w:rPr>
          <w:rFonts w:ascii="Verdana" w:hAnsi="Verdana" w:eastAsia="Verdana" w:cs="Verdana"/>
          <w:i w:val="0"/>
          <w:iCs w:val="0"/>
        </w:rPr>
        <w:t xml:space="preserve">strates how deeply these </w:t>
      </w:r>
      <w:r w:rsidRPr="40A9AE9E" w:rsidR="71246F6A">
        <w:rPr>
          <w:rFonts w:ascii="Verdana" w:hAnsi="Verdana" w:eastAsia="Verdana" w:cs="Verdana"/>
          <w:i w:val="0"/>
          <w:iCs w:val="0"/>
        </w:rPr>
        <w:t>insecurities</w:t>
      </w:r>
      <w:r w:rsidRPr="40A9AE9E" w:rsidR="71246F6A">
        <w:rPr>
          <w:rFonts w:ascii="Verdana" w:hAnsi="Verdana" w:eastAsia="Verdana" w:cs="Verdana"/>
          <w:i w:val="0"/>
          <w:iCs w:val="0"/>
        </w:rPr>
        <w:t xml:space="preserve"> penetrated military life. </w:t>
      </w:r>
    </w:p>
    <w:p w:rsidR="6FCACC11" w:rsidP="40A9AE9E" w:rsidRDefault="6FCACC11" w14:paraId="5808162A" w14:textId="0535C85F">
      <w:pPr>
        <w:pStyle w:val="1221"/>
        <w:spacing w:line="480" w:lineRule="auto"/>
        <w:jc w:val="both"/>
        <w:rPr>
          <w:rFonts w:ascii="Verdana" w:hAnsi="Verdana" w:eastAsia="Verdana" w:cs="Verdana"/>
          <w:i w:val="0"/>
          <w:iCs w:val="0"/>
        </w:rPr>
      </w:pPr>
      <w:r w:rsidRPr="40A9AE9E" w:rsidR="6FCACC11">
        <w:rPr>
          <w:rFonts w:ascii="Verdana" w:hAnsi="Verdana" w:eastAsia="Verdana" w:cs="Verdana"/>
          <w:i w:val="0"/>
          <w:iCs w:val="0"/>
        </w:rPr>
        <w:t xml:space="preserve">Taken together, Cruso’s manual reveals far more than just military instructions, it exposes the psychological, </w:t>
      </w:r>
      <w:r w:rsidRPr="40A9AE9E" w:rsidR="3604B631">
        <w:rPr>
          <w:rFonts w:ascii="Verdana" w:hAnsi="Verdana" w:eastAsia="Verdana" w:cs="Verdana"/>
          <w:i w:val="0"/>
          <w:iCs w:val="0"/>
        </w:rPr>
        <w:t>social,</w:t>
      </w:r>
      <w:r w:rsidRPr="40A9AE9E" w:rsidR="6FCACC11">
        <w:rPr>
          <w:rFonts w:ascii="Verdana" w:hAnsi="Verdana" w:eastAsia="Verdana" w:cs="Verdana"/>
          <w:i w:val="0"/>
          <w:iCs w:val="0"/>
        </w:rPr>
        <w:t xml:space="preserve"> and domestic insecurities that defined Civ</w:t>
      </w:r>
      <w:r w:rsidRPr="40A9AE9E" w:rsidR="2A176060">
        <w:rPr>
          <w:rFonts w:ascii="Verdana" w:hAnsi="Verdana" w:eastAsia="Verdana" w:cs="Verdana"/>
          <w:i w:val="0"/>
          <w:iCs w:val="0"/>
        </w:rPr>
        <w:t>il War England</w:t>
      </w:r>
      <w:r w:rsidRPr="40A9AE9E" w:rsidR="3F4F1C08">
        <w:rPr>
          <w:rFonts w:ascii="Verdana" w:hAnsi="Verdana" w:eastAsia="Verdana" w:cs="Verdana"/>
          <w:i w:val="0"/>
          <w:iCs w:val="0"/>
        </w:rPr>
        <w:t xml:space="preserve">. </w:t>
      </w:r>
      <w:r w:rsidRPr="40A9AE9E" w:rsidR="47716AD8">
        <w:rPr>
          <w:rFonts w:ascii="Verdana" w:hAnsi="Verdana" w:eastAsia="Verdana" w:cs="Verdana"/>
          <w:i w:val="0"/>
          <w:iCs w:val="0"/>
        </w:rPr>
        <w:t xml:space="preserve">This stands in stark contrast to </w:t>
      </w:r>
      <w:r w:rsidRPr="40A9AE9E" w:rsidR="547CA46D">
        <w:rPr>
          <w:rFonts w:ascii="Verdana" w:hAnsi="Verdana" w:eastAsia="Verdana" w:cs="Verdana"/>
          <w:i w:val="0"/>
          <w:iCs w:val="0"/>
        </w:rPr>
        <w:t>Elizabethan</w:t>
      </w:r>
      <w:r w:rsidRPr="40A9AE9E" w:rsidR="47716AD8">
        <w:rPr>
          <w:rFonts w:ascii="Verdana" w:hAnsi="Verdana" w:eastAsia="Verdana" w:cs="Verdana"/>
          <w:i w:val="0"/>
          <w:iCs w:val="0"/>
        </w:rPr>
        <w:t xml:space="preserve"> era described by Alford where intelligence was a centralised “system of espionage”</w:t>
      </w:r>
      <w:r w:rsidRPr="40A9AE9E">
        <w:rPr>
          <w:rStyle w:val="1237"/>
          <w:rFonts w:ascii="Verdana" w:hAnsi="Verdana" w:eastAsia="Verdana" w:cs="Verdana"/>
          <w:i w:val="0"/>
          <w:iCs w:val="0"/>
        </w:rPr>
        <w:footnoteReference w:id="14000"/>
      </w:r>
      <w:r w:rsidRPr="40A9AE9E" w:rsidR="52F605B8">
        <w:rPr>
          <w:rFonts w:ascii="Verdana" w:hAnsi="Verdana" w:eastAsia="Verdana" w:cs="Verdana"/>
          <w:sz w:val="24"/>
          <w:szCs w:val="24"/>
        </w:rPr>
        <w:t xml:space="preserve">. By comparison, Cruso’s work </w:t>
      </w:r>
      <w:r w:rsidRPr="40A9AE9E" w:rsidR="52F605B8">
        <w:rPr>
          <w:rFonts w:ascii="Verdana" w:hAnsi="Verdana" w:eastAsia="Verdana" w:cs="Verdana"/>
          <w:sz w:val="24"/>
          <w:szCs w:val="24"/>
        </w:rPr>
        <w:t>demonstrates</w:t>
      </w:r>
      <w:r w:rsidRPr="40A9AE9E" w:rsidR="52F605B8">
        <w:rPr>
          <w:rFonts w:ascii="Verdana" w:hAnsi="Verdana" w:eastAsia="Verdana" w:cs="Verdana"/>
          <w:sz w:val="24"/>
          <w:szCs w:val="24"/>
        </w:rPr>
        <w:t xml:space="preserve"> that by 1644, intelligence had devolved into a decentralized mechanism of social control. His insistence on</w:t>
      </w:r>
      <w:r w:rsidRPr="40A9AE9E" w:rsidR="3F4F1C08">
        <w:rPr>
          <w:rFonts w:ascii="Verdana" w:hAnsi="Verdana" w:eastAsia="Verdana" w:cs="Verdana"/>
          <w:i w:val="0"/>
          <w:iCs w:val="0"/>
        </w:rPr>
        <w:t xml:space="preserve"> strict discipline and policing of the “lower orders”</w:t>
      </w:r>
      <w:r w:rsidRPr="40A9AE9E">
        <w:rPr>
          <w:rStyle w:val="1237"/>
          <w:rFonts w:ascii="Verdana" w:hAnsi="Verdana" w:eastAsia="Verdana" w:cs="Verdana"/>
          <w:i w:val="0"/>
          <w:iCs w:val="0"/>
        </w:rPr>
        <w:footnoteReference w:id="32550"/>
      </w:r>
      <w:r w:rsidRPr="40A9AE9E" w:rsidR="1ABA64EC">
        <w:rPr>
          <w:rFonts w:ascii="Verdana" w:hAnsi="Verdana" w:eastAsia="Verdana" w:cs="Verdana"/>
          <w:i w:val="0"/>
          <w:iCs w:val="0"/>
        </w:rPr>
        <w:t xml:space="preserve">, and his regulation of the household all </w:t>
      </w:r>
      <w:r w:rsidRPr="40A9AE9E" w:rsidR="1ABA64EC">
        <w:rPr>
          <w:rFonts w:ascii="Verdana" w:hAnsi="Verdana" w:eastAsia="Verdana" w:cs="Verdana"/>
          <w:i w:val="0"/>
          <w:iCs w:val="0"/>
        </w:rPr>
        <w:t>demonstrate</w:t>
      </w:r>
      <w:r w:rsidRPr="40A9AE9E" w:rsidR="1ABA64EC">
        <w:rPr>
          <w:rFonts w:ascii="Verdana" w:hAnsi="Verdana" w:eastAsia="Verdana" w:cs="Verdana"/>
          <w:i w:val="0"/>
          <w:iCs w:val="0"/>
        </w:rPr>
        <w:t xml:space="preserve"> that early modern intelligence work was inseparable from the wider social crisis of the conflict. The pervasi</w:t>
      </w:r>
      <w:r w:rsidRPr="40A9AE9E" w:rsidR="2BD82E4D">
        <w:rPr>
          <w:rFonts w:ascii="Verdana" w:hAnsi="Verdana" w:eastAsia="Verdana" w:cs="Verdana"/>
          <w:i w:val="0"/>
          <w:iCs w:val="0"/>
        </w:rPr>
        <w:t xml:space="preserve">ve confusion as </w:t>
      </w:r>
      <w:r w:rsidRPr="40A9AE9E" w:rsidR="2BD82E4D">
        <w:rPr>
          <w:rFonts w:ascii="Verdana" w:hAnsi="Verdana" w:eastAsia="Verdana" w:cs="Verdana"/>
          <w:i w:val="0"/>
          <w:iCs w:val="0"/>
        </w:rPr>
        <w:t>identified</w:t>
      </w:r>
      <w:r w:rsidRPr="40A9AE9E" w:rsidR="2BD82E4D">
        <w:rPr>
          <w:rFonts w:ascii="Verdana" w:hAnsi="Verdana" w:eastAsia="Verdana" w:cs="Verdana"/>
          <w:i w:val="0"/>
          <w:iCs w:val="0"/>
        </w:rPr>
        <w:t xml:space="preserve"> by Donagan meant that security could never rely on force alone, it depended on managing fears, discipling the subordinates and manipulating appea</w:t>
      </w:r>
      <w:r w:rsidRPr="40A9AE9E" w:rsidR="78419102">
        <w:rPr>
          <w:rFonts w:ascii="Verdana" w:hAnsi="Verdana" w:eastAsia="Verdana" w:cs="Verdana"/>
          <w:i w:val="0"/>
          <w:iCs w:val="0"/>
        </w:rPr>
        <w:t>rances. Cruso’s manual therefore stands as both a blueprint for military conduct and a view into a world where loyalty was provisional</w:t>
      </w:r>
      <w:r w:rsidRPr="40A9AE9E" w:rsidR="5F3EFA51">
        <w:rPr>
          <w:rFonts w:ascii="Verdana" w:hAnsi="Verdana" w:eastAsia="Verdana" w:cs="Verdana"/>
          <w:i w:val="0"/>
          <w:iCs w:val="0"/>
        </w:rPr>
        <w:t xml:space="preserve">, trust was an illusion and paranoia </w:t>
      </w:r>
      <w:bookmarkStart w:name="_Int_NaLAsqBr" w:id="1994344541"/>
      <w:r w:rsidRPr="40A9AE9E" w:rsidR="5F3EFA51">
        <w:rPr>
          <w:rFonts w:ascii="Verdana" w:hAnsi="Verdana" w:eastAsia="Verdana" w:cs="Verdana"/>
          <w:i w:val="0"/>
          <w:iCs w:val="0"/>
        </w:rPr>
        <w:t>was</w:t>
      </w:r>
      <w:bookmarkEnd w:id="1994344541"/>
      <w:r w:rsidRPr="40A9AE9E" w:rsidR="5F3EFA51">
        <w:rPr>
          <w:rFonts w:ascii="Verdana" w:hAnsi="Verdana" w:eastAsia="Verdana" w:cs="Verdana"/>
          <w:i w:val="0"/>
          <w:iCs w:val="0"/>
        </w:rPr>
        <w:t xml:space="preserve"> professionalised. Cruso’s manual perfectly captures the core reality of </w:t>
      </w:r>
      <w:r w:rsidRPr="40A9AE9E" w:rsidR="0B80B152">
        <w:rPr>
          <w:rFonts w:ascii="Verdana" w:hAnsi="Verdana" w:eastAsia="Verdana" w:cs="Verdana"/>
          <w:i w:val="0"/>
          <w:iCs w:val="0"/>
        </w:rPr>
        <w:t xml:space="preserve">security in the Civil </w:t>
      </w:r>
      <w:bookmarkStart w:name="_Int_6SmbMimg" w:id="786462793"/>
      <w:r w:rsidRPr="40A9AE9E" w:rsidR="0B80B152">
        <w:rPr>
          <w:rFonts w:ascii="Verdana" w:hAnsi="Verdana" w:eastAsia="Verdana" w:cs="Verdana"/>
          <w:i w:val="0"/>
          <w:iCs w:val="0"/>
        </w:rPr>
        <w:t>War,</w:t>
      </w:r>
      <w:bookmarkEnd w:id="786462793"/>
      <w:r w:rsidRPr="40A9AE9E" w:rsidR="0B80B152">
        <w:rPr>
          <w:rFonts w:ascii="Verdana" w:hAnsi="Verdana" w:eastAsia="Verdana" w:cs="Verdana"/>
          <w:i w:val="0"/>
          <w:iCs w:val="0"/>
        </w:rPr>
        <w:t xml:space="preserve"> the greatest threats were not </w:t>
      </w:r>
      <w:r w:rsidRPr="40A9AE9E" w:rsidR="6C9FA3A2">
        <w:rPr>
          <w:rFonts w:ascii="Verdana" w:hAnsi="Verdana" w:eastAsia="Verdana" w:cs="Verdana"/>
          <w:i w:val="0"/>
          <w:iCs w:val="0"/>
        </w:rPr>
        <w:t>external but</w:t>
      </w:r>
      <w:r w:rsidRPr="40A9AE9E" w:rsidR="0B80B152">
        <w:rPr>
          <w:rFonts w:ascii="Verdana" w:hAnsi="Verdana" w:eastAsia="Verdana" w:cs="Verdana"/>
          <w:i w:val="0"/>
          <w:iCs w:val="0"/>
        </w:rPr>
        <w:t xml:space="preserve"> hidden close within the fragile social structure of the army itself. </w:t>
      </w:r>
    </w:p>
    <w:p w:rsidR="40A9AE9E" w:rsidP="40A9AE9E" w:rsidRDefault="40A9AE9E" w14:paraId="637D74DE" w14:textId="304129DE">
      <w:pPr>
        <w:pStyle w:val="1221"/>
        <w:spacing w:line="480" w:lineRule="auto"/>
        <w:jc w:val="both"/>
        <w:rPr>
          <w:rFonts w:ascii="Verdana" w:hAnsi="Verdana" w:eastAsia="Verdana" w:cs="Verdana"/>
          <w:i w:val="0"/>
          <w:iCs w:val="0"/>
        </w:rPr>
      </w:pPr>
    </w:p>
    <w:p w:rsidR="40A9AE9E" w:rsidP="40A9AE9E" w:rsidRDefault="40A9AE9E" w14:paraId="0E75A3E8" w14:textId="2F289F2B">
      <w:pPr>
        <w:pStyle w:val="1221"/>
        <w:spacing w:line="480" w:lineRule="auto"/>
        <w:jc w:val="both"/>
        <w:rPr>
          <w:rFonts w:ascii="Verdana" w:hAnsi="Verdana" w:eastAsia="Verdana" w:cs="Verdana"/>
          <w:i w:val="0"/>
          <w:iCs w:val="0"/>
        </w:rPr>
      </w:pPr>
    </w:p>
    <w:p w:rsidR="40A9AE9E" w:rsidP="40A9AE9E" w:rsidRDefault="40A9AE9E" w14:paraId="6E1DDD8D" w14:textId="270E1964">
      <w:pPr>
        <w:pStyle w:val="1221"/>
        <w:spacing w:line="480" w:lineRule="auto"/>
        <w:jc w:val="both"/>
        <w:rPr>
          <w:rFonts w:ascii="Verdana" w:hAnsi="Verdana" w:eastAsia="Verdana" w:cs="Verdana"/>
          <w:i w:val="0"/>
          <w:iCs w:val="0"/>
        </w:rPr>
      </w:pPr>
    </w:p>
    <w:p w:rsidR="40A9AE9E" w:rsidP="40A9AE9E" w:rsidRDefault="40A9AE9E" w14:paraId="3A657EE1" w14:textId="1FF61CDA">
      <w:pPr>
        <w:pStyle w:val="1221"/>
        <w:spacing w:line="480" w:lineRule="auto"/>
        <w:jc w:val="both"/>
        <w:rPr>
          <w:rFonts w:ascii="Verdana" w:hAnsi="Verdana" w:eastAsia="Verdana" w:cs="Verdana"/>
          <w:i w:val="0"/>
          <w:iCs w:val="0"/>
        </w:rPr>
      </w:pPr>
    </w:p>
    <w:p w:rsidR="40A9AE9E" w:rsidP="40A9AE9E" w:rsidRDefault="40A9AE9E" w14:paraId="29B4BEE4" w14:textId="1D734733">
      <w:pPr>
        <w:pStyle w:val="1221"/>
        <w:spacing w:line="480" w:lineRule="auto"/>
        <w:jc w:val="both"/>
        <w:rPr>
          <w:rFonts w:ascii="Verdana" w:hAnsi="Verdana" w:eastAsia="Verdana" w:cs="Verdana"/>
          <w:i w:val="0"/>
          <w:iCs w:val="0"/>
        </w:rPr>
      </w:pPr>
    </w:p>
    <w:p w:rsidR="40A9AE9E" w:rsidP="40A9AE9E" w:rsidRDefault="40A9AE9E" w14:paraId="5E51AB05" w14:textId="60CCE1E2">
      <w:pPr>
        <w:pStyle w:val="1221"/>
        <w:spacing w:line="480" w:lineRule="auto"/>
        <w:jc w:val="both"/>
        <w:rPr>
          <w:rFonts w:ascii="Verdana" w:hAnsi="Verdana" w:eastAsia="Verdana" w:cs="Verdana"/>
          <w:i w:val="0"/>
          <w:iCs w:val="0"/>
        </w:rPr>
      </w:pPr>
    </w:p>
    <w:p w:rsidR="40A9AE9E" w:rsidP="40A9AE9E" w:rsidRDefault="40A9AE9E" w14:paraId="6BA8295E" w14:textId="10A03AB1">
      <w:pPr>
        <w:pStyle w:val="1221"/>
        <w:spacing w:line="480" w:lineRule="auto"/>
        <w:jc w:val="both"/>
        <w:rPr>
          <w:rFonts w:ascii="Verdana" w:hAnsi="Verdana" w:eastAsia="Verdana" w:cs="Verdana"/>
          <w:i w:val="0"/>
          <w:iCs w:val="0"/>
        </w:rPr>
      </w:pPr>
    </w:p>
    <w:p w:rsidR="40A9AE9E" w:rsidP="40A9AE9E" w:rsidRDefault="40A9AE9E" w14:paraId="0B2A13AE" w14:textId="1252E9DE">
      <w:pPr>
        <w:pStyle w:val="1221"/>
        <w:spacing w:line="480" w:lineRule="auto"/>
        <w:jc w:val="both"/>
        <w:rPr>
          <w:rFonts w:ascii="Verdana" w:hAnsi="Verdana" w:eastAsia="Verdana" w:cs="Verdana"/>
          <w:i w:val="0"/>
          <w:iCs w:val="0"/>
        </w:rPr>
      </w:pPr>
    </w:p>
    <w:p w:rsidR="40A9AE9E" w:rsidP="40A9AE9E" w:rsidRDefault="40A9AE9E" w14:paraId="39DF4CDF" w14:textId="0B1B5163">
      <w:pPr>
        <w:pStyle w:val="1221"/>
        <w:spacing w:line="480" w:lineRule="auto"/>
        <w:jc w:val="both"/>
        <w:rPr>
          <w:rFonts w:ascii="Verdana" w:hAnsi="Verdana" w:eastAsia="Verdana" w:cs="Verdana"/>
          <w:i w:val="0"/>
          <w:iCs w:val="0"/>
        </w:rPr>
      </w:pPr>
    </w:p>
    <w:p w:rsidR="40A9AE9E" w:rsidP="40A9AE9E" w:rsidRDefault="40A9AE9E" w14:paraId="19314712" w14:textId="03437AF0">
      <w:pPr>
        <w:pStyle w:val="1221"/>
        <w:spacing w:line="480" w:lineRule="auto"/>
        <w:jc w:val="both"/>
        <w:rPr>
          <w:rFonts w:ascii="Verdana" w:hAnsi="Verdana" w:eastAsia="Verdana" w:cs="Verdana"/>
          <w:i w:val="0"/>
          <w:iCs w:val="0"/>
        </w:rPr>
      </w:pPr>
    </w:p>
    <w:p w:rsidR="40A9AE9E" w:rsidP="40A9AE9E" w:rsidRDefault="40A9AE9E" w14:paraId="61AB2566" w14:textId="4988B69A">
      <w:pPr>
        <w:pStyle w:val="1221"/>
        <w:spacing w:line="480" w:lineRule="auto"/>
        <w:jc w:val="both"/>
        <w:rPr>
          <w:rFonts w:ascii="Verdana" w:hAnsi="Verdana" w:eastAsia="Verdana" w:cs="Verdana"/>
          <w:i w:val="0"/>
          <w:iCs w:val="0"/>
        </w:rPr>
      </w:pPr>
    </w:p>
    <w:p w:rsidR="501E73CC" w:rsidP="40A9AE9E" w:rsidRDefault="501E73CC" w14:paraId="4B4B3FA7" w14:textId="15DB066F">
      <w:pPr>
        <w:pStyle w:val="1221"/>
        <w:spacing w:line="480" w:lineRule="auto"/>
        <w:jc w:val="center"/>
        <w:rPr>
          <w:rFonts w:ascii="Verdana" w:hAnsi="Verdana" w:eastAsia="Verdana" w:cs="Verdana"/>
          <w:b w:val="1"/>
          <w:bCs w:val="1"/>
          <w:i w:val="0"/>
          <w:iCs w:val="0"/>
          <w:u w:val="single"/>
        </w:rPr>
      </w:pPr>
      <w:r w:rsidRPr="40A9AE9E" w:rsidR="501E73CC">
        <w:rPr>
          <w:rFonts w:ascii="Verdana" w:hAnsi="Verdana" w:eastAsia="Verdana" w:cs="Verdana"/>
          <w:b w:val="1"/>
          <w:bCs w:val="1"/>
          <w:i w:val="0"/>
          <w:iCs w:val="0"/>
          <w:u w:val="single"/>
        </w:rPr>
        <w:t>Bibliography</w:t>
      </w:r>
    </w:p>
    <w:p w:rsidR="40A9AE9E" w:rsidP="40A9AE9E" w:rsidRDefault="40A9AE9E" w14:paraId="2C03F41D" w14:textId="0209A9F3">
      <w:pPr>
        <w:pStyle w:val="1221"/>
        <w:spacing w:line="480" w:lineRule="auto"/>
        <w:jc w:val="left"/>
        <w:rPr>
          <w:rFonts w:ascii="Verdana" w:hAnsi="Verdana" w:eastAsia="Verdana" w:cs="Verdana"/>
          <w:b w:val="1"/>
          <w:bCs w:val="1"/>
          <w:i w:val="0"/>
          <w:iCs w:val="0"/>
          <w:u w:val="single"/>
        </w:rPr>
      </w:pPr>
    </w:p>
    <w:p w:rsidR="501E73CC" w:rsidP="40A9AE9E" w:rsidRDefault="501E73CC" w14:paraId="6BCF8135" w14:textId="24F25496">
      <w:pPr>
        <w:pStyle w:val="1221"/>
        <w:spacing w:line="480" w:lineRule="auto"/>
        <w:jc w:val="left"/>
        <w:rPr>
          <w:rFonts w:ascii="Verdana" w:hAnsi="Verdana" w:eastAsia="Verdana" w:cs="Verdana"/>
          <w:b w:val="1"/>
          <w:bCs w:val="1"/>
          <w:i w:val="0"/>
          <w:iCs w:val="0"/>
          <w:u w:val="single"/>
        </w:rPr>
      </w:pPr>
      <w:r w:rsidRPr="40A9AE9E" w:rsidR="501E73CC">
        <w:rPr>
          <w:rFonts w:ascii="Verdana" w:hAnsi="Verdana" w:eastAsia="Verdana" w:cs="Verdana"/>
          <w:b w:val="1"/>
          <w:bCs w:val="1"/>
          <w:i w:val="0"/>
          <w:iCs w:val="0"/>
          <w:u w:val="single"/>
        </w:rPr>
        <w:t>Primary Source</w:t>
      </w:r>
    </w:p>
    <w:p w:rsidR="501E73CC" w:rsidP="40A9AE9E" w:rsidRDefault="501E73CC" w14:paraId="1B499C55" w14:textId="7A50F86F">
      <w:pPr>
        <w:spacing w:before="240" w:beforeAutospacing="off" w:after="240" w:afterAutospacing="off"/>
        <w:jc w:val="left"/>
      </w:pPr>
      <w:r w:rsidRPr="40A9AE9E" w:rsidR="501E73CC">
        <w:rPr>
          <w:rFonts w:ascii="Verdana" w:hAnsi="Verdana" w:eastAsia="Verdana" w:cs="Verdana"/>
          <w:sz w:val="24"/>
          <w:szCs w:val="24"/>
        </w:rPr>
        <w:t xml:space="preserve">Cruso, John, </w:t>
      </w:r>
      <w:r w:rsidRPr="40A9AE9E" w:rsidR="501E73CC">
        <w:rPr>
          <w:rFonts w:ascii="Verdana" w:hAnsi="Verdana" w:eastAsia="Verdana" w:cs="Verdana"/>
          <w:i w:val="1"/>
          <w:iCs w:val="1"/>
          <w:sz w:val="24"/>
          <w:szCs w:val="24"/>
        </w:rPr>
        <w:t xml:space="preserve">Militarie Instructions for the </w:t>
      </w:r>
      <w:r w:rsidRPr="40A9AE9E" w:rsidR="501E73CC">
        <w:rPr>
          <w:rFonts w:ascii="Verdana" w:hAnsi="Verdana" w:eastAsia="Verdana" w:cs="Verdana"/>
          <w:i w:val="1"/>
          <w:iCs w:val="1"/>
          <w:sz w:val="24"/>
          <w:szCs w:val="24"/>
        </w:rPr>
        <w:t>Cavallrie</w:t>
      </w:r>
      <w:r w:rsidRPr="40A9AE9E" w:rsidR="501E73CC">
        <w:rPr>
          <w:rFonts w:ascii="Verdana" w:hAnsi="Verdana" w:eastAsia="Verdana" w:cs="Verdana"/>
          <w:sz w:val="24"/>
          <w:szCs w:val="24"/>
        </w:rPr>
        <w:t xml:space="preserve"> (Cambridge: Roger Daniel, 1644)</w:t>
      </w:r>
    </w:p>
    <w:p w:rsidR="40A9AE9E" w:rsidP="40A9AE9E" w:rsidRDefault="40A9AE9E" w14:paraId="4DA46105" w14:textId="5D40B1E5">
      <w:pPr>
        <w:pStyle w:val="1221"/>
        <w:spacing w:line="480" w:lineRule="auto"/>
        <w:jc w:val="left"/>
        <w:rPr>
          <w:rFonts w:ascii="Verdana" w:hAnsi="Verdana" w:eastAsia="Verdana" w:cs="Verdana"/>
          <w:b w:val="0"/>
          <w:bCs w:val="0"/>
          <w:i w:val="0"/>
          <w:iCs w:val="0"/>
          <w:u w:val="none"/>
        </w:rPr>
      </w:pPr>
    </w:p>
    <w:p w:rsidR="40A9AE9E" w:rsidP="40A9AE9E" w:rsidRDefault="40A9AE9E" w14:paraId="76064AF6" w14:textId="68F88756">
      <w:pPr>
        <w:pStyle w:val="1221"/>
        <w:spacing w:line="480" w:lineRule="auto"/>
        <w:jc w:val="left"/>
        <w:rPr>
          <w:rFonts w:ascii="Verdana" w:hAnsi="Verdana" w:eastAsia="Verdana" w:cs="Verdana"/>
          <w:b w:val="0"/>
          <w:bCs w:val="0"/>
          <w:i w:val="0"/>
          <w:iCs w:val="0"/>
          <w:u w:val="none"/>
        </w:rPr>
      </w:pPr>
    </w:p>
    <w:p w:rsidR="501E73CC" w:rsidP="40A9AE9E" w:rsidRDefault="501E73CC" w14:paraId="10C67E4C" w14:textId="0A25FE3D">
      <w:pPr>
        <w:pStyle w:val="1221"/>
        <w:spacing w:line="480" w:lineRule="auto"/>
        <w:jc w:val="left"/>
        <w:rPr>
          <w:rFonts w:ascii="Verdana" w:hAnsi="Verdana" w:eastAsia="Verdana" w:cs="Verdana"/>
          <w:b w:val="1"/>
          <w:bCs w:val="1"/>
          <w:i w:val="0"/>
          <w:iCs w:val="0"/>
          <w:u w:val="single"/>
        </w:rPr>
      </w:pPr>
      <w:r w:rsidRPr="40A9AE9E" w:rsidR="501E73CC">
        <w:rPr>
          <w:rFonts w:ascii="Verdana" w:hAnsi="Verdana" w:eastAsia="Verdana" w:cs="Verdana"/>
          <w:b w:val="1"/>
          <w:bCs w:val="1"/>
          <w:i w:val="0"/>
          <w:iCs w:val="0"/>
          <w:u w:val="single"/>
        </w:rPr>
        <w:t>Secondary Sources</w:t>
      </w:r>
    </w:p>
    <w:p w:rsidR="6BB4707A" w:rsidP="40A9AE9E" w:rsidRDefault="6BB4707A" w14:paraId="2E470CBB" w14:textId="206F7FE6">
      <w:pPr>
        <w:spacing w:line="480" w:lineRule="auto"/>
        <w:jc w:val="left"/>
        <w:rPr>
          <w:rFonts w:ascii="Verdana" w:hAnsi="Verdana" w:eastAsia="Verdana" w:cs="Verdana"/>
          <w:noProof w:val="0"/>
          <w:color w:val="auto"/>
          <w:sz w:val="24"/>
          <w:szCs w:val="24"/>
          <w:lang w:val="en-GB"/>
        </w:rPr>
      </w:pPr>
      <w:r w:rsidRPr="40A9AE9E" w:rsidR="6BB4707A">
        <w:rPr>
          <w:rFonts w:ascii="Verdana" w:hAnsi="Verdana" w:eastAsia="Verdana" w:cs="Verdana"/>
          <w:color w:val="auto"/>
          <w:sz w:val="24"/>
          <w:szCs w:val="24"/>
        </w:rPr>
        <w:t xml:space="preserve">Alford, Stephen, ‘Chapter 16: An Axe and an Armada’, in </w:t>
      </w:r>
      <w:r w:rsidRPr="40A9AE9E" w:rsidR="6BB4707A">
        <w:rPr>
          <w:rFonts w:ascii="Verdana" w:hAnsi="Verdana" w:eastAsia="Verdana" w:cs="Verdana"/>
          <w:i w:val="1"/>
          <w:iCs w:val="1"/>
          <w:color w:val="auto"/>
          <w:sz w:val="24"/>
          <w:szCs w:val="24"/>
        </w:rPr>
        <w:t xml:space="preserve">The Watchers: A </w:t>
      </w:r>
      <w:r>
        <w:tab/>
      </w:r>
      <w:r>
        <w:tab/>
      </w:r>
      <w:r w:rsidRPr="40A9AE9E" w:rsidR="6BB4707A">
        <w:rPr>
          <w:rFonts w:ascii="Verdana" w:hAnsi="Verdana" w:eastAsia="Verdana" w:cs="Verdana"/>
          <w:i w:val="1"/>
          <w:iCs w:val="1"/>
          <w:color w:val="auto"/>
          <w:sz w:val="24"/>
          <w:szCs w:val="24"/>
        </w:rPr>
        <w:t>Secret History of the Reign of Elizabeth I</w:t>
      </w:r>
      <w:r w:rsidRPr="40A9AE9E" w:rsidR="6BB4707A">
        <w:rPr>
          <w:rFonts w:ascii="Verdana" w:hAnsi="Verdana" w:eastAsia="Verdana" w:cs="Verdana"/>
          <w:color w:val="auto"/>
          <w:sz w:val="24"/>
          <w:szCs w:val="24"/>
        </w:rPr>
        <w:t xml:space="preserve"> (London: Penguin, 2013), pp. </w:t>
      </w:r>
      <w:r>
        <w:tab/>
      </w:r>
      <w:r w:rsidRPr="40A9AE9E" w:rsidR="6BB4707A">
        <w:rPr>
          <w:rFonts w:ascii="Verdana" w:hAnsi="Verdana" w:eastAsia="Verdana" w:cs="Verdana"/>
          <w:color w:val="auto"/>
          <w:sz w:val="24"/>
          <w:szCs w:val="24"/>
        </w:rPr>
        <w:t xml:space="preserve">243–257 </w:t>
      </w:r>
    </w:p>
    <w:p w:rsidR="40A9AE9E" w:rsidP="40A9AE9E" w:rsidRDefault="40A9AE9E" w14:paraId="5DFA7DB3" w14:textId="75D11BDA">
      <w:pPr>
        <w:spacing w:line="480" w:lineRule="auto"/>
        <w:jc w:val="left"/>
        <w:rPr>
          <w:rFonts w:ascii="Verdana" w:hAnsi="Verdana" w:eastAsia="Verdana" w:cs="Verdana"/>
          <w:color w:val="auto"/>
          <w:sz w:val="24"/>
          <w:szCs w:val="24"/>
        </w:rPr>
      </w:pPr>
    </w:p>
    <w:p w:rsidR="6BB4707A" w:rsidP="40A9AE9E" w:rsidRDefault="6BB4707A" w14:paraId="58E25567" w14:textId="37DEA372">
      <w:pPr>
        <w:spacing w:line="480" w:lineRule="auto"/>
        <w:jc w:val="left"/>
        <w:rPr>
          <w:rFonts w:ascii="Verdana" w:hAnsi="Verdana" w:eastAsia="Verdana" w:cs="Verdana"/>
          <w:noProof w:val="0"/>
          <w:color w:val="auto"/>
          <w:sz w:val="24"/>
          <w:szCs w:val="24"/>
          <w:lang w:val="en-GB"/>
        </w:rPr>
      </w:pPr>
      <w:r w:rsidRPr="40A9AE9E" w:rsidR="6BB4707A">
        <w:rPr>
          <w:rFonts w:ascii="Verdana" w:hAnsi="Verdana" w:eastAsia="Verdana" w:cs="Verdana"/>
          <w:color w:val="auto"/>
          <w:sz w:val="24"/>
          <w:szCs w:val="24"/>
        </w:rPr>
        <w:t xml:space="preserve">Carlton, Charles, </w:t>
      </w:r>
      <w:r w:rsidRPr="40A9AE9E" w:rsidR="6BB4707A">
        <w:rPr>
          <w:rFonts w:ascii="Verdana" w:hAnsi="Verdana" w:eastAsia="Verdana" w:cs="Verdana"/>
          <w:i w:val="1"/>
          <w:iCs w:val="1"/>
          <w:color w:val="auto"/>
          <w:sz w:val="24"/>
          <w:szCs w:val="24"/>
        </w:rPr>
        <w:t xml:space="preserve">Going to the Wars: The Experience of the British Civil Wars </w:t>
      </w:r>
      <w:r>
        <w:tab/>
      </w:r>
      <w:r w:rsidRPr="40A9AE9E" w:rsidR="6BB4707A">
        <w:rPr>
          <w:rFonts w:ascii="Verdana" w:hAnsi="Verdana" w:eastAsia="Verdana" w:cs="Verdana"/>
          <w:i w:val="1"/>
          <w:iCs w:val="1"/>
          <w:color w:val="auto"/>
          <w:sz w:val="24"/>
          <w:szCs w:val="24"/>
        </w:rPr>
        <w:t>1638-1651</w:t>
      </w:r>
      <w:r w:rsidRPr="40A9AE9E" w:rsidR="6BB4707A">
        <w:rPr>
          <w:rFonts w:ascii="Verdana" w:hAnsi="Verdana" w:eastAsia="Verdana" w:cs="Verdana"/>
          <w:color w:val="auto"/>
          <w:sz w:val="24"/>
          <w:szCs w:val="24"/>
        </w:rPr>
        <w:t xml:space="preserve"> (London: Routledge, 1992) </w:t>
      </w:r>
    </w:p>
    <w:p w:rsidR="40A9AE9E" w:rsidP="40A9AE9E" w:rsidRDefault="40A9AE9E" w14:paraId="71A7CCA1" w14:textId="75D568A0">
      <w:pPr>
        <w:spacing w:line="480" w:lineRule="auto"/>
        <w:jc w:val="left"/>
        <w:rPr>
          <w:rFonts w:ascii="Verdana" w:hAnsi="Verdana" w:eastAsia="Verdana" w:cs="Verdana"/>
          <w:color w:val="auto"/>
          <w:sz w:val="24"/>
          <w:szCs w:val="24"/>
        </w:rPr>
      </w:pPr>
    </w:p>
    <w:p w:rsidR="6BB4707A" w:rsidP="40A9AE9E" w:rsidRDefault="6BB4707A" w14:paraId="0FECC8CF" w14:textId="5DC3D53F">
      <w:pPr>
        <w:spacing w:line="480" w:lineRule="auto"/>
        <w:jc w:val="left"/>
        <w:rPr>
          <w:rFonts w:ascii="Verdana" w:hAnsi="Verdana" w:eastAsia="Verdana" w:cs="Verdana"/>
          <w:noProof w:val="0"/>
          <w:color w:val="auto"/>
          <w:sz w:val="24"/>
          <w:szCs w:val="24"/>
          <w:lang w:val="en-GB"/>
        </w:rPr>
      </w:pPr>
      <w:r w:rsidRPr="40A9AE9E" w:rsidR="6BB4707A">
        <w:rPr>
          <w:rFonts w:ascii="Verdana" w:hAnsi="Verdana" w:eastAsia="Verdana" w:cs="Verdana"/>
          <w:color w:val="auto"/>
          <w:sz w:val="24"/>
          <w:szCs w:val="24"/>
        </w:rPr>
        <w:t>Donagan, Barbara, ‘Knowledge and Confusion</w:t>
      </w:r>
      <w:bookmarkStart w:name="_Int_qzvz84UB" w:id="1297211854"/>
      <w:r w:rsidRPr="40A9AE9E" w:rsidR="6BB4707A">
        <w:rPr>
          <w:rFonts w:ascii="Verdana" w:hAnsi="Verdana" w:eastAsia="Verdana" w:cs="Verdana"/>
          <w:color w:val="auto"/>
          <w:sz w:val="24"/>
          <w:szCs w:val="24"/>
        </w:rPr>
        <w:t>’,</w:t>
      </w:r>
      <w:bookmarkEnd w:id="1297211854"/>
      <w:r w:rsidRPr="40A9AE9E" w:rsidR="6BB4707A">
        <w:rPr>
          <w:rFonts w:ascii="Verdana" w:hAnsi="Verdana" w:eastAsia="Verdana" w:cs="Verdana"/>
          <w:color w:val="auto"/>
          <w:sz w:val="24"/>
          <w:szCs w:val="24"/>
        </w:rPr>
        <w:t xml:space="preserve"> in </w:t>
      </w:r>
      <w:r w:rsidRPr="40A9AE9E" w:rsidR="6BB4707A">
        <w:rPr>
          <w:rFonts w:ascii="Verdana" w:hAnsi="Verdana" w:eastAsia="Verdana" w:cs="Verdana"/>
          <w:i w:val="1"/>
          <w:iCs w:val="1"/>
          <w:color w:val="auto"/>
          <w:sz w:val="24"/>
          <w:szCs w:val="24"/>
        </w:rPr>
        <w:t>War in England 1642-1649</w:t>
      </w:r>
      <w:r w:rsidRPr="40A9AE9E" w:rsidR="6BB4707A">
        <w:rPr>
          <w:rFonts w:ascii="Verdana" w:hAnsi="Verdana" w:eastAsia="Verdana" w:cs="Verdana"/>
          <w:color w:val="auto"/>
          <w:sz w:val="24"/>
          <w:szCs w:val="24"/>
        </w:rPr>
        <w:t xml:space="preserve"> </w:t>
      </w:r>
      <w:r>
        <w:tab/>
      </w:r>
      <w:r w:rsidRPr="40A9AE9E" w:rsidR="6BB4707A">
        <w:rPr>
          <w:rFonts w:ascii="Verdana" w:hAnsi="Verdana" w:eastAsia="Verdana" w:cs="Verdana"/>
          <w:color w:val="auto"/>
          <w:sz w:val="24"/>
          <w:szCs w:val="24"/>
        </w:rPr>
        <w:t xml:space="preserve">(Oxford: Oxford University Press, 2008), pp. 94–123 </w:t>
      </w:r>
    </w:p>
    <w:p w:rsidR="40A9AE9E" w:rsidP="40A9AE9E" w:rsidRDefault="40A9AE9E" w14:paraId="5FA56EDA" w14:textId="5A5E1D7B">
      <w:pPr>
        <w:spacing w:line="480" w:lineRule="auto"/>
        <w:jc w:val="left"/>
        <w:rPr>
          <w:rFonts w:ascii="Verdana" w:hAnsi="Verdana" w:eastAsia="Verdana" w:cs="Verdana"/>
          <w:color w:val="auto"/>
          <w:sz w:val="24"/>
          <w:szCs w:val="24"/>
        </w:rPr>
      </w:pPr>
    </w:p>
    <w:p w:rsidR="6BB4707A" w:rsidP="40A9AE9E" w:rsidRDefault="6BB4707A" w14:paraId="12899617" w14:textId="4C2E71B3">
      <w:pPr>
        <w:spacing w:line="480" w:lineRule="auto"/>
        <w:jc w:val="left"/>
        <w:rPr>
          <w:rFonts w:ascii="Verdana" w:hAnsi="Verdana" w:eastAsia="Verdana" w:cs="Verdana"/>
          <w:noProof w:val="0"/>
          <w:color w:val="auto"/>
          <w:sz w:val="24"/>
          <w:szCs w:val="24"/>
          <w:lang w:val="en-GB"/>
        </w:rPr>
      </w:pPr>
      <w:r w:rsidRPr="40A9AE9E" w:rsidR="6BB4707A">
        <w:rPr>
          <w:rFonts w:ascii="Verdana" w:hAnsi="Verdana" w:eastAsia="Verdana" w:cs="Verdana"/>
          <w:color w:val="auto"/>
          <w:sz w:val="24"/>
          <w:szCs w:val="24"/>
        </w:rPr>
        <w:t xml:space="preserve">Joby, Christopher, </w:t>
      </w:r>
      <w:r w:rsidRPr="40A9AE9E" w:rsidR="6BB4707A">
        <w:rPr>
          <w:rFonts w:ascii="Verdana" w:hAnsi="Verdana" w:eastAsia="Verdana" w:cs="Verdana"/>
          <w:i w:val="1"/>
          <w:iCs w:val="1"/>
          <w:color w:val="auto"/>
          <w:sz w:val="24"/>
          <w:szCs w:val="24"/>
        </w:rPr>
        <w:t xml:space="preserve">John Cruso of </w:t>
      </w:r>
      <w:bookmarkStart w:name="_Int_iF63xwJO" w:id="1756451019"/>
      <w:r w:rsidRPr="40A9AE9E" w:rsidR="6BB4707A">
        <w:rPr>
          <w:rFonts w:ascii="Verdana" w:hAnsi="Verdana" w:eastAsia="Verdana" w:cs="Verdana"/>
          <w:i w:val="1"/>
          <w:iCs w:val="1"/>
          <w:color w:val="auto"/>
          <w:sz w:val="24"/>
          <w:szCs w:val="24"/>
        </w:rPr>
        <w:t>Norwich</w:t>
      </w:r>
      <w:bookmarkEnd w:id="1756451019"/>
      <w:r w:rsidRPr="40A9AE9E" w:rsidR="6BB4707A">
        <w:rPr>
          <w:rFonts w:ascii="Verdana" w:hAnsi="Verdana" w:eastAsia="Verdana" w:cs="Verdana"/>
          <w:i w:val="1"/>
          <w:iCs w:val="1"/>
          <w:color w:val="auto"/>
          <w:sz w:val="24"/>
          <w:szCs w:val="24"/>
        </w:rPr>
        <w:t xml:space="preserve"> and Anglo-Dutch Literary Identity in </w:t>
      </w:r>
      <w:r>
        <w:tab/>
      </w:r>
      <w:r w:rsidRPr="40A9AE9E" w:rsidR="6BB4707A">
        <w:rPr>
          <w:rFonts w:ascii="Verdana" w:hAnsi="Verdana" w:eastAsia="Verdana" w:cs="Verdana"/>
          <w:i w:val="1"/>
          <w:iCs w:val="1"/>
          <w:color w:val="auto"/>
          <w:sz w:val="24"/>
          <w:szCs w:val="24"/>
        </w:rPr>
        <w:t>the Seventeenth Century</w:t>
      </w:r>
      <w:r w:rsidRPr="40A9AE9E" w:rsidR="6BB4707A">
        <w:rPr>
          <w:rFonts w:ascii="Verdana" w:hAnsi="Verdana" w:eastAsia="Verdana" w:cs="Verdana"/>
          <w:color w:val="auto"/>
          <w:sz w:val="24"/>
          <w:szCs w:val="24"/>
        </w:rPr>
        <w:t xml:space="preserve"> (Cambridge: Cambridge University Press, 2022) </w:t>
      </w:r>
    </w:p>
    <w:p w:rsidR="40A9AE9E" w:rsidP="40A9AE9E" w:rsidRDefault="40A9AE9E" w14:paraId="6A0FFD51" w14:textId="3EC35890">
      <w:pPr>
        <w:spacing w:line="480" w:lineRule="auto"/>
        <w:jc w:val="left"/>
        <w:rPr>
          <w:rFonts w:ascii="Verdana" w:hAnsi="Verdana" w:eastAsia="Verdana" w:cs="Verdana"/>
          <w:color w:val="auto"/>
          <w:sz w:val="24"/>
          <w:szCs w:val="24"/>
        </w:rPr>
      </w:pPr>
    </w:p>
    <w:p w:rsidR="6BB4707A" w:rsidP="40A9AE9E" w:rsidRDefault="6BB4707A" w14:paraId="32E0ACAF" w14:textId="4D5AFC91">
      <w:pPr>
        <w:spacing w:line="480" w:lineRule="auto"/>
        <w:jc w:val="left"/>
        <w:rPr>
          <w:rFonts w:ascii="Verdana" w:hAnsi="Verdana" w:eastAsia="Verdana" w:cs="Verdana"/>
          <w:noProof w:val="0"/>
          <w:color w:val="auto"/>
          <w:sz w:val="24"/>
          <w:szCs w:val="24"/>
          <w:lang w:val="en-GB"/>
        </w:rPr>
      </w:pPr>
      <w:r w:rsidRPr="40A9AE9E" w:rsidR="6BB4707A">
        <w:rPr>
          <w:rFonts w:ascii="Verdana" w:hAnsi="Verdana" w:eastAsia="Verdana" w:cs="Verdana"/>
          <w:color w:val="auto"/>
          <w:sz w:val="24"/>
          <w:szCs w:val="24"/>
        </w:rPr>
        <w:t xml:space="preserve">Parker, Geoffrey, ‘The “Military Revolution,” 1560-1660—a Myth?’, </w:t>
      </w:r>
      <w:r w:rsidRPr="40A9AE9E" w:rsidR="6BB4707A">
        <w:rPr>
          <w:rFonts w:ascii="Verdana" w:hAnsi="Verdana" w:eastAsia="Verdana" w:cs="Verdana"/>
          <w:i w:val="1"/>
          <w:iCs w:val="1"/>
          <w:color w:val="auto"/>
          <w:sz w:val="24"/>
          <w:szCs w:val="24"/>
        </w:rPr>
        <w:t xml:space="preserve">The Journal </w:t>
      </w:r>
      <w:r>
        <w:tab/>
      </w:r>
      <w:r w:rsidRPr="40A9AE9E" w:rsidR="6BB4707A">
        <w:rPr>
          <w:rFonts w:ascii="Verdana" w:hAnsi="Verdana" w:eastAsia="Verdana" w:cs="Verdana"/>
          <w:i w:val="1"/>
          <w:iCs w:val="1"/>
          <w:color w:val="auto"/>
          <w:sz w:val="24"/>
          <w:szCs w:val="24"/>
        </w:rPr>
        <w:t>of Modern History</w:t>
      </w:r>
      <w:r w:rsidRPr="40A9AE9E" w:rsidR="6BB4707A">
        <w:rPr>
          <w:rFonts w:ascii="Verdana" w:hAnsi="Verdana" w:eastAsia="Verdana" w:cs="Verdana"/>
          <w:color w:val="auto"/>
          <w:sz w:val="24"/>
          <w:szCs w:val="24"/>
        </w:rPr>
        <w:t xml:space="preserve">, 48.2 (1976), 195–214 </w:t>
      </w:r>
    </w:p>
    <w:p w:rsidR="40A9AE9E" w:rsidP="40A9AE9E" w:rsidRDefault="40A9AE9E" w14:paraId="1F3D2AB8" w14:textId="2A0695C9">
      <w:pPr>
        <w:spacing w:line="480" w:lineRule="auto"/>
        <w:jc w:val="left"/>
        <w:rPr>
          <w:rFonts w:ascii="Verdana" w:hAnsi="Verdana" w:eastAsia="Verdana" w:cs="Verdana"/>
          <w:color w:val="auto"/>
          <w:sz w:val="24"/>
          <w:szCs w:val="24"/>
        </w:rPr>
      </w:pPr>
    </w:p>
    <w:p w:rsidR="6BB4707A" w:rsidP="40A9AE9E" w:rsidRDefault="6BB4707A" w14:paraId="6C0E1EB4" w14:textId="4AD12D54">
      <w:pPr>
        <w:spacing w:line="480" w:lineRule="auto"/>
        <w:jc w:val="left"/>
        <w:rPr>
          <w:rFonts w:ascii="Verdana" w:hAnsi="Verdana" w:eastAsia="Verdana" w:cs="Verdana"/>
          <w:color w:val="auto"/>
          <w:sz w:val="24"/>
          <w:szCs w:val="24"/>
        </w:rPr>
      </w:pPr>
      <w:r w:rsidRPr="40A9AE9E" w:rsidR="6BB4707A">
        <w:rPr>
          <w:rFonts w:ascii="Verdana" w:hAnsi="Verdana" w:eastAsia="Verdana" w:cs="Verdana"/>
          <w:color w:val="auto"/>
          <w:sz w:val="24"/>
          <w:szCs w:val="24"/>
        </w:rPr>
        <w:t xml:space="preserve">Scott, Len, and Peter Jackson, ‘The Study of Intelligence in Theory and </w:t>
      </w:r>
      <w:r>
        <w:tab/>
      </w:r>
      <w:r>
        <w:tab/>
      </w:r>
      <w:r w:rsidRPr="40A9AE9E" w:rsidR="6BB4707A">
        <w:rPr>
          <w:rFonts w:ascii="Verdana" w:hAnsi="Verdana" w:eastAsia="Verdana" w:cs="Verdana"/>
          <w:color w:val="auto"/>
          <w:sz w:val="24"/>
          <w:szCs w:val="24"/>
        </w:rPr>
        <w:t>Practice</w:t>
      </w:r>
      <w:bookmarkStart w:name="_Int_GSvXA1km" w:id="1188222597"/>
      <w:r w:rsidRPr="40A9AE9E" w:rsidR="6BB4707A">
        <w:rPr>
          <w:rFonts w:ascii="Verdana" w:hAnsi="Verdana" w:eastAsia="Verdana" w:cs="Verdana"/>
          <w:color w:val="auto"/>
          <w:sz w:val="24"/>
          <w:szCs w:val="24"/>
        </w:rPr>
        <w:t>’,</w:t>
      </w:r>
      <w:bookmarkEnd w:id="1188222597"/>
      <w:r w:rsidRPr="40A9AE9E" w:rsidR="6BB4707A">
        <w:rPr>
          <w:rFonts w:ascii="Verdana" w:hAnsi="Verdana" w:eastAsia="Verdana" w:cs="Verdana"/>
          <w:color w:val="auto"/>
          <w:sz w:val="24"/>
          <w:szCs w:val="24"/>
        </w:rPr>
        <w:t xml:space="preserve"> </w:t>
      </w:r>
      <w:r w:rsidRPr="40A9AE9E" w:rsidR="6BB4707A">
        <w:rPr>
          <w:rFonts w:ascii="Verdana" w:hAnsi="Verdana" w:eastAsia="Verdana" w:cs="Verdana"/>
          <w:i w:val="1"/>
          <w:iCs w:val="1"/>
          <w:color w:val="auto"/>
          <w:sz w:val="24"/>
          <w:szCs w:val="24"/>
        </w:rPr>
        <w:t>Intelligence and National Security</w:t>
      </w:r>
      <w:r w:rsidRPr="40A9AE9E" w:rsidR="6BB4707A">
        <w:rPr>
          <w:rFonts w:ascii="Verdana" w:hAnsi="Verdana" w:eastAsia="Verdana" w:cs="Verdana"/>
          <w:color w:val="auto"/>
          <w:sz w:val="24"/>
          <w:szCs w:val="24"/>
        </w:rPr>
        <w:t>, 19.2 (2004), 139–69</w:t>
      </w:r>
    </w:p>
    <w:sectPr>
      <w:headerReference w:type="default" r:id="rId8"/>
      <w:headerReference w:type="even" r:id="rId9"/>
      <w:headerReference w:type="first" r:id="rId10"/>
      <w:footerReference w:type="default" r:id="rId11"/>
      <w:footerReference w:type="even" r:id="rId12"/>
      <w:footerReference w:type="first" r:id="rId13"/>
      <w:footnotePr>
        <w:numFmt w:val="decimal"/>
      </w:footnotePr>
      <w:endnotePr/>
      <w:type w:val="nextPage"/>
      <w:pgSz w:w="11906" w:h="16838" w:orient="portrait"/>
      <w:pgMar w:top="1134" w:right="1134" w:bottom="1134" w:left="1134" w:header="0" w:footer="0" w:gutter="0"/>
      <w:cols w:equalWidth="1" w:space="1701"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xmlns:wp14="http://schemas.microsoft.com/office/word/2010/wordml" w14:paraId="02EB378F" wp14:textId="77777777">
      <w:pPr>
        <w:pBdr/>
        <w:spacing w:after="0" w:line="240" w:lineRule="auto"/>
        <w:ind/>
        <w:rPr/>
      </w:pPr>
      <w:r>
        <w:separator/>
      </w:r>
      <w:r/>
    </w:p>
  </w:endnote>
  <w:endnote w:type="continuationSeparator" w:id="0">
    <w:p xmlns:wp14="http://schemas.microsoft.com/office/word/2010/wordml" w14:paraId="6A05A809" wp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Mono">
    <w:panose1 w:val="020B0309030602030204"/>
  </w:font>
  <w:font w:name="Verdana">
    <w:panose1 w:val="020B06060305040202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Noto Sans Devanagari">
    <w:panose1 w:val="020B0502040504020204"/>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291"/>
      <w:tblInd w:w="0" w:type="dxa"/>
      <w:tblW w:w="9630" w:type="dxa"/>
      <w:tblCellMar>
        <w:left w:w="108" w:type="dxa"/>
        <w:top w:w="0" w:type="dxa"/>
        <w:right w:w="108" w:type="dxa"/>
        <w:bottom w:w="0" w:type="dxa"/>
      </w:tblCellMar>
      <w:tblBorders/>
      <w:tblLayout w:type="fixed"/>
      <w:tblLook w:val="06A0" w:firstRow="1" w:lastRow="0" w:firstColumn="1" w:lastColumn="0" w:noHBand="1" w:noVBand="1"/>
    </w:tblPr>
    <w:tblGrid>
      <w:gridCol w:w="3210"/>
      <w:gridCol w:w="3210"/>
      <w:gridCol w:w="3210"/>
    </w:tblGrid>
    <w:tr xmlns:wp14="http://schemas.microsoft.com/office/word/2010/wordml" w:rsidTr="40A9AE9E" w14:paraId="0D7DFC9E" wp14:textId="77777777">
      <w:trPr>
        <w:trHeight w:val="300"/>
      </w:trPr>
      <w:tc>
        <w:tcPr>
          <w:cnfStyle w:val="001000000100" w:firstRow="0" w:lastRow="0" w:firstColumn="1" w:lastColumn="0" w:oddVBand="0" w:evenVBand="0" w:oddHBand="0" w:evenHBand="0" w:firstRowFirstColumn="1" w:firstRowLastColumn="0" w:lastRowFirstColumn="0" w:lastRowLastColumn="0"/>
          <w:tcBorders/>
          <w:tcW w:w="3210" w:type="dxa"/>
          <w:tcMar/>
          <w:textDirection w:val="lrTb"/>
          <w:noWrap w:val="false"/>
        </w:tcPr>
        <w:p w:rsidP="42CA381B" w14:paraId="049F31CB" wp14:textId="77777777">
          <w:pPr>
            <w:pStyle w:val="1272"/>
            <w:widowControl w:val="1"/>
            <w:bidi w:val="false"/>
            <w:spacing w:before="0" w:after="0"/>
            <w:ind w:left="-115"/>
            <w:jc w:val="left"/>
            <w:rPr>
              <w:rFonts w:ascii="Liberation Serif" w:hAnsi="Liberation Serif" w:eastAsia="Noto Serif CJK SC" w:cs="Noto Sans Devanagari"/>
              <w:lang w:val="en-GB"/>
            </w:rPr>
          </w:pPr>
        </w:p>
      </w:tc>
      <w:tc>
        <w:tcPr>
          <w:cnfStyle w:val="000000000000" w:firstRow="0" w:lastRow="0" w:firstColumn="0" w:lastColumn="0" w:oddVBand="0" w:evenVBand="0" w:oddHBand="0" w:evenHBand="0" w:firstRowFirstColumn="0" w:firstRowLastColumn="0" w:lastRowFirstColumn="0" w:lastRowLastColumn="0"/>
          <w:tcBorders/>
          <w:tcW w:w="3210" w:type="dxa"/>
          <w:tcMar/>
          <w:textDirection w:val="lrTb"/>
          <w:noWrap w:val="false"/>
        </w:tcPr>
        <w:p w:rsidP="42CA381B" w14:paraId="52531FBE" wp14:textId="77777777">
          <w:pPr>
            <w:pStyle w:val="1272"/>
            <w:widowControl w:val="1"/>
            <w:bidi w:val="false"/>
            <w:spacing w:before="0" w:after="0"/>
            <w:ind/>
            <w:jc w:val="center"/>
            <w:rPr>
              <w:rFonts w:ascii="Liberation Serif" w:hAnsi="Liberation Serif" w:eastAsia="Noto Serif CJK SC" w:cs="Noto Sans Devanagari"/>
              <w:lang w:val="en-GB"/>
            </w:rPr>
          </w:pPr>
          <w:r>
            <w:rPr>
              <w:rFonts w:eastAsia="Noto Serif CJK SC" w:cs="Noto Sans Devanagari"/>
              <w:lang w:val="en-GB"/>
            </w:rPr>
            <w:fldChar w:fldCharType="begin"/>
          </w:r>
          <w:r>
            <w:rPr>
              <w:rFonts w:eastAsia="Noto Serif CJK SC" w:cs="Noto Sans Devanagari"/>
              <w:lang w:val="en-GB"/>
            </w:rPr>
            <w:instrText xml:space="preserve"> PAGE </w:instrText>
          </w:r>
          <w:r>
            <w:rPr>
              <w:rFonts w:eastAsia="Noto Serif CJK SC" w:cs="Noto Sans Devanagari"/>
              <w:lang w:val="en-GB"/>
            </w:rPr>
            <w:fldChar w:fldCharType="separate"/>
          </w:r>
          <w:r w:rsidR="40A9AE9E">
            <w:rPr>
              <w:rFonts w:eastAsia="Noto Serif CJK SC" w:cs="Noto Sans Devanagari"/>
              <w:lang w:val="en-GB"/>
            </w:rPr>
            <w:t xml:space="preserve">4</w:t>
          </w:r>
          <w:r>
            <w:rPr>
              <w:rFonts w:eastAsia="Noto Serif CJK SC" w:cs="Noto Sans Devanagari"/>
              <w:lang w:val="en-GB"/>
            </w:rPr>
            <w:fldChar w:fldCharType="end"/>
          </w:r>
          <w:r>
            <w:rPr>
              <w:rFonts w:ascii="Liberation Serif" w:hAnsi="Liberation Serif" w:eastAsia="Noto Serif CJK SC" w:cs="Noto Sans Devanagari"/>
              <w:lang w:val="en-GB"/>
            </w:rPr>
          </w:r>
          <w:r>
            <w:rPr>
              <w:rFonts w:ascii="Liberation Serif" w:hAnsi="Liberation Serif" w:eastAsia="Noto Serif CJK SC" w:cs="Noto Sans Devanagari"/>
              <w:lang w:val="en-GB"/>
            </w:rPr>
          </w:r>
        </w:p>
      </w:tc>
      <w:tc>
        <w:tcPr>
          <w:cnfStyle w:val="000000000000" w:firstRow="0" w:lastRow="0" w:firstColumn="0" w:lastColumn="0" w:oddVBand="0" w:evenVBand="0" w:oddHBand="0" w:evenHBand="0" w:firstRowFirstColumn="0" w:firstRowLastColumn="0" w:lastRowFirstColumn="0" w:lastRowLastColumn="0"/>
          <w:tcBorders/>
          <w:tcW w:w="3210" w:type="dxa"/>
          <w:tcMar/>
          <w:textDirection w:val="lrTb"/>
          <w:noWrap w:val="false"/>
        </w:tcPr>
        <w:p w:rsidP="42CA381B" w14:paraId="53128261" wp14:textId="77777777">
          <w:pPr>
            <w:pStyle w:val="1272"/>
            <w:widowControl w:val="1"/>
            <w:bidi w:val="false"/>
            <w:spacing w:before="0" w:after="0"/>
            <w:ind w:right="-115"/>
            <w:jc w:val="right"/>
            <w:rPr>
              <w:rFonts w:ascii="Liberation Serif" w:hAnsi="Liberation Serif" w:eastAsia="Noto Serif CJK SC" w:cs="Noto Sans Devanagari"/>
              <w:lang w:val="en-GB"/>
            </w:rPr>
          </w:pPr>
        </w:p>
      </w:tc>
    </w:tr>
  </w:tbl>
  <w:p xmlns:wp14="http://schemas.microsoft.com/office/word/2010/wordml" w:rsidP="42CA381B" w14:paraId="62486C05" wp14:textId="77777777">
    <w:pPr>
      <w:pStyle w:val="1270"/>
      <w:bidi w:val="false"/>
      <w:spacing/>
      <w:in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rsidP="42CA381B" w14:paraId="4101652C" wp14:textId="77777777">
    <w:pPr>
      <w:pStyle w:val="1270"/>
      <w:spacing/>
      <w:ind/>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291"/>
      <w:tblInd w:w="0" w:type="dxa"/>
      <w:tblW w:w="9630" w:type="dxa"/>
      <w:tblCellMar>
        <w:left w:w="108" w:type="dxa"/>
        <w:top w:w="0" w:type="dxa"/>
        <w:right w:w="108" w:type="dxa"/>
        <w:bottom w:w="0" w:type="dxa"/>
      </w:tblCellMar>
      <w:tblBorders/>
      <w:tblLayout w:type="fixed"/>
      <w:tblLook w:val="06A0" w:firstRow="1" w:lastRow="0" w:firstColumn="1" w:lastColumn="0" w:noHBand="1" w:noVBand="1"/>
    </w:tblPr>
    <w:tblGrid>
      <w:gridCol w:w="3210"/>
      <w:gridCol w:w="3210"/>
      <w:gridCol w:w="3210"/>
    </w:tblGrid>
    <w:tr xmlns:wp14="http://schemas.microsoft.com/office/word/2010/wordml" w:rsidTr="40A9AE9E" w14:paraId="7B2CF508" wp14:textId="77777777">
      <w:trPr>
        <w:trHeight w:val="300"/>
      </w:trPr>
      <w:tc>
        <w:tcPr>
          <w:cnfStyle w:val="001000000100" w:firstRow="0" w:lastRow="0" w:firstColumn="1" w:lastColumn="0" w:oddVBand="0" w:evenVBand="0" w:oddHBand="0" w:evenHBand="0" w:firstRowFirstColumn="1" w:firstRowLastColumn="0" w:lastRowFirstColumn="0" w:lastRowLastColumn="0"/>
          <w:tcBorders/>
          <w:tcW w:w="3210" w:type="dxa"/>
          <w:tcMar/>
          <w:textDirection w:val="lrTb"/>
          <w:noWrap w:val="false"/>
        </w:tcPr>
        <w:p w:rsidP="42CA381B" w14:paraId="4B99056E" wp14:textId="77777777">
          <w:pPr>
            <w:pStyle w:val="1272"/>
            <w:widowControl w:val="1"/>
            <w:bidi w:val="false"/>
            <w:spacing w:before="0" w:after="0"/>
            <w:ind w:left="-115"/>
            <w:jc w:val="left"/>
            <w:rPr>
              <w:rFonts w:ascii="Liberation Serif" w:hAnsi="Liberation Serif" w:eastAsia="Noto Serif CJK SC" w:cs="Noto Sans Devanagari"/>
              <w:lang w:val="en-GB"/>
            </w:rPr>
          </w:pPr>
        </w:p>
      </w:tc>
      <w:tc>
        <w:tcPr>
          <w:cnfStyle w:val="000000000000" w:firstRow="0" w:lastRow="0" w:firstColumn="0" w:lastColumn="0" w:oddVBand="0" w:evenVBand="0" w:oddHBand="0" w:evenHBand="0" w:firstRowFirstColumn="0" w:firstRowLastColumn="0" w:lastRowFirstColumn="0" w:lastRowLastColumn="0"/>
          <w:tcBorders/>
          <w:tcW w:w="3210" w:type="dxa"/>
          <w:tcMar/>
          <w:textDirection w:val="lrTb"/>
          <w:noWrap w:val="false"/>
        </w:tcPr>
        <w:p w:rsidP="42CA381B" w14:paraId="316B2790" wp14:textId="77777777">
          <w:pPr>
            <w:pStyle w:val="1272"/>
            <w:widowControl w:val="1"/>
            <w:bidi w:val="false"/>
            <w:spacing w:before="0" w:after="0"/>
            <w:ind/>
            <w:jc w:val="center"/>
            <w:rPr>
              <w:rFonts w:ascii="Liberation Serif" w:hAnsi="Liberation Serif" w:eastAsia="Noto Serif CJK SC" w:cs="Noto Sans Devanagari"/>
              <w:lang w:val="en-GB"/>
            </w:rPr>
          </w:pPr>
          <w:r>
            <w:rPr>
              <w:rFonts w:eastAsia="Noto Serif CJK SC" w:cs="Noto Sans Devanagari"/>
              <w:lang w:val="en-GB"/>
            </w:rPr>
            <w:fldChar w:fldCharType="begin"/>
          </w:r>
          <w:r>
            <w:rPr>
              <w:rFonts w:eastAsia="Noto Serif CJK SC" w:cs="Noto Sans Devanagari"/>
              <w:lang w:val="en-GB"/>
            </w:rPr>
            <w:instrText xml:space="preserve"> PAGE </w:instrText>
          </w:r>
          <w:r>
            <w:rPr>
              <w:rFonts w:eastAsia="Noto Serif CJK SC" w:cs="Noto Sans Devanagari"/>
              <w:lang w:val="en-GB"/>
            </w:rPr>
            <w:fldChar w:fldCharType="separate"/>
          </w:r>
          <w:r w:rsidR="40A9AE9E">
            <w:rPr>
              <w:rFonts w:eastAsia="Noto Serif CJK SC" w:cs="Noto Sans Devanagari"/>
              <w:lang w:val="en-GB"/>
            </w:rPr>
            <w:t xml:space="preserve">4</w:t>
          </w:r>
          <w:r>
            <w:rPr>
              <w:rFonts w:eastAsia="Noto Serif CJK SC" w:cs="Noto Sans Devanagari"/>
              <w:lang w:val="en-GB"/>
            </w:rPr>
            <w:fldChar w:fldCharType="end"/>
          </w:r>
          <w:r>
            <w:rPr>
              <w:rFonts w:ascii="Liberation Serif" w:hAnsi="Liberation Serif" w:eastAsia="Noto Serif CJK SC" w:cs="Noto Sans Devanagari"/>
              <w:lang w:val="en-GB"/>
            </w:rPr>
          </w:r>
          <w:r>
            <w:rPr>
              <w:rFonts w:ascii="Liberation Serif" w:hAnsi="Liberation Serif" w:eastAsia="Noto Serif CJK SC" w:cs="Noto Sans Devanagari"/>
              <w:lang w:val="en-GB"/>
            </w:rPr>
          </w:r>
        </w:p>
      </w:tc>
      <w:tc>
        <w:tcPr>
          <w:cnfStyle w:val="000000000000" w:firstRow="0" w:lastRow="0" w:firstColumn="0" w:lastColumn="0" w:oddVBand="0" w:evenVBand="0" w:oddHBand="0" w:evenHBand="0" w:firstRowFirstColumn="0" w:firstRowLastColumn="0" w:lastRowFirstColumn="0" w:lastRowLastColumn="0"/>
          <w:tcBorders/>
          <w:tcW w:w="3210" w:type="dxa"/>
          <w:tcMar/>
          <w:textDirection w:val="lrTb"/>
          <w:noWrap w:val="false"/>
        </w:tcPr>
        <w:p w:rsidP="42CA381B" w14:paraId="1299C43A" wp14:textId="77777777">
          <w:pPr>
            <w:pStyle w:val="1272"/>
            <w:widowControl w:val="1"/>
            <w:bidi w:val="false"/>
            <w:spacing w:before="0" w:after="0"/>
            <w:ind w:right="-115"/>
            <w:jc w:val="right"/>
            <w:rPr>
              <w:rFonts w:ascii="Liberation Serif" w:hAnsi="Liberation Serif" w:eastAsia="Noto Serif CJK SC" w:cs="Noto Sans Devanagari"/>
              <w:lang w:val="en-GB"/>
            </w:rPr>
          </w:pPr>
        </w:p>
      </w:tc>
    </w:tr>
  </w:tbl>
  <w:p xmlns:wp14="http://schemas.microsoft.com/office/word/2010/wordml" w:rsidP="42CA381B" w14:paraId="4DDBEF00" wp14:textId="77777777">
    <w:pPr>
      <w:pStyle w:val="1270"/>
      <w:bidi w:val="false"/>
      <w:spacing/>
      <w:in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xmlns:wp14="http://schemas.microsoft.com/office/word/2010/wordml" w14:paraId="0A37501D" wp14:textId="77777777">
      <w:pPr>
        <w:pBdr/>
        <w:spacing/>
        <w:ind/>
        <w:rPr>
          <w:sz w:val="12"/>
        </w:rPr>
      </w:pPr>
      <w:r>
        <w:separator/>
      </w:r>
      <w:r>
        <w:rPr>
          <w:sz w:val="12"/>
        </w:rPr>
      </w:r>
      <w:r>
        <w:rPr>
          <w:sz w:val="12"/>
        </w:rPr>
      </w:r>
    </w:p>
  </w:footnote>
  <w:footnote w:type="continuationSeparator" w:id="0">
    <w:p xmlns:wp14="http://schemas.microsoft.com/office/word/2010/wordml" w14:paraId="5DAB6C7B" wp14:textId="77777777">
      <w:pPr>
        <w:pBdr/>
        <w:spacing/>
        <w:ind/>
        <w:rPr>
          <w:sz w:val="12"/>
        </w:rPr>
      </w:pPr>
      <w:r>
        <w:continuationSeparator/>
      </w:r>
      <w:r>
        <w:rPr>
          <w:sz w:val="12"/>
        </w:rPr>
      </w:r>
      <w:r>
        <w:rPr>
          <w:sz w:val="12"/>
        </w:rPr>
      </w:r>
    </w:p>
  </w:footnote>
  <w:footnote w:id="2">
    <w:p xmlns:wp14="http://schemas.microsoft.com/office/word/2010/wordml" w:rsidP="42CA381B" w14:paraId="4D5027E3" wp14:textId="77777777">
      <w:pPr>
        <w:pStyle w:val="1271"/>
        <w:spacing/>
        <w:ind w:left="0" w:firstLine="0"/>
      </w:pPr>
      <w:r w:rsidRPr="42CA381B">
        <w:rPr>
          <w:rStyle w:val="1236"/>
          <w:rFonts w:ascii="Verdana" w:hAnsi="Verdana" w:eastAsia="Verdana" w:cs="Verdana"/>
          <w:sz w:val="20"/>
          <w:szCs w:val="20"/>
        </w:rPr>
        <w:footnoteRef/>
      </w:r>
      <w:r w:rsidR="40A9AE9E">
        <w:rPr>
          <w:rStyle w:val="1236"/>
          <w:rFonts w:ascii="Verdana" w:hAnsi="Verdana" w:eastAsia="Verdana" w:cs="Verdana"/>
          <w:sz w:val="20"/>
          <w:szCs w:val="20"/>
        </w:rPr>
        <w:t xml:space="preserve"> </w:t>
      </w:r>
      <w:r w:rsidR="40A9AE9E">
        <w:rPr>
          <w:rFonts w:ascii="Verdana" w:hAnsi="Verdana" w:eastAsia="Verdana" w:cs="Verdana"/>
          <w:sz w:val="20"/>
          <w:szCs w:val="20"/>
        </w:rPr>
        <w:t xml:space="preserve">Geoffrey Parker, ‘The “Military Revolution,” 1560-1660—a Myth?’, </w:t>
      </w:r>
      <w:r w:rsidRPr="40A9AE9E" w:rsidR="40A9AE9E">
        <w:rPr>
          <w:rFonts w:ascii="Verdana" w:hAnsi="Verdana" w:eastAsia="Verdana" w:cs="Verdana"/>
          <w:i w:val="1"/>
          <w:iCs w:val="1"/>
          <w:sz w:val="20"/>
          <w:szCs w:val="20"/>
        </w:rPr>
        <w:t xml:space="preserve">The Journal of Modern History, </w:t>
      </w:r>
      <w:r w:rsidR="40A9AE9E">
        <w:rPr>
          <w:rFonts w:ascii="Verdana" w:hAnsi="Verdana" w:eastAsia="Verdana" w:cs="Verdana"/>
          <w:sz w:val="20"/>
          <w:szCs w:val="20"/>
        </w:rPr>
        <w:t xml:space="preserve">48.2 (1976), p.196.</w:t>
      </w:r>
      <w:r/>
    </w:p>
  </w:footnote>
  <w:footnote w:id="3">
    <w:p xmlns:wp14="http://schemas.microsoft.com/office/word/2010/wordml" w:rsidP="42CA381B" w14:paraId="57F99EC4" wp14:textId="77777777">
      <w:pPr>
        <w:pStyle w:val="1271"/>
        <w:spacing/>
        <w:ind w:left="0" w:firstLine="0"/>
        <w:rPr>
          <w:rFonts w:ascii="Verdana" w:hAnsi="Verdana" w:eastAsia="Verdana" w:cs="Verdana"/>
          <w:sz w:val="20"/>
          <w:szCs w:val="20"/>
        </w:rPr>
      </w:pPr>
      <w:r w:rsidRPr="42CA381B">
        <w:rPr>
          <w:rStyle w:val="1236"/>
          <w:rFonts w:ascii="Verdana" w:hAnsi="Verdana" w:eastAsia="Verdana" w:cs="Verdana"/>
          <w:sz w:val="20"/>
          <w:szCs w:val="20"/>
        </w:rPr>
        <w:footnoteRef/>
      </w:r>
      <w:r w:rsidR="40A9AE9E">
        <w:rPr>
          <w:rFonts w:ascii="Verdana" w:hAnsi="Verdana" w:eastAsia="Verdana" w:cs="Verdana"/>
          <w:sz w:val="20"/>
          <w:szCs w:val="20"/>
        </w:rPr>
        <w:t xml:space="preserve"> </w:t>
      </w:r>
      <w:r w:rsidR="40A9AE9E">
        <w:rPr>
          <w:rFonts w:ascii="Verdana" w:hAnsi="Verdana" w:eastAsia="Verdana" w:cs="Verdana"/>
          <w:sz w:val="20"/>
          <w:szCs w:val="20"/>
        </w:rPr>
        <w:t xml:space="preserve">Barbara Donagan, ‘Knowledge and Confusion</w:t>
      </w:r>
      <w:bookmarkStart w:name="_Int_ppVt6EBL" w:id="1141528738"/>
      <w:r w:rsidR="40A9AE9E">
        <w:rPr>
          <w:rFonts w:ascii="Verdana" w:hAnsi="Verdana" w:eastAsia="Verdana" w:cs="Verdana"/>
          <w:sz w:val="20"/>
          <w:szCs w:val="20"/>
        </w:rPr>
        <w:t xml:space="preserve">’,</w:t>
      </w:r>
      <w:bookmarkEnd w:id="1141528738"/>
      <w:r w:rsidR="40A9AE9E">
        <w:rPr>
          <w:rFonts w:ascii="Verdana" w:hAnsi="Verdana" w:eastAsia="Verdana" w:cs="Verdana"/>
          <w:sz w:val="20"/>
          <w:szCs w:val="20"/>
        </w:rPr>
        <w:t xml:space="preserve"> in </w:t>
      </w:r>
      <w:r w:rsidRPr="40A9AE9E" w:rsidR="40A9AE9E">
        <w:rPr>
          <w:rFonts w:ascii="Verdana" w:hAnsi="Verdana" w:eastAsia="Verdana" w:cs="Verdana"/>
          <w:i w:val="1"/>
          <w:iCs w:val="1"/>
          <w:sz w:val="20"/>
          <w:szCs w:val="20"/>
        </w:rPr>
        <w:t xml:space="preserve">War in England 1642-1649</w:t>
      </w:r>
      <w:r w:rsidR="40A9AE9E">
        <w:rPr>
          <w:rFonts w:ascii="Verdana" w:hAnsi="Verdana" w:eastAsia="Verdana" w:cs="Verdana"/>
          <w:sz w:val="20"/>
          <w:szCs w:val="20"/>
        </w:rPr>
        <w:t xml:space="preserve"> (Oxford: Oxford University Press, 2008), p.94.</w:t>
      </w:r>
      <w:r/>
    </w:p>
  </w:footnote>
  <w:footnote w:id="4">
    <w:p xmlns:wp14="http://schemas.microsoft.com/office/word/2010/wordml" w:rsidP="42CA381B" w14:paraId="151FB96F" wp14:textId="0BCE1DFE">
      <w:pPr>
        <w:pStyle w:val="1271"/>
        <w:spacing/>
        <w:ind w:left="0" w:firstLine="0"/>
        <w:rPr>
          <w:rFonts w:ascii="Verdana" w:hAnsi="Verdana" w:eastAsia="Verdana" w:cs="Verdana"/>
          <w:sz w:val="20"/>
          <w:szCs w:val="20"/>
        </w:rPr>
      </w:pPr>
      <w:r w:rsidRPr="42CA381B">
        <w:rPr>
          <w:rStyle w:val="1236"/>
          <w:rFonts w:ascii="Verdana" w:hAnsi="Verdana" w:eastAsia="Verdana" w:cs="Verdana"/>
          <w:sz w:val="20"/>
          <w:szCs w:val="20"/>
        </w:rPr>
        <w:footnoteRef/>
      </w:r>
      <w:r w:rsidR="40A9AE9E">
        <w:rPr>
          <w:rFonts w:ascii="Verdana" w:hAnsi="Verdana" w:eastAsia="Verdana" w:cs="Verdana"/>
          <w:sz w:val="20"/>
          <w:szCs w:val="20"/>
        </w:rPr>
        <w:t xml:space="preserve"> </w:t>
      </w:r>
      <w:r w:rsidR="40A9AE9E">
        <w:rPr>
          <w:rFonts w:ascii="Verdana" w:hAnsi="Verdana" w:eastAsia="Verdana" w:cs="Verdana"/>
          <w:sz w:val="20"/>
          <w:szCs w:val="20"/>
        </w:rPr>
        <w:t xml:space="preserve">Christopher Joby, ‘Cruso and the English Civil Wars</w:t>
      </w:r>
      <w:bookmarkStart w:name="_Int_SoAzRP0y" w:id="1998114754"/>
      <w:r w:rsidR="40A9AE9E">
        <w:rPr>
          <w:rFonts w:ascii="Verdana" w:hAnsi="Verdana" w:eastAsia="Verdana" w:cs="Verdana"/>
          <w:sz w:val="20"/>
          <w:szCs w:val="20"/>
        </w:rPr>
        <w:t xml:space="preserve">’,</w:t>
      </w:r>
      <w:bookmarkEnd w:id="1998114754"/>
      <w:r w:rsidR="40A9AE9E">
        <w:rPr>
          <w:rFonts w:ascii="Verdana" w:hAnsi="Verdana" w:eastAsia="Verdana" w:cs="Verdana"/>
          <w:sz w:val="20"/>
          <w:szCs w:val="20"/>
        </w:rPr>
        <w:t xml:space="preserve"> in</w:t>
      </w:r>
      <w:r w:rsidR="40A9AE9E">
        <w:rPr>
          <w:rFonts w:ascii="Verdana" w:hAnsi="Verdana" w:eastAsia="Verdana" w:cs="Verdana"/>
          <w:sz w:val="20"/>
          <w:szCs w:val="20"/>
        </w:rPr>
        <w:t xml:space="preserve"> </w:t>
      </w:r>
      <w:r w:rsidRPr="40A9AE9E" w:rsidR="40A9AE9E">
        <w:rPr>
          <w:rFonts w:ascii="Verdana" w:hAnsi="Verdana" w:eastAsia="Verdana" w:cs="Verdana"/>
          <w:i w:val="1"/>
          <w:iCs w:val="1"/>
          <w:sz w:val="20"/>
          <w:szCs w:val="20"/>
        </w:rPr>
        <w:t xml:space="preserve">John Cruso of Norwich and Anglo-Dutch Literary Identity in the Seventeenth Century</w:t>
      </w:r>
      <w:r w:rsidR="40A9AE9E">
        <w:rPr>
          <w:rFonts w:ascii="Verdana" w:hAnsi="Verdana" w:eastAsia="Verdana" w:cs="Verdana"/>
          <w:sz w:val="20"/>
          <w:szCs w:val="20"/>
        </w:rPr>
        <w:t xml:space="preserve"> (Cambridge: Cambridge University Press, 2022), p.256.</w:t>
      </w:r>
      <w:r/>
    </w:p>
  </w:footnote>
  <w:footnote w:id="5">
    <w:p xmlns:wp14="http://schemas.microsoft.com/office/word/2010/wordml" w:rsidP="42CA381B" w14:paraId="4F651B3F" wp14:textId="77777777">
      <w:pPr>
        <w:pStyle w:val="1271"/>
        <w:spacing/>
        <w:ind w:left="0" w:firstLine="0"/>
      </w:pPr>
      <w:r w:rsidRPr="42CA381B">
        <w:rPr>
          <w:rStyle w:val="1236"/>
          <w:rFonts w:ascii="Verdana" w:hAnsi="Verdana" w:eastAsia="Verdana" w:cs="Verdana"/>
          <w:sz w:val="20"/>
          <w:szCs w:val="20"/>
        </w:rPr>
        <w:footnoteRef/>
      </w:r>
      <w:r w:rsidR="40A9AE9E">
        <w:rPr>
          <w:rFonts w:ascii="Verdana" w:hAnsi="Verdana" w:eastAsia="Verdana" w:cs="Verdana"/>
          <w:sz w:val="20"/>
          <w:szCs w:val="20"/>
        </w:rPr>
        <w:t xml:space="preserve"> </w:t>
      </w:r>
      <w:r w:rsidR="40A9AE9E">
        <w:rPr>
          <w:rFonts w:ascii="Verdana" w:hAnsi="Verdana" w:eastAsia="Verdana" w:cs="Verdana"/>
          <w:sz w:val="20"/>
          <w:szCs w:val="20"/>
          <w:lang w:val="en-US"/>
        </w:rPr>
        <w:t xml:space="preserve">John Cruso, </w:t>
      </w:r>
      <w:r w:rsidRPr="40A9AE9E" w:rsidR="40A9AE9E">
        <w:rPr>
          <w:rFonts w:ascii="Verdana" w:hAnsi="Verdana" w:eastAsia="Verdana" w:cs="Verdana"/>
          <w:i w:val="1"/>
          <w:iCs w:val="1"/>
          <w:sz w:val="20"/>
          <w:szCs w:val="20"/>
          <w:lang w:val="en-US"/>
        </w:rPr>
        <w:t xml:space="preserve">Militarie Instructions for the Cavallrie</w:t>
      </w:r>
      <w:r w:rsidR="40A9AE9E">
        <w:rPr>
          <w:rFonts w:ascii="Verdana" w:hAnsi="Verdana" w:eastAsia="Verdana" w:cs="Verdana"/>
          <w:sz w:val="20"/>
          <w:szCs w:val="20"/>
          <w:lang w:val="en-US"/>
        </w:rPr>
        <w:t xml:space="preserve"> (Cambridge: Roger Daniel, 1644). </w:t>
      </w:r>
      <w:r/>
    </w:p>
  </w:footnote>
  <w:footnote w:id="6">
    <w:p xmlns:wp14="http://schemas.microsoft.com/office/word/2010/wordml" w:rsidP="42CA381B" w14:paraId="3E82159D" wp14:textId="77777777">
      <w:pPr>
        <w:pStyle w:val="1271"/>
        <w:bidi w:val="false"/>
        <w:spacing/>
        <w:ind w:left="0" w:firstLine="0"/>
      </w:pPr>
      <w:r w:rsidRPr="42CA381B">
        <w:rPr>
          <w:rStyle w:val="1236"/>
          <w:rFonts w:ascii="Verdana" w:hAnsi="Verdana" w:eastAsia="Verdana" w:cs="Verdana"/>
          <w:sz w:val="20"/>
          <w:szCs w:val="20"/>
        </w:rPr>
        <w:footnoteRef/>
      </w:r>
      <w:r w:rsidR="40A9AE9E">
        <w:rPr>
          <w:rFonts w:ascii="Verdana" w:hAnsi="Verdana" w:eastAsia="Verdana" w:cs="Verdana"/>
          <w:sz w:val="20"/>
          <w:szCs w:val="20"/>
        </w:rPr>
        <w:t xml:space="preserve"> </w:t>
      </w:r>
      <w:r w:rsidR="40A9AE9E">
        <w:rPr>
          <w:rFonts w:ascii="Verdana" w:hAnsi="Verdana" w:eastAsia="Verdana" w:cs="Verdana"/>
          <w:sz w:val="20"/>
          <w:szCs w:val="20"/>
        </w:rPr>
        <w:t xml:space="preserve">John Cruso, </w:t>
      </w:r>
      <w:r w:rsidRPr="40A9AE9E" w:rsidR="40A9AE9E">
        <w:rPr>
          <w:rFonts w:ascii="Verdana" w:hAnsi="Verdana" w:eastAsia="Verdana" w:cs="Verdana"/>
          <w:i w:val="1"/>
          <w:iCs w:val="1"/>
          <w:sz w:val="20"/>
          <w:szCs w:val="20"/>
        </w:rPr>
        <w:t xml:space="preserve">Militarie Instructions for the Cavallrie</w:t>
      </w:r>
      <w:r w:rsidR="40A9AE9E">
        <w:rPr>
          <w:rFonts w:ascii="Verdana" w:hAnsi="Verdana" w:eastAsia="Verdana" w:cs="Verdana"/>
          <w:sz w:val="20"/>
          <w:szCs w:val="20"/>
        </w:rPr>
        <w:t xml:space="preserve"> (Cambridge: Roger Daniel, 1644)</w:t>
      </w:r>
      <w:r/>
    </w:p>
  </w:footnote>
  <w:footnote w:id="7">
    <w:p xmlns:wp14="http://schemas.microsoft.com/office/word/2010/wordml" w:rsidP="42CA381B" w14:paraId="32902148" wp14:textId="77777777">
      <w:pPr>
        <w:pStyle w:val="1271"/>
        <w:bidi w:val="false"/>
        <w:spacing/>
        <w:ind w:left="0" w:firstLine="0"/>
      </w:pPr>
      <w:r w:rsidRPr="42CA381B">
        <w:rPr>
          <w:rStyle w:val="1236"/>
          <w:rFonts w:ascii="Verdana" w:hAnsi="Verdana" w:eastAsia="Verdana" w:cs="Verdana"/>
          <w:sz w:val="20"/>
          <w:szCs w:val="20"/>
        </w:rPr>
        <w:footnoteRef/>
      </w:r>
      <w:r w:rsidR="40A9AE9E">
        <w:rPr>
          <w:rFonts w:ascii="Verdana" w:hAnsi="Verdana" w:eastAsia="Verdana" w:cs="Verdana"/>
          <w:sz w:val="20"/>
          <w:szCs w:val="20"/>
        </w:rPr>
        <w:t xml:space="preserve"> </w:t>
      </w:r>
      <w:r w:rsidR="40A9AE9E">
        <w:rPr>
          <w:rFonts w:ascii="Verdana" w:hAnsi="Verdana" w:eastAsia="Verdana" w:cs="Verdana"/>
          <w:sz w:val="20"/>
          <w:szCs w:val="20"/>
        </w:rPr>
        <w:t xml:space="preserve">Joby, ‘1632: Cruso’s Annus Mirabilis’, p. 145.</w:t>
      </w:r>
      <w:r/>
    </w:p>
  </w:footnote>
  <w:footnote w:id="8">
    <w:p xmlns:wp14="http://schemas.microsoft.com/office/word/2010/wordml" w:rsidP="42CA381B" w14:paraId="1EF26015" wp14:textId="77777777">
      <w:pPr>
        <w:pStyle w:val="1271"/>
        <w:bidi w:val="false"/>
        <w:spacing/>
        <w:ind w:left="0" w:firstLine="0"/>
      </w:pPr>
      <w:r w:rsidRPr="42CA381B">
        <w:rPr>
          <w:rStyle w:val="1236"/>
          <w:rFonts w:ascii="Verdana" w:hAnsi="Verdana" w:eastAsia="Verdana" w:cs="Verdana"/>
          <w:sz w:val="20"/>
          <w:szCs w:val="20"/>
        </w:rPr>
        <w:footnoteRef/>
      </w:r>
      <w:r w:rsidR="40A9AE9E">
        <w:rPr>
          <w:rFonts w:ascii="Verdana" w:hAnsi="Verdana" w:eastAsia="Verdana" w:cs="Verdana"/>
          <w:sz w:val="20"/>
          <w:szCs w:val="20"/>
          <w:lang w:val="en"/>
        </w:rPr>
        <w:t xml:space="preserve"> </w:t>
      </w:r>
      <w:r w:rsidR="40A9AE9E">
        <w:rPr>
          <w:rFonts w:ascii="Verdana" w:hAnsi="Verdana" w:eastAsia="Verdana" w:cs="Verdana"/>
          <w:sz w:val="20"/>
          <w:szCs w:val="20"/>
        </w:rPr>
        <w:t xml:space="preserve">John Cruso, </w:t>
      </w:r>
      <w:r w:rsidRPr="40A9AE9E" w:rsidR="40A9AE9E">
        <w:rPr>
          <w:rFonts w:ascii="Verdana" w:hAnsi="Verdana" w:eastAsia="Verdana" w:cs="Verdana"/>
          <w:i w:val="1"/>
          <w:iCs w:val="1"/>
          <w:sz w:val="20"/>
          <w:szCs w:val="20"/>
          <w:lang w:val="en-GB"/>
        </w:rPr>
        <w:t xml:space="preserve">Militarie Instructions for the Cavallrie</w:t>
      </w:r>
      <w:r w:rsidR="40A9AE9E">
        <w:rPr>
          <w:rFonts w:ascii="Verdana" w:hAnsi="Verdana" w:eastAsia="Verdana" w:cs="Verdana"/>
          <w:sz w:val="20"/>
          <w:szCs w:val="20"/>
          <w:lang w:val="en-GB"/>
        </w:rPr>
        <w:t xml:space="preserve"> (Cambridge: Roger Daniel, 1644). </w:t>
      </w:r>
      <w:r/>
    </w:p>
  </w:footnote>
  <w:footnote w:id="9">
    <w:p xmlns:wp14="http://schemas.microsoft.com/office/word/2010/wordml" w:rsidP="42CA381B" w14:paraId="797F9FB1" wp14:textId="77777777">
      <w:pPr>
        <w:pStyle w:val="1271"/>
        <w:spacing/>
        <w:ind w:left="0" w:firstLine="0"/>
        <w:rPr>
          <w:rFonts w:ascii="Verdana" w:hAnsi="Verdana" w:eastAsia="Verdana" w:cs="Verdana"/>
          <w:sz w:val="20"/>
          <w:szCs w:val="20"/>
        </w:rPr>
      </w:pPr>
      <w:r w:rsidRPr="42CA381B">
        <w:rPr>
          <w:rStyle w:val="1236"/>
          <w:rFonts w:ascii="Verdana" w:hAnsi="Verdana" w:eastAsia="Verdana" w:cs="Verdana"/>
          <w:sz w:val="20"/>
          <w:szCs w:val="20"/>
        </w:rPr>
        <w:footnoteRef/>
      </w:r>
      <w:r w:rsidRPr="42CA381B" w:rsidR="40A9AE9E">
        <w:rPr>
          <w:rFonts w:ascii="Verdana" w:hAnsi="Verdana" w:eastAsia="Verdana" w:cs="Verdana"/>
          <w:sz w:val="20"/>
          <w:szCs w:val="20"/>
        </w:rPr>
        <w:t xml:space="preserve"> </w:t>
      </w:r>
      <w:r w:rsidRPr="42CA381B" w:rsidR="40A9AE9E">
        <w:rPr>
          <w:rFonts w:ascii="Verdana" w:hAnsi="Verdana" w:eastAsia="Verdana" w:cs="Verdana"/>
          <w:sz w:val="20"/>
          <w:szCs w:val="20"/>
        </w:rPr>
        <w:t xml:space="preserve">Parker, ‘The Military Revolution</w:t>
      </w:r>
      <w:bookmarkStart w:name="_Int_AryJC68k" w:id="2105359000"/>
      <w:r w:rsidRPr="42CA381B" w:rsidR="40A9AE9E">
        <w:rPr>
          <w:rFonts w:ascii="Verdana" w:hAnsi="Verdana" w:eastAsia="Verdana" w:cs="Verdana"/>
          <w:sz w:val="20"/>
          <w:szCs w:val="20"/>
        </w:rPr>
        <w:t xml:space="preserve">’,</w:t>
      </w:r>
      <w:bookmarkEnd w:id="2105359000"/>
      <w:r w:rsidRPr="42CA381B" w:rsidR="40A9AE9E">
        <w:rPr>
          <w:rFonts w:ascii="Verdana" w:hAnsi="Verdana" w:eastAsia="Verdana" w:cs="Verdana"/>
          <w:sz w:val="20"/>
          <w:szCs w:val="20"/>
        </w:rPr>
        <w:t xml:space="preserve"> p. 196.</w:t>
      </w:r>
      <w:r/>
    </w:p>
  </w:footnote>
  <w:footnote w:id="10">
    <w:p xmlns:wp14="http://schemas.microsoft.com/office/word/2010/wordml" w:rsidP="42CA381B" w14:paraId="66097E43" wp14:textId="77777777">
      <w:pPr>
        <w:pStyle w:val="1271"/>
        <w:spacing/>
        <w:ind w:left="0" w:firstLine="0"/>
        <w:rPr>
          <w:rFonts w:ascii="Verdana" w:hAnsi="Verdana" w:eastAsia="Verdana" w:cs="Verdana"/>
          <w:sz w:val="20"/>
          <w:szCs w:val="20"/>
        </w:rPr>
      </w:pPr>
      <w:r w:rsidRPr="42CA381B">
        <w:rPr>
          <w:rStyle w:val="1236"/>
          <w:rFonts w:ascii="Verdana" w:hAnsi="Verdana" w:eastAsia="Verdana" w:cs="Verdana"/>
          <w:sz w:val="20"/>
          <w:szCs w:val="20"/>
        </w:rPr>
        <w:footnoteRef/>
      </w:r>
      <w:r w:rsidRPr="42CA381B" w:rsidR="40A9AE9E">
        <w:rPr>
          <w:rFonts w:ascii="Verdana" w:hAnsi="Verdana" w:eastAsia="Verdana" w:cs="Verdana"/>
          <w:sz w:val="20"/>
          <w:szCs w:val="20"/>
        </w:rPr>
        <w:t xml:space="preserve"> </w:t>
      </w:r>
      <w:r w:rsidRPr="42CA381B" w:rsidR="40A9AE9E">
        <w:rPr>
          <w:rFonts w:ascii="Verdana" w:hAnsi="Verdana" w:eastAsia="Verdana" w:cs="Verdana"/>
          <w:sz w:val="20"/>
          <w:szCs w:val="20"/>
        </w:rPr>
        <w:t xml:space="preserve">Charles Carlton, ‘Naming of Parts</w:t>
      </w:r>
      <w:bookmarkStart w:name="_Int_6zQD4YDD" w:id="1720254414"/>
      <w:r w:rsidRPr="42CA381B" w:rsidR="40A9AE9E">
        <w:rPr>
          <w:rFonts w:ascii="Verdana" w:hAnsi="Verdana" w:eastAsia="Verdana" w:cs="Verdana"/>
          <w:sz w:val="20"/>
          <w:szCs w:val="20"/>
        </w:rPr>
        <w:t xml:space="preserve">’,</w:t>
      </w:r>
      <w:bookmarkEnd w:id="1720254414"/>
      <w:r w:rsidRPr="42CA381B" w:rsidR="40A9AE9E">
        <w:rPr>
          <w:rFonts w:ascii="Verdana" w:hAnsi="Verdana" w:eastAsia="Verdana" w:cs="Verdana"/>
          <w:sz w:val="20"/>
          <w:szCs w:val="20"/>
        </w:rPr>
        <w:t xml:space="preserve"> in </w:t>
      </w:r>
      <w:r w:rsidRPr="40A9AE9E" w:rsidR="40A9AE9E">
        <w:rPr>
          <w:rFonts w:ascii="Verdana" w:hAnsi="Verdana" w:eastAsia="Verdana" w:cs="Verdana"/>
          <w:i w:val="1"/>
          <w:iCs w:val="1"/>
          <w:sz w:val="20"/>
          <w:szCs w:val="20"/>
        </w:rPr>
        <w:t xml:space="preserve">Going to the Wars</w:t>
      </w:r>
      <w:r w:rsidRPr="42CA381B" w:rsidR="40A9AE9E">
        <w:rPr>
          <w:rFonts w:ascii="Verdana" w:hAnsi="Verdana" w:eastAsia="Verdana" w:cs="Verdana"/>
          <w:sz w:val="20"/>
          <w:szCs w:val="20"/>
        </w:rPr>
        <w:t xml:space="preserve"> (London: Routledge, 1992), p. 115.</w:t>
      </w:r>
      <w:r/>
    </w:p>
  </w:footnote>
  <w:footnote w:id="11">
    <w:p xmlns:wp14="http://schemas.microsoft.com/office/word/2010/wordml" w:rsidP="42CA381B" w14:paraId="41CE24B9" wp14:textId="77777777">
      <w:pPr>
        <w:pStyle w:val="1271"/>
        <w:spacing/>
        <w:ind w:left="0" w:firstLine="0"/>
      </w:pPr>
      <w:r w:rsidRPr="42CA381B">
        <w:rPr>
          <w:rStyle w:val="1236"/>
          <w:rFonts w:ascii="Verdana" w:hAnsi="Verdana" w:eastAsia="Verdana" w:cs="Verdana"/>
          <w:sz w:val="20"/>
          <w:szCs w:val="20"/>
        </w:rPr>
        <w:footnoteRef/>
      </w:r>
      <w:r w:rsidR="40A9AE9E">
        <w:rPr>
          <w:rFonts w:ascii="Verdana" w:hAnsi="Verdana" w:eastAsia="Verdana" w:cs="Verdana"/>
          <w:sz w:val="20"/>
          <w:szCs w:val="20"/>
          <w:lang w:val="en"/>
        </w:rPr>
        <w:t xml:space="preserve"> </w:t>
      </w:r>
      <w:r w:rsidR="40A9AE9E">
        <w:rPr>
          <w:rFonts w:ascii="Verdana" w:hAnsi="Verdana" w:eastAsia="Verdana" w:cs="Verdana"/>
          <w:sz w:val="20"/>
          <w:szCs w:val="20"/>
        </w:rPr>
        <w:t xml:space="preserve">John Cruso, </w:t>
      </w:r>
      <w:r w:rsidRPr="40A9AE9E" w:rsidR="40A9AE9E">
        <w:rPr>
          <w:rFonts w:ascii="Verdana" w:hAnsi="Verdana" w:eastAsia="Verdana" w:cs="Verdana"/>
          <w:i w:val="1"/>
          <w:iCs w:val="1"/>
          <w:sz w:val="20"/>
          <w:szCs w:val="20"/>
          <w:lang w:val="en-GB"/>
        </w:rPr>
        <w:t xml:space="preserve">Militarie Instructions for the Cavallrie</w:t>
      </w:r>
      <w:r w:rsidR="40A9AE9E">
        <w:rPr>
          <w:rFonts w:ascii="Verdana" w:hAnsi="Verdana" w:eastAsia="Verdana" w:cs="Verdana"/>
          <w:sz w:val="20"/>
          <w:szCs w:val="20"/>
          <w:lang w:val="en-GB"/>
        </w:rPr>
        <w:t xml:space="preserve"> (Cambridge: Roger Daniel, 1644). </w:t>
      </w:r>
      <w:r/>
    </w:p>
  </w:footnote>
  <w:footnote w:id="12">
    <w:p xmlns:wp14="http://schemas.microsoft.com/office/word/2010/wordml" w:rsidP="42CA381B" w14:paraId="08CB2AC6" wp14:textId="77777777">
      <w:pPr>
        <w:pStyle w:val="1271"/>
        <w:spacing/>
        <w:ind w:left="0" w:firstLine="0"/>
      </w:pPr>
      <w:r w:rsidRPr="42CA381B">
        <w:rPr>
          <w:rStyle w:val="1236"/>
          <w:rFonts w:ascii="Verdana" w:hAnsi="Verdana" w:eastAsia="Verdana" w:cs="Verdana"/>
          <w:sz w:val="20"/>
          <w:szCs w:val="20"/>
        </w:rPr>
        <w:footnoteRef/>
      </w:r>
      <w:r w:rsidRPr="42CA381B" w:rsidR="40A9AE9E">
        <w:rPr>
          <w:rStyle w:val="1236"/>
          <w:rFonts w:ascii="Verdana" w:hAnsi="Verdana" w:eastAsia="Verdana" w:cs="Verdana"/>
          <w:sz w:val="20"/>
          <w:szCs w:val="20"/>
          <w:lang w:val="en"/>
        </w:rPr>
        <w:t xml:space="preserve"> </w:t>
      </w:r>
      <w:r w:rsidR="40A9AE9E">
        <w:rPr>
          <w:rFonts w:ascii="Verdana" w:hAnsi="Verdana" w:eastAsia="Verdana" w:cs="Verdana"/>
          <w:sz w:val="20"/>
          <w:szCs w:val="20"/>
        </w:rPr>
        <w:t xml:space="preserve">J</w:t>
      </w:r>
      <w:r w:rsidR="40A9AE9E">
        <w:rPr>
          <w:rFonts w:ascii="Verdana" w:hAnsi="Verdana" w:eastAsia="Verdana" w:cs="Verdana"/>
          <w:sz w:val="20"/>
          <w:szCs w:val="20"/>
        </w:rPr>
        <w:t xml:space="preserve">ohn Cruso, </w:t>
      </w:r>
      <w:r w:rsidRPr="40A9AE9E" w:rsidR="40A9AE9E">
        <w:rPr>
          <w:rFonts w:ascii="Verdana" w:hAnsi="Verdana" w:eastAsia="Verdana" w:cs="Verdana"/>
          <w:i w:val="1"/>
          <w:iCs w:val="1"/>
          <w:sz w:val="20"/>
          <w:szCs w:val="20"/>
          <w:lang w:val="en-GB"/>
        </w:rPr>
        <w:t xml:space="preserve">Militarie Instructions for the Cavallrie</w:t>
      </w:r>
      <w:r/>
    </w:p>
  </w:footnote>
  <w:footnote w:id="13">
    <w:p xmlns:wp14="http://schemas.microsoft.com/office/word/2010/wordml" w:rsidP="42CA381B" w14:paraId="4C62E356" wp14:textId="77777777">
      <w:pPr>
        <w:pStyle w:val="1271"/>
        <w:spacing/>
        <w:ind w:left="0" w:firstLine="0"/>
      </w:pPr>
      <w:r w:rsidRPr="42CA381B">
        <w:rPr>
          <w:rStyle w:val="1236"/>
          <w:rFonts w:ascii="Verdana" w:hAnsi="Verdana" w:eastAsia="Verdana" w:cs="Verdana"/>
          <w:sz w:val="20"/>
          <w:szCs w:val="20"/>
        </w:rPr>
        <w:footnoteRef/>
      </w:r>
      <w:r w:rsidRPr="42CA381B" w:rsidR="40A9AE9E">
        <w:rPr>
          <w:rStyle w:val="1236"/>
          <w:rFonts w:ascii="Verdana" w:hAnsi="Verdana" w:eastAsia="Verdana" w:cs="Verdana"/>
          <w:sz w:val="20"/>
          <w:szCs w:val="20"/>
          <w:lang w:val="en"/>
        </w:rPr>
        <w:t xml:space="preserve"> </w:t>
      </w:r>
      <w:r w:rsidR="40A9AE9E">
        <w:rPr>
          <w:rFonts w:ascii="Verdana" w:hAnsi="Verdana" w:eastAsia="Verdana" w:cs="Verdana"/>
          <w:sz w:val="20"/>
          <w:szCs w:val="20"/>
        </w:rPr>
        <w:t xml:space="preserve">J</w:t>
      </w:r>
      <w:r w:rsidR="40A9AE9E">
        <w:rPr>
          <w:rFonts w:ascii="Verdana" w:hAnsi="Verdana" w:eastAsia="Verdana" w:cs="Verdana"/>
          <w:sz w:val="20"/>
          <w:szCs w:val="20"/>
        </w:rPr>
        <w:t xml:space="preserve">ohn Cruso, </w:t>
      </w:r>
      <w:r w:rsidRPr="40A9AE9E" w:rsidR="40A9AE9E">
        <w:rPr>
          <w:rFonts w:ascii="Verdana" w:hAnsi="Verdana" w:eastAsia="Verdana" w:cs="Verdana"/>
          <w:i w:val="1"/>
          <w:iCs w:val="1"/>
          <w:sz w:val="20"/>
          <w:szCs w:val="20"/>
          <w:lang w:val="en-GB"/>
        </w:rPr>
        <w:t xml:space="preserve">Militarie Instructions for the Cavallrie</w:t>
      </w:r>
      <w:r/>
    </w:p>
  </w:footnote>
  <w:footnote w:id="14">
    <w:p xmlns:wp14="http://schemas.microsoft.com/office/word/2010/wordml" w:rsidP="42CA381B" w14:paraId="15A70D54" wp14:textId="77777777">
      <w:pPr>
        <w:pStyle w:val="1271"/>
        <w:spacing/>
        <w:ind w:left="0" w:firstLine="0"/>
        <w:rPr>
          <w:rFonts w:ascii="Verdana" w:hAnsi="Verdana" w:eastAsia="Verdana" w:cs="Verdana"/>
          <w:sz w:val="20"/>
          <w:szCs w:val="20"/>
        </w:rPr>
      </w:pPr>
      <w:r w:rsidRPr="42CA381B">
        <w:rPr>
          <w:rStyle w:val="1236"/>
          <w:rFonts w:ascii="Verdana" w:hAnsi="Verdana" w:eastAsia="Verdana" w:cs="Verdana"/>
          <w:sz w:val="20"/>
          <w:szCs w:val="20"/>
        </w:rPr>
        <w:footnoteRef/>
      </w:r>
      <w:r w:rsidRPr="42CA381B" w:rsidR="40A9AE9E">
        <w:rPr>
          <w:rStyle w:val="1236"/>
          <w:rFonts w:ascii="Verdana" w:hAnsi="Verdana" w:eastAsia="Verdana" w:cs="Verdana"/>
          <w:sz w:val="20"/>
          <w:szCs w:val="20"/>
          <w:lang w:val="en"/>
        </w:rPr>
        <w:t xml:space="preserve"> </w:t>
      </w:r>
      <w:r w:rsidRPr="42CA381B" w:rsidR="40A9AE9E">
        <w:rPr>
          <w:rFonts w:ascii="Verdana" w:hAnsi="Verdana" w:eastAsia="Verdana" w:cs="Verdana"/>
          <w:sz w:val="20"/>
          <w:szCs w:val="20"/>
        </w:rPr>
        <w:t xml:space="preserve">Donagan, ‘Knowledge and Confusion</w:t>
      </w:r>
      <w:bookmarkStart w:name="_Int_KAVxYgUE" w:id="1538223602"/>
      <w:r w:rsidRPr="42CA381B" w:rsidR="40A9AE9E">
        <w:rPr>
          <w:rFonts w:ascii="Verdana" w:hAnsi="Verdana" w:eastAsia="Verdana" w:cs="Verdana"/>
          <w:sz w:val="20"/>
          <w:szCs w:val="20"/>
        </w:rPr>
        <w:t xml:space="preserve">’,</w:t>
      </w:r>
      <w:bookmarkEnd w:id="1538223602"/>
      <w:r w:rsidRPr="42CA381B" w:rsidR="40A9AE9E">
        <w:rPr>
          <w:rFonts w:ascii="Verdana" w:hAnsi="Verdana" w:eastAsia="Verdana" w:cs="Verdana"/>
          <w:sz w:val="20"/>
          <w:szCs w:val="20"/>
        </w:rPr>
        <w:t xml:space="preserve"> p. 102.</w:t>
      </w:r>
      <w:r/>
    </w:p>
  </w:footnote>
  <w:footnote w:id="15">
    <w:p xmlns:wp14="http://schemas.microsoft.com/office/word/2010/wordml" w:rsidP="42CA381B" w14:paraId="5BE679B9" wp14:textId="77777777">
      <w:pPr>
        <w:pStyle w:val="1271"/>
        <w:spacing/>
        <w:ind w:left="0" w:firstLine="0"/>
        <w:rPr>
          <w:rFonts w:ascii="Verdana" w:hAnsi="Verdana" w:eastAsia="Verdana" w:cs="Verdana"/>
          <w:sz w:val="20"/>
          <w:szCs w:val="20"/>
        </w:rPr>
      </w:pPr>
      <w:r w:rsidRPr="42CA381B">
        <w:rPr>
          <w:rStyle w:val="1236"/>
          <w:rFonts w:ascii="Verdana" w:hAnsi="Verdana" w:eastAsia="Verdana" w:cs="Verdana"/>
          <w:sz w:val="20"/>
          <w:szCs w:val="20"/>
        </w:rPr>
        <w:footnoteRef/>
      </w:r>
      <w:r w:rsidRPr="42CA381B" w:rsidR="40A9AE9E">
        <w:rPr>
          <w:rStyle w:val="1236"/>
          <w:rFonts w:ascii="Verdana" w:hAnsi="Verdana" w:eastAsia="Verdana" w:cs="Verdana"/>
          <w:sz w:val="20"/>
          <w:szCs w:val="20"/>
          <w:lang w:val="en"/>
        </w:rPr>
        <w:t xml:space="preserve"> </w:t>
      </w:r>
      <w:r w:rsidRPr="42CA381B" w:rsidR="40A9AE9E">
        <w:rPr>
          <w:rFonts w:ascii="Verdana" w:hAnsi="Verdana" w:eastAsia="Verdana" w:cs="Verdana"/>
          <w:sz w:val="20"/>
          <w:szCs w:val="20"/>
        </w:rPr>
        <w:t xml:space="preserve">Carlton, ‘Naming of Parts</w:t>
      </w:r>
      <w:bookmarkStart w:name="_Int_ASfHftBC" w:id="1753232857"/>
      <w:r w:rsidRPr="42CA381B" w:rsidR="40A9AE9E">
        <w:rPr>
          <w:rFonts w:ascii="Verdana" w:hAnsi="Verdana" w:eastAsia="Verdana" w:cs="Verdana"/>
          <w:sz w:val="20"/>
          <w:szCs w:val="20"/>
        </w:rPr>
        <w:t xml:space="preserve">’,</w:t>
      </w:r>
      <w:bookmarkEnd w:id="1753232857"/>
      <w:r w:rsidRPr="42CA381B" w:rsidR="40A9AE9E">
        <w:rPr>
          <w:rFonts w:ascii="Verdana" w:hAnsi="Verdana" w:eastAsia="Verdana" w:cs="Verdana"/>
          <w:sz w:val="20"/>
          <w:szCs w:val="20"/>
        </w:rPr>
        <w:t xml:space="preserve"> p. 99.</w:t>
      </w:r>
      <w:r/>
    </w:p>
  </w:footnote>
  <w:footnote w:id="16">
    <w:p xmlns:wp14="http://schemas.microsoft.com/office/word/2010/wordml" w:rsidP="42CA381B" w14:paraId="26E9F731" wp14:textId="77777777">
      <w:pPr>
        <w:pStyle w:val="1271"/>
        <w:spacing/>
        <w:ind w:left="0" w:firstLine="0"/>
        <w:rPr>
          <w:rFonts w:ascii="Verdana" w:hAnsi="Verdana" w:eastAsia="Verdana" w:cs="Verdana"/>
          <w:sz w:val="20"/>
          <w:szCs w:val="20"/>
        </w:rPr>
      </w:pPr>
      <w:r w:rsidRPr="42CA381B">
        <w:rPr>
          <w:rStyle w:val="1236"/>
          <w:rFonts w:ascii="Verdana" w:hAnsi="Verdana" w:eastAsia="Verdana" w:cs="Verdana"/>
          <w:sz w:val="20"/>
          <w:szCs w:val="20"/>
        </w:rPr>
        <w:footnoteRef/>
      </w:r>
      <w:r w:rsidRPr="42CA381B" w:rsidR="40A9AE9E">
        <w:rPr>
          <w:rStyle w:val="1236"/>
          <w:rFonts w:ascii="Verdana" w:hAnsi="Verdana" w:eastAsia="Verdana" w:cs="Verdana"/>
          <w:sz w:val="20"/>
          <w:szCs w:val="20"/>
          <w:lang w:val="en"/>
        </w:rPr>
        <w:t xml:space="preserve"> </w:t>
      </w:r>
      <w:r w:rsidRPr="42CA381B" w:rsidR="40A9AE9E">
        <w:rPr>
          <w:rFonts w:ascii="Verdana" w:hAnsi="Verdana" w:eastAsia="Verdana" w:cs="Verdana"/>
          <w:sz w:val="20"/>
          <w:szCs w:val="20"/>
        </w:rPr>
        <w:t xml:space="preserve">Carlton, ‘More to Spoil than to Serve</w:t>
      </w:r>
      <w:bookmarkStart w:name="_Int_8D6Cdn7s" w:id="1766642070"/>
      <w:r w:rsidRPr="42CA381B" w:rsidR="40A9AE9E">
        <w:rPr>
          <w:rFonts w:ascii="Verdana" w:hAnsi="Verdana" w:eastAsia="Verdana" w:cs="Verdana"/>
          <w:sz w:val="20"/>
          <w:szCs w:val="20"/>
        </w:rPr>
        <w:t xml:space="preserve">’,</w:t>
      </w:r>
      <w:bookmarkEnd w:id="1766642070"/>
      <w:r w:rsidRPr="42CA381B" w:rsidR="40A9AE9E">
        <w:rPr>
          <w:rFonts w:ascii="Verdana" w:hAnsi="Verdana" w:eastAsia="Verdana" w:cs="Verdana"/>
          <w:sz w:val="20"/>
          <w:szCs w:val="20"/>
        </w:rPr>
        <w:t xml:space="preserve"> </w:t>
      </w:r>
      <w:r w:rsidRPr="42CA381B" w:rsidR="40A9AE9E">
        <w:rPr>
          <w:rFonts w:ascii="Verdana" w:hAnsi="Verdana" w:eastAsia="Verdana" w:cs="Verdana"/>
          <w:sz w:val="20"/>
          <w:szCs w:val="20"/>
        </w:rPr>
        <w:t xml:space="preserve">in </w:t>
      </w:r>
      <w:r w:rsidRPr="40A9AE9E" w:rsidR="40A9AE9E">
        <w:rPr>
          <w:rFonts w:ascii="Verdana" w:hAnsi="Verdana" w:eastAsia="Verdana" w:cs="Verdana"/>
          <w:i w:val="1"/>
          <w:iCs w:val="1"/>
          <w:sz w:val="20"/>
          <w:szCs w:val="20"/>
        </w:rPr>
        <w:t xml:space="preserve">Going to the </w:t>
      </w:r>
      <w:r w:rsidRPr="40A9AE9E" w:rsidR="40A9AE9E">
        <w:rPr>
          <w:rFonts w:ascii="Verdana" w:hAnsi="Verdana" w:eastAsia="Verdana" w:cs="Verdana"/>
          <w:i w:val="0"/>
          <w:iCs w:val="0"/>
          <w:sz w:val="20"/>
          <w:szCs w:val="20"/>
        </w:rPr>
        <w:t xml:space="preserve">Wars (London: Routledge, 1992) </w:t>
      </w:r>
      <w:r w:rsidRPr="40A9AE9E" w:rsidR="40A9AE9E">
        <w:rPr>
          <w:rFonts w:ascii="Verdana" w:hAnsi="Verdana" w:eastAsia="Verdana" w:cs="Verdana"/>
          <w:i w:val="0"/>
          <w:iCs w:val="0"/>
          <w:sz w:val="20"/>
          <w:szCs w:val="20"/>
        </w:rPr>
        <w:t xml:space="preserve">p</w:t>
      </w:r>
      <w:r w:rsidRPr="42CA381B" w:rsidR="40A9AE9E">
        <w:rPr>
          <w:rFonts w:ascii="Verdana" w:hAnsi="Verdana" w:eastAsia="Verdana" w:cs="Verdana"/>
          <w:sz w:val="20"/>
          <w:szCs w:val="20"/>
        </w:rPr>
        <w:t xml:space="preserve">. 368.</w:t>
      </w:r>
      <w:r/>
    </w:p>
  </w:footnote>
  <w:footnote w:id="17">
    <w:p xmlns:wp14="http://schemas.microsoft.com/office/word/2010/wordml" w:rsidP="42CA381B" w14:paraId="546CA3F0" wp14:textId="77777777">
      <w:pPr>
        <w:pStyle w:val="1271"/>
        <w:spacing/>
        <w:ind w:left="0" w:firstLine="0"/>
        <w:rPr>
          <w:rFonts w:ascii="Verdana" w:hAnsi="Verdana" w:eastAsia="Verdana" w:cs="Verdana"/>
          <w:sz w:val="20"/>
          <w:szCs w:val="20"/>
        </w:rPr>
      </w:pPr>
      <w:r w:rsidRPr="42CA381B">
        <w:rPr>
          <w:rStyle w:val="1236"/>
          <w:rFonts w:ascii="Verdana" w:hAnsi="Verdana" w:eastAsia="Verdana" w:cs="Verdana"/>
          <w:sz w:val="20"/>
          <w:szCs w:val="20"/>
        </w:rPr>
        <w:footnoteRef/>
      </w:r>
      <w:r w:rsidRPr="42CA381B" w:rsidR="40A9AE9E">
        <w:rPr>
          <w:rStyle w:val="1236"/>
          <w:rFonts w:ascii="Verdana" w:hAnsi="Verdana" w:eastAsia="Verdana" w:cs="Verdana"/>
          <w:sz w:val="20"/>
          <w:szCs w:val="20"/>
          <w:lang w:val="en"/>
        </w:rPr>
        <w:t xml:space="preserve"> </w:t>
      </w:r>
      <w:r w:rsidRPr="42CA381B" w:rsidR="40A9AE9E">
        <w:rPr>
          <w:rFonts w:ascii="Verdana" w:hAnsi="Verdana" w:eastAsia="Verdana" w:cs="Verdana"/>
          <w:sz w:val="20"/>
          <w:szCs w:val="20"/>
        </w:rPr>
        <w:t xml:space="preserve">Carlton, ‘More to Spoil than to Serve</w:t>
      </w:r>
      <w:bookmarkStart w:name="_Int_JinPn5Za" w:id="513188661"/>
      <w:r w:rsidRPr="42CA381B" w:rsidR="40A9AE9E">
        <w:rPr>
          <w:rFonts w:ascii="Verdana" w:hAnsi="Verdana" w:eastAsia="Verdana" w:cs="Verdana"/>
          <w:sz w:val="20"/>
          <w:szCs w:val="20"/>
        </w:rPr>
        <w:t xml:space="preserve">’,</w:t>
      </w:r>
      <w:bookmarkEnd w:id="513188661"/>
      <w:r w:rsidRPr="40A9AE9E" w:rsidR="40A9AE9E">
        <w:rPr>
          <w:rFonts w:ascii="Verdana" w:hAnsi="Verdana" w:eastAsia="Verdana" w:cs="Verdana"/>
          <w:i w:val="0"/>
          <w:iCs w:val="0"/>
          <w:sz w:val="20"/>
          <w:szCs w:val="20"/>
        </w:rPr>
        <w:t xml:space="preserve"> </w:t>
      </w:r>
      <w:r w:rsidRPr="40A9AE9E" w:rsidR="40A9AE9E">
        <w:rPr>
          <w:rFonts w:ascii="Verdana" w:hAnsi="Verdana" w:eastAsia="Verdana" w:cs="Verdana"/>
          <w:i w:val="0"/>
          <w:iCs w:val="0"/>
          <w:sz w:val="20"/>
          <w:szCs w:val="20"/>
        </w:rPr>
        <w:t xml:space="preserve">p</w:t>
      </w:r>
      <w:r w:rsidRPr="42CA381B" w:rsidR="40A9AE9E">
        <w:rPr>
          <w:rFonts w:ascii="Verdana" w:hAnsi="Verdana" w:eastAsia="Verdana" w:cs="Verdana"/>
          <w:sz w:val="20"/>
          <w:szCs w:val="20"/>
        </w:rPr>
        <w:t xml:space="preserve">. 368.</w:t>
      </w:r>
      <w:r/>
    </w:p>
  </w:footnote>
  <w:footnote w:id="18">
    <w:p xmlns:wp14="http://schemas.microsoft.com/office/word/2010/wordml" w:rsidP="42CA381B" w14:paraId="5C8A2C57" wp14:textId="77777777">
      <w:pPr>
        <w:pStyle w:val="1271"/>
        <w:spacing/>
        <w:ind w:left="0" w:firstLine="0"/>
      </w:pPr>
      <w:r w:rsidRPr="42CA381B">
        <w:rPr>
          <w:rStyle w:val="1236"/>
          <w:rFonts w:ascii="Verdana" w:hAnsi="Verdana" w:eastAsia="Verdana" w:cs="Verdana"/>
          <w:sz w:val="20"/>
          <w:szCs w:val="20"/>
        </w:rPr>
        <w:footnoteRef/>
      </w:r>
      <w:r w:rsidRPr="42CA381B" w:rsidR="40A9AE9E">
        <w:rPr>
          <w:rFonts w:ascii="Verdana" w:hAnsi="Verdana" w:eastAsia="Verdana" w:cs="Verdana"/>
          <w:sz w:val="20"/>
          <w:szCs w:val="20"/>
        </w:rPr>
        <w:t xml:space="preserve"> </w:t>
      </w:r>
      <w:r w:rsidR="40A9AE9E">
        <w:rPr>
          <w:rFonts w:ascii="Verdana" w:hAnsi="Verdana" w:eastAsia="Verdana" w:cs="Verdana"/>
          <w:sz w:val="20"/>
          <w:szCs w:val="20"/>
        </w:rPr>
        <w:t xml:space="preserve">John Cruso, </w:t>
      </w:r>
      <w:r w:rsidRPr="40A9AE9E" w:rsidR="40A9AE9E">
        <w:rPr>
          <w:rFonts w:ascii="Verdana" w:hAnsi="Verdana" w:eastAsia="Verdana" w:cs="Verdana"/>
          <w:i w:val="1"/>
          <w:iCs w:val="1"/>
          <w:sz w:val="20"/>
          <w:szCs w:val="20"/>
          <w:lang w:val="en-GB"/>
        </w:rPr>
        <w:t xml:space="preserve">Militarie Instructions for the Cavallrie</w:t>
      </w:r>
      <w:r/>
    </w:p>
  </w:footnote>
  <w:footnote w:id="19">
    <w:p xmlns:wp14="http://schemas.microsoft.com/office/word/2010/wordml" w:rsidP="42CA381B" w14:paraId="10CE3C4E" wp14:textId="77777777">
      <w:pPr>
        <w:pStyle w:val="1271"/>
        <w:spacing/>
        <w:ind w:left="0" w:firstLine="0"/>
        <w:rPr>
          <w:rFonts w:ascii="Verdana" w:hAnsi="Verdana" w:eastAsia="Verdana" w:cs="Verdana"/>
          <w:sz w:val="20"/>
          <w:szCs w:val="20"/>
        </w:rPr>
      </w:pPr>
      <w:r w:rsidRPr="42CA381B">
        <w:rPr>
          <w:rStyle w:val="1236"/>
          <w:rFonts w:ascii="Verdana" w:hAnsi="Verdana" w:eastAsia="Verdana" w:cs="Verdana"/>
          <w:sz w:val="20"/>
          <w:szCs w:val="20"/>
        </w:rPr>
        <w:footnoteRef/>
      </w:r>
      <w:r w:rsidRPr="42CA381B" w:rsidR="40A9AE9E">
        <w:rPr>
          <w:rFonts w:ascii="Verdana" w:hAnsi="Verdana" w:eastAsia="Verdana" w:cs="Verdana"/>
          <w:sz w:val="20"/>
          <w:szCs w:val="20"/>
        </w:rPr>
        <w:t xml:space="preserve"> </w:t>
      </w:r>
      <w:r w:rsidRPr="42CA381B" w:rsidR="40A9AE9E">
        <w:rPr>
          <w:rFonts w:ascii="Verdana" w:hAnsi="Verdana" w:eastAsia="Verdana" w:cs="Verdana"/>
          <w:sz w:val="20"/>
          <w:szCs w:val="20"/>
        </w:rPr>
        <w:t xml:space="preserve">Scott and Jackson, ‘The Study of Intelligence</w:t>
      </w:r>
      <w:bookmarkStart w:name="_Int_ws6BFpqT" w:id="1256445546"/>
      <w:r w:rsidRPr="42CA381B" w:rsidR="40A9AE9E">
        <w:rPr>
          <w:rFonts w:ascii="Verdana" w:hAnsi="Verdana" w:eastAsia="Verdana" w:cs="Verdana"/>
          <w:sz w:val="20"/>
          <w:szCs w:val="20"/>
        </w:rPr>
        <w:t xml:space="preserve">’,</w:t>
      </w:r>
      <w:bookmarkEnd w:id="1256445546"/>
      <w:r w:rsidRPr="42CA381B" w:rsidR="40A9AE9E">
        <w:rPr>
          <w:rFonts w:ascii="Verdana" w:hAnsi="Verdana" w:eastAsia="Verdana" w:cs="Verdana"/>
          <w:sz w:val="20"/>
          <w:szCs w:val="20"/>
        </w:rPr>
        <w:t xml:space="preserve"> p. 143.</w:t>
      </w:r>
      <w:r/>
    </w:p>
  </w:footnote>
  <w:footnote w:id="20">
    <w:p xmlns:wp14="http://schemas.microsoft.com/office/word/2010/wordml" w:rsidP="42CA381B" w14:paraId="0D64256E" wp14:textId="77777777">
      <w:pPr>
        <w:pStyle w:val="1271"/>
        <w:spacing/>
        <w:ind w:left="0" w:firstLine="0"/>
      </w:pPr>
      <w:r w:rsidRPr="42CA381B">
        <w:rPr>
          <w:rStyle w:val="1237"/>
          <w:rFonts w:ascii="Verdana" w:hAnsi="Verdana" w:eastAsia="Verdana" w:cs="Verdana"/>
          <w:sz w:val="20"/>
          <w:szCs w:val="20"/>
        </w:rPr>
        <w:footnoteRef/>
      </w:r>
      <w:r w:rsidRPr="42CA381B" w:rsidR="40A9AE9E">
        <w:rPr>
          <w:rFonts w:ascii="Verdana" w:hAnsi="Verdana" w:eastAsia="Verdana" w:cs="Verdana"/>
          <w:sz w:val="20"/>
          <w:szCs w:val="20"/>
        </w:rPr>
        <w:t xml:space="preserve"> </w:t>
      </w:r>
      <w:r/>
      <w:r w:rsidRPr="42CA381B" w:rsidR="40A9AE9E">
        <w:rPr>
          <w:rStyle w:val="1236"/>
          <w:rFonts w:ascii="Verdana" w:hAnsi="Verdana" w:eastAsia="Verdana" w:cs="Verdana"/>
          <w:sz w:val="20"/>
          <w:szCs w:val="20"/>
          <w:lang w:val="en"/>
        </w:rPr>
        <w:t xml:space="preserve"> </w:t>
      </w:r>
      <w:r w:rsidR="40A9AE9E">
        <w:rPr>
          <w:rFonts w:ascii="Verdana" w:hAnsi="Verdana" w:eastAsia="Verdana" w:cs="Verdana"/>
          <w:sz w:val="20"/>
          <w:szCs w:val="20"/>
        </w:rPr>
        <w:t xml:space="preserve">J</w:t>
      </w:r>
      <w:r w:rsidR="40A9AE9E">
        <w:rPr>
          <w:rFonts w:ascii="Verdana" w:hAnsi="Verdana" w:eastAsia="Verdana" w:cs="Verdana"/>
          <w:sz w:val="20"/>
          <w:szCs w:val="20"/>
        </w:rPr>
        <w:t xml:space="preserve">ohn Cruso, </w:t>
      </w:r>
      <w:r w:rsidRPr="40A9AE9E" w:rsidR="40A9AE9E">
        <w:rPr>
          <w:rFonts w:ascii="Verdana" w:hAnsi="Verdana" w:eastAsia="Verdana" w:cs="Verdana"/>
          <w:i w:val="1"/>
          <w:iCs w:val="1"/>
          <w:sz w:val="20"/>
          <w:szCs w:val="20"/>
          <w:lang w:val="en-GB"/>
        </w:rPr>
        <w:t xml:space="preserve">Militarie Instructions for the Cavallrie</w:t>
      </w:r>
      <w:r/>
      <w:r w:rsidRPr="42CA381B" w:rsidR="40A9AE9E">
        <w:rPr>
          <w:rFonts w:ascii="Verdana" w:hAnsi="Verdana" w:eastAsia="Verdana" w:cs="Verdana"/>
          <w:sz w:val="20"/>
          <w:szCs w:val="20"/>
          <w:lang w:val="en"/>
        </w:rPr>
        <w:t xml:space="preserve">. </w:t>
      </w:r>
      <w:r/>
    </w:p>
  </w:footnote>
  <w:footnote w:id="21">
    <w:p xmlns:wp14="http://schemas.microsoft.com/office/word/2010/wordml" w:rsidP="42CA381B" w14:paraId="7CE42374" wp14:textId="77777777">
      <w:pPr>
        <w:pStyle w:val="1271"/>
        <w:spacing/>
        <w:ind w:left="0" w:firstLine="0"/>
      </w:pPr>
      <w:r w:rsidRPr="42CA381B">
        <w:rPr>
          <w:rStyle w:val="1237"/>
          <w:rFonts w:ascii="Verdana" w:hAnsi="Verdana" w:eastAsia="Verdana" w:cs="Verdana"/>
          <w:sz w:val="20"/>
          <w:szCs w:val="20"/>
        </w:rPr>
        <w:footnoteRef/>
      </w:r>
      <w:r w:rsidRPr="42CA381B" w:rsidR="40A9AE9E">
        <w:rPr>
          <w:rFonts w:ascii="Verdana" w:hAnsi="Verdana" w:eastAsia="Verdana" w:cs="Verdana"/>
          <w:sz w:val="20"/>
          <w:szCs w:val="20"/>
        </w:rPr>
        <w:t xml:space="preserve"> </w:t>
      </w:r>
      <w:r w:rsidRPr="42CA381B" w:rsidR="40A9AE9E">
        <w:rPr>
          <w:rStyle w:val="1236"/>
          <w:rFonts w:ascii="Verdana" w:hAnsi="Verdana" w:eastAsia="Verdana" w:cs="Verdana"/>
          <w:sz w:val="20"/>
          <w:szCs w:val="20"/>
          <w:lang w:val="en"/>
        </w:rPr>
        <w:t xml:space="preserve"> </w:t>
      </w:r>
      <w:r w:rsidR="40A9AE9E">
        <w:rPr>
          <w:rFonts w:ascii="Verdana" w:hAnsi="Verdana" w:eastAsia="Verdana" w:cs="Verdana"/>
          <w:sz w:val="20"/>
          <w:szCs w:val="20"/>
        </w:rPr>
        <w:t xml:space="preserve">J</w:t>
      </w:r>
      <w:r w:rsidR="40A9AE9E">
        <w:rPr>
          <w:rFonts w:ascii="Verdana" w:hAnsi="Verdana" w:eastAsia="Verdana" w:cs="Verdana"/>
          <w:sz w:val="20"/>
          <w:szCs w:val="20"/>
        </w:rPr>
        <w:t xml:space="preserve">ohn Cruso, </w:t>
      </w:r>
      <w:r w:rsidRPr="40A9AE9E" w:rsidR="40A9AE9E">
        <w:rPr>
          <w:rFonts w:ascii="Verdana" w:hAnsi="Verdana" w:eastAsia="Verdana" w:cs="Verdana"/>
          <w:i w:val="1"/>
          <w:iCs w:val="1"/>
          <w:sz w:val="20"/>
          <w:szCs w:val="20"/>
          <w:lang w:val="en-GB"/>
        </w:rPr>
        <w:t xml:space="preserve">Militarie Instructions for the Cavallrie</w:t>
      </w:r>
      <w:r w:rsidRPr="40A9AE9E" w:rsidR="40A9AE9E">
        <w:rPr>
          <w:rFonts w:ascii="Verdana" w:hAnsi="Verdana" w:eastAsia="Verdana" w:cs="Verdana"/>
          <w:i w:val="1"/>
          <w:iCs w:val="1"/>
          <w:sz w:val="20"/>
          <w:szCs w:val="20"/>
          <w:lang w:val="en"/>
        </w:rPr>
        <w:t xml:space="preserve">.</w:t>
      </w:r>
      <w:r/>
      <w:r/>
      <w:r/>
      <w:r/>
    </w:p>
  </w:footnote>
  <w:footnote w:id="22">
    <w:p xmlns:wp14="http://schemas.microsoft.com/office/word/2010/wordml" w:rsidP="42CA381B" w14:paraId="0CE1B687" wp14:textId="77777777">
      <w:pPr>
        <w:pStyle w:val="1271"/>
        <w:spacing/>
        <w:ind w:left="0" w:firstLine="0"/>
        <w:rPr>
          <w:rFonts w:ascii="Verdana" w:hAnsi="Verdana" w:eastAsia="Verdana" w:cs="Verdana"/>
          <w:sz w:val="20"/>
          <w:szCs w:val="20"/>
          <w:lang w:val="en"/>
        </w:rPr>
      </w:pPr>
      <w:r w:rsidRPr="42CA381B">
        <w:rPr>
          <w:rStyle w:val="1237"/>
          <w:rFonts w:ascii="Verdana" w:hAnsi="Verdana" w:eastAsia="Verdana" w:cs="Verdana"/>
          <w:sz w:val="20"/>
          <w:szCs w:val="20"/>
        </w:rPr>
        <w:footnoteRef/>
      </w:r>
      <w:r w:rsidRPr="42CA381B" w:rsidR="40A9AE9E">
        <w:rPr>
          <w:rFonts w:ascii="Verdana" w:hAnsi="Verdana" w:eastAsia="Verdana" w:cs="Verdana"/>
          <w:sz w:val="20"/>
          <w:szCs w:val="20"/>
        </w:rPr>
        <w:t xml:space="preserve"> </w:t>
      </w:r>
      <w:r w:rsidRPr="42CA381B" w:rsidR="40A9AE9E">
        <w:rPr>
          <w:rStyle w:val="1236"/>
          <w:rFonts w:ascii="Verdana" w:hAnsi="Verdana" w:eastAsia="Verdana" w:cs="Verdana"/>
          <w:sz w:val="20"/>
          <w:szCs w:val="20"/>
          <w:lang w:val="en"/>
        </w:rPr>
        <w:t xml:space="preserve"> </w:t>
      </w:r>
      <w:r w:rsidR="40A9AE9E">
        <w:rPr>
          <w:rFonts w:ascii="Verdana" w:hAnsi="Verdana" w:eastAsia="Verdana" w:cs="Verdana"/>
          <w:sz w:val="20"/>
          <w:szCs w:val="20"/>
        </w:rPr>
        <w:t xml:space="preserve">J</w:t>
      </w:r>
      <w:r w:rsidR="40A9AE9E">
        <w:rPr>
          <w:rFonts w:ascii="Verdana" w:hAnsi="Verdana" w:eastAsia="Verdana" w:cs="Verdana"/>
          <w:sz w:val="20"/>
          <w:szCs w:val="20"/>
        </w:rPr>
        <w:t xml:space="preserve">ohn Cruso, </w:t>
      </w:r>
      <w:r w:rsidRPr="40A9AE9E" w:rsidR="40A9AE9E">
        <w:rPr>
          <w:rFonts w:ascii="Verdana" w:hAnsi="Verdana" w:eastAsia="Verdana" w:cs="Verdana"/>
          <w:i w:val="1"/>
          <w:iCs w:val="1"/>
          <w:sz w:val="20"/>
          <w:szCs w:val="20"/>
          <w:lang w:val="en-GB"/>
        </w:rPr>
        <w:t xml:space="preserve">Militarie</w:t>
      </w:r>
      <w:r w:rsidRPr="40A9AE9E" w:rsidR="40A9AE9E">
        <w:rPr>
          <w:rFonts w:ascii="Verdana" w:hAnsi="Verdana" w:eastAsia="Verdana" w:cs="Verdana"/>
          <w:i w:val="1"/>
          <w:iCs w:val="1"/>
          <w:sz w:val="20"/>
          <w:szCs w:val="20"/>
          <w:lang w:val="en-GB"/>
        </w:rPr>
        <w:t xml:space="preserve"> Instructions for the </w:t>
      </w:r>
      <w:r w:rsidRPr="40A9AE9E" w:rsidR="40A9AE9E">
        <w:rPr>
          <w:rFonts w:ascii="Verdana" w:hAnsi="Verdana" w:eastAsia="Verdana" w:cs="Verdana"/>
          <w:i w:val="1"/>
          <w:iCs w:val="1"/>
          <w:sz w:val="20"/>
          <w:szCs w:val="20"/>
          <w:lang w:val="en-GB"/>
        </w:rPr>
        <w:t xml:space="preserve">Cavallrie</w:t>
      </w:r>
      <w:r/>
      <w:r w:rsidRPr="42CA381B" w:rsidR="40A9AE9E">
        <w:rPr>
          <w:rFonts w:ascii="Verdana" w:hAnsi="Verdana" w:eastAsia="Verdana" w:cs="Verdana"/>
          <w:sz w:val="20"/>
          <w:szCs w:val="20"/>
          <w:lang w:val="en"/>
        </w:rPr>
        <w:t xml:space="preserve">.</w:t>
      </w:r>
      <w:r/>
      <w:r/>
    </w:p>
  </w:footnote>
  <w:footnote w:id="23">
    <w:p xmlns:wp14="http://schemas.microsoft.com/office/word/2010/wordml" w:rsidP="42CA381B" w14:paraId="01E97CFA" wp14:textId="77777777">
      <w:pPr>
        <w:pStyle w:val="1271"/>
        <w:spacing/>
        <w:ind w:left="0" w:firstLine="0"/>
        <w:rPr>
          <w:rFonts w:ascii="Verdana" w:hAnsi="Verdana" w:eastAsia="Verdana" w:cs="Verdana"/>
          <w:sz w:val="20"/>
          <w:szCs w:val="20"/>
        </w:rPr>
      </w:pPr>
      <w:r w:rsidRPr="42CA381B">
        <w:rPr>
          <w:rStyle w:val="1237"/>
          <w:rFonts w:ascii="Verdana" w:hAnsi="Verdana" w:eastAsia="Verdana" w:cs="Verdana"/>
          <w:sz w:val="20"/>
          <w:szCs w:val="20"/>
        </w:rPr>
        <w:footnoteRef/>
      </w:r>
      <w:r w:rsidRPr="42CA381B" w:rsidR="40A9AE9E">
        <w:rPr>
          <w:rFonts w:ascii="Verdana" w:hAnsi="Verdana" w:eastAsia="Verdana" w:cs="Verdana"/>
          <w:sz w:val="20"/>
          <w:szCs w:val="20"/>
        </w:rPr>
        <w:t xml:space="preserve"> </w:t>
      </w:r>
      <w:r w:rsidRPr="42CA381B" w:rsidR="40A9AE9E">
        <w:rPr>
          <w:rFonts w:ascii="Verdana" w:hAnsi="Verdana" w:eastAsia="Verdana" w:cs="Verdana"/>
          <w:sz w:val="20"/>
          <w:szCs w:val="20"/>
        </w:rPr>
        <w:t xml:space="preserve">Donagan, ‘Knowledge and Confusion</w:t>
      </w:r>
      <w:bookmarkStart w:name="_Int_Uc7nx7F6" w:id="1602786376"/>
      <w:r w:rsidRPr="42CA381B" w:rsidR="40A9AE9E">
        <w:rPr>
          <w:rFonts w:ascii="Verdana" w:hAnsi="Verdana" w:eastAsia="Verdana" w:cs="Verdana"/>
          <w:sz w:val="20"/>
          <w:szCs w:val="20"/>
        </w:rPr>
        <w:t xml:space="preserve">’,</w:t>
      </w:r>
      <w:bookmarkEnd w:id="1602786376"/>
      <w:r w:rsidRPr="42CA381B" w:rsidR="40A9AE9E">
        <w:rPr>
          <w:rFonts w:ascii="Verdana" w:hAnsi="Verdana" w:eastAsia="Verdana" w:cs="Verdana"/>
          <w:sz w:val="20"/>
          <w:szCs w:val="20"/>
        </w:rPr>
        <w:t xml:space="preserve"> p. 94.</w:t>
      </w:r>
      <w:r/>
      <w:r/>
      <w:r/>
    </w:p>
  </w:footnote>
  <w:footnote w:id="24">
    <w:p xmlns:wp14="http://schemas.microsoft.com/office/word/2010/wordml" w:rsidP="42CA381B" w14:paraId="12252209" wp14:textId="77777777">
      <w:pPr>
        <w:pStyle w:val="1271"/>
        <w:spacing/>
        <w:ind w:left="0" w:firstLine="0"/>
        <w:rPr>
          <w:rFonts w:ascii="Verdana" w:hAnsi="Verdana" w:eastAsia="Verdana" w:cs="Verdana"/>
          <w:sz w:val="20"/>
          <w:szCs w:val="20"/>
        </w:rPr>
      </w:pPr>
      <w:r w:rsidRPr="42CA381B">
        <w:rPr>
          <w:rStyle w:val="1237"/>
          <w:rFonts w:ascii="Verdana" w:hAnsi="Verdana" w:eastAsia="Verdana" w:cs="Verdana"/>
          <w:sz w:val="20"/>
          <w:szCs w:val="20"/>
        </w:rPr>
        <w:footnoteRef/>
      </w:r>
      <w:r w:rsidRPr="42CA381B" w:rsidR="40A9AE9E">
        <w:rPr>
          <w:rFonts w:ascii="Verdana" w:hAnsi="Verdana" w:eastAsia="Verdana" w:cs="Verdana"/>
          <w:sz w:val="20"/>
          <w:szCs w:val="20"/>
        </w:rPr>
        <w:t xml:space="preserve"> </w:t>
      </w:r>
      <w:r w:rsidRPr="42CA381B" w:rsidR="40A9AE9E">
        <w:rPr>
          <w:rFonts w:ascii="Verdana" w:hAnsi="Verdana" w:eastAsia="Verdana" w:cs="Verdana"/>
          <w:sz w:val="20"/>
          <w:szCs w:val="20"/>
        </w:rPr>
        <w:t xml:space="preserve">Donagan, ‘Knowledge and Confusion</w:t>
      </w:r>
      <w:bookmarkStart w:name="_Int_rxsIWlFk" w:id="1042445821"/>
      <w:r w:rsidRPr="42CA381B" w:rsidR="40A9AE9E">
        <w:rPr>
          <w:rFonts w:ascii="Verdana" w:hAnsi="Verdana" w:eastAsia="Verdana" w:cs="Verdana"/>
          <w:sz w:val="20"/>
          <w:szCs w:val="20"/>
        </w:rPr>
        <w:t xml:space="preserve">’,</w:t>
      </w:r>
      <w:bookmarkEnd w:id="1042445821"/>
      <w:r w:rsidRPr="42CA381B" w:rsidR="40A9AE9E">
        <w:rPr>
          <w:rFonts w:ascii="Verdana" w:hAnsi="Verdana" w:eastAsia="Verdana" w:cs="Verdana"/>
          <w:sz w:val="20"/>
          <w:szCs w:val="20"/>
        </w:rPr>
        <w:t xml:space="preserve"> p</w:t>
      </w:r>
      <w:r w:rsidRPr="42CA381B" w:rsidR="40A9AE9E">
        <w:rPr>
          <w:rFonts w:ascii="Verdana" w:hAnsi="Verdana" w:eastAsia="Verdana" w:cs="Verdana"/>
          <w:sz w:val="20"/>
          <w:szCs w:val="20"/>
          <w:lang w:val="en"/>
        </w:rPr>
        <w:t xml:space="preserve">. </w:t>
      </w:r>
      <w:r w:rsidRPr="42CA381B" w:rsidR="40A9AE9E">
        <w:rPr>
          <w:rFonts w:ascii="Verdana" w:hAnsi="Verdana" w:eastAsia="Verdana" w:cs="Verdana"/>
          <w:sz w:val="20"/>
          <w:szCs w:val="20"/>
        </w:rPr>
        <w:t xml:space="preserve">105.</w:t>
      </w:r>
      <w:r/>
      <w:r/>
    </w:p>
  </w:footnote>
  <w:footnote w:id="21828">
    <w:p w:rsidR="42CA381B" w:rsidP="42CA381B" w:rsidRDefault="42CA381B" w14:paraId="3E21C35D" w14:textId="191B3B62">
      <w:pPr>
        <w:pStyle w:val="1271"/>
        <w:bidi w:val="0"/>
        <w:ind w:left="0" w:firstLine="0"/>
        <w:rPr>
          <w:rFonts w:ascii="Verdana" w:hAnsi="Verdana" w:eastAsia="Verdana" w:cs="Verdana"/>
          <w:sz w:val="20"/>
          <w:szCs w:val="20"/>
        </w:rPr>
      </w:pPr>
      <w:r w:rsidRPr="42CA381B">
        <w:rPr>
          <w:rStyle w:val="1237"/>
          <w:rFonts w:ascii="Verdana" w:hAnsi="Verdana" w:eastAsia="Verdana" w:cs="Verdana"/>
          <w:sz w:val="20"/>
          <w:szCs w:val="20"/>
        </w:rPr>
        <w:footnoteRef/>
      </w:r>
      <w:r w:rsidRPr="42CA381B" w:rsidR="40A9AE9E">
        <w:rPr>
          <w:rFonts w:ascii="Verdana" w:hAnsi="Verdana" w:eastAsia="Verdana" w:cs="Verdana"/>
          <w:sz w:val="20"/>
          <w:szCs w:val="20"/>
        </w:rPr>
        <w:t xml:space="preserve"> Carlton, ‘More to Spoil than to Serve</w:t>
      </w:r>
      <w:bookmarkStart w:name="_Int_ciHarCUz" w:id="1176424973"/>
      <w:r w:rsidRPr="42CA381B" w:rsidR="40A9AE9E">
        <w:rPr>
          <w:rFonts w:ascii="Verdana" w:hAnsi="Verdana" w:eastAsia="Verdana" w:cs="Verdana"/>
          <w:sz w:val="20"/>
          <w:szCs w:val="20"/>
        </w:rPr>
        <w:t>’,</w:t>
      </w:r>
      <w:bookmarkEnd w:id="1176424973"/>
      <w:r w:rsidRPr="42CA381B" w:rsidR="40A9AE9E">
        <w:rPr>
          <w:rFonts w:ascii="Verdana" w:hAnsi="Verdana" w:eastAsia="Verdana" w:cs="Verdana"/>
          <w:sz w:val="20"/>
          <w:szCs w:val="20"/>
        </w:rPr>
        <w:t xml:space="preserve"> p. 365.</w:t>
      </w:r>
    </w:p>
  </w:footnote>
  <w:footnote w:id="16043">
    <w:p w:rsidR="42CA381B" w:rsidP="42CA381B" w:rsidRDefault="42CA381B" w14:paraId="3EB2600D" w14:textId="5531FC3C">
      <w:pPr>
        <w:pStyle w:val="1271"/>
        <w:bidi w:val="0"/>
        <w:ind w:left="0" w:firstLine="0"/>
        <w:rPr>
          <w:rFonts w:ascii="Verdana" w:hAnsi="Verdana" w:eastAsia="Verdana" w:cs="Verdana"/>
          <w:sz w:val="20"/>
          <w:szCs w:val="20"/>
          <w:lang w:val="en"/>
        </w:rPr>
      </w:pPr>
      <w:r w:rsidRPr="40A9AE9E">
        <w:rPr>
          <w:rStyle w:val="1237"/>
          <w:rFonts w:ascii="Verdana" w:hAnsi="Verdana" w:eastAsia="Verdana" w:cs="Verdana"/>
          <w:sz w:val="20"/>
          <w:szCs w:val="20"/>
        </w:rPr>
        <w:footnoteRef/>
      </w:r>
      <w:r w:rsidRPr="40A9AE9E" w:rsidR="40A9AE9E">
        <w:rPr>
          <w:rFonts w:ascii="Verdana" w:hAnsi="Verdana" w:eastAsia="Verdana" w:cs="Verdana"/>
          <w:sz w:val="20"/>
          <w:szCs w:val="20"/>
        </w:rPr>
        <w:t xml:space="preserve"> </w:t>
      </w:r>
      <w:r w:rsidRPr="42CA381B" w:rsidR="40A9AE9E">
        <w:rPr>
          <w:rFonts w:ascii="Verdana" w:hAnsi="Verdana" w:eastAsia="Verdana" w:cs="Verdana"/>
          <w:sz w:val="20"/>
          <w:szCs w:val="20"/>
        </w:rPr>
        <w:t xml:space="preserve">John Cruso, </w:t>
      </w:r>
      <w:r w:rsidRPr="40A9AE9E" w:rsidR="40A9AE9E">
        <w:rPr>
          <w:rFonts w:ascii="Verdana" w:hAnsi="Verdana" w:eastAsia="Verdana" w:cs="Verdana"/>
          <w:i w:val="1"/>
          <w:iCs w:val="1"/>
          <w:sz w:val="20"/>
          <w:szCs w:val="20"/>
          <w:lang w:val="en-GB"/>
        </w:rPr>
        <w:t>Militarie Instructions for the Cavallrie</w:t>
      </w:r>
      <w:r w:rsidRPr="42CA381B" w:rsidR="40A9AE9E">
        <w:rPr>
          <w:rFonts w:ascii="Verdana" w:hAnsi="Verdana" w:eastAsia="Verdana" w:cs="Verdana"/>
          <w:sz w:val="20"/>
          <w:szCs w:val="20"/>
          <w:lang w:val="en"/>
        </w:rPr>
        <w:t>.</w:t>
      </w:r>
    </w:p>
  </w:footnote>
  <w:footnote w:id="11695">
    <w:p w:rsidR="42CA381B" w:rsidP="42CA381B" w:rsidRDefault="42CA381B" w14:paraId="6AFF30FF" w14:textId="159FE023">
      <w:pPr>
        <w:pStyle w:val="1271"/>
        <w:bidi w:val="0"/>
        <w:ind w:left="0" w:firstLine="0"/>
        <w:rPr>
          <w:rFonts w:ascii="Verdana" w:hAnsi="Verdana" w:eastAsia="Verdana" w:cs="Verdana"/>
          <w:sz w:val="20"/>
          <w:szCs w:val="20"/>
          <w:lang w:val="en"/>
        </w:rPr>
      </w:pPr>
      <w:r w:rsidRPr="40A9AE9E">
        <w:rPr>
          <w:rStyle w:val="1237"/>
          <w:rFonts w:ascii="Verdana" w:hAnsi="Verdana" w:eastAsia="Verdana" w:cs="Verdana"/>
          <w:sz w:val="20"/>
          <w:szCs w:val="20"/>
        </w:rPr>
        <w:footnoteRef/>
      </w:r>
      <w:r w:rsidRPr="40A9AE9E" w:rsidR="40A9AE9E">
        <w:rPr>
          <w:rFonts w:ascii="Verdana" w:hAnsi="Verdana" w:eastAsia="Verdana" w:cs="Verdana"/>
          <w:sz w:val="20"/>
          <w:szCs w:val="20"/>
        </w:rPr>
        <w:t xml:space="preserve"> </w:t>
      </w:r>
      <w:r w:rsidRPr="42CA381B" w:rsidR="40A9AE9E">
        <w:rPr>
          <w:rFonts w:ascii="Verdana" w:hAnsi="Verdana" w:eastAsia="Verdana" w:cs="Verdana"/>
          <w:sz w:val="20"/>
          <w:szCs w:val="20"/>
        </w:rPr>
        <w:t xml:space="preserve">John Cruso, </w:t>
      </w:r>
      <w:r w:rsidRPr="40A9AE9E" w:rsidR="40A9AE9E">
        <w:rPr>
          <w:rFonts w:ascii="Verdana" w:hAnsi="Verdana" w:eastAsia="Verdana" w:cs="Verdana"/>
          <w:i w:val="1"/>
          <w:iCs w:val="1"/>
          <w:sz w:val="20"/>
          <w:szCs w:val="20"/>
          <w:lang w:val="en-GB"/>
        </w:rPr>
        <w:t xml:space="preserve">Militarie Instructions for the </w:t>
      </w:r>
      <w:r w:rsidRPr="40A9AE9E" w:rsidR="40A9AE9E">
        <w:rPr>
          <w:rFonts w:ascii="Verdana" w:hAnsi="Verdana" w:eastAsia="Verdana" w:cs="Verdana"/>
          <w:i w:val="1"/>
          <w:iCs w:val="1"/>
          <w:sz w:val="20"/>
          <w:szCs w:val="20"/>
          <w:lang w:val="en-GB"/>
        </w:rPr>
        <w:t>Cavallrie</w:t>
      </w:r>
      <w:r w:rsidRPr="42CA381B" w:rsidR="40A9AE9E">
        <w:rPr>
          <w:rFonts w:ascii="Verdana" w:hAnsi="Verdana" w:eastAsia="Verdana" w:cs="Verdana"/>
          <w:sz w:val="20"/>
          <w:szCs w:val="20"/>
          <w:lang w:val="en"/>
        </w:rPr>
        <w:t>.</w:t>
      </w:r>
    </w:p>
  </w:footnote>
  <w:footnote w:id="15340">
    <w:p w:rsidR="42CA381B" w:rsidP="40A9AE9E" w:rsidRDefault="42CA381B" w14:paraId="6B892B98" w14:textId="07CC6649">
      <w:pPr>
        <w:pStyle w:val="1271"/>
        <w:bidi w:val="0"/>
        <w:ind w:left="0" w:firstLine="0"/>
        <w:rPr>
          <w:rFonts w:ascii="Verdana" w:hAnsi="Verdana" w:eastAsia="Verdana" w:cs="Verdana"/>
          <w:sz w:val="20"/>
          <w:szCs w:val="20"/>
        </w:rPr>
      </w:pPr>
      <w:r w:rsidRPr="40A9AE9E">
        <w:rPr>
          <w:rStyle w:val="1237"/>
          <w:rFonts w:ascii="Verdana" w:hAnsi="Verdana" w:eastAsia="Verdana" w:cs="Verdana"/>
          <w:sz w:val="20"/>
          <w:szCs w:val="20"/>
        </w:rPr>
        <w:footnoteRef/>
      </w:r>
      <w:r w:rsidRPr="40A9AE9E" w:rsidR="40A9AE9E">
        <w:rPr>
          <w:rFonts w:ascii="Verdana" w:hAnsi="Verdana" w:eastAsia="Verdana" w:cs="Verdana"/>
          <w:sz w:val="20"/>
          <w:szCs w:val="20"/>
        </w:rPr>
        <w:t xml:space="preserve"> </w:t>
      </w:r>
      <w:r w:rsidRPr="42CA381B" w:rsidR="40A9AE9E">
        <w:rPr>
          <w:rFonts w:ascii="Verdana" w:hAnsi="Verdana" w:eastAsia="Verdana" w:cs="Verdana"/>
          <w:sz w:val="20"/>
          <w:szCs w:val="20"/>
        </w:rPr>
        <w:t>Scott and Jackson, ‘The Study of Intelligence</w:t>
      </w:r>
      <w:bookmarkStart w:name="_Int_eRGCaflT" w:id="1732317977"/>
      <w:r w:rsidRPr="42CA381B" w:rsidR="40A9AE9E">
        <w:rPr>
          <w:rFonts w:ascii="Verdana" w:hAnsi="Verdana" w:eastAsia="Verdana" w:cs="Verdana"/>
          <w:sz w:val="20"/>
          <w:szCs w:val="20"/>
        </w:rPr>
        <w:t>’,</w:t>
      </w:r>
      <w:bookmarkEnd w:id="1732317977"/>
      <w:r w:rsidRPr="42CA381B" w:rsidR="40A9AE9E">
        <w:rPr>
          <w:rFonts w:ascii="Verdana" w:hAnsi="Verdana" w:eastAsia="Verdana" w:cs="Verdana"/>
          <w:sz w:val="20"/>
          <w:szCs w:val="20"/>
        </w:rPr>
        <w:t xml:space="preserve"> p. 156.</w:t>
      </w:r>
    </w:p>
  </w:footnote>
  <w:footnote w:id="2734">
    <w:p w:rsidR="42CA381B" w:rsidP="42CA381B" w:rsidRDefault="42CA381B" w14:paraId="0F64DAC8" w14:textId="0A876704">
      <w:pPr>
        <w:pStyle w:val="1271"/>
        <w:bidi w:val="0"/>
        <w:ind w:left="0" w:firstLine="0"/>
        <w:rPr>
          <w:rFonts w:ascii="Verdana" w:hAnsi="Verdana" w:eastAsia="Verdana" w:cs="Verdana"/>
          <w:sz w:val="20"/>
          <w:szCs w:val="20"/>
        </w:rPr>
      </w:pPr>
      <w:r w:rsidRPr="40A9AE9E">
        <w:rPr>
          <w:rStyle w:val="1237"/>
          <w:rFonts w:ascii="Verdana" w:hAnsi="Verdana" w:eastAsia="Verdana" w:cs="Verdana"/>
          <w:sz w:val="20"/>
          <w:szCs w:val="20"/>
        </w:rPr>
        <w:footnoteRef/>
      </w:r>
      <w:r w:rsidRPr="40A9AE9E" w:rsidR="40A9AE9E">
        <w:rPr>
          <w:rFonts w:ascii="Verdana" w:hAnsi="Verdana" w:eastAsia="Verdana" w:cs="Verdana"/>
          <w:sz w:val="20"/>
          <w:szCs w:val="20"/>
        </w:rPr>
        <w:t xml:space="preserve"> </w:t>
      </w:r>
      <w:r w:rsidRPr="42CA381B" w:rsidR="40A9AE9E">
        <w:rPr>
          <w:rFonts w:ascii="Verdana" w:hAnsi="Verdana" w:eastAsia="Verdana" w:cs="Verdana"/>
          <w:sz w:val="20"/>
          <w:szCs w:val="20"/>
        </w:rPr>
        <w:t>Donagan, ‘Knowledge and Confusion</w:t>
      </w:r>
      <w:bookmarkStart w:name="_Int_c5nE663r" w:id="1914195120"/>
      <w:r w:rsidRPr="42CA381B" w:rsidR="40A9AE9E">
        <w:rPr>
          <w:rFonts w:ascii="Verdana" w:hAnsi="Verdana" w:eastAsia="Verdana" w:cs="Verdana"/>
          <w:sz w:val="20"/>
          <w:szCs w:val="20"/>
        </w:rPr>
        <w:t>’,</w:t>
      </w:r>
      <w:bookmarkEnd w:id="1914195120"/>
      <w:r w:rsidRPr="42CA381B" w:rsidR="40A9AE9E">
        <w:rPr>
          <w:rFonts w:ascii="Verdana" w:hAnsi="Verdana" w:eastAsia="Verdana" w:cs="Verdana"/>
          <w:sz w:val="20"/>
          <w:szCs w:val="20"/>
        </w:rPr>
        <w:t xml:space="preserve"> p</w:t>
      </w:r>
      <w:r w:rsidRPr="42CA381B" w:rsidR="40A9AE9E">
        <w:rPr>
          <w:rFonts w:ascii="Verdana" w:hAnsi="Verdana" w:eastAsia="Verdana" w:cs="Verdana"/>
          <w:sz w:val="20"/>
          <w:szCs w:val="20"/>
          <w:lang w:val="en"/>
        </w:rPr>
        <w:t xml:space="preserve">. </w:t>
      </w:r>
      <w:r w:rsidRPr="42CA381B" w:rsidR="40A9AE9E">
        <w:rPr>
          <w:rFonts w:ascii="Verdana" w:hAnsi="Verdana" w:eastAsia="Verdana" w:cs="Verdana"/>
          <w:sz w:val="20"/>
          <w:szCs w:val="20"/>
        </w:rPr>
        <w:t>104.</w:t>
      </w:r>
    </w:p>
  </w:footnote>
  <w:footnote w:id="29908">
    <w:p w:rsidR="42CA381B" w:rsidP="42CA381B" w:rsidRDefault="42CA381B" w14:paraId="07692794" w14:textId="329F93B9">
      <w:pPr>
        <w:pStyle w:val="1271"/>
        <w:bidi w:val="0"/>
        <w:ind w:left="0" w:firstLine="0"/>
        <w:rPr>
          <w:rFonts w:ascii="Verdana" w:hAnsi="Verdana" w:eastAsia="Verdana" w:cs="Verdana"/>
          <w:sz w:val="20"/>
          <w:szCs w:val="20"/>
        </w:rPr>
      </w:pPr>
      <w:r w:rsidRPr="40A9AE9E">
        <w:rPr>
          <w:rStyle w:val="1237"/>
          <w:rFonts w:ascii="Verdana" w:hAnsi="Verdana" w:eastAsia="Verdana" w:cs="Verdana"/>
          <w:sz w:val="20"/>
          <w:szCs w:val="20"/>
        </w:rPr>
        <w:footnoteRef/>
      </w:r>
      <w:r w:rsidRPr="40A9AE9E" w:rsidR="40A9AE9E">
        <w:rPr>
          <w:rFonts w:ascii="Verdana" w:hAnsi="Verdana" w:eastAsia="Verdana" w:cs="Verdana"/>
          <w:sz w:val="20"/>
          <w:szCs w:val="20"/>
        </w:rPr>
        <w:t xml:space="preserve"> </w:t>
      </w:r>
      <w:r w:rsidRPr="42CA381B" w:rsidR="40A9AE9E">
        <w:rPr>
          <w:rFonts w:ascii="Verdana" w:hAnsi="Verdana" w:eastAsia="Verdana" w:cs="Verdana"/>
          <w:sz w:val="20"/>
          <w:szCs w:val="20"/>
        </w:rPr>
        <w:t>Donagan, ‘Knowledge and Confusion</w:t>
      </w:r>
      <w:bookmarkStart w:name="_Int_YvlHBwvk" w:id="1813712811"/>
      <w:r w:rsidRPr="42CA381B" w:rsidR="40A9AE9E">
        <w:rPr>
          <w:rFonts w:ascii="Verdana" w:hAnsi="Verdana" w:eastAsia="Verdana" w:cs="Verdana"/>
          <w:sz w:val="20"/>
          <w:szCs w:val="20"/>
        </w:rPr>
        <w:t>’,</w:t>
      </w:r>
      <w:bookmarkEnd w:id="1813712811"/>
      <w:r w:rsidRPr="42CA381B" w:rsidR="40A9AE9E">
        <w:rPr>
          <w:rFonts w:ascii="Verdana" w:hAnsi="Verdana" w:eastAsia="Verdana" w:cs="Verdana"/>
          <w:sz w:val="20"/>
          <w:szCs w:val="20"/>
        </w:rPr>
        <w:t xml:space="preserve"> p</w:t>
      </w:r>
      <w:r w:rsidRPr="42CA381B" w:rsidR="40A9AE9E">
        <w:rPr>
          <w:rFonts w:ascii="Verdana" w:hAnsi="Verdana" w:eastAsia="Verdana" w:cs="Verdana"/>
          <w:sz w:val="20"/>
          <w:szCs w:val="20"/>
          <w:lang w:val="en"/>
        </w:rPr>
        <w:t xml:space="preserve">. </w:t>
      </w:r>
      <w:r w:rsidRPr="42CA381B" w:rsidR="40A9AE9E">
        <w:rPr>
          <w:rFonts w:ascii="Verdana" w:hAnsi="Verdana" w:eastAsia="Verdana" w:cs="Verdana"/>
          <w:sz w:val="20"/>
          <w:szCs w:val="20"/>
        </w:rPr>
        <w:t>104.</w:t>
      </w:r>
    </w:p>
  </w:footnote>
  <w:footnote w:id="32550">
    <w:p w:rsidR="40A9AE9E" w:rsidP="40A9AE9E" w:rsidRDefault="40A9AE9E" w14:paraId="1562D2F9" w14:textId="6553F229">
      <w:pPr>
        <w:pStyle w:val="1271"/>
        <w:bidi w:val="0"/>
        <w:ind w:left="0" w:firstLine="0"/>
        <w:rPr>
          <w:rFonts w:ascii="Verdana" w:hAnsi="Verdana" w:eastAsia="Verdana" w:cs="Verdana"/>
          <w:sz w:val="20"/>
          <w:szCs w:val="20"/>
          <w:lang w:val="en"/>
        </w:rPr>
      </w:pPr>
      <w:r w:rsidRPr="40A9AE9E">
        <w:rPr>
          <w:rStyle w:val="1237"/>
          <w:rFonts w:ascii="Verdana" w:hAnsi="Verdana" w:eastAsia="Verdana" w:cs="Verdana"/>
          <w:sz w:val="20"/>
          <w:szCs w:val="20"/>
        </w:rPr>
        <w:footnoteRef/>
      </w:r>
      <w:r w:rsidRPr="40A9AE9E" w:rsidR="40A9AE9E">
        <w:rPr>
          <w:rFonts w:ascii="Verdana" w:hAnsi="Verdana" w:eastAsia="Verdana" w:cs="Verdana"/>
          <w:sz w:val="20"/>
          <w:szCs w:val="20"/>
        </w:rPr>
        <w:t xml:space="preserve"> </w:t>
      </w:r>
      <w:r w:rsidRPr="40A9AE9E" w:rsidR="40A9AE9E">
        <w:rPr>
          <w:rFonts w:ascii="Verdana" w:hAnsi="Verdana" w:eastAsia="Verdana" w:cs="Verdana"/>
          <w:sz w:val="20"/>
          <w:szCs w:val="20"/>
        </w:rPr>
        <w:t xml:space="preserve">John Cruso, </w:t>
      </w:r>
      <w:r w:rsidRPr="40A9AE9E" w:rsidR="40A9AE9E">
        <w:rPr>
          <w:rFonts w:ascii="Verdana" w:hAnsi="Verdana" w:eastAsia="Verdana" w:cs="Verdana"/>
          <w:i w:val="1"/>
          <w:iCs w:val="1"/>
          <w:sz w:val="20"/>
          <w:szCs w:val="20"/>
          <w:lang w:val="en-GB"/>
        </w:rPr>
        <w:t xml:space="preserve">Militarie Instructions for the </w:t>
      </w:r>
      <w:r w:rsidRPr="40A9AE9E" w:rsidR="40A9AE9E">
        <w:rPr>
          <w:rFonts w:ascii="Verdana" w:hAnsi="Verdana" w:eastAsia="Verdana" w:cs="Verdana"/>
          <w:i w:val="1"/>
          <w:iCs w:val="1"/>
          <w:sz w:val="20"/>
          <w:szCs w:val="20"/>
          <w:lang w:val="en-GB"/>
        </w:rPr>
        <w:t>Cavallrie</w:t>
      </w:r>
      <w:r w:rsidRPr="40A9AE9E" w:rsidR="40A9AE9E">
        <w:rPr>
          <w:rFonts w:ascii="Verdana" w:hAnsi="Verdana" w:eastAsia="Verdana" w:cs="Verdana"/>
          <w:sz w:val="20"/>
          <w:szCs w:val="20"/>
          <w:lang w:val="en"/>
        </w:rPr>
        <w:t>.</w:t>
      </w:r>
    </w:p>
  </w:footnote>
  <w:footnote w:id="14000">
    <w:p w:rsidR="40A9AE9E" w:rsidP="40A9AE9E" w:rsidRDefault="40A9AE9E" w14:paraId="354011C4" w14:textId="3622B3B9">
      <w:pPr>
        <w:pStyle w:val="1271"/>
        <w:bidi w:val="0"/>
        <w:ind w:left="0" w:firstLine="0"/>
      </w:pPr>
      <w:r w:rsidRPr="40A9AE9E">
        <w:rPr>
          <w:rStyle w:val="1237"/>
          <w:rFonts w:ascii="Verdana" w:hAnsi="Verdana" w:eastAsia="Verdana" w:cs="Verdana"/>
          <w:sz w:val="20"/>
          <w:szCs w:val="20"/>
        </w:rPr>
        <w:footnoteRef/>
      </w:r>
      <w:r w:rsidRPr="40A9AE9E" w:rsidR="40A9AE9E">
        <w:rPr>
          <w:rFonts w:ascii="Verdana" w:hAnsi="Verdana" w:eastAsia="Verdana" w:cs="Verdana"/>
          <w:sz w:val="20"/>
          <w:szCs w:val="20"/>
        </w:rPr>
        <w:t xml:space="preserve"> </w:t>
      </w:r>
      <w:r w:rsidRPr="40A9AE9E" w:rsidR="40A9AE9E">
        <w:rPr>
          <w:rFonts w:ascii="Verdana" w:hAnsi="Verdana" w:eastAsia="Verdana" w:cs="Verdana"/>
          <w:noProof w:val="0"/>
          <w:sz w:val="20"/>
          <w:szCs w:val="20"/>
          <w:lang w:val="en-GB"/>
        </w:rPr>
        <w:t>Stephen Alford, ‘An Axe and an Armada</w:t>
      </w:r>
      <w:bookmarkStart w:name="_Int_ydkTt8PP" w:id="765691228"/>
      <w:r w:rsidRPr="40A9AE9E" w:rsidR="40A9AE9E">
        <w:rPr>
          <w:rFonts w:ascii="Verdana" w:hAnsi="Verdana" w:eastAsia="Verdana" w:cs="Verdana"/>
          <w:noProof w:val="0"/>
          <w:sz w:val="20"/>
          <w:szCs w:val="20"/>
          <w:lang w:val="en-GB"/>
        </w:rPr>
        <w:t>’,</w:t>
      </w:r>
      <w:bookmarkEnd w:id="765691228"/>
      <w:r w:rsidRPr="40A9AE9E" w:rsidR="40A9AE9E">
        <w:rPr>
          <w:rFonts w:ascii="Verdana" w:hAnsi="Verdana" w:eastAsia="Verdana" w:cs="Verdana"/>
          <w:noProof w:val="0"/>
          <w:sz w:val="20"/>
          <w:szCs w:val="20"/>
          <w:lang w:val="en-GB"/>
        </w:rPr>
        <w:t xml:space="preserve"> in </w:t>
      </w:r>
      <w:r w:rsidRPr="40A9AE9E" w:rsidR="40A9AE9E">
        <w:rPr>
          <w:rFonts w:ascii="Verdana" w:hAnsi="Verdana" w:eastAsia="Verdana" w:cs="Verdana"/>
          <w:i w:val="1"/>
          <w:iCs w:val="1"/>
          <w:noProof w:val="0"/>
          <w:sz w:val="20"/>
          <w:szCs w:val="20"/>
          <w:lang w:val="en-GB"/>
        </w:rPr>
        <w:t>The Watchers: A Secret History of the Reign of Elizabeth I</w:t>
      </w:r>
      <w:r w:rsidRPr="40A9AE9E" w:rsidR="40A9AE9E">
        <w:rPr>
          <w:rFonts w:ascii="Verdana" w:hAnsi="Verdana" w:eastAsia="Verdana" w:cs="Verdana"/>
          <w:noProof w:val="0"/>
          <w:sz w:val="20"/>
          <w:szCs w:val="20"/>
          <w:lang w:val="en-GB"/>
        </w:rPr>
        <w:t xml:space="preserve"> (London: Penguin, 2013), p. 257.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291"/>
      <w:tblInd w:w="0" w:type="dxa"/>
      <w:tblW w:w="9630" w:type="dxa"/>
      <w:tblCellMar>
        <w:left w:w="108" w:type="dxa"/>
        <w:top w:w="0" w:type="dxa"/>
        <w:right w:w="108" w:type="dxa"/>
        <w:bottom w:w="0" w:type="dxa"/>
      </w:tblCellMar>
      <w:tblBorders/>
      <w:tblLayout w:type="fixed"/>
      <w:tblLook w:val="06A0" w:firstRow="1" w:lastRow="0" w:firstColumn="1" w:lastColumn="0" w:noHBand="1" w:noVBand="1"/>
    </w:tblPr>
    <w:tblGrid>
      <w:gridCol w:w="3210"/>
      <w:gridCol w:w="3210"/>
      <w:gridCol w:w="3210"/>
    </w:tblGrid>
    <w:tr xmlns:wp14="http://schemas.microsoft.com/office/word/2010/wordml" w:rsidTr="40A9AE9E" w14:paraId="5A39BBE3" wp14:textId="77777777">
      <w:trPr>
        <w:trHeight w:val="300"/>
      </w:trPr>
      <w:tc>
        <w:tcPr>
          <w:cnfStyle w:val="001000000100" w:firstRow="0" w:lastRow="0" w:firstColumn="1" w:lastColumn="0" w:oddVBand="0" w:evenVBand="0" w:oddHBand="0" w:evenHBand="0" w:firstRowFirstColumn="1" w:firstRowLastColumn="0" w:lastRowFirstColumn="0" w:lastRowLastColumn="0"/>
          <w:tcBorders/>
          <w:tcW w:w="3210" w:type="dxa"/>
          <w:tcMar/>
          <w:textDirection w:val="lrTb"/>
          <w:noWrap w:val="false"/>
        </w:tcPr>
        <w:p w:rsidP="42CA381B" w14:paraId="41C8F396" wp14:textId="77777777">
          <w:pPr>
            <w:pStyle w:val="1272"/>
            <w:widowControl w:val="1"/>
            <w:bidi w:val="false"/>
            <w:spacing w:before="0" w:after="0"/>
            <w:ind w:left="-115"/>
            <w:jc w:val="left"/>
            <w:rPr>
              <w:rFonts w:ascii="Liberation Serif" w:hAnsi="Liberation Serif" w:eastAsia="Noto Serif CJK SC" w:cs="Noto Sans Devanagari"/>
              <w:lang w:val="en-GB"/>
            </w:rPr>
          </w:pPr>
        </w:p>
      </w:tc>
      <w:tc>
        <w:tcPr>
          <w:cnfStyle w:val="000000000000" w:firstRow="0" w:lastRow="0" w:firstColumn="0" w:lastColumn="0" w:oddVBand="0" w:evenVBand="0" w:oddHBand="0" w:evenHBand="0" w:firstRowFirstColumn="0" w:firstRowLastColumn="0" w:lastRowFirstColumn="0" w:lastRowLastColumn="0"/>
          <w:tcBorders/>
          <w:tcW w:w="3210" w:type="dxa"/>
          <w:tcMar/>
          <w:textDirection w:val="lrTb"/>
          <w:noWrap w:val="false"/>
        </w:tcPr>
        <w:p w:rsidP="42CA381B" w14:paraId="72A3D3EC" wp14:textId="77777777">
          <w:pPr>
            <w:pStyle w:val="1272"/>
            <w:widowControl w:val="1"/>
            <w:bidi w:val="false"/>
            <w:spacing w:before="0" w:after="0"/>
            <w:ind/>
            <w:jc w:val="center"/>
            <w:rPr>
              <w:rFonts w:ascii="Liberation Serif" w:hAnsi="Liberation Serif" w:eastAsia="Noto Serif CJK SC" w:cs="Noto Sans Devanagari"/>
              <w:lang w:val="en-GB"/>
            </w:rPr>
          </w:pPr>
        </w:p>
      </w:tc>
      <w:tc>
        <w:tcPr>
          <w:cnfStyle w:val="000000000000" w:firstRow="0" w:lastRow="0" w:firstColumn="0" w:lastColumn="0" w:oddVBand="0" w:evenVBand="0" w:oddHBand="0" w:evenHBand="0" w:firstRowFirstColumn="0" w:firstRowLastColumn="0" w:lastRowFirstColumn="0" w:lastRowLastColumn="0"/>
          <w:tcBorders/>
          <w:tcW w:w="3210" w:type="dxa"/>
          <w:tcMar/>
          <w:textDirection w:val="lrTb"/>
          <w:noWrap w:val="false"/>
        </w:tcPr>
        <w:p w:rsidP="42CA381B" w14:paraId="0D0B940D" wp14:textId="77777777">
          <w:pPr>
            <w:pStyle w:val="1272"/>
            <w:widowControl w:val="1"/>
            <w:bidi w:val="false"/>
            <w:spacing w:before="0" w:after="0"/>
            <w:ind w:right="-115"/>
            <w:jc w:val="right"/>
            <w:rPr>
              <w:rFonts w:ascii="Liberation Serif" w:hAnsi="Liberation Serif" w:eastAsia="Noto Serif CJK SC" w:cs="Noto Sans Devanagari"/>
              <w:lang w:val="en-GB"/>
            </w:rPr>
          </w:pPr>
        </w:p>
      </w:tc>
    </w:tr>
  </w:tbl>
  <w:p xmlns:wp14="http://schemas.microsoft.com/office/word/2010/wordml" w:rsidP="42CA381B" w14:paraId="0E27B00A" wp14:textId="77777777">
    <w:pPr>
      <w:pStyle w:val="1272"/>
      <w:bidi w:val="false"/>
      <w:spacing/>
      <w:in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rsidP="42CA381B" w14:paraId="60061E4C" wp14:textId="77777777">
    <w:pPr>
      <w:pStyle w:val="1272"/>
      <w:spacing/>
      <w:ind/>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291"/>
      <w:tblInd w:w="0" w:type="dxa"/>
      <w:tblW w:w="9630" w:type="dxa"/>
      <w:tblCellMar>
        <w:left w:w="108" w:type="dxa"/>
        <w:top w:w="0" w:type="dxa"/>
        <w:right w:w="108" w:type="dxa"/>
        <w:bottom w:w="0" w:type="dxa"/>
      </w:tblCellMar>
      <w:tblBorders/>
      <w:tblLayout w:type="fixed"/>
      <w:tblLook w:val="06A0" w:firstRow="1" w:lastRow="0" w:firstColumn="1" w:lastColumn="0" w:noHBand="1" w:noVBand="1"/>
    </w:tblPr>
    <w:tblGrid>
      <w:gridCol w:w="3210"/>
      <w:gridCol w:w="3210"/>
      <w:gridCol w:w="3210"/>
    </w:tblGrid>
    <w:tr xmlns:wp14="http://schemas.microsoft.com/office/word/2010/wordml" w:rsidTr="40A9AE9E" w14:paraId="44EAFD9C" wp14:textId="77777777">
      <w:trPr>
        <w:trHeight w:val="300"/>
      </w:trPr>
      <w:tc>
        <w:tcPr>
          <w:cnfStyle w:val="001000000100" w:firstRow="0" w:lastRow="0" w:firstColumn="1" w:lastColumn="0" w:oddVBand="0" w:evenVBand="0" w:oddHBand="0" w:evenHBand="0" w:firstRowFirstColumn="1" w:firstRowLastColumn="0" w:lastRowFirstColumn="0" w:lastRowLastColumn="0"/>
          <w:tcBorders/>
          <w:tcW w:w="3210" w:type="dxa"/>
          <w:tcMar/>
          <w:textDirection w:val="lrTb"/>
          <w:noWrap w:val="false"/>
        </w:tcPr>
        <w:p w:rsidP="42CA381B" w14:paraId="4B94D5A5" wp14:textId="77777777">
          <w:pPr>
            <w:pStyle w:val="1272"/>
            <w:widowControl w:val="1"/>
            <w:bidi w:val="false"/>
            <w:spacing w:before="0" w:after="0"/>
            <w:ind w:left="-115"/>
            <w:jc w:val="left"/>
            <w:rPr>
              <w:rFonts w:ascii="Liberation Serif" w:hAnsi="Liberation Serif" w:eastAsia="Noto Serif CJK SC" w:cs="Noto Sans Devanagari"/>
              <w:lang w:val="en-GB"/>
            </w:rPr>
          </w:pPr>
        </w:p>
      </w:tc>
      <w:tc>
        <w:tcPr>
          <w:cnfStyle w:val="000000000000" w:firstRow="0" w:lastRow="0" w:firstColumn="0" w:lastColumn="0" w:oddVBand="0" w:evenVBand="0" w:oddHBand="0" w:evenHBand="0" w:firstRowFirstColumn="0" w:firstRowLastColumn="0" w:lastRowFirstColumn="0" w:lastRowLastColumn="0"/>
          <w:tcBorders/>
          <w:tcW w:w="3210" w:type="dxa"/>
          <w:tcMar/>
          <w:textDirection w:val="lrTb"/>
          <w:noWrap w:val="false"/>
        </w:tcPr>
        <w:p w:rsidP="42CA381B" w14:paraId="3DEEC669" wp14:textId="77777777">
          <w:pPr>
            <w:pStyle w:val="1272"/>
            <w:widowControl w:val="1"/>
            <w:bidi w:val="false"/>
            <w:spacing w:before="0" w:after="0"/>
            <w:ind/>
            <w:jc w:val="center"/>
            <w:rPr>
              <w:rFonts w:ascii="Liberation Serif" w:hAnsi="Liberation Serif" w:eastAsia="Noto Serif CJK SC" w:cs="Noto Sans Devanagari"/>
              <w:lang w:val="en-GB"/>
            </w:rPr>
          </w:pPr>
        </w:p>
      </w:tc>
      <w:tc>
        <w:tcPr>
          <w:cnfStyle w:val="000000000000" w:firstRow="0" w:lastRow="0" w:firstColumn="0" w:lastColumn="0" w:oddVBand="0" w:evenVBand="0" w:oddHBand="0" w:evenHBand="0" w:firstRowFirstColumn="0" w:firstRowLastColumn="0" w:lastRowFirstColumn="0" w:lastRowLastColumn="0"/>
          <w:tcBorders/>
          <w:tcW w:w="3210" w:type="dxa"/>
          <w:tcMar/>
          <w:textDirection w:val="lrTb"/>
          <w:noWrap w:val="false"/>
        </w:tcPr>
        <w:p w:rsidP="42CA381B" w14:paraId="3656B9AB" wp14:textId="77777777">
          <w:pPr>
            <w:pStyle w:val="1272"/>
            <w:widowControl w:val="1"/>
            <w:bidi w:val="false"/>
            <w:spacing w:before="0" w:after="0"/>
            <w:ind w:right="-115"/>
            <w:jc w:val="right"/>
            <w:rPr>
              <w:rFonts w:ascii="Liberation Serif" w:hAnsi="Liberation Serif" w:eastAsia="Noto Serif CJK SC" w:cs="Noto Sans Devanagari"/>
              <w:lang w:val="en-GB"/>
            </w:rPr>
          </w:pPr>
        </w:p>
      </w:tc>
    </w:tr>
  </w:tbl>
  <w:p xmlns:wp14="http://schemas.microsoft.com/office/word/2010/wordml" w:rsidP="42CA381B" w14:paraId="45FB0818" wp14:textId="77777777">
    <w:pPr>
      <w:pStyle w:val="1272"/>
      <w:bidi w:val="false"/>
      <w:spacing/>
      <w:ind/>
    </w:pPr>
  </w:p>
</w:hdr>
</file>

<file path=word/intelligence2.xml><?xml version="1.0" encoding="utf-8"?>
<int2:intelligence xmlns:int2="http://schemas.microsoft.com/office/intelligence/2020/intelligence">
  <int2:observations>
    <int2:textHash int2:hashCode="sfGCVelAYS6a0x" int2:id="vJ89Pehi">
      <int2:state int2:type="spell" int2:value="Rejected"/>
    </int2:textHash>
    <int2:textHash int2:hashCode="zqhYDntAHb/qEo" int2:id="rzFGpzT3">
      <int2:state int2:type="spell" int2:value="Rejected"/>
    </int2:textHash>
    <int2:textHash int2:hashCode="BHQft/21+i+uJo" int2:id="51ivr2yo">
      <int2:state int2:type="spell" int2:value="Rejected"/>
    </int2:textHash>
    <int2:textHash int2:hashCode="qb4HKlJEniyFO2" int2:id="77MGv1G5">
      <int2:state int2:type="spell" int2:value="Rejected"/>
    </int2:textHash>
    <int2:textHash int2:hashCode="DaGefwDDdt+RlF" int2:id="4Z4dFGLj">
      <int2:state int2:type="spell" int2:value="Rejected"/>
    </int2:textHash>
    <int2:textHash int2:hashCode="1GJBeJFGlLpWQV" int2:id="00BEcSzM">
      <int2:state int2:type="spell" int2:value="Rejected"/>
    </int2:textHash>
    <int2:textHash int2:hashCode="jeA1ko9s6PKayX" int2:id="5x3FknEr">
      <int2:state int2:type="spell" int2:value="Rejected"/>
    </int2:textHash>
    <int2:textHash int2:hashCode="eAlz4HQiBZedCB" int2:id="l77Awlzt">
      <int2:state int2:type="spell" int2:value="Rejected"/>
    </int2:textHash>
    <int2:textHash int2:hashCode="a+bSfsnoLbQv52" int2:id="9CnkmSUc">
      <int2:state int2:type="spell" int2:value="Rejected"/>
    </int2:textHash>
    <int2:bookmark int2:bookmarkName="_Int_3YQpS5Sp" int2:invalidationBookmarkName="" int2:hashCode="NWAyAyD10or0+b" int2:id="2Bqjf6Ug">
      <int2:state int2:type="gram" int2:value="Rejected"/>
    </int2:bookmark>
    <int2:bookmark int2:bookmarkName="_Int_NaLAsqBr" int2:invalidationBookmarkName="" int2:hashCode="PeUh02GRVekij4" int2:id="1hx7PgFh">
      <int2:state int2:type="gram" int2:value="Rejected"/>
    </int2:bookmark>
    <int2:bookmark int2:bookmarkName="_Int_ydkTt8PP" int2:invalidationBookmarkName="" int2:hashCode="NkPdJ9i9g1wpGP" int2:id="bYtW26Rm">
      <int2:state int2:type="style" int2:value="Rejected"/>
    </int2:bookmark>
    <int2:bookmark int2:bookmarkName="_Int_YvlHBwvk" int2:invalidationBookmarkName="" int2:hashCode="NkPdJ9i9g1wpGP" int2:id="xN0PU92N">
      <int2:state int2:type="style" int2:value="Rejected"/>
    </int2:bookmark>
    <int2:bookmark int2:bookmarkName="_Int_c5nE663r" int2:invalidationBookmarkName="" int2:hashCode="NkPdJ9i9g1wpGP" int2:id="Hbn0gMPv">
      <int2:state int2:type="style" int2:value="Rejected"/>
    </int2:bookmark>
    <int2:bookmark int2:bookmarkName="_Int_eRGCaflT" int2:invalidationBookmarkName="" int2:hashCode="NkPdJ9i9g1wpGP" int2:id="vcynglug">
      <int2:state int2:type="style" int2:value="Rejected"/>
    </int2:bookmark>
    <int2:bookmark int2:bookmarkName="_Int_ciHarCUz" int2:invalidationBookmarkName="" int2:hashCode="NkPdJ9i9g1wpGP" int2:id="TPJhoBMq">
      <int2:state int2:type="style" int2:value="Rejected"/>
    </int2:bookmark>
    <int2:bookmark int2:bookmarkName="_Int_rxsIWlFk" int2:invalidationBookmarkName="" int2:hashCode="NkPdJ9i9g1wpGP" int2:id="TGvGdUEs">
      <int2:state int2:type="style" int2:value="Rejected"/>
    </int2:bookmark>
    <int2:bookmark int2:bookmarkName="_Int_Uc7nx7F6" int2:invalidationBookmarkName="" int2:hashCode="NkPdJ9i9g1wpGP" int2:id="JSinHLGL">
      <int2:state int2:type="style" int2:value="Rejected"/>
    </int2:bookmark>
    <int2:bookmark int2:bookmarkName="_Int_ws6BFpqT" int2:invalidationBookmarkName="" int2:hashCode="NkPdJ9i9g1wpGP" int2:id="U8ClV56y">
      <int2:state int2:type="style" int2:value="Rejected"/>
    </int2:bookmark>
    <int2:bookmark int2:bookmarkName="_Int_JinPn5Za" int2:invalidationBookmarkName="" int2:hashCode="NkPdJ9i9g1wpGP" int2:id="YqHG1SIc">
      <int2:state int2:type="style" int2:value="Rejected"/>
    </int2:bookmark>
    <int2:bookmark int2:bookmarkName="_Int_8D6Cdn7s" int2:invalidationBookmarkName="" int2:hashCode="NkPdJ9i9g1wpGP" int2:id="TCiubfiO">
      <int2:state int2:type="style" int2:value="Rejected"/>
    </int2:bookmark>
    <int2:bookmark int2:bookmarkName="_Int_ASfHftBC" int2:invalidationBookmarkName="" int2:hashCode="NkPdJ9i9g1wpGP" int2:id="mwcVJxpK">
      <int2:state int2:type="style" int2:value="Rejected"/>
    </int2:bookmark>
    <int2:bookmark int2:bookmarkName="_Int_KAVxYgUE" int2:invalidationBookmarkName="" int2:hashCode="NkPdJ9i9g1wpGP" int2:id="kjKHu8W0">
      <int2:state int2:type="style" int2:value="Rejected"/>
    </int2:bookmark>
    <int2:bookmark int2:bookmarkName="_Int_6zQD4YDD" int2:invalidationBookmarkName="" int2:hashCode="NkPdJ9i9g1wpGP" int2:id="iDn90plX">
      <int2:state int2:type="style" int2:value="Rejected"/>
    </int2:bookmark>
    <int2:bookmark int2:bookmarkName="_Int_AryJC68k" int2:invalidationBookmarkName="" int2:hashCode="NkPdJ9i9g1wpGP" int2:id="1KtE12BJ">
      <int2:state int2:type="style" int2:value="Rejected"/>
    </int2:bookmark>
    <int2:bookmark int2:bookmarkName="_Int_SoAzRP0y" int2:invalidationBookmarkName="" int2:hashCode="NkPdJ9i9g1wpGP" int2:id="3Gmt6uE8">
      <int2:state int2:type="style" int2:value="Rejected"/>
    </int2:bookmark>
    <int2:bookmark int2:bookmarkName="_Int_ppVt6EBL" int2:invalidationBookmarkName="" int2:hashCode="NkPdJ9i9g1wpGP" int2:id="xKgslHmX">
      <int2:state int2:type="style" int2:value="Rejected"/>
    </int2:bookmark>
    <int2:bookmark int2:bookmarkName="_Int_GSvXA1km" int2:invalidationBookmarkName="" int2:hashCode="NkPdJ9i9g1wpGP" int2:id="a8jvP95h">
      <int2:state int2:type="style" int2:value="Rejected"/>
    </int2:bookmark>
    <int2:bookmark int2:bookmarkName="_Int_iF63xwJO" int2:invalidationBookmarkName="" int2:hashCode="X71a3DNLy9sroT" int2:id="O78NFQ1R">
      <int2:state int2:type="style" int2:value="Rejected"/>
    </int2:bookmark>
    <int2:bookmark int2:bookmarkName="_Int_qzvz84UB" int2:invalidationBookmarkName="" int2:hashCode="NkPdJ9i9g1wpGP" int2:id="etf8UWiL">
      <int2:state int2:type="style" int2:value="Rejected"/>
    </int2:bookmark>
    <int2:bookmark int2:bookmarkName="_Int_6SmbMimg" int2:invalidationBookmarkName="" int2:hashCode="0dcyfdwmLeqero" int2:id="AFbDYgbv">
      <int2:state int2:type="gram" int2:value="Rejected"/>
    </int2:bookmark>
    <int2:bookmark int2:bookmarkName="_Int_N3MT8Fs9" int2:invalidationBookmarkName="" int2:hashCode="x9CPbJhX9f1bDy" int2:id="2XmKA8nK">
      <int2:state int2:type="gram" int2:value="Rejected"/>
    </int2:bookmark>
    <int2:bookmark int2:bookmarkName="_Int_lXfZ5Wtu" int2:invalidationBookmarkName="" int2:hashCode="BJaDun0p30JP5+" int2:id="1p4rpM0G">
      <int2:state int2:type="gram" int2:value="Rejected"/>
    </int2:bookmark>
    <int2:bookmark int2:bookmarkName="_Int_3Y3yDNbf" int2:invalidationBookmarkName="" int2:hashCode="u/0e9jLkTnGF5g" int2:id="Tb7g8vem">
      <int2:state int2:type="style" int2:value="Rejected"/>
    </int2:bookmark>
    <int2:bookmark int2:bookmarkName="_Int_YIgu56Sk" int2:invalidationBookmarkName="" int2:hashCode="VRd/LyDcPFdCnc" int2:id="Q17pAZ6f">
      <int2:state int2:type="style" int2:value="Rejected"/>
    </int2:bookmark>
    <int2:bookmark int2:bookmarkName="_Int_GyS3T3tC" int2:invalidationBookmarkName="" int2:hashCode="snSBTjRdw3tN33" int2:id="KYWbTIbe">
      <int2:state int2:type="gram" int2:value="Rejected"/>
    </int2:bookmark>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1D2"/>
    <w:rsid w:val="004861D2"/>
    <w:rsid w:val="00BE459F"/>
    <w:rsid w:val="02C6FA03"/>
    <w:rsid w:val="035EDB06"/>
    <w:rsid w:val="0362D460"/>
    <w:rsid w:val="04DB793F"/>
    <w:rsid w:val="0570C36D"/>
    <w:rsid w:val="05FEAD93"/>
    <w:rsid w:val="064E327A"/>
    <w:rsid w:val="06C54213"/>
    <w:rsid w:val="0A249615"/>
    <w:rsid w:val="0B0FDA2E"/>
    <w:rsid w:val="0B80B152"/>
    <w:rsid w:val="0C77A6E1"/>
    <w:rsid w:val="0D41C7E7"/>
    <w:rsid w:val="0D7B71AE"/>
    <w:rsid w:val="0DED456E"/>
    <w:rsid w:val="0EA7DF1B"/>
    <w:rsid w:val="0ED6C56A"/>
    <w:rsid w:val="10370C49"/>
    <w:rsid w:val="1074E595"/>
    <w:rsid w:val="11E89613"/>
    <w:rsid w:val="12BF9689"/>
    <w:rsid w:val="137AF2B2"/>
    <w:rsid w:val="139FBF0D"/>
    <w:rsid w:val="16F29B6F"/>
    <w:rsid w:val="1723AC0A"/>
    <w:rsid w:val="1793ECB0"/>
    <w:rsid w:val="18538810"/>
    <w:rsid w:val="19BFBC2E"/>
    <w:rsid w:val="1ABA64EC"/>
    <w:rsid w:val="1C1103F1"/>
    <w:rsid w:val="1C74C2EA"/>
    <w:rsid w:val="1C7730AF"/>
    <w:rsid w:val="1CFB0CE0"/>
    <w:rsid w:val="1D2DE39C"/>
    <w:rsid w:val="1F5C9A48"/>
    <w:rsid w:val="20D9E0C0"/>
    <w:rsid w:val="21A2EC1E"/>
    <w:rsid w:val="21B71775"/>
    <w:rsid w:val="21BC5D9A"/>
    <w:rsid w:val="22020109"/>
    <w:rsid w:val="225EB848"/>
    <w:rsid w:val="23789966"/>
    <w:rsid w:val="2443DA67"/>
    <w:rsid w:val="2561FD69"/>
    <w:rsid w:val="25A9ABF9"/>
    <w:rsid w:val="26D561E6"/>
    <w:rsid w:val="2751BE08"/>
    <w:rsid w:val="276B9267"/>
    <w:rsid w:val="278B4B68"/>
    <w:rsid w:val="29DE1BBE"/>
    <w:rsid w:val="2A176060"/>
    <w:rsid w:val="2A4F7ACE"/>
    <w:rsid w:val="2AA532EE"/>
    <w:rsid w:val="2B1FC828"/>
    <w:rsid w:val="2B999F15"/>
    <w:rsid w:val="2BD82E4D"/>
    <w:rsid w:val="2C9135E3"/>
    <w:rsid w:val="2C9FB65B"/>
    <w:rsid w:val="2C9FB65B"/>
    <w:rsid w:val="2E68C185"/>
    <w:rsid w:val="2F363B9F"/>
    <w:rsid w:val="301975C3"/>
    <w:rsid w:val="30C0CF1C"/>
    <w:rsid w:val="30D51DDD"/>
    <w:rsid w:val="311ECA8A"/>
    <w:rsid w:val="331A7749"/>
    <w:rsid w:val="331A7749"/>
    <w:rsid w:val="3403D7D7"/>
    <w:rsid w:val="342451C0"/>
    <w:rsid w:val="3481DF97"/>
    <w:rsid w:val="35D305FE"/>
    <w:rsid w:val="3604B631"/>
    <w:rsid w:val="3655BB0D"/>
    <w:rsid w:val="36AF0189"/>
    <w:rsid w:val="375F8894"/>
    <w:rsid w:val="37B978A3"/>
    <w:rsid w:val="38801142"/>
    <w:rsid w:val="38813AFA"/>
    <w:rsid w:val="38C5D18E"/>
    <w:rsid w:val="3A2CA9D5"/>
    <w:rsid w:val="3A2CA9D5"/>
    <w:rsid w:val="3B9F32A1"/>
    <w:rsid w:val="3BC6AA79"/>
    <w:rsid w:val="3C71BA64"/>
    <w:rsid w:val="3C83869D"/>
    <w:rsid w:val="3D72BA31"/>
    <w:rsid w:val="3EBE00CF"/>
    <w:rsid w:val="3F4F1C08"/>
    <w:rsid w:val="3FBE3054"/>
    <w:rsid w:val="40A9AE9E"/>
    <w:rsid w:val="40CA594B"/>
    <w:rsid w:val="4136CCFF"/>
    <w:rsid w:val="4253E6D8"/>
    <w:rsid w:val="42B457E6"/>
    <w:rsid w:val="42CA381B"/>
    <w:rsid w:val="4314B7B3"/>
    <w:rsid w:val="44F0DC4B"/>
    <w:rsid w:val="456A696A"/>
    <w:rsid w:val="45F6B2D7"/>
    <w:rsid w:val="46756EF3"/>
    <w:rsid w:val="46CB09E0"/>
    <w:rsid w:val="46F8C4E2"/>
    <w:rsid w:val="476AC4EC"/>
    <w:rsid w:val="47716AD8"/>
    <w:rsid w:val="47BD75F4"/>
    <w:rsid w:val="47FC0658"/>
    <w:rsid w:val="488E823B"/>
    <w:rsid w:val="49008C3F"/>
    <w:rsid w:val="4963977F"/>
    <w:rsid w:val="4A3D259C"/>
    <w:rsid w:val="4B91CAAE"/>
    <w:rsid w:val="4DD7F5F7"/>
    <w:rsid w:val="501E73CC"/>
    <w:rsid w:val="51A080FE"/>
    <w:rsid w:val="51A080FE"/>
    <w:rsid w:val="520D6234"/>
    <w:rsid w:val="5244AB6B"/>
    <w:rsid w:val="52C1C9D2"/>
    <w:rsid w:val="52E4C184"/>
    <w:rsid w:val="52F605B8"/>
    <w:rsid w:val="530FB3E0"/>
    <w:rsid w:val="53CC5923"/>
    <w:rsid w:val="54351546"/>
    <w:rsid w:val="54787133"/>
    <w:rsid w:val="547CA46D"/>
    <w:rsid w:val="550581C8"/>
    <w:rsid w:val="5618446C"/>
    <w:rsid w:val="56FF995D"/>
    <w:rsid w:val="5B120C42"/>
    <w:rsid w:val="5B120C42"/>
    <w:rsid w:val="5B257552"/>
    <w:rsid w:val="5B257552"/>
    <w:rsid w:val="5B7B6DB4"/>
    <w:rsid w:val="5B941BE1"/>
    <w:rsid w:val="5BA0F295"/>
    <w:rsid w:val="5C6459F0"/>
    <w:rsid w:val="5F14263B"/>
    <w:rsid w:val="5F3EFA51"/>
    <w:rsid w:val="5FBD910F"/>
    <w:rsid w:val="5FEF22CF"/>
    <w:rsid w:val="61D62866"/>
    <w:rsid w:val="61EF56A7"/>
    <w:rsid w:val="63DC14FD"/>
    <w:rsid w:val="6564288E"/>
    <w:rsid w:val="65F0535B"/>
    <w:rsid w:val="6759174B"/>
    <w:rsid w:val="67841254"/>
    <w:rsid w:val="683CCBDC"/>
    <w:rsid w:val="683CCBDC"/>
    <w:rsid w:val="6842A5B1"/>
    <w:rsid w:val="6853407C"/>
    <w:rsid w:val="69448739"/>
    <w:rsid w:val="6AEA55C7"/>
    <w:rsid w:val="6B3E5EC6"/>
    <w:rsid w:val="6BB4707A"/>
    <w:rsid w:val="6C20979C"/>
    <w:rsid w:val="6C9657DD"/>
    <w:rsid w:val="6C9FA3A2"/>
    <w:rsid w:val="6D43E325"/>
    <w:rsid w:val="6D592A75"/>
    <w:rsid w:val="6D7A5BC5"/>
    <w:rsid w:val="6D9CA931"/>
    <w:rsid w:val="6FCACC11"/>
    <w:rsid w:val="71246F6A"/>
    <w:rsid w:val="726AD828"/>
    <w:rsid w:val="7271DF8B"/>
    <w:rsid w:val="7271DF8B"/>
    <w:rsid w:val="7433E7AC"/>
    <w:rsid w:val="76AC1BEC"/>
    <w:rsid w:val="76D9E1E5"/>
    <w:rsid w:val="7765223F"/>
    <w:rsid w:val="78266534"/>
    <w:rsid w:val="78419102"/>
    <w:rsid w:val="787C84BB"/>
    <w:rsid w:val="78E4262E"/>
    <w:rsid w:val="79EB145B"/>
    <w:rsid w:val="7A72E250"/>
    <w:rsid w:val="7B34CE15"/>
    <w:rsid w:val="7CF07BA1"/>
    <w:rsid w:val="7CF2C223"/>
    <w:rsid w:val="7D73604E"/>
    <w:rsid w:val="7DBE7DD8"/>
    <w:rsid w:val="7DD4BCC3"/>
    <w:rsid w:val="7E9F747D"/>
    <w:rsid w:val="7EACF1C5"/>
    <w:rsid w:val="7F6DCFC8"/>
    <w:rsid w:val="7F87793D"/>
  </w:rsids>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14:docId w14:val="1A2F1141"/>
  <w15:docId w15:val="{E2DD86C6-58CF-43AF-A599-62178913C1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hint="default" w:ascii="Liberation Serif" w:hAnsi="Liberation Serif" w:eastAsia="Noto Serif CJK SC" w:cs="Noto Sans Devanagari"/>
        <w:lang w:val="en-GB" w:eastAsia="ja-JP" w:bidi="ar-SA"/>
      </w:rPr>
    </w:rPrDefault>
    <w:pPrDefault>
      <w:pPr>
        <w:pBdr/>
        <w:spacing/>
        <w:ind/>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table" w:styleId="1138">
    <w:name w:val="Table Grid Light"/>
    <w:basedOn w:val="12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Plain Table 1"/>
    <w:basedOn w:val="12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Plain Table 2"/>
    <w:basedOn w:val="12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Plain Table 3"/>
    <w:basedOn w:val="12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Plain Table 4"/>
    <w:basedOn w:val="12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Plain Table 5"/>
    <w:basedOn w:val="12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1 Light"/>
    <w:basedOn w:val="12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1 Light - Accent 1"/>
    <w:basedOn w:val="12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1 Light - Accent 3"/>
    <w:basedOn w:val="12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1 Light - Accent 4"/>
    <w:basedOn w:val="12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1 Light - Accent 5"/>
    <w:basedOn w:val="12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1 Light - Accent 6"/>
    <w:basedOn w:val="12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2"/>
    <w:basedOn w:val="12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2 - Accent 1"/>
    <w:basedOn w:val="12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2 - Accent 2"/>
    <w:basedOn w:val="12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2 - Accent 3"/>
    <w:basedOn w:val="12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2 - Accent 4"/>
    <w:basedOn w:val="12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2 - Accent 5"/>
    <w:basedOn w:val="12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2 - Accent 6"/>
    <w:basedOn w:val="12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3"/>
    <w:basedOn w:val="12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3 - Accent 1"/>
    <w:basedOn w:val="12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3 - Accent 2"/>
    <w:basedOn w:val="12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3 - Accent 3"/>
    <w:basedOn w:val="12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3 - Accent 4"/>
    <w:basedOn w:val="12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3 - Accent 5"/>
    <w:basedOn w:val="12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3 - Accent 6"/>
    <w:basedOn w:val="12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4"/>
    <w:basedOn w:val="12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4 - Accent 1"/>
    <w:basedOn w:val="12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4 - Accent 2"/>
    <w:basedOn w:val="12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Grid Table 4 - Accent 3"/>
    <w:basedOn w:val="12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Grid Table 4 - Accent 4"/>
    <w:basedOn w:val="12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Grid Table 4 - Accent 5"/>
    <w:basedOn w:val="12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Grid Table 4 - Accent 6"/>
    <w:basedOn w:val="12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Grid Table 5 Dark"/>
    <w:basedOn w:val="12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Grid Table 5 Dark - Accent 2"/>
    <w:basedOn w:val="12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Grid Table 5 Dark - Accent 3"/>
    <w:basedOn w:val="12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Grid Table 5 Dark - Accent 5"/>
    <w:basedOn w:val="12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Grid Table 5 Dark - Accent 6"/>
    <w:basedOn w:val="12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Grid Table 6 Colorful"/>
    <w:basedOn w:val="12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77">
    <w:name w:val="Grid Table 7 Colorful"/>
    <w:basedOn w:val="12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1 Light"/>
    <w:basedOn w:val="12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1 Light - Accent 1"/>
    <w:basedOn w:val="12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1 Light - Accent 2"/>
    <w:basedOn w:val="12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1 Light - Accent 3"/>
    <w:basedOn w:val="12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1 Light - Accent 4"/>
    <w:basedOn w:val="12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1 Light - Accent 5"/>
    <w:basedOn w:val="12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1 Light - Accent 6"/>
    <w:basedOn w:val="12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2"/>
    <w:basedOn w:val="12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2 - Accent 1"/>
    <w:basedOn w:val="12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2 - Accent 2"/>
    <w:basedOn w:val="12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2 - Accent 3"/>
    <w:basedOn w:val="12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2 - Accent 4"/>
    <w:basedOn w:val="12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2 - Accent 5"/>
    <w:basedOn w:val="12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2 - Accent 6"/>
    <w:basedOn w:val="12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3"/>
    <w:basedOn w:val="12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3 - Accent 1"/>
    <w:basedOn w:val="12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3 - Accent 2"/>
    <w:basedOn w:val="12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3 - Accent 3"/>
    <w:basedOn w:val="12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st Table 3 - Accent 4"/>
    <w:basedOn w:val="12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List Table 3 - Accent 5"/>
    <w:basedOn w:val="12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3 - Accent 6"/>
    <w:basedOn w:val="12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4"/>
    <w:basedOn w:val="12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4 - Accent 1"/>
    <w:basedOn w:val="12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4 - Accent 2"/>
    <w:basedOn w:val="12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4 - Accent 3"/>
    <w:basedOn w:val="12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4 - Accent 4"/>
    <w:basedOn w:val="12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4 - Accent 5"/>
    <w:basedOn w:val="12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4 - Accent 6"/>
    <w:basedOn w:val="12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5 Dark"/>
    <w:basedOn w:val="12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7">
    <w:name w:val="List Table 5 Dark - Accent 1"/>
    <w:basedOn w:val="12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8">
    <w:name w:val="List Table 5 Dark - Accent 2"/>
    <w:basedOn w:val="12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9">
    <w:name w:val="List Table 5 Dark - Accent 3"/>
    <w:basedOn w:val="12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0">
    <w:name w:val="List Table 5 Dark - Accent 4"/>
    <w:basedOn w:val="12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1">
    <w:name w:val="List Table 5 Dark - Accent 5"/>
    <w:basedOn w:val="12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2">
    <w:name w:val="List Table 5 Dark - Accent 6"/>
    <w:basedOn w:val="12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3">
    <w:name w:val="List Table 6 Colorful"/>
    <w:basedOn w:val="12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st Table 7 Colorful"/>
    <w:basedOn w:val="12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character" w:styleId="1215">
    <w:name w:val="Intense Emphasis"/>
    <w:basedOn w:val="1231"/>
    <w:uiPriority w:val="21"/>
    <w:qFormat/>
    <w:pPr>
      <w:pBdr/>
      <w:spacing/>
      <w:ind/>
    </w:pPr>
    <w:rPr>
      <w:i/>
      <w:iCs/>
      <w:color w:val="0f4761" w:themeColor="accent1" w:themeShade="BF"/>
    </w:rPr>
  </w:style>
  <w:style w:type="character" w:styleId="1216">
    <w:name w:val="Intense Reference"/>
    <w:basedOn w:val="1231"/>
    <w:uiPriority w:val="32"/>
    <w:qFormat/>
    <w:pPr>
      <w:pBdr/>
      <w:spacing/>
      <w:ind/>
    </w:pPr>
    <w:rPr>
      <w:b/>
      <w:bCs/>
      <w:smallCaps/>
      <w:color w:val="0f4761" w:themeColor="accent1" w:themeShade="BF"/>
      <w:spacing w:val="5"/>
    </w:rPr>
  </w:style>
  <w:style w:type="character" w:styleId="1217">
    <w:name w:val="Subtle Emphasis"/>
    <w:basedOn w:val="1231"/>
    <w:uiPriority w:val="19"/>
    <w:qFormat/>
    <w:pPr>
      <w:pBdr/>
      <w:spacing/>
      <w:ind/>
    </w:pPr>
    <w:rPr>
      <w:i/>
      <w:iCs/>
      <w:color w:val="404040" w:themeColor="text1" w:themeTint="BF"/>
    </w:rPr>
  </w:style>
  <w:style w:type="character" w:styleId="1218">
    <w:name w:val="Subtle Reference"/>
    <w:basedOn w:val="1231"/>
    <w:uiPriority w:val="31"/>
    <w:qFormat/>
    <w:pPr>
      <w:pBdr/>
      <w:spacing/>
      <w:ind/>
    </w:pPr>
    <w:rPr>
      <w:smallCaps/>
      <w:color w:val="5a5a5a" w:themeColor="text1" w:themeTint="A5"/>
    </w:rPr>
  </w:style>
  <w:style w:type="character" w:styleId="1219">
    <w:name w:val="Book Title"/>
    <w:basedOn w:val="1231"/>
    <w:uiPriority w:val="33"/>
    <w:qFormat/>
    <w:pPr>
      <w:pBdr/>
      <w:spacing/>
      <w:ind/>
    </w:pPr>
    <w:rPr>
      <w:b/>
      <w:bCs/>
      <w:i/>
      <w:iCs/>
      <w:spacing w:val="5"/>
    </w:rPr>
  </w:style>
  <w:style w:type="paragraph" w:styleId="1220">
    <w:name w:val="TOC Heading"/>
    <w:uiPriority w:val="39"/>
    <w:unhideWhenUsed/>
    <w:pPr>
      <w:pBdr/>
      <w:spacing/>
      <w:ind/>
    </w:pPr>
  </w:style>
  <w:style w:type="paragraph" w:styleId="1221" w:default="1">
    <w:uiPriority w:val="0"/>
    <w:name w:val="Normal"/>
    <w:qFormat/>
    <w:rsid w:val="40A9AE9E"/>
    <w:rPr>
      <w:noProof w:val="0"/>
      <w:color w:val="auto"/>
      <w:sz w:val="24"/>
      <w:szCs w:val="24"/>
      <w:lang w:eastAsia="zh-CN" w:bidi="hi-IN"/>
    </w:rPr>
    <w:pPr>
      <w:widowControl w:val="1"/>
      <w:bidi w:val="0"/>
      <w:spacing w:before="0" w:after="0"/>
      <w:jc w:val="left"/>
    </w:pPr>
  </w:style>
  <w:style w:type="paragraph" w:styleId="1222">
    <w:uiPriority w:val="9"/>
    <w:name w:val="Heading 1"/>
    <w:basedOn w:val="1221"/>
    <w:next w:val="1221"/>
    <w:link w:val="1240"/>
    <w:qFormat/>
    <w:rsid w:val="40A9AE9E"/>
    <w:rPr>
      <w:rFonts w:ascii="Arial" w:hAnsi="Arial" w:eastAsia="Arial" w:cs="Arial"/>
      <w:color w:val="117A02" w:themeColor="accent1" w:themeTint="FF" w:themeShade="BF"/>
      <w:sz w:val="40"/>
      <w:szCs w:val="40"/>
    </w:rPr>
    <w:pPr>
      <w:keepNext w:val="1"/>
      <w:keepLines w:val="1"/>
      <w:spacing w:before="360" w:after="80"/>
      <w:outlineLvl w:val="0"/>
    </w:pPr>
  </w:style>
  <w:style w:type="paragraph" w:styleId="1223">
    <w:uiPriority w:val="9"/>
    <w:name w:val="Heading 2"/>
    <w:basedOn w:val="1221"/>
    <w:next w:val="1221"/>
    <w:unhideWhenUsed/>
    <w:link w:val="1241"/>
    <w:qFormat/>
    <w:rsid w:val="40A9AE9E"/>
    <w:rPr>
      <w:rFonts w:ascii="Arial" w:hAnsi="Arial" w:eastAsia="Arial" w:cs="Arial"/>
      <w:color w:val="117A02" w:themeColor="accent1" w:themeTint="FF" w:themeShade="BF"/>
      <w:sz w:val="32"/>
      <w:szCs w:val="32"/>
    </w:rPr>
    <w:pPr>
      <w:keepNext w:val="1"/>
      <w:keepLines w:val="1"/>
      <w:spacing w:before="160" w:after="80"/>
      <w:outlineLvl w:val="1"/>
    </w:pPr>
  </w:style>
  <w:style w:type="paragraph" w:styleId="1224">
    <w:uiPriority w:val="9"/>
    <w:name w:val="Heading 3"/>
    <w:basedOn w:val="1221"/>
    <w:next w:val="1221"/>
    <w:unhideWhenUsed/>
    <w:link w:val="1242"/>
    <w:qFormat/>
    <w:rsid w:val="40A9AE9E"/>
    <w:rPr>
      <w:rFonts w:ascii="Arial" w:hAnsi="Arial" w:eastAsia="Arial" w:cs="Arial"/>
      <w:color w:val="117A02" w:themeColor="accent1" w:themeTint="FF" w:themeShade="BF"/>
      <w:sz w:val="28"/>
      <w:szCs w:val="28"/>
    </w:rPr>
    <w:pPr>
      <w:keepNext w:val="1"/>
      <w:keepLines w:val="1"/>
      <w:spacing w:before="160" w:after="80"/>
      <w:outlineLvl w:val="2"/>
    </w:pPr>
  </w:style>
  <w:style w:type="paragraph" w:styleId="1225">
    <w:uiPriority w:val="9"/>
    <w:name w:val="Heading 4"/>
    <w:basedOn w:val="1221"/>
    <w:next w:val="1221"/>
    <w:unhideWhenUsed/>
    <w:link w:val="1243"/>
    <w:qFormat/>
    <w:rsid w:val="40A9AE9E"/>
    <w:rPr>
      <w:rFonts w:ascii="Arial" w:hAnsi="Arial" w:eastAsia="Arial" w:cs="Arial"/>
      <w:i w:val="1"/>
      <w:iCs w:val="1"/>
      <w:color w:val="117A02" w:themeColor="accent1" w:themeTint="FF" w:themeShade="BF"/>
    </w:rPr>
    <w:pPr>
      <w:keepNext w:val="1"/>
      <w:keepLines w:val="1"/>
      <w:spacing w:before="80" w:after="40"/>
      <w:outlineLvl w:val="3"/>
    </w:pPr>
  </w:style>
  <w:style w:type="paragraph" w:styleId="1226">
    <w:uiPriority w:val="9"/>
    <w:name w:val="Heading 5"/>
    <w:basedOn w:val="1221"/>
    <w:next w:val="1221"/>
    <w:unhideWhenUsed/>
    <w:link w:val="1244"/>
    <w:qFormat/>
    <w:rsid w:val="40A9AE9E"/>
    <w:rPr>
      <w:rFonts w:ascii="Arial" w:hAnsi="Arial" w:eastAsia="Arial" w:cs="Arial"/>
      <w:color w:val="117A02" w:themeColor="accent1" w:themeTint="FF" w:themeShade="BF"/>
    </w:rPr>
    <w:pPr>
      <w:keepNext w:val="1"/>
      <w:keepLines w:val="1"/>
      <w:spacing w:before="80" w:after="40"/>
      <w:outlineLvl w:val="4"/>
    </w:pPr>
  </w:style>
  <w:style w:type="paragraph" w:styleId="1227">
    <w:uiPriority w:val="9"/>
    <w:name w:val="Heading 6"/>
    <w:basedOn w:val="1221"/>
    <w:next w:val="1221"/>
    <w:unhideWhenUsed/>
    <w:link w:val="1245"/>
    <w:qFormat/>
    <w:rsid w:val="40A9AE9E"/>
    <w:rPr>
      <w:rFonts w:ascii="Arial" w:hAnsi="Arial" w:eastAsia="Arial" w:cs="Arial"/>
      <w:i w:val="1"/>
      <w:iCs w:val="1"/>
      <w:color w:val="000000" w:themeColor="text2" w:themeTint="FF" w:themeShade="FF"/>
    </w:rPr>
    <w:pPr>
      <w:keepNext w:val="1"/>
      <w:keepLines w:val="1"/>
      <w:spacing w:before="40"/>
      <w:outlineLvl w:val="5"/>
    </w:pPr>
  </w:style>
  <w:style w:type="paragraph" w:styleId="1228">
    <w:uiPriority w:val="9"/>
    <w:name w:val="Heading 7"/>
    <w:basedOn w:val="1221"/>
    <w:next w:val="1221"/>
    <w:unhideWhenUsed/>
    <w:link w:val="1246"/>
    <w:qFormat/>
    <w:rsid w:val="40A9AE9E"/>
    <w:rPr>
      <w:rFonts w:ascii="Arial" w:hAnsi="Arial" w:eastAsia="Arial" w:cs="Arial"/>
      <w:color w:val="000000" w:themeColor="text2" w:themeTint="FF" w:themeShade="FF"/>
    </w:rPr>
    <w:pPr>
      <w:keepNext w:val="1"/>
      <w:keepLines w:val="1"/>
      <w:spacing w:before="40"/>
      <w:outlineLvl w:val="6"/>
    </w:pPr>
  </w:style>
  <w:style w:type="paragraph" w:styleId="1229">
    <w:uiPriority w:val="9"/>
    <w:name w:val="Heading 8"/>
    <w:basedOn w:val="1221"/>
    <w:next w:val="1221"/>
    <w:unhideWhenUsed/>
    <w:link w:val="1247"/>
    <w:qFormat/>
    <w:rsid w:val="40A9AE9E"/>
    <w:rPr>
      <w:rFonts w:ascii="Arial" w:hAnsi="Arial" w:eastAsia="Arial" w:cs="Arial"/>
      <w:i w:val="1"/>
      <w:iCs w:val="1"/>
      <w:color w:val="000000" w:themeColor="text2" w:themeTint="FF" w:themeShade="FF"/>
    </w:rPr>
    <w:pPr>
      <w:keepNext w:val="1"/>
      <w:keepLines w:val="1"/>
      <w:outlineLvl w:val="7"/>
    </w:pPr>
  </w:style>
  <w:style w:type="paragraph" w:styleId="1230">
    <w:uiPriority w:val="9"/>
    <w:name w:val="Heading 9"/>
    <w:basedOn w:val="1221"/>
    <w:next w:val="1221"/>
    <w:unhideWhenUsed/>
    <w:link w:val="1248"/>
    <w:qFormat/>
    <w:rsid w:val="40A9AE9E"/>
    <w:rPr>
      <w:rFonts w:ascii="Arial" w:hAnsi="Arial" w:eastAsia="Arial" w:cs="Arial"/>
      <w:i w:val="1"/>
      <w:iCs w:val="1"/>
      <w:color w:val="000000" w:themeColor="text2" w:themeTint="FF" w:themeShade="FF"/>
    </w:rPr>
    <w:pPr>
      <w:keepNext w:val="1"/>
      <w:keepLines w:val="1"/>
      <w:outlineLvl w:val="8"/>
    </w:pPr>
  </w:style>
  <w:style w:type="character" w:styleId="1231" w:default="1">
    <w:name w:val="Default Paragraph Font"/>
    <w:uiPriority w:val="1"/>
    <w:semiHidden/>
    <w:unhideWhenUsed/>
    <w:qFormat/>
    <w:pPr>
      <w:pBdr/>
      <w:spacing/>
      <w:ind/>
    </w:pPr>
  </w:style>
  <w:style w:type="character" w:styleId="1232">
    <w:name w:val="Emphasis"/>
    <w:basedOn w:val="1231"/>
    <w:uiPriority w:val="20"/>
    <w:qFormat/>
    <w:pPr>
      <w:pBdr/>
      <w:spacing/>
      <w:ind/>
    </w:pPr>
    <w:rPr>
      <w:i/>
      <w:iCs/>
    </w:rPr>
  </w:style>
  <w:style w:type="character" w:styleId="1233" w:customStyle="1">
    <w:name w:val="Endnote Characters"/>
    <w:qFormat/>
    <w:pPr>
      <w:pBdr/>
      <w:spacing/>
      <w:ind/>
    </w:pPr>
  </w:style>
  <w:style w:type="character" w:styleId="1234">
    <w:name w:val="endnote reference"/>
    <w:pPr>
      <w:pBdr/>
      <w:spacing/>
      <w:ind/>
    </w:pPr>
    <w:rPr>
      <w:vertAlign w:val="superscript"/>
    </w:rPr>
  </w:style>
  <w:style w:type="character" w:styleId="1235">
    <w:name w:val="FollowedHyperlink"/>
    <w:basedOn w:val="1231"/>
    <w:uiPriority w:val="99"/>
    <w:semiHidden/>
    <w:unhideWhenUsed/>
    <w:pPr>
      <w:pBdr/>
      <w:spacing/>
      <w:ind/>
    </w:pPr>
    <w:rPr>
      <w:color w:val="551a8b" w:themeColor="followedHyperlink"/>
      <w:u w:val="single"/>
    </w:rPr>
  </w:style>
  <w:style w:type="character" w:styleId="1236" w:customStyle="1">
    <w:name w:val="Footnote Characters"/>
    <w:qFormat/>
    <w:pPr>
      <w:pBdr/>
      <w:spacing/>
      <w:ind/>
    </w:pPr>
    <w:rPr>
      <w:vertAlign w:val="superscript"/>
    </w:rPr>
  </w:style>
  <w:style w:type="character" w:styleId="1237">
    <w:name w:val="footnote reference"/>
    <w:pPr>
      <w:pBdr/>
      <w:spacing/>
      <w:ind/>
    </w:pPr>
    <w:rPr>
      <w:vertAlign w:val="superscript"/>
    </w:rPr>
  </w:style>
  <w:style w:type="character" w:styleId="1238">
    <w:name w:val="Hyperlink"/>
    <w:basedOn w:val="1231"/>
    <w:uiPriority w:val="99"/>
    <w:unhideWhenUsed/>
    <w:pPr>
      <w:pBdr/>
      <w:spacing/>
      <w:ind/>
    </w:pPr>
    <w:rPr>
      <w:color w:val="0000ee" w:themeColor="hyperlink"/>
      <w:u w:val="single"/>
    </w:rPr>
  </w:style>
  <w:style w:type="character" w:styleId="1239">
    <w:name w:val="Strong"/>
    <w:basedOn w:val="1231"/>
    <w:uiPriority w:val="22"/>
    <w:qFormat/>
    <w:pPr>
      <w:pBdr/>
      <w:spacing/>
      <w:ind/>
    </w:pPr>
    <w:rPr>
      <w:b/>
      <w:bCs/>
    </w:rPr>
  </w:style>
  <w:style w:type="character" w:styleId="1240" w:customStyle="1">
    <w:name w:val="Heading 1 Char"/>
    <w:basedOn w:val="1231"/>
    <w:link w:val="1222"/>
    <w:uiPriority w:val="9"/>
    <w:qFormat/>
    <w:pPr>
      <w:pBdr/>
      <w:spacing/>
      <w:ind/>
    </w:pPr>
    <w:rPr>
      <w:rFonts w:ascii="Arial" w:hAnsi="Arial" w:eastAsia="Arial" w:cs="Arial"/>
      <w:color w:val="117a02" w:themeColor="accent1" w:themeShade="BF"/>
      <w:sz w:val="40"/>
      <w:szCs w:val="40"/>
    </w:rPr>
  </w:style>
  <w:style w:type="character" w:styleId="1241" w:customStyle="1">
    <w:name w:val="Heading 2 Char"/>
    <w:basedOn w:val="1231"/>
    <w:link w:val="1223"/>
    <w:uiPriority w:val="9"/>
    <w:qFormat/>
    <w:pPr>
      <w:pBdr/>
      <w:spacing/>
      <w:ind/>
    </w:pPr>
    <w:rPr>
      <w:rFonts w:ascii="Arial" w:hAnsi="Arial" w:eastAsia="Arial" w:cs="Arial"/>
      <w:color w:val="117a02" w:themeColor="accent1" w:themeShade="BF"/>
      <w:sz w:val="32"/>
      <w:szCs w:val="32"/>
    </w:rPr>
  </w:style>
  <w:style w:type="character" w:styleId="1242" w:customStyle="1">
    <w:name w:val="Heading 3 Char"/>
    <w:basedOn w:val="1231"/>
    <w:link w:val="1224"/>
    <w:uiPriority w:val="9"/>
    <w:qFormat/>
    <w:pPr>
      <w:pBdr/>
      <w:spacing/>
      <w:ind/>
    </w:pPr>
    <w:rPr>
      <w:rFonts w:ascii="Arial" w:hAnsi="Arial" w:eastAsia="Arial" w:cs="Arial"/>
      <w:color w:val="117a02" w:themeColor="accent1" w:themeShade="BF"/>
      <w:sz w:val="28"/>
      <w:szCs w:val="28"/>
    </w:rPr>
  </w:style>
  <w:style w:type="character" w:styleId="1243" w:customStyle="1">
    <w:name w:val="Heading 4 Char"/>
    <w:basedOn w:val="1231"/>
    <w:link w:val="1225"/>
    <w:uiPriority w:val="9"/>
    <w:qFormat/>
    <w:pPr>
      <w:pBdr/>
      <w:spacing/>
      <w:ind/>
    </w:pPr>
    <w:rPr>
      <w:rFonts w:ascii="Arial" w:hAnsi="Arial" w:eastAsia="Arial" w:cs="Arial"/>
      <w:i/>
      <w:iCs/>
      <w:color w:val="117a02" w:themeColor="accent1" w:themeShade="BF"/>
    </w:rPr>
  </w:style>
  <w:style w:type="character" w:styleId="1244" w:customStyle="1">
    <w:name w:val="Heading 5 Char"/>
    <w:basedOn w:val="1231"/>
    <w:link w:val="1226"/>
    <w:uiPriority w:val="9"/>
    <w:qFormat/>
    <w:pPr>
      <w:pBdr/>
      <w:spacing/>
      <w:ind/>
    </w:pPr>
    <w:rPr>
      <w:rFonts w:ascii="Arial" w:hAnsi="Arial" w:eastAsia="Arial" w:cs="Arial"/>
      <w:color w:val="117a02" w:themeColor="accent1" w:themeShade="BF"/>
    </w:rPr>
  </w:style>
  <w:style w:type="character" w:styleId="1245" w:customStyle="1">
    <w:name w:val="Heading 6 Char"/>
    <w:basedOn w:val="1231"/>
    <w:link w:val="1227"/>
    <w:uiPriority w:val="9"/>
    <w:qFormat/>
    <w:pPr>
      <w:pBdr/>
      <w:spacing/>
      <w:ind/>
    </w:pPr>
    <w:rPr>
      <w:rFonts w:ascii="Arial" w:hAnsi="Arial" w:eastAsia="Arial" w:cs="Arial"/>
      <w:i/>
      <w:iCs/>
      <w:color w:val="595959" w:themeColor="text1" w:themeTint="A6"/>
    </w:rPr>
  </w:style>
  <w:style w:type="character" w:styleId="1246" w:customStyle="1">
    <w:name w:val="Heading 7 Char"/>
    <w:basedOn w:val="1231"/>
    <w:link w:val="1228"/>
    <w:uiPriority w:val="9"/>
    <w:qFormat/>
    <w:pPr>
      <w:pBdr/>
      <w:spacing/>
      <w:ind/>
    </w:pPr>
    <w:rPr>
      <w:rFonts w:ascii="Arial" w:hAnsi="Arial" w:eastAsia="Arial" w:cs="Arial"/>
      <w:color w:val="595959" w:themeColor="text1" w:themeTint="A6"/>
    </w:rPr>
  </w:style>
  <w:style w:type="character" w:styleId="1247" w:customStyle="1">
    <w:name w:val="Heading 8 Char"/>
    <w:basedOn w:val="1231"/>
    <w:link w:val="1229"/>
    <w:uiPriority w:val="9"/>
    <w:qFormat/>
    <w:pPr>
      <w:pBdr/>
      <w:spacing/>
      <w:ind/>
    </w:pPr>
    <w:rPr>
      <w:rFonts w:ascii="Arial" w:hAnsi="Arial" w:eastAsia="Arial" w:cs="Arial"/>
      <w:i/>
      <w:iCs/>
      <w:color w:val="262626" w:themeColor="text1" w:themeTint="D9"/>
    </w:rPr>
  </w:style>
  <w:style w:type="character" w:styleId="1248" w:customStyle="1">
    <w:name w:val="Heading 9 Char"/>
    <w:basedOn w:val="1231"/>
    <w:link w:val="1230"/>
    <w:uiPriority w:val="9"/>
    <w:qFormat/>
    <w:pPr>
      <w:pBdr/>
      <w:spacing/>
      <w:ind/>
    </w:pPr>
    <w:rPr>
      <w:rFonts w:ascii="Arial" w:hAnsi="Arial" w:eastAsia="Arial" w:cs="Arial"/>
      <w:i/>
      <w:iCs/>
      <w:color w:val="262626" w:themeColor="text1" w:themeTint="D9"/>
    </w:rPr>
  </w:style>
  <w:style w:type="character" w:styleId="1249" w:customStyle="1">
    <w:name w:val="Title Char"/>
    <w:basedOn w:val="1231"/>
    <w:link w:val="1275"/>
    <w:uiPriority w:val="10"/>
    <w:qFormat/>
    <w:pPr>
      <w:pBdr/>
      <w:spacing/>
      <w:ind/>
    </w:pPr>
    <w:rPr>
      <w:rFonts w:ascii="Arial" w:hAnsi="Arial" w:eastAsia="Arial" w:cs="Arial"/>
      <w:spacing w:val="-10"/>
      <w:sz w:val="56"/>
      <w:szCs w:val="56"/>
    </w:rPr>
  </w:style>
  <w:style w:type="character" w:styleId="1250" w:customStyle="1">
    <w:name w:val="Subtitle Char"/>
    <w:basedOn w:val="1231"/>
    <w:link w:val="1273"/>
    <w:uiPriority w:val="11"/>
    <w:qFormat/>
    <w:pPr>
      <w:pBdr/>
      <w:spacing/>
      <w:ind/>
    </w:pPr>
    <w:rPr>
      <w:color w:val="595959" w:themeColor="text1" w:themeTint="A6"/>
      <w:spacing w:val="15"/>
      <w:sz w:val="28"/>
      <w:szCs w:val="28"/>
    </w:rPr>
  </w:style>
  <w:style w:type="character" w:styleId="1251" w:customStyle="1">
    <w:name w:val="Quote Char"/>
    <w:basedOn w:val="1231"/>
    <w:link w:val="1285"/>
    <w:uiPriority w:val="29"/>
    <w:qFormat/>
    <w:pPr>
      <w:pBdr/>
      <w:spacing/>
      <w:ind/>
    </w:pPr>
    <w:rPr>
      <w:i/>
      <w:iCs/>
      <w:color w:val="404040" w:themeColor="text1" w:themeTint="BF"/>
    </w:rPr>
  </w:style>
  <w:style w:type="character" w:styleId="1252" w:customStyle="1">
    <w:name w:val="Intense Emphasis1"/>
    <w:basedOn w:val="1231"/>
    <w:uiPriority w:val="21"/>
    <w:qFormat/>
    <w:pPr>
      <w:pBdr/>
      <w:spacing/>
      <w:ind/>
    </w:pPr>
    <w:rPr>
      <w:i/>
      <w:iCs/>
      <w:color w:val="117a02" w:themeColor="accent1" w:themeShade="BF"/>
    </w:rPr>
  </w:style>
  <w:style w:type="character" w:styleId="1253" w:customStyle="1">
    <w:name w:val="Intense Quote Char"/>
    <w:basedOn w:val="1231"/>
    <w:link w:val="1287"/>
    <w:uiPriority w:val="30"/>
    <w:qFormat/>
    <w:pPr>
      <w:pBdr/>
      <w:spacing/>
      <w:ind/>
    </w:pPr>
    <w:rPr>
      <w:i/>
      <w:iCs/>
      <w:color w:val="117a02" w:themeColor="accent1" w:themeShade="BF"/>
    </w:rPr>
  </w:style>
  <w:style w:type="character" w:styleId="1254" w:customStyle="1">
    <w:name w:val="Intense Reference1"/>
    <w:basedOn w:val="1231"/>
    <w:uiPriority w:val="32"/>
    <w:qFormat/>
    <w:pPr>
      <w:pBdr/>
      <w:spacing/>
      <w:ind/>
    </w:pPr>
    <w:rPr>
      <w:b/>
      <w:bCs/>
      <w:smallCaps/>
      <w:color w:val="117a02" w:themeColor="accent1" w:themeShade="BF"/>
      <w:spacing w:val="5"/>
    </w:rPr>
  </w:style>
  <w:style w:type="character" w:styleId="1255" w:customStyle="1">
    <w:name w:val="Subtle Emphasis1"/>
    <w:basedOn w:val="1231"/>
    <w:uiPriority w:val="19"/>
    <w:qFormat/>
    <w:pPr>
      <w:pBdr/>
      <w:spacing/>
      <w:ind/>
    </w:pPr>
    <w:rPr>
      <w:i/>
      <w:iCs/>
      <w:color w:val="404040" w:themeColor="text1" w:themeTint="BF"/>
    </w:rPr>
  </w:style>
  <w:style w:type="character" w:styleId="1256" w:customStyle="1">
    <w:name w:val="Subtle Reference1"/>
    <w:basedOn w:val="1231"/>
    <w:uiPriority w:val="31"/>
    <w:qFormat/>
    <w:pPr>
      <w:pBdr/>
      <w:spacing/>
      <w:ind/>
    </w:pPr>
    <w:rPr>
      <w:smallCaps/>
      <w:color w:val="595959" w:themeColor="text1" w:themeTint="A6"/>
    </w:rPr>
  </w:style>
  <w:style w:type="character" w:styleId="1257" w:customStyle="1">
    <w:name w:val="Book Title1"/>
    <w:basedOn w:val="1231"/>
    <w:uiPriority w:val="33"/>
    <w:qFormat/>
    <w:pPr>
      <w:pBdr/>
      <w:spacing/>
      <w:ind/>
    </w:pPr>
    <w:rPr>
      <w:b/>
      <w:bCs/>
      <w:i/>
      <w:iCs/>
      <w:spacing w:val="5"/>
    </w:rPr>
  </w:style>
  <w:style w:type="character" w:styleId="1258" w:customStyle="1">
    <w:name w:val="Header Char"/>
    <w:basedOn w:val="1231"/>
    <w:link w:val="1272"/>
    <w:uiPriority w:val="99"/>
    <w:qFormat/>
    <w:pPr>
      <w:pBdr/>
      <w:spacing/>
      <w:ind/>
    </w:pPr>
  </w:style>
  <w:style w:type="character" w:styleId="1259" w:customStyle="1">
    <w:name w:val="Footer Char"/>
    <w:basedOn w:val="1231"/>
    <w:link w:val="1270"/>
    <w:uiPriority w:val="99"/>
    <w:qFormat/>
    <w:pPr>
      <w:pBdr/>
      <w:spacing/>
      <w:ind/>
    </w:pPr>
  </w:style>
  <w:style w:type="character" w:styleId="1260" w:customStyle="1">
    <w:name w:val="Footnote Text Char"/>
    <w:basedOn w:val="1231"/>
    <w:uiPriority w:val="99"/>
    <w:semiHidden/>
    <w:qFormat/>
    <w:pPr>
      <w:pBdr/>
      <w:spacing/>
      <w:ind/>
    </w:pPr>
    <w:rPr>
      <w:sz w:val="20"/>
      <w:szCs w:val="20"/>
    </w:rPr>
  </w:style>
  <w:style w:type="character" w:styleId="1261" w:customStyle="1">
    <w:name w:val="Endnote Text Char"/>
    <w:basedOn w:val="1231"/>
    <w:link w:val="1268"/>
    <w:uiPriority w:val="99"/>
    <w:semiHidden/>
    <w:qFormat/>
    <w:pPr>
      <w:pBdr/>
      <w:spacing/>
      <w:ind/>
    </w:pPr>
    <w:rPr>
      <w:sz w:val="20"/>
      <w:szCs w:val="20"/>
    </w:rPr>
  </w:style>
  <w:style w:type="character" w:styleId="1262">
    <w:name w:val="Placeholder Text"/>
    <w:basedOn w:val="1231"/>
    <w:uiPriority w:val="99"/>
    <w:semiHidden/>
    <w:qFormat/>
    <w:pPr>
      <w:pBdr/>
      <w:spacing/>
      <w:ind/>
    </w:pPr>
    <w:rPr>
      <w:color w:val="666666"/>
    </w:rPr>
  </w:style>
  <w:style w:type="paragraph" w:styleId="1263" w:customStyle="true">
    <w:uiPriority w:val="1"/>
    <w:name w:val="Heading"/>
    <w:basedOn w:val="1221"/>
    <w:next w:val="1264"/>
    <w:qFormat/>
    <w:rsid w:val="40A9AE9E"/>
    <w:rPr>
      <w:rFonts w:ascii="Liberation Sans" w:hAnsi="Liberation Sans" w:eastAsia="Noto Sans CJK SC"/>
      <w:sz w:val="28"/>
      <w:szCs w:val="28"/>
    </w:rPr>
    <w:pPr>
      <w:keepNext w:val="1"/>
      <w:spacing w:before="240" w:after="120"/>
    </w:pPr>
  </w:style>
  <w:style w:type="paragraph" w:styleId="1264">
    <w:uiPriority w:val="1"/>
    <w:name w:val="Body Text"/>
    <w:basedOn w:val="1221"/>
    <w:rsid w:val="40A9AE9E"/>
    <w:pPr>
      <w:spacing w:after="140" w:line="276" w:lineRule="auto"/>
    </w:pPr>
  </w:style>
  <w:style w:type="paragraph" w:styleId="1265">
    <w:name w:val="List"/>
    <w:basedOn w:val="1264"/>
    <w:pPr>
      <w:pBdr/>
      <w:spacing/>
      <w:ind/>
    </w:pPr>
  </w:style>
  <w:style w:type="paragraph" w:styleId="1266">
    <w:uiPriority w:val="1"/>
    <w:name w:val="Caption"/>
    <w:basedOn w:val="1221"/>
    <w:next w:val="1221"/>
    <w:qFormat/>
    <w:rsid w:val="40A9AE9E"/>
    <w:rPr>
      <w:i w:val="1"/>
      <w:iCs w:val="1"/>
    </w:rPr>
    <w:pPr>
      <w:spacing w:before="120" w:after="120"/>
    </w:pPr>
  </w:style>
  <w:style w:type="paragraph" w:styleId="1267" w:customStyle="true">
    <w:uiPriority w:val="1"/>
    <w:name w:val="Index"/>
    <w:basedOn w:val="1221"/>
    <w:qFormat/>
    <w:rsid w:val="40A9AE9E"/>
  </w:style>
  <w:style w:type="paragraph" w:styleId="1268">
    <w:uiPriority w:val="99"/>
    <w:name w:val="endnote text"/>
    <w:basedOn w:val="1221"/>
    <w:semiHidden/>
    <w:unhideWhenUsed/>
    <w:link w:val="1261"/>
    <w:rsid w:val="40A9AE9E"/>
    <w:rPr>
      <w:sz w:val="20"/>
      <w:szCs w:val="20"/>
    </w:rPr>
  </w:style>
  <w:style w:type="paragraph" w:styleId="1269">
    <w:uiPriority w:val="1"/>
    <w:name w:val="Header and Footer"/>
    <w:basedOn w:val="1221"/>
    <w:qFormat/>
    <w:rsid w:val="40A9AE9E"/>
  </w:style>
  <w:style w:type="paragraph" w:styleId="1270">
    <w:uiPriority w:val="99"/>
    <w:name w:val="Footer"/>
    <w:basedOn w:val="1221"/>
    <w:unhideWhenUsed/>
    <w:link w:val="1259"/>
    <w:rsid w:val="40A9AE9E"/>
    <w:pPr>
      <w:tabs>
        <w:tab w:val="clear" w:leader="none" w:pos="709"/>
        <w:tab w:val="center" w:leader="none" w:pos="4844"/>
        <w:tab w:val="right" w:leader="none" w:pos="9689"/>
      </w:tabs>
    </w:pPr>
  </w:style>
  <w:style w:type="paragraph" w:styleId="1271">
    <w:uiPriority w:val="1"/>
    <w:name w:val="footnote text"/>
    <w:basedOn w:val="1221"/>
    <w:rsid w:val="40A9AE9E"/>
    <w:rPr>
      <w:sz w:val="20"/>
      <w:szCs w:val="20"/>
    </w:rPr>
    <w:pPr>
      <w:ind w:left="340" w:hanging="340"/>
    </w:pPr>
  </w:style>
  <w:style w:type="paragraph" w:styleId="1272">
    <w:uiPriority w:val="99"/>
    <w:name w:val="Header"/>
    <w:basedOn w:val="1221"/>
    <w:unhideWhenUsed/>
    <w:link w:val="1258"/>
    <w:rsid w:val="40A9AE9E"/>
    <w:pPr>
      <w:tabs>
        <w:tab w:val="clear" w:leader="none" w:pos="709"/>
        <w:tab w:val="center" w:leader="none" w:pos="4844"/>
        <w:tab w:val="right" w:leader="none" w:pos="9689"/>
      </w:tabs>
    </w:pPr>
  </w:style>
  <w:style w:type="paragraph" w:styleId="1273">
    <w:uiPriority w:val="11"/>
    <w:name w:val="Subtitle"/>
    <w:basedOn w:val="1221"/>
    <w:next w:val="1221"/>
    <w:link w:val="1250"/>
    <w:qFormat/>
    <w:rsid w:val="40A9AE9E"/>
    <w:rPr>
      <w:color w:val="000000" w:themeColor="text2" w:themeTint="FF" w:themeShade="FF"/>
      <w:sz w:val="28"/>
      <w:szCs w:val="28"/>
    </w:rPr>
  </w:style>
  <w:style w:type="paragraph" w:styleId="1274">
    <w:uiPriority w:val="99"/>
    <w:name w:val="table of figures"/>
    <w:basedOn w:val="1221"/>
    <w:next w:val="1221"/>
    <w:unhideWhenUsed/>
    <w:rsid w:val="40A9AE9E"/>
  </w:style>
  <w:style w:type="paragraph" w:styleId="1275">
    <w:uiPriority w:val="10"/>
    <w:name w:val="Title"/>
    <w:basedOn w:val="1221"/>
    <w:next w:val="1221"/>
    <w:link w:val="1249"/>
    <w:qFormat/>
    <w:rsid w:val="40A9AE9E"/>
    <w:rPr>
      <w:rFonts w:ascii="Arial" w:hAnsi="Arial" w:eastAsia="Arial" w:cs="Arial"/>
      <w:sz w:val="56"/>
      <w:szCs w:val="56"/>
    </w:rPr>
    <w:pPr>
      <w:spacing w:after="80"/>
      <w:contextualSpacing/>
    </w:pPr>
  </w:style>
  <w:style w:type="paragraph" w:styleId="1276">
    <w:uiPriority w:val="39"/>
    <w:name w:val="toc 1"/>
    <w:basedOn w:val="1221"/>
    <w:next w:val="1221"/>
    <w:unhideWhenUsed/>
    <w:rsid w:val="40A9AE9E"/>
    <w:pPr>
      <w:spacing w:after="100"/>
    </w:pPr>
  </w:style>
  <w:style w:type="paragraph" w:styleId="1277">
    <w:uiPriority w:val="39"/>
    <w:name w:val="toc 2"/>
    <w:basedOn w:val="1221"/>
    <w:next w:val="1221"/>
    <w:unhideWhenUsed/>
    <w:rsid w:val="40A9AE9E"/>
    <w:pPr>
      <w:spacing w:after="100"/>
      <w:ind w:left="220"/>
    </w:pPr>
  </w:style>
  <w:style w:type="paragraph" w:styleId="1278">
    <w:uiPriority w:val="39"/>
    <w:name w:val="toc 3"/>
    <w:basedOn w:val="1221"/>
    <w:next w:val="1221"/>
    <w:unhideWhenUsed/>
    <w:rsid w:val="40A9AE9E"/>
    <w:pPr>
      <w:spacing w:after="100"/>
      <w:ind w:left="440"/>
    </w:pPr>
  </w:style>
  <w:style w:type="paragraph" w:styleId="1279">
    <w:uiPriority w:val="39"/>
    <w:name w:val="toc 4"/>
    <w:basedOn w:val="1221"/>
    <w:next w:val="1221"/>
    <w:unhideWhenUsed/>
    <w:rsid w:val="40A9AE9E"/>
    <w:pPr>
      <w:spacing w:after="100"/>
      <w:ind w:left="660"/>
    </w:pPr>
  </w:style>
  <w:style w:type="paragraph" w:styleId="1280">
    <w:uiPriority w:val="39"/>
    <w:name w:val="toc 5"/>
    <w:basedOn w:val="1221"/>
    <w:next w:val="1221"/>
    <w:unhideWhenUsed/>
    <w:rsid w:val="40A9AE9E"/>
    <w:pPr>
      <w:spacing w:after="100"/>
      <w:ind w:left="880"/>
    </w:pPr>
  </w:style>
  <w:style w:type="paragraph" w:styleId="1281">
    <w:uiPriority w:val="39"/>
    <w:name w:val="toc 6"/>
    <w:basedOn w:val="1221"/>
    <w:next w:val="1221"/>
    <w:unhideWhenUsed/>
    <w:rsid w:val="40A9AE9E"/>
    <w:pPr>
      <w:spacing w:after="100"/>
      <w:ind w:left="1100"/>
    </w:pPr>
  </w:style>
  <w:style w:type="paragraph" w:styleId="1282">
    <w:uiPriority w:val="39"/>
    <w:name w:val="toc 7"/>
    <w:basedOn w:val="1221"/>
    <w:next w:val="1221"/>
    <w:unhideWhenUsed/>
    <w:rsid w:val="40A9AE9E"/>
    <w:pPr>
      <w:spacing w:after="100"/>
      <w:ind w:left="1320"/>
    </w:pPr>
  </w:style>
  <w:style w:type="paragraph" w:styleId="1283">
    <w:uiPriority w:val="39"/>
    <w:name w:val="toc 8"/>
    <w:basedOn w:val="1221"/>
    <w:next w:val="1221"/>
    <w:unhideWhenUsed/>
    <w:rsid w:val="40A9AE9E"/>
    <w:pPr>
      <w:spacing w:after="100"/>
      <w:ind w:left="1540"/>
    </w:pPr>
  </w:style>
  <w:style w:type="paragraph" w:styleId="1284">
    <w:uiPriority w:val="39"/>
    <w:name w:val="toc 9"/>
    <w:basedOn w:val="1221"/>
    <w:next w:val="1221"/>
    <w:unhideWhenUsed/>
    <w:rsid w:val="40A9AE9E"/>
    <w:pPr>
      <w:spacing w:after="100"/>
      <w:ind w:left="1760"/>
    </w:pPr>
  </w:style>
  <w:style w:type="paragraph" w:styleId="1285">
    <w:uiPriority w:val="29"/>
    <w:name w:val="Quote"/>
    <w:basedOn w:val="1221"/>
    <w:next w:val="1221"/>
    <w:link w:val="1251"/>
    <w:qFormat/>
    <w:rsid w:val="40A9AE9E"/>
    <w:rPr>
      <w:i w:val="1"/>
      <w:iCs w:val="1"/>
      <w:color w:val="000000" w:themeColor="text2" w:themeTint="FF" w:themeShade="FF"/>
    </w:rPr>
    <w:pPr>
      <w:spacing w:before="160"/>
      <w:jc w:val="center"/>
    </w:pPr>
  </w:style>
  <w:style w:type="paragraph" w:styleId="1286">
    <w:uiPriority w:val="34"/>
    <w:name w:val="List Paragraph"/>
    <w:basedOn w:val="1221"/>
    <w:qFormat/>
    <w:rsid w:val="40A9AE9E"/>
    <w:pPr>
      <w:spacing/>
      <w:ind w:left="720"/>
      <w:contextualSpacing/>
    </w:pPr>
  </w:style>
  <w:style w:type="paragraph" w:styleId="1287">
    <w:uiPriority w:val="30"/>
    <w:name w:val="Intense Quote"/>
    <w:basedOn w:val="1221"/>
    <w:next w:val="1221"/>
    <w:link w:val="1253"/>
    <w:qFormat/>
    <w:rsid w:val="40A9AE9E"/>
    <w:rPr>
      <w:i w:val="1"/>
      <w:iCs w:val="1"/>
      <w:color w:val="117A02" w:themeColor="accent1" w:themeTint="FF" w:themeShade="BF"/>
    </w:rPr>
    <w:pPr>
      <w:pBdr>
        <w:top w:val="single" w:color="117A02" w:themeColor="accent1" w:themeShade="BF" w:sz="4" w:space="10"/>
        <w:bottom w:val="single" w:color="117A02" w:themeColor="accent1" w:themeShade="BF" w:sz="4" w:space="10"/>
      </w:pBdr>
      <w:spacing w:before="360" w:after="360"/>
      <w:ind w:left="864" w:right="864"/>
      <w:jc w:val="center"/>
    </w:pPr>
  </w:style>
  <w:style w:type="paragraph" w:styleId="1288">
    <w:uiPriority w:val="1"/>
    <w:name w:val="No Spacing"/>
    <w:basedOn w:val="1221"/>
    <w:qFormat/>
    <w:rsid w:val="40A9AE9E"/>
  </w:style>
  <w:style w:type="paragraph" w:styleId="1289" w:customStyle="1">
    <w:name w:val="TOC Heading1"/>
    <w:uiPriority w:val="39"/>
    <w:unhideWhenUsed/>
    <w:qFormat/>
    <w:pPr>
      <w:widowControl w:val="true"/>
      <w:pBdr/>
      <w:bidi w:val="false"/>
      <w:spacing w:before="0" w:after="0"/>
      <w:ind/>
      <w:jc w:val="left"/>
    </w:pPr>
    <w:rPr>
      <w:rFonts w:ascii="Liberation Serif" w:hAnsi="Liberation Serif" w:eastAsia="Noto Serif CJK SC" w:cs="Noto Sans Devanagari"/>
      <w:color w:val="auto"/>
      <w:sz w:val="24"/>
      <w:szCs w:val="24"/>
      <w:lang w:val="en-GB" w:eastAsia="zh-CN" w:bidi="hi-IN"/>
    </w:rPr>
  </w:style>
  <w:style w:type="numbering" w:styleId="1290" w:default="1">
    <w:name w:val="No List"/>
    <w:uiPriority w:val="99"/>
    <w:semiHidden/>
    <w:unhideWhenUsed/>
    <w:qFormat/>
    <w:pPr>
      <w:pBdr/>
      <w:spacing/>
      <w:ind/>
    </w:pPr>
  </w:style>
  <w:style w:type="table" w:styleId="1291"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name w:val="Table Grid"/>
    <w:basedOn w:val="1291"/>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customStyle="1">
    <w:name w:val="Table Grid Light1"/>
    <w:basedOn w:val="129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customStyle="1">
    <w:name w:val="Plain Table 11"/>
    <w:basedOn w:val="129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fill="f2f2f2" w:themeFill="text1" w:themeFillTint="00"/>
        <w:tcBorders/>
      </w:tcPr>
    </w:tblStylePr>
    <w:tblStylePr w:type="band1Vert">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customStyle="1">
    <w:name w:val="Plain Table 21"/>
    <w:basedOn w:val="1291"/>
    <w:uiPriority w:val="59"/>
    <w:qFormat/>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customStyle="1">
    <w:name w:val="Plain Table 31"/>
    <w:basedOn w:val="1291"/>
    <w:uiPriority w:val="99"/>
    <w:qFormat/>
    <w:pPr>
      <w:pBdr/>
      <w:spacing/>
      <w:ind/>
    </w:pPr>
    <w:tblPr>
      <w:tblBorders/>
    </w:tblPr>
    <w:tcPr>
      <w:tcBorders/>
    </w:tcPr>
    <w:tblStylePr w:type="band1Horz">
      <w:rPr>
        <w:sz w:val="22"/>
      </w:rPr>
      <w:pPr>
        <w:pBdr/>
        <w:spacing/>
        <w:ind/>
      </w:pPr>
      <w:tblPr>
        <w:tblBorders/>
      </w:tblPr>
      <w:tcPr>
        <w:shd w:val="clear" w:color="f2f2f2" w:fill="f2f2f2" w:themeFill="text1" w:themeFillTint="00"/>
        <w:tcBorders/>
      </w:tcPr>
    </w:tblStylePr>
    <w:tblStylePr w:type="band1Vert">
      <w:rPr>
        <w:sz w:val="22"/>
      </w:rPr>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customStyle="1">
    <w:name w:val="Plain Table 41"/>
    <w:basedOn w:val="1291"/>
    <w:uiPriority w:val="99"/>
    <w:pPr>
      <w:pBdr/>
      <w:spacing/>
      <w:ind/>
    </w:pPr>
    <w:tblPr>
      <w:tblBorders/>
    </w:tblPr>
    <w:tcPr>
      <w:tcBorders/>
    </w:tcPr>
    <w:tblStylePr w:type="band1Horz">
      <w:rPr>
        <w:sz w:val="22"/>
      </w:rPr>
      <w:pPr>
        <w:pBdr/>
        <w:spacing/>
        <w:ind/>
      </w:pPr>
      <w:tblPr>
        <w:tblBorders/>
      </w:tblPr>
      <w:tcPr>
        <w:shd w:val="clear" w:color="f2f2f2" w:fill="f2f2f2" w:themeFill="text1" w:themeFillTint="00"/>
        <w:tcBorders/>
      </w:tcPr>
    </w:tblStylePr>
    <w:tblStylePr w:type="band1Vert">
      <w:rPr>
        <w:sz w:val="22"/>
      </w:rPr>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customStyle="1">
    <w:name w:val="Plain Table 51"/>
    <w:basedOn w:val="1291"/>
    <w:uiPriority w:val="99"/>
    <w:pPr>
      <w:pBdr/>
      <w:spacing/>
      <w:ind/>
    </w:pPr>
    <w:tblPr>
      <w:tblBorders/>
    </w:tblPr>
    <w:tcPr>
      <w:tcBorders/>
    </w:tcPr>
    <w:tblStylePr w:type="band1Horz">
      <w:rPr>
        <w:sz w:val="22"/>
      </w:rPr>
      <w:pPr>
        <w:pBdr/>
        <w:spacing/>
        <w:ind/>
      </w:pPr>
      <w:tblPr>
        <w:tblBorders/>
      </w:tblPr>
      <w:tcPr>
        <w:shd w:val="clear" w:color="f2f2f2" w:fill="f2f2f2" w:themeFill="text1" w:themeFillTint="00"/>
        <w:tcBorders/>
      </w:tcPr>
    </w:tblStylePr>
    <w:tblStylePr w:type="band1Vert">
      <w:rPr>
        <w:sz w:val="22"/>
      </w:rPr>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right w:val="single" w:color="404040" w:sz="4" w:space="0"/>
        </w:tcBorders>
      </w:tcPr>
    </w:tblStylePr>
    <w:tblStylePr w:type="firstRow">
      <w:rPr>
        <w:i/>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fill="auto"/>
        <w:tcBorders>
          <w:left w:val="single" w:color="404040" w:sz="4" w:space="0"/>
        </w:tcBorders>
      </w:tcPr>
    </w:tblStylePr>
    <w:tblStylePr w:type="lastRow">
      <w:rPr>
        <w:i/>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customStyle="1">
    <w:name w:val="Grid Table 1 Light1"/>
    <w:basedOn w:val="1291"/>
    <w:uiPriority w:val="99"/>
    <w:pPr>
      <w:pBdr/>
      <w:spacing/>
      <w:ind/>
    </w:pPr>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sz w:val="22"/>
      </w:rPr>
      <w:pPr>
        <w:pBdr/>
        <w:spacing/>
        <w:ind/>
      </w:pPr>
      <w:tblPr>
        <w:tblBorders/>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6a6a6a"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customStyle="1">
    <w:name w:val="Grid Table 1 Light - Accent 11"/>
    <w:basedOn w:val="1291"/>
    <w:uiPriority w:val="99"/>
    <w:pPr>
      <w:pBdr/>
      <w:spacing/>
      <w:ind/>
    </w:pPr>
    <w:tblPr>
      <w:tbl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insideH w:val="single" w:color="87fc76" w:themeColor="accent1" w:themeTint="67" w:sz="4" w:space="0"/>
        <w:insideV w:val="single" w:color="87fc76" w:themeColor="accent1" w:themeTint="67" w:sz="4" w:space="0"/>
      </w:tblBorders>
    </w:tblPr>
    <w:tcPr>
      <w:tcBorders/>
    </w:tcPr>
    <w:tblStylePr w:type="band1Horz">
      <w:rPr>
        <w:sz w:val="22"/>
      </w:rPr>
      <w:pPr>
        <w:pBdr/>
        <w:spacing/>
        <w:ind/>
      </w:pPr>
      <w:tblPr>
        <w:tblBorders/>
      </w:tblPr>
      <w:tcPr>
        <w:tcBorders>
          <w:top w:val="single" w:color="87fc76" w:themeColor="accent1" w:sz="4" w:space="0"/>
          <w:left w:val="single" w:color="87fc76" w:themeColor="accent1" w:sz="4" w:space="0"/>
          <w:bottom w:val="single" w:color="87fc76" w:themeColor="accent1" w:sz="4" w:space="0"/>
          <w:right w:val="single" w:color="87fc76"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52fb39"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customStyle="1">
    <w:name w:val="Grid Table 1 Light - Accent 2"/>
    <w:basedOn w:val="1291"/>
    <w:uiPriority w:val="99"/>
    <w:pPr>
      <w:pBdr/>
      <w:spacing/>
      <w:ind/>
    </w:pPr>
    <w:tblPr>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cPr>
      <w:tcBorders/>
    </w:tcPr>
    <w:tblStylePr w:type="band1Horz">
      <w:rPr>
        <w:sz w:val="22"/>
      </w:rPr>
      <w:pPr>
        <w:pBdr/>
        <w:spacing/>
        <w:ind/>
      </w:pPr>
      <w:tblPr>
        <w:tblBorders/>
      </w:tblPr>
      <w:tcPr>
        <w:tcBorders>
          <w:top w:val="single" w:color="76cbfc" w:themeColor="accent2" w:sz="4" w:space="0"/>
          <w:left w:val="single" w:color="76cbfc" w:themeColor="accent2" w:sz="4" w:space="0"/>
          <w:bottom w:val="single" w:color="76cbfc" w:themeColor="accent2" w:sz="4" w:space="0"/>
          <w:right w:val="single" w:color="76cbfc"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39b4fb"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customStyle="1">
    <w:name w:val="Grid Table 1 Light - Accent 31"/>
    <w:basedOn w:val="1291"/>
    <w:uiPriority w:val="99"/>
    <w:pPr>
      <w:pBdr/>
      <w:spacing/>
      <w:ind/>
    </w:pPr>
    <w:tblPr>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cPr>
      <w:tcBorders/>
    </w:tcPr>
    <w:tblStylePr w:type="band1Horz">
      <w:rPr>
        <w:sz w:val="22"/>
      </w:rPr>
      <w:pPr>
        <w:pBdr/>
        <w:spacing/>
        <w:ind/>
      </w:pPr>
      <w:tblPr>
        <w:tblBorders/>
      </w:tblPr>
      <w:tcPr>
        <w:tcBorders>
          <w:top w:val="single" w:color="fca776" w:themeColor="accent3" w:sz="4" w:space="0"/>
          <w:left w:val="single" w:color="fca776" w:themeColor="accent3" w:sz="4" w:space="0"/>
          <w:bottom w:val="single" w:color="fca776" w:themeColor="accent3" w:sz="4" w:space="0"/>
          <w:right w:val="single" w:color="fca776"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fb8039"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customStyle="1">
    <w:name w:val="Grid Table 1 Light - Accent 41"/>
    <w:basedOn w:val="1291"/>
    <w:uiPriority w:val="99"/>
    <w:pPr>
      <w:pBdr/>
      <w:spacing/>
      <w:ind/>
    </w:pPr>
    <w:tblPr>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cPr>
      <w:tcBorders/>
    </w:tcPr>
    <w:tblStylePr w:type="band1Horz">
      <w:rPr>
        <w:sz w:val="22"/>
      </w:rPr>
      <w:pPr>
        <w:pBdr/>
        <w:spacing/>
        <w:ind/>
      </w:pPr>
      <w:tblPr>
        <w:tblBorders/>
      </w:tblPr>
      <w:tcPr>
        <w:tcBorders>
          <w:top w:val="single" w:color="ea76fc" w:themeColor="accent4" w:sz="4" w:space="0"/>
          <w:left w:val="single" w:color="ea76fc" w:themeColor="accent4" w:sz="4" w:space="0"/>
          <w:bottom w:val="single" w:color="ea76fc" w:themeColor="accent4" w:sz="4" w:space="0"/>
          <w:right w:val="single" w:color="ea76fc"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e139fb"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customStyle="1">
    <w:name w:val="Grid Table 1 Light - Accent 51"/>
    <w:basedOn w:val="1291"/>
    <w:uiPriority w:val="99"/>
    <w:pPr>
      <w:pBdr/>
      <w:spacing/>
      <w:ind/>
    </w:pPr>
    <w:tblPr>
      <w:tbl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insideH w:val="single" w:color="ffe282" w:themeColor="accent5" w:themeTint="67" w:sz="4" w:space="0"/>
        <w:insideV w:val="single" w:color="ffe282" w:themeColor="accent5" w:themeTint="67" w:sz="4" w:space="0"/>
      </w:tblBorders>
    </w:tblPr>
    <w:tcPr>
      <w:tcBorders/>
    </w:tcPr>
    <w:tblStylePr w:type="band1Horz">
      <w:rPr>
        <w:sz w:val="22"/>
      </w:rPr>
      <w:pPr>
        <w:pBdr/>
        <w:spacing/>
        <w:ind/>
      </w:pPr>
      <w:tblPr>
        <w:tblBorders/>
      </w:tblPr>
      <w:tcPr>
        <w:tcBorders>
          <w:top w:val="single" w:color="ffe282" w:themeColor="accent5" w:sz="4" w:space="0"/>
          <w:left w:val="single" w:color="ffe282" w:themeColor="accent5" w:sz="4" w:space="0"/>
          <w:bottom w:val="single" w:color="ffe282" w:themeColor="accent5" w:sz="4" w:space="0"/>
          <w:right w:val="single" w:color="ffe282"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ffd54a"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customStyle="1">
    <w:name w:val="Grid Table 1 Light - Accent 61"/>
    <w:basedOn w:val="1291"/>
    <w:uiPriority w:val="99"/>
    <w:pPr>
      <w:pBdr/>
      <w:spacing/>
      <w:ind/>
    </w:pPr>
    <w:tblPr>
      <w:tbl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insideH w:val="single" w:color="f09d9c" w:themeColor="accent6" w:themeTint="67" w:sz="4" w:space="0"/>
        <w:insideV w:val="single" w:color="f09d9c" w:themeColor="accent6" w:themeTint="67" w:sz="4" w:space="0"/>
      </w:tblBorders>
    </w:tblPr>
    <w:tcPr>
      <w:tcBorders/>
    </w:tcPr>
    <w:tblStylePr w:type="band1Horz">
      <w:rPr>
        <w:sz w:val="22"/>
      </w:rPr>
      <w:pPr>
        <w:pBdr/>
        <w:spacing/>
        <w:ind/>
      </w:pPr>
      <w:tblPr>
        <w:tblBorders/>
      </w:tblPr>
      <w:tcPr>
        <w:tcBorders>
          <w:top w:val="single" w:color="f09d9c" w:themeColor="accent6" w:sz="4" w:space="0"/>
          <w:left w:val="single" w:color="f09d9c" w:themeColor="accent6" w:sz="4" w:space="0"/>
          <w:bottom w:val="single" w:color="f09d9c" w:themeColor="accent6" w:sz="4" w:space="0"/>
          <w:right w:val="single" w:color="f09d9c"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e9727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customStyle="1">
    <w:name w:val="Grid Table 21"/>
    <w:basedOn w:val="1291"/>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cbcbcb" w:fill="cbcbcb" w:themeFill="text1" w:themeFillTint="34"/>
        <w:tcBorders/>
      </w:tcPr>
    </w:tblStylePr>
    <w:tblStylePr w:type="band1Vert">
      <w:rPr>
        <w:sz w:val="22"/>
      </w:rPr>
      <w:pPr>
        <w:pBdr/>
        <w:spacing/>
        <w:ind/>
      </w:pPr>
      <w:tblPr>
        <w:tblBorders/>
      </w:tblPr>
      <w:tcPr>
        <w:shd w:val="clear" w:color="cbcbcb"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6a6a6a"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6a6a6a"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customStyle="1">
    <w:name w:val="Grid Table 2 - Accent 11"/>
    <w:basedOn w:val="1291"/>
    <w:uiPriority w:val="99"/>
    <w:pPr>
      <w:pBdr/>
      <w:spacing/>
      <w:ind/>
    </w:pPr>
    <w:tblPr>
      <w:tblBorders>
        <w:bottom w:val="single" w:color="1bbe03" w:themeColor="accent1" w:themeTint="EA" w:sz="4" w:space="0"/>
        <w:insideH w:val="single" w:color="1bbe03" w:themeColor="accent1" w:themeTint="EA" w:sz="4" w:space="0"/>
        <w:insideV w:val="single" w:color="1bbe03" w:themeColor="accent1" w:themeTint="EA" w:sz="4" w:space="0"/>
      </w:tblBorders>
    </w:tblPr>
    <w:tcPr>
      <w:tcBorders/>
    </w:tcPr>
    <w:tblStylePr w:type="band1Horz">
      <w:rPr>
        <w:sz w:val="22"/>
      </w:rPr>
      <w:pPr>
        <w:pBdr/>
        <w:spacing/>
        <w:ind/>
      </w:pPr>
      <w:tblPr>
        <w:tblBorders/>
      </w:tblPr>
      <w:tcPr>
        <w:shd w:val="clear" w:color="c2fdb9" w:fill="c2fdb9" w:themeFill="accent1" w:themeFillTint="34"/>
        <w:tcBorders/>
      </w:tcPr>
    </w:tblStylePr>
    <w:tblStylePr w:type="band1Vert">
      <w:rPr>
        <w:sz w:val="22"/>
      </w:rPr>
      <w:pPr>
        <w:pBdr/>
        <w:spacing/>
        <w:ind/>
      </w:pPr>
      <w:tblPr>
        <w:tblBorders/>
      </w:tblPr>
      <w:tcPr>
        <w:shd w:val="clear" w:color="c2fdb9" w:fill="c2fdb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1bbe03"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1bbe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customStyle="1">
    <w:name w:val="Grid Table 2 - Accent 21"/>
    <w:basedOn w:val="1291"/>
    <w:uiPriority w:val="99"/>
    <w:pPr>
      <w:pBdr/>
      <w:spacing/>
      <w:ind/>
    </w:pPr>
    <w:tblPr>
      <w:tblBorders>
        <w:bottom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sz w:val="22"/>
      </w:rPr>
      <w:pPr>
        <w:pBdr/>
        <w:spacing/>
        <w:ind/>
      </w:pPr>
      <w:tblPr>
        <w:tblBorders/>
      </w:tblPr>
      <w:tcPr>
        <w:shd w:val="clear" w:color="bce6fd" w:fill="bce6fd" w:themeFill="accent2" w:themeFillTint="32"/>
        <w:tcBorders/>
      </w:tcPr>
    </w:tblStylePr>
    <w:tblStylePr w:type="band1Vert">
      <w:rPr>
        <w:sz w:val="22"/>
      </w:rPr>
      <w:pPr>
        <w:pBdr/>
        <w:spacing/>
        <w:ind/>
      </w:pPr>
      <w:tblPr>
        <w:tblBorders/>
      </w:tblPr>
      <w:tcPr>
        <w:shd w:val="clear" w:color="bce6fd"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36b3fb"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36b3fb"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customStyle="1">
    <w:name w:val="Grid Table 2 - Accent 31"/>
    <w:basedOn w:val="1291"/>
    <w:uiPriority w:val="99"/>
    <w:pPr>
      <w:pBdr/>
      <w:spacing/>
      <w:ind/>
    </w:pPr>
    <w:tblPr>
      <w:tblBorders>
        <w:bottom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sz w:val="22"/>
      </w:rPr>
      <w:pPr>
        <w:pBdr/>
        <w:spacing/>
        <w:ind/>
      </w:pPr>
      <w:tblPr>
        <w:tblBorders/>
      </w:tblPr>
      <w:tcPr>
        <w:shd w:val="clear" w:color="fdd2b9" w:fill="fdd2b9" w:themeFill="accent3" w:themeFillTint="34"/>
        <w:tcBorders/>
      </w:tcPr>
    </w:tblStylePr>
    <w:tblStylePr w:type="band1Vert">
      <w:rPr>
        <w:sz w:val="22"/>
      </w:rPr>
      <w:pPr>
        <w:pBdr/>
        <w:spacing/>
        <w:ind/>
      </w:pPr>
      <w:tblPr>
        <w:tblBorders/>
      </w:tblPr>
      <w:tcPr>
        <w:shd w:val="clear" w:color="fdd2b9"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a43e03"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a4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customStyle="1">
    <w:name w:val="Grid Table 2 - Accent 41"/>
    <w:basedOn w:val="1291"/>
    <w:uiPriority w:val="99"/>
    <w:pPr>
      <w:pBdr/>
      <w:spacing/>
      <w:ind/>
    </w:pPr>
    <w:tblPr>
      <w:tblBorders>
        <w:bottom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sz w:val="22"/>
      </w:rPr>
      <w:pPr>
        <w:pBdr/>
        <w:spacing/>
        <w:ind/>
      </w:pPr>
      <w:tblPr>
        <w:tblBorders/>
      </w:tblPr>
      <w:tcPr>
        <w:shd w:val="clear" w:color="f4b9fd" w:fill="f4b9fd" w:themeFill="accent4" w:themeFillTint="34"/>
        <w:tcBorders/>
      </w:tcPr>
    </w:tblStylePr>
    <w:tblStylePr w:type="band1Vert">
      <w:rPr>
        <w:sz w:val="22"/>
      </w:rPr>
      <w:pPr>
        <w:pBdr/>
        <w:spacing/>
        <w:ind/>
      </w:pPr>
      <w:tblPr>
        <w:tblBorders/>
      </w:tblPr>
      <w:tcPr>
        <w:shd w:val="clear" w:color="f4b9fd"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e032fb"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e032fb"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customStyle="1">
    <w:name w:val="Grid Table 2 - Accent 51"/>
    <w:basedOn w:val="1291"/>
    <w:uiPriority w:val="99"/>
    <w:pPr>
      <w:pBdr/>
      <w:spacing/>
      <w:ind/>
    </w:pPr>
    <w:tblPr>
      <w:tblBorders>
        <w:bottom w:val="single" w:color="c99c00" w:themeColor="accent5" w:sz="4" w:space="0"/>
        <w:insideH w:val="single" w:color="c99c00" w:themeColor="accent5" w:sz="4" w:space="0"/>
        <w:insideV w:val="single" w:color="c99c00" w:themeColor="accent5" w:sz="4" w:space="0"/>
      </w:tblBorders>
    </w:tblPr>
    <w:tcPr>
      <w:tcBorders/>
    </w:tcPr>
    <w:tblStylePr w:type="band1Horz">
      <w:rPr>
        <w:sz w:val="22"/>
      </w:rPr>
      <w:pPr>
        <w:pBdr/>
        <w:spacing/>
        <w:ind/>
      </w:pPr>
      <w:tblPr>
        <w:tblBorders/>
      </w:tblPr>
      <w:tcPr>
        <w:shd w:val="clear" w:color="fff0bf" w:fill="fff0bf" w:themeFill="accent5" w:themeFillTint="34"/>
        <w:tcBorders/>
      </w:tcPr>
    </w:tblStylePr>
    <w:tblStylePr w:type="band1Vert">
      <w:rPr>
        <w:sz w:val="22"/>
      </w:rPr>
      <w:pPr>
        <w:pBdr/>
        <w:spacing/>
        <w:ind/>
      </w:pPr>
      <w:tblPr>
        <w:tblBorders/>
      </w:tblPr>
      <w:tcPr>
        <w:shd w:val="clear" w:color="fff0b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c99c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customStyle="1">
    <w:name w:val="Grid Table 2 - Accent 61"/>
    <w:basedOn w:val="1291"/>
    <w:uiPriority w:val="99"/>
    <w:pPr>
      <w:pBdr/>
      <w:spacing/>
      <w:ind/>
    </w:pPr>
    <w:tblPr>
      <w:tblBorders>
        <w:bottom w:val="single" w:color="c9211e" w:themeColor="accent6" w:sz="4" w:space="0"/>
        <w:insideH w:val="single" w:color="c9211e" w:themeColor="accent6" w:sz="4" w:space="0"/>
        <w:insideV w:val="single" w:color="c9211e" w:themeColor="accent6" w:sz="4" w:space="0"/>
      </w:tblBorders>
    </w:tblPr>
    <w:tcPr>
      <w:tcBorders/>
    </w:tcPr>
    <w:tblStylePr w:type="band1Horz">
      <w:rPr>
        <w:sz w:val="22"/>
      </w:rPr>
      <w:pPr>
        <w:pBdr/>
        <w:spacing/>
        <w:ind/>
      </w:pPr>
      <w:tblPr>
        <w:tblBorders/>
      </w:tblPr>
      <w:tcPr>
        <w:shd w:val="clear" w:color="f7cdcd" w:fill="f7cdcd" w:themeFill="accent6" w:themeFillTint="34"/>
        <w:tcBorders/>
      </w:tcPr>
    </w:tblStylePr>
    <w:tblStylePr w:type="band1Vert">
      <w:rPr>
        <w:sz w:val="22"/>
      </w:rPr>
      <w:pPr>
        <w:pBdr/>
        <w:spacing/>
        <w:ind/>
      </w:pPr>
      <w:tblPr>
        <w:tblBorders/>
      </w:tblPr>
      <w:tcPr>
        <w:shd w:val="clear" w:color="f7cdcd"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c9211e"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customStyle="1">
    <w:name w:val="Grid Table 31"/>
    <w:basedOn w:val="1291"/>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cbcbcb" w:fill="cbcbcb" w:themeFill="text1" w:themeFillTint="34"/>
        <w:tcBorders/>
      </w:tcPr>
    </w:tblStylePr>
    <w:tblStylePr w:type="band1Vert">
      <w:rPr>
        <w:sz w:val="22"/>
      </w:rPr>
      <w:pPr>
        <w:pBdr/>
        <w:spacing/>
        <w:ind/>
      </w:pPr>
      <w:tblPr>
        <w:tblBorders/>
      </w:tblPr>
      <w:tcPr>
        <w:shd w:val="clear" w:color="cbcbcb"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customStyle="1">
    <w:name w:val="Grid Table 3 - Accent 11"/>
    <w:basedOn w:val="1291"/>
    <w:uiPriority w:val="99"/>
    <w:pPr>
      <w:pBdr/>
      <w:spacing/>
      <w:ind/>
    </w:pPr>
    <w:tblPr>
      <w:tblBorders>
        <w:bottom w:val="single" w:color="1bbe03" w:themeColor="accent1" w:themeTint="EA" w:sz="4" w:space="0"/>
        <w:insideH w:val="single" w:color="1bbe03" w:themeColor="accent1" w:themeTint="EA" w:sz="4" w:space="0"/>
        <w:insideV w:val="single" w:color="1bbe03" w:themeColor="accent1" w:themeTint="EA" w:sz="4" w:space="0"/>
      </w:tblBorders>
    </w:tblPr>
    <w:tcPr>
      <w:tcBorders/>
    </w:tcPr>
    <w:tblStylePr w:type="band1Horz">
      <w:rPr>
        <w:sz w:val="22"/>
      </w:rPr>
      <w:pPr>
        <w:pBdr/>
        <w:spacing/>
        <w:ind/>
      </w:pPr>
      <w:tblPr>
        <w:tblBorders/>
      </w:tblPr>
      <w:tcPr>
        <w:shd w:val="clear" w:color="c2fdb9" w:fill="c2fdb9" w:themeFill="accent1" w:themeFillTint="34"/>
        <w:tcBorders/>
      </w:tcPr>
    </w:tblStylePr>
    <w:tblStylePr w:type="band1Vert">
      <w:rPr>
        <w:sz w:val="22"/>
      </w:rPr>
      <w:pPr>
        <w:pBdr/>
        <w:spacing/>
        <w:ind/>
      </w:pPr>
      <w:tblPr>
        <w:tblBorders/>
      </w:tblPr>
      <w:tcPr>
        <w:shd w:val="clear" w:color="c2fdb9" w:fill="c2fdb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customStyle="1">
    <w:name w:val="Grid Table 3 - Accent 21"/>
    <w:basedOn w:val="1291"/>
    <w:uiPriority w:val="99"/>
    <w:pPr>
      <w:pBdr/>
      <w:spacing/>
      <w:ind/>
    </w:pPr>
    <w:tblPr>
      <w:tblBorders>
        <w:bottom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sz w:val="22"/>
      </w:rPr>
      <w:pPr>
        <w:pBdr/>
        <w:spacing/>
        <w:ind/>
      </w:pPr>
      <w:tblPr>
        <w:tblBorders/>
      </w:tblPr>
      <w:tcPr>
        <w:shd w:val="clear" w:color="bce6fd" w:fill="bce6fd" w:themeFill="accent2" w:themeFillTint="32"/>
        <w:tcBorders/>
      </w:tcPr>
    </w:tblStylePr>
    <w:tblStylePr w:type="band1Vert">
      <w:rPr>
        <w:sz w:val="22"/>
      </w:rPr>
      <w:pPr>
        <w:pBdr/>
        <w:spacing/>
        <w:ind/>
      </w:pPr>
      <w:tblPr>
        <w:tblBorders/>
      </w:tblPr>
      <w:tcPr>
        <w:shd w:val="clear" w:color="bce6fd"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customStyle="1">
    <w:name w:val="Grid Table 3 - Accent 31"/>
    <w:basedOn w:val="1291"/>
    <w:uiPriority w:val="99"/>
    <w:pPr>
      <w:pBdr/>
      <w:spacing/>
      <w:ind/>
    </w:pPr>
    <w:tblPr>
      <w:tblBorders>
        <w:bottom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sz w:val="22"/>
      </w:rPr>
      <w:pPr>
        <w:pBdr/>
        <w:spacing/>
        <w:ind/>
      </w:pPr>
      <w:tblPr>
        <w:tblBorders/>
      </w:tblPr>
      <w:tcPr>
        <w:shd w:val="clear" w:color="fdd2b9" w:fill="fdd2b9" w:themeFill="accent3" w:themeFillTint="34"/>
        <w:tcBorders/>
      </w:tcPr>
    </w:tblStylePr>
    <w:tblStylePr w:type="band1Vert">
      <w:rPr>
        <w:sz w:val="22"/>
      </w:rPr>
      <w:pPr>
        <w:pBdr/>
        <w:spacing/>
        <w:ind/>
      </w:pPr>
      <w:tblPr>
        <w:tblBorders/>
      </w:tblPr>
      <w:tcPr>
        <w:shd w:val="clear" w:color="fdd2b9"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customStyle="1">
    <w:name w:val="Grid Table 3 - Accent 41"/>
    <w:basedOn w:val="1291"/>
    <w:uiPriority w:val="99"/>
    <w:pPr>
      <w:pBdr/>
      <w:spacing/>
      <w:ind/>
    </w:pPr>
    <w:tblPr>
      <w:tblBorders>
        <w:bottom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sz w:val="22"/>
      </w:rPr>
      <w:pPr>
        <w:pBdr/>
        <w:spacing/>
        <w:ind/>
      </w:pPr>
      <w:tblPr>
        <w:tblBorders/>
      </w:tblPr>
      <w:tcPr>
        <w:shd w:val="clear" w:color="f4b9fd" w:fill="f4b9fd" w:themeFill="accent4" w:themeFillTint="34"/>
        <w:tcBorders/>
      </w:tcPr>
    </w:tblStylePr>
    <w:tblStylePr w:type="band1Vert">
      <w:rPr>
        <w:sz w:val="22"/>
      </w:rPr>
      <w:pPr>
        <w:pBdr/>
        <w:spacing/>
        <w:ind/>
      </w:pPr>
      <w:tblPr>
        <w:tblBorders/>
      </w:tblPr>
      <w:tcPr>
        <w:shd w:val="clear" w:color="f4b9fd"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customStyle="1">
    <w:name w:val="Grid Table 3 - Accent 51"/>
    <w:basedOn w:val="1291"/>
    <w:uiPriority w:val="99"/>
    <w:pPr>
      <w:pBdr/>
      <w:spacing/>
      <w:ind/>
    </w:pPr>
    <w:tblPr>
      <w:tblBorders>
        <w:bottom w:val="single" w:color="c99c00" w:themeColor="accent5" w:sz="4" w:space="0"/>
        <w:insideH w:val="single" w:color="c99c00" w:themeColor="accent5" w:sz="4" w:space="0"/>
        <w:insideV w:val="single" w:color="c99c00" w:themeColor="accent5" w:sz="4" w:space="0"/>
      </w:tblBorders>
    </w:tblPr>
    <w:tcPr>
      <w:tcBorders/>
    </w:tcPr>
    <w:tblStylePr w:type="band1Horz">
      <w:rPr>
        <w:sz w:val="22"/>
      </w:rPr>
      <w:pPr>
        <w:pBdr/>
        <w:spacing/>
        <w:ind/>
      </w:pPr>
      <w:tblPr>
        <w:tblBorders/>
      </w:tblPr>
      <w:tcPr>
        <w:shd w:val="clear" w:color="fff0bf" w:fill="fff0bf" w:themeFill="accent5" w:themeFillTint="34"/>
        <w:tcBorders/>
      </w:tcPr>
    </w:tblStylePr>
    <w:tblStylePr w:type="band1Vert">
      <w:rPr>
        <w:sz w:val="22"/>
      </w:rPr>
      <w:pPr>
        <w:pBdr/>
        <w:spacing/>
        <w:ind/>
      </w:pPr>
      <w:tblPr>
        <w:tblBorders/>
      </w:tblPr>
      <w:tcPr>
        <w:shd w:val="clear" w:color="fff0b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customStyle="1">
    <w:name w:val="Grid Table 3 - Accent 61"/>
    <w:basedOn w:val="1291"/>
    <w:uiPriority w:val="99"/>
    <w:pPr>
      <w:pBdr/>
      <w:spacing/>
      <w:ind/>
    </w:pPr>
    <w:tblPr>
      <w:tblBorders>
        <w:bottom w:val="single" w:color="c9211e" w:themeColor="accent6" w:sz="4" w:space="0"/>
        <w:insideH w:val="single" w:color="c9211e" w:themeColor="accent6" w:sz="4" w:space="0"/>
        <w:insideV w:val="single" w:color="c9211e" w:themeColor="accent6" w:sz="4" w:space="0"/>
      </w:tblBorders>
    </w:tblPr>
    <w:tcPr>
      <w:tcBorders/>
    </w:tcPr>
    <w:tblStylePr w:type="band1Horz">
      <w:rPr>
        <w:sz w:val="22"/>
      </w:rPr>
      <w:pPr>
        <w:pBdr/>
        <w:spacing/>
        <w:ind/>
      </w:pPr>
      <w:tblPr>
        <w:tblBorders/>
      </w:tblPr>
      <w:tcPr>
        <w:shd w:val="clear" w:color="f7cdcd" w:fill="f7cdcd" w:themeFill="accent6" w:themeFillTint="34"/>
        <w:tcBorders/>
      </w:tcPr>
    </w:tblStylePr>
    <w:tblStylePr w:type="band1Vert">
      <w:rPr>
        <w:sz w:val="22"/>
      </w:rPr>
      <w:pPr>
        <w:pBdr/>
        <w:spacing/>
        <w:ind/>
      </w:pPr>
      <w:tblPr>
        <w:tblBorders/>
      </w:tblPr>
      <w:tcPr>
        <w:shd w:val="clear" w:color="f7cdcd"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customStyle="1">
    <w:name w:val="Grid Table 41"/>
    <w:basedOn w:val="1291"/>
    <w:uiPriority w:val="59"/>
    <w:pPr>
      <w:pBdr/>
      <w:spacing/>
      <w:ind/>
    </w:pPr>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sz w:val="22"/>
      </w:rPr>
      <w:pPr>
        <w:pBdr/>
        <w:spacing/>
        <w:ind/>
      </w:pPr>
      <w:tblPr>
        <w:tblBorders/>
      </w:tblPr>
      <w:tcPr>
        <w:shd w:val="clear" w:color="cbcbcb" w:fill="cbcbcb" w:themeFill="text1" w:themeFillTint="34"/>
        <w:tcBorders/>
      </w:tcPr>
    </w:tblStylePr>
    <w:tblStylePr w:type="band1Vert">
      <w:rPr>
        <w:sz w:val="22"/>
      </w:rPr>
      <w:pPr>
        <w:pBdr/>
        <w:spacing/>
        <w:ind/>
      </w:pPr>
      <w:tblPr>
        <w:tblBorders/>
      </w:tblPr>
      <w:tcPr>
        <w:shd w:val="clear" w:color="cbcbcb"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000000"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customStyle="1">
    <w:name w:val="Grid Table 4 - Accent 11"/>
    <w:basedOn w:val="1291"/>
    <w:uiPriority w:val="59"/>
    <w:pPr>
      <w:pBdr/>
      <w:spacing/>
      <w:ind/>
    </w:pPr>
    <w:tblPr>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insideV w:val="single" w:color="58fb40" w:themeColor="accent1" w:themeTint="90" w:sz="4" w:space="0"/>
      </w:tblBorders>
    </w:tblPr>
    <w:tcPr>
      <w:tcBorders/>
    </w:tcPr>
    <w:tblStylePr w:type="band1Horz">
      <w:rPr>
        <w:sz w:val="22"/>
      </w:rPr>
      <w:pPr>
        <w:pBdr/>
        <w:spacing/>
        <w:ind/>
      </w:pPr>
      <w:tblPr>
        <w:tblBorders/>
      </w:tblPr>
      <w:tcPr>
        <w:shd w:val="clear" w:color="c4fdbc" w:fill="c4fdbc" w:themeFill="accent1" w:themeFillTint="32"/>
        <w:tcBorders/>
      </w:tcPr>
    </w:tblStylePr>
    <w:tblStylePr w:type="band1Vert">
      <w:rPr>
        <w:sz w:val="22"/>
      </w:rPr>
      <w:pPr>
        <w:pBdr/>
        <w:spacing/>
        <w:ind/>
      </w:pPr>
      <w:tblPr>
        <w:tblBorders/>
      </w:tblPr>
      <w:tcPr>
        <w:shd w:val="clear" w:color="c4fdbc" w:fill="c4fdbc"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1bbe03" w:fill="1bbe03" w:themeFill="accent1" w:themeFillTint="EA"/>
        <w:tcBorders>
          <w:top w:val="single" w:color="1bbe03" w:themeColor="accent1" w:sz="4" w:space="0"/>
          <w:left w:val="single" w:color="1bbe03" w:themeColor="accent1" w:sz="4" w:space="0"/>
          <w:bottom w:val="single" w:color="1bbe03" w:themeColor="accent1" w:sz="4" w:space="0"/>
          <w:right w:val="single" w:color="1bbe03"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1bbe03"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customStyle="1">
    <w:name w:val="Grid Table 4 - Accent 21"/>
    <w:basedOn w:val="1291"/>
    <w:uiPriority w:val="59"/>
    <w:pPr>
      <w:pBdr/>
      <w:spacing/>
      <w:ind/>
    </w:pPr>
    <w:tblPr>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insideV w:val="single" w:color="40b7fb" w:themeColor="accent2" w:themeTint="90" w:sz="4" w:space="0"/>
      </w:tblBorders>
    </w:tblPr>
    <w:tcPr>
      <w:tcBorders/>
    </w:tcPr>
    <w:tblStylePr w:type="band1Horz">
      <w:rPr>
        <w:sz w:val="22"/>
      </w:rPr>
      <w:pPr>
        <w:pBdr/>
        <w:spacing/>
        <w:ind/>
      </w:pPr>
      <w:tblPr>
        <w:tblBorders/>
      </w:tblPr>
      <w:tcPr>
        <w:shd w:val="clear" w:color="bce6fd" w:fill="bce6fd" w:themeFill="accent2" w:themeFillTint="32"/>
        <w:tcBorders/>
      </w:tcPr>
    </w:tblStylePr>
    <w:tblStylePr w:type="band1Vert">
      <w:rPr>
        <w:sz w:val="22"/>
      </w:rPr>
      <w:pPr>
        <w:pBdr/>
        <w:spacing/>
        <w:ind/>
      </w:pPr>
      <w:tblPr>
        <w:tblBorders/>
      </w:tblPr>
      <w:tcPr>
        <w:shd w:val="clear" w:color="bce6fd"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36b3fb" w:fill="36b3fb" w:themeFill="accent2" w:themeFillTint="97"/>
        <w:tcBorders>
          <w:top w:val="single" w:color="36b3fb" w:themeColor="accent2" w:sz="4" w:space="0"/>
          <w:left w:val="single" w:color="36b3fb" w:themeColor="accent2" w:sz="4" w:space="0"/>
          <w:bottom w:val="single" w:color="36b3fb" w:themeColor="accent2" w:sz="4" w:space="0"/>
          <w:right w:val="single" w:color="36b3fb"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36b3fb"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customStyle="1">
    <w:name w:val="Grid Table 4 - Accent 31"/>
    <w:basedOn w:val="1291"/>
    <w:uiPriority w:val="59"/>
    <w:pPr>
      <w:pBdr/>
      <w:spacing/>
      <w:ind/>
    </w:pPr>
    <w:tblPr>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insideV w:val="single" w:color="fb8540" w:themeColor="accent3" w:themeTint="90" w:sz="4" w:space="0"/>
      </w:tblBorders>
    </w:tblPr>
    <w:tcPr>
      <w:tcBorders/>
    </w:tcPr>
    <w:tblStylePr w:type="band1Horz">
      <w:rPr>
        <w:sz w:val="22"/>
      </w:rPr>
      <w:pPr>
        <w:pBdr/>
        <w:spacing/>
        <w:ind/>
      </w:pPr>
      <w:tblPr>
        <w:tblBorders/>
      </w:tblPr>
      <w:tcPr>
        <w:shd w:val="clear" w:color="fdd2b9" w:fill="fdd2b9" w:themeFill="accent3" w:themeFillTint="34"/>
        <w:tcBorders/>
      </w:tcPr>
    </w:tblStylePr>
    <w:tblStylePr w:type="band1Vert">
      <w:rPr>
        <w:sz w:val="22"/>
      </w:rPr>
      <w:pPr>
        <w:pBdr/>
        <w:spacing/>
        <w:ind/>
      </w:pPr>
      <w:tblPr>
        <w:tblBorders/>
      </w:tblPr>
      <w:tcPr>
        <w:shd w:val="clear" w:color="fdd2b9"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a43e03" w:fill="a43e03" w:themeFill="accent3" w:themeFillTint="FE"/>
        <w:tcBorders>
          <w:top w:val="single" w:color="a43e03" w:themeColor="accent3" w:sz="4" w:space="0"/>
          <w:left w:val="single" w:color="a43e03" w:themeColor="accent3" w:sz="4" w:space="0"/>
          <w:bottom w:val="single" w:color="a43e03" w:themeColor="accent3" w:sz="4" w:space="0"/>
          <w:right w:val="single" w:color="a43e03"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a43e03"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customStyle="1">
    <w:name w:val="Grid Table 4 - Accent 41"/>
    <w:basedOn w:val="1291"/>
    <w:uiPriority w:val="59"/>
    <w:pPr>
      <w:pBdr/>
      <w:spacing/>
      <w:ind/>
    </w:pPr>
    <w:tblPr>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insideV w:val="single" w:color="e240fb" w:themeColor="accent4" w:themeTint="90" w:sz="4" w:space="0"/>
      </w:tblBorders>
    </w:tblPr>
    <w:tcPr>
      <w:tcBorders/>
    </w:tcPr>
    <w:tblStylePr w:type="band1Horz">
      <w:rPr>
        <w:sz w:val="22"/>
      </w:rPr>
      <w:pPr>
        <w:pBdr/>
        <w:spacing/>
        <w:ind/>
      </w:pPr>
      <w:tblPr>
        <w:tblBorders/>
      </w:tblPr>
      <w:tcPr>
        <w:shd w:val="clear" w:color="f4b9fd" w:fill="f4b9fd" w:themeFill="accent4" w:themeFillTint="34"/>
        <w:tcBorders/>
      </w:tcPr>
    </w:tblStylePr>
    <w:tblStylePr w:type="band1Vert">
      <w:rPr>
        <w:sz w:val="22"/>
      </w:rPr>
      <w:pPr>
        <w:pBdr/>
        <w:spacing/>
        <w:ind/>
      </w:pPr>
      <w:tblPr>
        <w:tblBorders/>
      </w:tblPr>
      <w:tcPr>
        <w:shd w:val="clear" w:color="f4b9fd"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e032fb" w:fill="e032fb" w:themeFill="accent4" w:themeFillTint="9A"/>
        <w:tcBorders>
          <w:top w:val="single" w:color="e032fb" w:themeColor="accent4" w:sz="4" w:space="0"/>
          <w:left w:val="single" w:color="e032fb" w:themeColor="accent4" w:sz="4" w:space="0"/>
          <w:bottom w:val="single" w:color="e032fb" w:themeColor="accent4" w:sz="4" w:space="0"/>
          <w:right w:val="single" w:color="e032fb"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e032fb"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customStyle="1">
    <w:name w:val="Grid Table 4 - Accent 51"/>
    <w:basedOn w:val="1291"/>
    <w:uiPriority w:val="59"/>
    <w:pPr>
      <w:pBdr/>
      <w:spacing/>
      <w:ind/>
    </w:pPr>
    <w:tblPr>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cPr>
      <w:tcBorders/>
    </w:tcPr>
    <w:tblStylePr w:type="band1Horz">
      <w:rPr>
        <w:sz w:val="22"/>
      </w:rPr>
      <w:pPr>
        <w:pBdr/>
        <w:spacing/>
        <w:ind/>
      </w:pPr>
      <w:tblPr>
        <w:tblBorders/>
      </w:tblPr>
      <w:tcPr>
        <w:shd w:val="clear" w:color="fff0bf" w:fill="fff0bf" w:themeFill="accent5" w:themeFillTint="34"/>
        <w:tcBorders/>
      </w:tcPr>
    </w:tblStylePr>
    <w:tblStylePr w:type="band1Vert">
      <w:rPr>
        <w:sz w:val="22"/>
      </w:rPr>
      <w:pPr>
        <w:pBdr/>
        <w:spacing/>
        <w:ind/>
      </w:pPr>
      <w:tblPr>
        <w:tblBorders/>
      </w:tblPr>
      <w:tcPr>
        <w:shd w:val="clear" w:color="fff0b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c99c00" w:fill="c99c00" w:themeFill="accent5"/>
        <w:tcBorders>
          <w:top w:val="single" w:color="c99c00" w:themeColor="accent5" w:sz="4" w:space="0"/>
          <w:left w:val="single" w:color="c99c00" w:themeColor="accent5" w:sz="4" w:space="0"/>
          <w:bottom w:val="single" w:color="c99c00" w:themeColor="accent5" w:sz="4" w:space="0"/>
          <w:right w:val="single" w:color="c99c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9c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customStyle="1">
    <w:name w:val="Grid Table 4 - Accent 61"/>
    <w:basedOn w:val="1291"/>
    <w:uiPriority w:val="59"/>
    <w:pPr>
      <w:pBdr/>
      <w:spacing/>
      <w:ind/>
    </w:pPr>
    <w:tblPr>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cPr>
      <w:tcBorders/>
    </w:tcPr>
    <w:tblStylePr w:type="band1Horz">
      <w:rPr>
        <w:sz w:val="22"/>
      </w:rPr>
      <w:pPr>
        <w:pBdr/>
        <w:spacing/>
        <w:ind/>
      </w:pPr>
      <w:tblPr>
        <w:tblBorders/>
      </w:tblPr>
      <w:tcPr>
        <w:shd w:val="clear" w:color="f7cdcd" w:fill="f7cdcd" w:themeFill="accent6" w:themeFillTint="34"/>
        <w:tcBorders/>
      </w:tcPr>
    </w:tblStylePr>
    <w:tblStylePr w:type="band1Vert">
      <w:rPr>
        <w:sz w:val="22"/>
      </w:rPr>
      <w:pPr>
        <w:pBdr/>
        <w:spacing/>
        <w:ind/>
      </w:pPr>
      <w:tblPr>
        <w:tblBorders/>
      </w:tblPr>
      <w:tcPr>
        <w:shd w:val="clear" w:color="f7cdcd"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c9211e" w:fill="c9211e" w:themeFill="accent6"/>
        <w:tcBorders>
          <w:top w:val="single" w:color="c9211e" w:themeColor="accent6" w:sz="4" w:space="0"/>
          <w:left w:val="single" w:color="c9211e" w:themeColor="accent6" w:sz="4" w:space="0"/>
          <w:bottom w:val="single" w:color="c9211e" w:themeColor="accent6" w:sz="4" w:space="0"/>
          <w:right w:val="single" w:color="c9211e"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211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7" w:customStyle="1">
    <w:name w:val="Grid Table 5 Dark1"/>
    <w:basedOn w:val="1291"/>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a8a8a" w:fill="8a8a8a" w:themeFill="text1" w:themeFillTint="75"/>
        <w:tcBorders/>
      </w:tcPr>
    </w:tblStylePr>
    <w:tblStylePr w:type="band1Vert">
      <w:pPr>
        <w:pBdr/>
        <w:spacing/>
        <w:ind/>
      </w:pPr>
      <w:tblPr>
        <w:tblBorders/>
      </w:tblPr>
      <w:tcPr>
        <w:shd w:val="clear" w:color="8a8a8a"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000000" w:fill="000000" w:themeFill="text1"/>
        <w:tcBorders/>
      </w:tcPr>
    </w:tblStylePr>
    <w:tblStylePr w:type="firstRow">
      <w:rPr>
        <w:b/>
        <w:sz w:val="22"/>
      </w:rPr>
      <w:pPr>
        <w:pBdr/>
        <w:spacing/>
        <w:ind/>
      </w:pPr>
      <w:tblPr>
        <w:tblBorders/>
      </w:tblPr>
      <w:tcPr>
        <w:shd w:val="clear" w:color="000000" w:fill="000000" w:themeFill="text1"/>
        <w:tcBorders/>
      </w:tcPr>
    </w:tblStylePr>
    <w:tblStylePr w:type="lastCol">
      <w:rPr>
        <w:b/>
        <w:sz w:val="22"/>
      </w:rPr>
      <w:pPr>
        <w:pBdr/>
        <w:spacing/>
        <w:ind/>
      </w:pPr>
      <w:tblPr>
        <w:tblBorders/>
      </w:tblPr>
      <w:tcPr>
        <w:shd w:val="clear" w:color="000000" w:fill="000000" w:themeFill="text1"/>
        <w:tcBorders/>
      </w:tcPr>
    </w:tblStylePr>
    <w:tblStylePr w:type="lastRow">
      <w:rPr>
        <w:b/>
        <w:sz w:val="22"/>
      </w:rPr>
      <w:pPr>
        <w:pBdr/>
        <w:spacing/>
        <w:ind/>
      </w:pPr>
      <w:tblPr>
        <w:tblBorders/>
      </w:tblPr>
      <w:tcPr>
        <w:shd w:val="clear" w:color="000000"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8" w:customStyle="1">
    <w:name w:val="Grid Table 5 Dark- Accent 1"/>
    <w:basedOn w:val="1291"/>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77fc63" w:fill="77fc63" w:themeFill="accent1" w:themeFillTint="75"/>
        <w:tcBorders/>
      </w:tcPr>
    </w:tblStylePr>
    <w:tblStylePr w:type="band1Vert">
      <w:pPr>
        <w:pBdr/>
        <w:spacing/>
        <w:ind/>
      </w:pPr>
      <w:tblPr>
        <w:tblBorders/>
      </w:tblPr>
      <w:tcPr>
        <w:shd w:val="clear" w:color="77fc63" w:fill="77fc6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18a303" w:fill="18a303" w:themeFill="accent1"/>
        <w:tcBorders/>
      </w:tcPr>
    </w:tblStylePr>
    <w:tblStylePr w:type="firstRow">
      <w:rPr>
        <w:b/>
        <w:sz w:val="22"/>
      </w:rPr>
      <w:pPr>
        <w:pBdr/>
        <w:spacing/>
        <w:ind/>
      </w:pPr>
      <w:tblPr>
        <w:tblBorders/>
      </w:tblPr>
      <w:tcPr>
        <w:shd w:val="clear" w:color="18a303" w:fill="18a303" w:themeFill="accent1"/>
        <w:tcBorders/>
      </w:tcPr>
    </w:tblStylePr>
    <w:tblStylePr w:type="lastCol">
      <w:rPr>
        <w:b/>
        <w:sz w:val="22"/>
      </w:rPr>
      <w:pPr>
        <w:pBdr/>
        <w:spacing/>
        <w:ind/>
      </w:pPr>
      <w:tblPr>
        <w:tblBorders/>
      </w:tblPr>
      <w:tcPr>
        <w:shd w:val="clear" w:color="18a303" w:fill="18a303" w:themeFill="accent1"/>
        <w:tcBorders/>
      </w:tcPr>
    </w:tblStylePr>
    <w:tblStylePr w:type="lastRow">
      <w:rPr>
        <w:b/>
        <w:sz w:val="22"/>
      </w:rPr>
      <w:pPr>
        <w:pBdr/>
        <w:spacing/>
        <w:ind/>
      </w:pPr>
      <w:tblPr>
        <w:tblBorders/>
      </w:tblPr>
      <w:tcPr>
        <w:shd w:val="clear" w:color="18a303" w:fill="18a303"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customStyle="1">
    <w:name w:val="Grid Table 5 Dark - Accent 21"/>
    <w:basedOn w:val="1291"/>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63c4fc" w:fill="63c4fc" w:themeFill="accent2" w:themeFillTint="75"/>
        <w:tcBorders/>
      </w:tcPr>
    </w:tblStylePr>
    <w:tblStylePr w:type="band1Vert">
      <w:pPr>
        <w:pBdr/>
        <w:spacing/>
        <w:ind/>
      </w:pPr>
      <w:tblPr>
        <w:tblBorders/>
      </w:tblPr>
      <w:tcPr>
        <w:shd w:val="clear" w:color="63c4fc" w:fill="63c4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0369a3" w:fill="0369a3" w:themeFill="accent2"/>
        <w:tcBorders/>
      </w:tcPr>
    </w:tblStylePr>
    <w:tblStylePr w:type="firstRow">
      <w:rPr>
        <w:b/>
        <w:sz w:val="22"/>
      </w:rPr>
      <w:pPr>
        <w:pBdr/>
        <w:spacing/>
        <w:ind/>
      </w:pPr>
      <w:tblPr>
        <w:tblBorders/>
      </w:tblPr>
      <w:tcPr>
        <w:shd w:val="clear" w:color="0369a3" w:fill="0369a3" w:themeFill="accent2"/>
        <w:tcBorders/>
      </w:tcPr>
    </w:tblStylePr>
    <w:tblStylePr w:type="lastCol">
      <w:rPr>
        <w:b/>
        <w:sz w:val="22"/>
      </w:rPr>
      <w:pPr>
        <w:pBdr/>
        <w:spacing/>
        <w:ind/>
      </w:pPr>
      <w:tblPr>
        <w:tblBorders/>
      </w:tblPr>
      <w:tcPr>
        <w:shd w:val="clear" w:color="0369a3" w:fill="0369a3" w:themeFill="accent2"/>
        <w:tcBorders/>
      </w:tcPr>
    </w:tblStylePr>
    <w:tblStylePr w:type="lastRow">
      <w:rPr>
        <w:b/>
        <w:sz w:val="22"/>
      </w:rPr>
      <w:pPr>
        <w:pBdr/>
        <w:spacing/>
        <w:ind/>
      </w:pPr>
      <w:tblPr>
        <w:tblBorders/>
      </w:tblPr>
      <w:tcPr>
        <w:shd w:val="clear" w:color="0369a3" w:fill="0369a3"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customStyle="1">
    <w:name w:val="Grid Table 5 Dark - Accent 31"/>
    <w:basedOn w:val="1291"/>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c9b63" w:fill="fc9b63" w:themeFill="accent3" w:themeFillTint="75"/>
        <w:tcBorders/>
      </w:tcPr>
    </w:tblStylePr>
    <w:tblStylePr w:type="band1Vert">
      <w:pPr>
        <w:pBdr/>
        <w:spacing/>
        <w:ind/>
      </w:pPr>
      <w:tblPr>
        <w:tblBorders/>
      </w:tblPr>
      <w:tcPr>
        <w:shd w:val="clear" w:color="fc9b63" w:fill="fc9b6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a33e03" w:fill="a33e03" w:themeFill="accent3"/>
        <w:tcBorders/>
      </w:tcPr>
    </w:tblStylePr>
    <w:tblStylePr w:type="firstRow">
      <w:rPr>
        <w:b/>
        <w:sz w:val="22"/>
      </w:rPr>
      <w:pPr>
        <w:pBdr/>
        <w:spacing/>
        <w:ind/>
      </w:pPr>
      <w:tblPr>
        <w:tblBorders/>
      </w:tblPr>
      <w:tcPr>
        <w:shd w:val="clear" w:color="a33e03" w:fill="a33e03" w:themeFill="accent3"/>
        <w:tcBorders/>
      </w:tcPr>
    </w:tblStylePr>
    <w:tblStylePr w:type="lastCol">
      <w:rPr>
        <w:b/>
        <w:sz w:val="22"/>
      </w:rPr>
      <w:pPr>
        <w:pBdr/>
        <w:spacing/>
        <w:ind/>
      </w:pPr>
      <w:tblPr>
        <w:tblBorders/>
      </w:tblPr>
      <w:tcPr>
        <w:shd w:val="clear" w:color="a33e03" w:fill="a33e03" w:themeFill="accent3"/>
        <w:tcBorders/>
      </w:tcPr>
    </w:tblStylePr>
    <w:tblStylePr w:type="lastRow">
      <w:rPr>
        <w:b/>
        <w:sz w:val="22"/>
      </w:rPr>
      <w:pPr>
        <w:pBdr/>
        <w:spacing/>
        <w:ind/>
      </w:pPr>
      <w:tblPr>
        <w:tblBorders/>
      </w:tblPr>
      <w:tcPr>
        <w:shd w:val="clear" w:color="a33e03" w:fill="a33e03"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customStyle="1">
    <w:name w:val="Grid Table 5 Dark- Accent 4"/>
    <w:basedOn w:val="1291"/>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e763fc" w:fill="e763fc" w:themeFill="accent4" w:themeFillTint="75"/>
        <w:tcBorders/>
      </w:tcPr>
    </w:tblStylePr>
    <w:tblStylePr w:type="band1Vert">
      <w:pPr>
        <w:pBdr/>
        <w:spacing/>
        <w:ind/>
      </w:pPr>
      <w:tblPr>
        <w:tblBorders/>
      </w:tblPr>
      <w:tcPr>
        <w:shd w:val="clear" w:color="e763fc" w:fill="e763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8e03a3" w:fill="8e03a3" w:themeFill="accent4"/>
        <w:tcBorders/>
      </w:tcPr>
    </w:tblStylePr>
    <w:tblStylePr w:type="firstRow">
      <w:rPr>
        <w:b/>
        <w:sz w:val="22"/>
      </w:rPr>
      <w:pPr>
        <w:pBdr/>
        <w:spacing/>
        <w:ind/>
      </w:pPr>
      <w:tblPr>
        <w:tblBorders/>
      </w:tblPr>
      <w:tcPr>
        <w:shd w:val="clear" w:color="8e03a3" w:fill="8e03a3" w:themeFill="accent4"/>
        <w:tcBorders/>
      </w:tcPr>
    </w:tblStylePr>
    <w:tblStylePr w:type="lastCol">
      <w:rPr>
        <w:b/>
        <w:sz w:val="22"/>
      </w:rPr>
      <w:pPr>
        <w:pBdr/>
        <w:spacing/>
        <w:ind/>
      </w:pPr>
      <w:tblPr>
        <w:tblBorders/>
      </w:tblPr>
      <w:tcPr>
        <w:shd w:val="clear" w:color="8e03a3" w:fill="8e03a3" w:themeFill="accent4"/>
        <w:tcBorders/>
      </w:tcPr>
    </w:tblStylePr>
    <w:tblStylePr w:type="lastRow">
      <w:rPr>
        <w:b/>
        <w:sz w:val="22"/>
      </w:rPr>
      <w:pPr>
        <w:pBdr/>
        <w:spacing/>
        <w:ind/>
      </w:pPr>
      <w:tblPr>
        <w:tblBorders/>
      </w:tblPr>
      <w:tcPr>
        <w:shd w:val="clear" w:color="8e03a3" w:fill="8e03a3"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customStyle="1">
    <w:name w:val="Grid Table 5 Dark - Accent 51"/>
    <w:basedOn w:val="1291"/>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de71" w:fill="ffde71" w:themeFill="accent5" w:themeFillTint="75"/>
        <w:tcBorders/>
      </w:tcPr>
    </w:tblStylePr>
    <w:tblStylePr w:type="band1Vert">
      <w:pPr>
        <w:pBdr/>
        <w:spacing/>
        <w:ind/>
      </w:pPr>
      <w:tblPr>
        <w:tblBorders/>
      </w:tblPr>
      <w:tcPr>
        <w:shd w:val="clear" w:color="ffde71" w:fill="ffde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c99c00" w:fill="c99c00" w:themeFill="accent5"/>
        <w:tcBorders/>
      </w:tcPr>
    </w:tblStylePr>
    <w:tblStylePr w:type="firstRow">
      <w:rPr>
        <w:b/>
        <w:sz w:val="22"/>
      </w:rPr>
      <w:pPr>
        <w:pBdr/>
        <w:spacing/>
        <w:ind/>
      </w:pPr>
      <w:tblPr>
        <w:tblBorders/>
      </w:tblPr>
      <w:tcPr>
        <w:shd w:val="clear" w:color="c99c00" w:fill="c99c00" w:themeFill="accent5"/>
        <w:tcBorders/>
      </w:tcPr>
    </w:tblStylePr>
    <w:tblStylePr w:type="lastCol">
      <w:rPr>
        <w:b/>
        <w:sz w:val="22"/>
      </w:rPr>
      <w:pPr>
        <w:pBdr/>
        <w:spacing/>
        <w:ind/>
      </w:pPr>
      <w:tblPr>
        <w:tblBorders/>
      </w:tblPr>
      <w:tcPr>
        <w:shd w:val="clear" w:color="c99c00" w:fill="c99c00" w:themeFill="accent5"/>
        <w:tcBorders/>
      </w:tcPr>
    </w:tblStylePr>
    <w:tblStylePr w:type="lastRow">
      <w:rPr>
        <w:b/>
        <w:sz w:val="22"/>
      </w:rPr>
      <w:pPr>
        <w:pBdr/>
        <w:spacing/>
        <w:ind/>
      </w:pPr>
      <w:tblPr>
        <w:tblBorders/>
      </w:tblPr>
      <w:tcPr>
        <w:shd w:val="clear" w:color="c99c00" w:fill="c99c00"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customStyle="1">
    <w:name w:val="Grid Table 5 Dark - Accent 61"/>
    <w:basedOn w:val="1291"/>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ee908f" w:fill="ee908f" w:themeFill="accent6" w:themeFillTint="75"/>
        <w:tcBorders/>
      </w:tcPr>
    </w:tblStylePr>
    <w:tblStylePr w:type="band1Vert">
      <w:pPr>
        <w:pBdr/>
        <w:spacing/>
        <w:ind/>
      </w:pPr>
      <w:tblPr>
        <w:tblBorders/>
      </w:tblPr>
      <w:tcPr>
        <w:shd w:val="clear" w:color="ee908f" w:fill="ee908f"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c9211e" w:fill="c9211e" w:themeFill="accent6"/>
        <w:tcBorders/>
      </w:tcPr>
    </w:tblStylePr>
    <w:tblStylePr w:type="firstRow">
      <w:rPr>
        <w:b/>
        <w:sz w:val="22"/>
      </w:rPr>
      <w:pPr>
        <w:pBdr/>
        <w:spacing/>
        <w:ind/>
      </w:pPr>
      <w:tblPr>
        <w:tblBorders/>
      </w:tblPr>
      <w:tcPr>
        <w:shd w:val="clear" w:color="c9211e" w:fill="c9211e" w:themeFill="accent6"/>
        <w:tcBorders/>
      </w:tcPr>
    </w:tblStylePr>
    <w:tblStylePr w:type="lastCol">
      <w:rPr>
        <w:b/>
        <w:sz w:val="22"/>
      </w:rPr>
      <w:pPr>
        <w:pBdr/>
        <w:spacing/>
        <w:ind/>
      </w:pPr>
      <w:tblPr>
        <w:tblBorders/>
      </w:tblPr>
      <w:tcPr>
        <w:shd w:val="clear" w:color="c9211e" w:fill="c9211e" w:themeFill="accent6"/>
        <w:tcBorders/>
      </w:tcPr>
    </w:tblStylePr>
    <w:tblStylePr w:type="lastRow">
      <w:rPr>
        <w:b/>
        <w:sz w:val="22"/>
      </w:rPr>
      <w:pPr>
        <w:pBdr/>
        <w:spacing/>
        <w:ind/>
      </w:pPr>
      <w:tblPr>
        <w:tblBorders/>
      </w:tblPr>
      <w:tcPr>
        <w:shd w:val="clear" w:color="c9211e" w:fill="c9211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customStyle="1">
    <w:name w:val="Grid Table 6 Colourful1"/>
    <w:basedOn w:val="1291"/>
    <w:uiPriority w:val="99"/>
    <w:pPr>
      <w:pBdr/>
      <w:spacing/>
      <w:ind/>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sz w:val="22"/>
      </w:rPr>
      <w:pPr>
        <w:pBdr/>
        <w:spacing/>
        <w:ind/>
      </w:pPr>
      <w:tblPr>
        <w:tblBorders/>
      </w:tblPr>
      <w:tcPr>
        <w:shd w:val="clear" w:color="cbcbcb" w:fill="cbcbcb" w:themeFill="text1" w:themeFillTint="34"/>
        <w:tcBorders/>
      </w:tcPr>
    </w:tblStylePr>
    <w:tblStylePr w:type="band1Vert">
      <w:pPr>
        <w:pBdr/>
        <w:spacing/>
        <w:ind/>
      </w:pPr>
      <w:tblPr>
        <w:tblBorders/>
      </w:tblPr>
      <w:tcPr>
        <w:shd w:val="clear" w:color="cbcbcb" w:fill="cbcbcb" w:themeFill="text1" w:themeFillTint="34"/>
        <w:tcBorders/>
      </w:tcPr>
    </w:tblStylePr>
    <w:tblStylePr w:type="band2Horz">
      <w:rPr>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rPr>
      <w:pPr>
        <w:pBdr/>
        <w:spacing/>
        <w:ind/>
      </w:pPr>
      <w:tblPr>
        <w:tblBorders/>
      </w:tblPr>
      <w:tcPr>
        <w:tcBorders/>
      </w:tcPr>
    </w:tblStylePr>
    <w:tblStylePr w:type="firstRow">
      <w:rPr>
        <w:b/>
        <w:color w:val="7f7f7f" w:themeColor="text1" w:themeTint="80"/>
      </w:rPr>
      <w:pPr>
        <w:pBdr/>
        <w:spacing/>
        <w:ind/>
      </w:pPr>
      <w:tblPr>
        <w:tblBorders/>
      </w:tblPr>
      <w:tcPr>
        <w:tcBorders>
          <w:bottom w:val="single" w:color="7f7f7f" w:themeColor="text1" w:sz="12" w:space="0"/>
        </w:tcBorders>
      </w:tcPr>
    </w:tblStylePr>
    <w:tblStylePr w:type="lastCol">
      <w:rPr>
        <w:b/>
        <w:color w:val="7f7f7f" w:themeColor="text1" w:themeTint="80"/>
      </w:rPr>
      <w:pPr>
        <w:pBdr/>
        <w:spacing/>
        <w:ind/>
      </w:pPr>
      <w:tblPr>
        <w:tblBorders/>
      </w:tblPr>
      <w:tcPr>
        <w:tcBorders/>
      </w:tcPr>
    </w:tblStylePr>
    <w:tblStylePr w:type="lastRow">
      <w:rPr>
        <w:b/>
        <w:color w:val="7f7f7f" w:themeColor="tex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customStyle="1">
    <w:name w:val="Grid Table 6 Colorful - Accent 1"/>
    <w:basedOn w:val="1291"/>
    <w:uiPriority w:val="99"/>
    <w:pPr>
      <w:pBdr/>
      <w:spacing/>
      <w:ind/>
    </w:pPr>
    <w:tblPr>
      <w:tblBorders>
        <w:top w:val="single" w:color="6afc55" w:themeColor="accent1" w:themeTint="80" w:sz="4" w:space="0"/>
        <w:left w:val="single" w:color="6afc55" w:themeColor="accent1" w:themeTint="80" w:sz="4" w:space="0"/>
        <w:bottom w:val="single" w:color="6afc55" w:themeColor="accent1" w:themeTint="80" w:sz="4" w:space="0"/>
        <w:right w:val="single" w:color="6afc55" w:themeColor="accent1" w:themeTint="80" w:sz="4" w:space="0"/>
        <w:insideH w:val="single" w:color="6afc55" w:themeColor="accent1" w:themeTint="80" w:sz="4" w:space="0"/>
        <w:insideV w:val="single" w:color="6afc55" w:themeColor="accent1" w:themeTint="80" w:sz="4" w:space="0"/>
      </w:tblBorders>
    </w:tblPr>
    <w:tcPr>
      <w:tcBorders/>
    </w:tcPr>
    <w:tblStylePr w:type="band1Horz">
      <w:rPr>
        <w:color w:val="6bfc55" w:themeColor="accent1" w:themeTint="80"/>
        <w:sz w:val="22"/>
      </w:rPr>
      <w:pPr>
        <w:pBdr/>
        <w:spacing/>
        <w:ind/>
      </w:pPr>
      <w:tblPr>
        <w:tblBorders/>
      </w:tblPr>
      <w:tcPr>
        <w:shd w:val="clear" w:color="c2fdb9" w:fill="c2fdb9" w:themeFill="accent1" w:themeFillTint="34"/>
        <w:tcBorders/>
      </w:tcPr>
    </w:tblStylePr>
    <w:tblStylePr w:type="band1Vert">
      <w:pPr>
        <w:pBdr/>
        <w:spacing/>
        <w:ind/>
      </w:pPr>
      <w:tblPr>
        <w:tblBorders/>
      </w:tblPr>
      <w:tcPr>
        <w:shd w:val="clear" w:color="c2fdb9" w:fill="c2fdb9" w:themeFill="accent1" w:themeFillTint="34"/>
        <w:tcBorders/>
      </w:tcPr>
    </w:tblStylePr>
    <w:tblStylePr w:type="band2Horz">
      <w:rPr>
        <w:color w:val="6bfc55"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6bfc55" w:themeColor="accent1" w:themeTint="80"/>
      </w:rPr>
      <w:pPr>
        <w:pBdr/>
        <w:spacing/>
        <w:ind/>
      </w:pPr>
      <w:tblPr>
        <w:tblBorders/>
      </w:tblPr>
      <w:tcPr>
        <w:tcBorders/>
      </w:tcPr>
    </w:tblStylePr>
    <w:tblStylePr w:type="firstRow">
      <w:rPr>
        <w:b/>
        <w:color w:val="6bfc55" w:themeColor="accent1" w:themeTint="80"/>
      </w:rPr>
      <w:pPr>
        <w:pBdr/>
        <w:spacing/>
        <w:ind/>
      </w:pPr>
      <w:tblPr>
        <w:tblBorders/>
      </w:tblPr>
      <w:tcPr>
        <w:tcBorders>
          <w:bottom w:val="single" w:color="6afc55" w:themeColor="accent1" w:sz="12" w:space="0"/>
        </w:tcBorders>
      </w:tcPr>
    </w:tblStylePr>
    <w:tblStylePr w:type="lastCol">
      <w:rPr>
        <w:b/>
        <w:color w:val="6bfc55" w:themeColor="accent1" w:themeTint="80"/>
      </w:rPr>
      <w:pPr>
        <w:pBdr/>
        <w:spacing/>
        <w:ind/>
      </w:pPr>
      <w:tblPr>
        <w:tblBorders/>
      </w:tblPr>
      <w:tcPr>
        <w:tcBorders/>
      </w:tcPr>
    </w:tblStylePr>
    <w:tblStylePr w:type="lastRow">
      <w:rPr>
        <w:b/>
        <w:color w:val="6bfc55" w:themeColor="accen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customStyle="1">
    <w:name w:val="Grid Table 6 Colorful - Accent 2"/>
    <w:basedOn w:val="1291"/>
    <w:uiPriority w:val="99"/>
    <w:pPr>
      <w:pBdr/>
      <w:spacing/>
      <w:ind/>
    </w:pPr>
    <w:tblPr>
      <w:tblBorders>
        <w:top w:val="single" w:color="36b3fb" w:themeColor="accent2" w:themeTint="97" w:sz="4" w:space="0"/>
        <w:left w:val="single" w:color="36b3fb" w:themeColor="accent2" w:themeTint="97" w:sz="4" w:space="0"/>
        <w:bottom w:val="single" w:color="36b3fb" w:themeColor="accent2" w:themeTint="97" w:sz="4" w:space="0"/>
        <w:right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color w:val="38b5fb" w:themeColor="accent2" w:themeTint="96"/>
        <w:sz w:val="22"/>
      </w:rPr>
      <w:pPr>
        <w:pBdr/>
        <w:spacing/>
        <w:ind/>
      </w:pPr>
      <w:tblPr>
        <w:tblBorders/>
      </w:tblPr>
      <w:tcPr>
        <w:shd w:val="clear" w:color="bce6fd" w:fill="bce6fd" w:themeFill="accent2" w:themeFillTint="32"/>
        <w:tcBorders/>
      </w:tcPr>
    </w:tblStylePr>
    <w:tblStylePr w:type="band1Vert">
      <w:pPr>
        <w:pBdr/>
        <w:spacing/>
        <w:ind/>
      </w:pPr>
      <w:tblPr>
        <w:tblBorders/>
      </w:tblPr>
      <w:tcPr>
        <w:shd w:val="clear" w:color="bce6fd" w:fill="bce6fd" w:themeFill="accent2" w:themeFillTint="32"/>
        <w:tcBorders/>
      </w:tcPr>
    </w:tblStylePr>
    <w:tblStylePr w:type="band2Horz">
      <w:rPr>
        <w:color w:val="38b5fb"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38b5fb" w:themeColor="accent2" w:themeTint="96"/>
      </w:rPr>
      <w:pPr>
        <w:pBdr/>
        <w:spacing/>
        <w:ind/>
      </w:pPr>
      <w:tblPr>
        <w:tblBorders/>
      </w:tblPr>
      <w:tcPr>
        <w:tcBorders/>
      </w:tcPr>
    </w:tblStylePr>
    <w:tblStylePr w:type="firstRow">
      <w:rPr>
        <w:b/>
        <w:color w:val="38b5fb" w:themeColor="accent2" w:themeTint="96"/>
      </w:rPr>
      <w:pPr>
        <w:pBdr/>
        <w:spacing/>
        <w:ind/>
      </w:pPr>
      <w:tblPr>
        <w:tblBorders/>
      </w:tblPr>
      <w:tcPr>
        <w:tcBorders>
          <w:bottom w:val="single" w:color="36b3fb" w:themeColor="accent2" w:sz="12" w:space="0"/>
        </w:tcBorders>
      </w:tcPr>
    </w:tblStylePr>
    <w:tblStylePr w:type="lastCol">
      <w:rPr>
        <w:b/>
        <w:color w:val="38b5fb" w:themeColor="accent2" w:themeTint="96"/>
      </w:rPr>
      <w:pPr>
        <w:pBdr/>
        <w:spacing/>
        <w:ind/>
      </w:pPr>
      <w:tblPr>
        <w:tblBorders/>
      </w:tblPr>
      <w:tcPr>
        <w:tcBorders/>
      </w:tcPr>
    </w:tblStylePr>
    <w:tblStylePr w:type="lastRow">
      <w:rPr>
        <w:b/>
        <w:color w:val="38b5fb" w:themeColor="accent2" w:themeTint="9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customStyle="1">
    <w:name w:val="Grid Table 6 Colorful - Accent 3"/>
    <w:basedOn w:val="1291"/>
    <w:uiPriority w:val="99"/>
    <w:pPr>
      <w:pBdr/>
      <w:spacing/>
      <w:ind/>
    </w:pPr>
    <w:tblPr>
      <w:tblBorders>
        <w:top w:val="single" w:color="a43e03" w:themeColor="accent3" w:themeTint="FE" w:sz="4" w:space="0"/>
        <w:left w:val="single" w:color="a43e03" w:themeColor="accent3" w:themeTint="FE" w:sz="4" w:space="0"/>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color w:val="a33e03" w:themeColor="accent3"/>
        <w:sz w:val="22"/>
      </w:rPr>
      <w:pPr>
        <w:pBdr/>
        <w:spacing/>
        <w:ind/>
      </w:pPr>
      <w:tblPr>
        <w:tblBorders/>
      </w:tblPr>
      <w:tcPr>
        <w:shd w:val="clear" w:color="fdd2b9" w:fill="fdd2b9" w:themeFill="accent3" w:themeFillTint="34"/>
        <w:tcBorders/>
      </w:tcPr>
    </w:tblStylePr>
    <w:tblStylePr w:type="band1Vert">
      <w:pPr>
        <w:pBdr/>
        <w:spacing/>
        <w:ind/>
      </w:pPr>
      <w:tblPr>
        <w:tblBorders/>
      </w:tblPr>
      <w:tcPr>
        <w:shd w:val="clear" w:color="fdd2b9" w:fill="fdd2b9" w:themeFill="accent3" w:themeFillTint="34"/>
        <w:tcBorders/>
      </w:tcPr>
    </w:tblStylePr>
    <w:tblStylePr w:type="band2Horz">
      <w:rPr>
        <w:color w:val="a33e03" w:themeColor="accent3"/>
        <w:sz w:val="22"/>
      </w:rPr>
      <w:pPr>
        <w:pBdr/>
        <w:spacing/>
        <w:ind/>
      </w:pPr>
      <w:tblPr>
        <w:tblBorders/>
      </w:tblPr>
      <w:tcPr>
        <w:tcBorders/>
      </w:tcPr>
    </w:tblStylePr>
    <w:tblStylePr w:type="band2Vert">
      <w:pPr>
        <w:pBdr/>
        <w:spacing/>
        <w:ind/>
      </w:pPr>
      <w:tblPr>
        <w:tblBorders/>
      </w:tblPr>
      <w:tcPr>
        <w:tcBorders/>
      </w:tcPr>
    </w:tblStylePr>
    <w:tblStylePr w:type="firstCol">
      <w:rPr>
        <w:b/>
        <w:color w:val="a33e03" w:themeColor="accent3"/>
      </w:rPr>
      <w:pPr>
        <w:pBdr/>
        <w:spacing/>
        <w:ind/>
      </w:pPr>
      <w:tblPr>
        <w:tblBorders/>
      </w:tblPr>
      <w:tcPr>
        <w:tcBorders/>
      </w:tcPr>
    </w:tblStylePr>
    <w:tblStylePr w:type="firstRow">
      <w:rPr>
        <w:b/>
        <w:color w:val="a33e03" w:themeColor="accent3"/>
      </w:rPr>
      <w:pPr>
        <w:pBdr/>
        <w:spacing/>
        <w:ind/>
      </w:pPr>
      <w:tblPr>
        <w:tblBorders/>
      </w:tblPr>
      <w:tcPr>
        <w:tcBorders>
          <w:bottom w:val="single" w:color="a43e03" w:themeColor="accent3" w:sz="12" w:space="0"/>
        </w:tcBorders>
      </w:tcPr>
    </w:tblStylePr>
    <w:tblStylePr w:type="lastCol">
      <w:rPr>
        <w:b/>
        <w:color w:val="a33e03" w:themeColor="accent3"/>
      </w:rPr>
      <w:pPr>
        <w:pBdr/>
        <w:spacing/>
        <w:ind/>
      </w:pPr>
      <w:tblPr>
        <w:tblBorders/>
      </w:tblPr>
      <w:tcPr>
        <w:tcBorders/>
      </w:tcPr>
    </w:tblStylePr>
    <w:tblStylePr w:type="lastRow">
      <w:rPr>
        <w:b/>
        <w:color w:val="a33e03" w:themeColor="accent3"/>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customStyle="1">
    <w:name w:val="Grid Table 6 Colorful - Accent 4"/>
    <w:basedOn w:val="1291"/>
    <w:uiPriority w:val="99"/>
    <w:pPr>
      <w:pBdr/>
      <w:spacing/>
      <w:ind/>
    </w:pPr>
    <w:tblPr>
      <w:tblBorders>
        <w:top w:val="single" w:color="e032fb" w:themeColor="accent4" w:themeTint="9A" w:sz="4" w:space="0"/>
        <w:left w:val="single" w:color="e032fb" w:themeColor="accent4" w:themeTint="9A" w:sz="4" w:space="0"/>
        <w:bottom w:val="single" w:color="e032fb" w:themeColor="accent4" w:themeTint="9A" w:sz="4" w:space="0"/>
        <w:right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color w:val="e134fb" w:themeColor="accent4" w:themeTint="99"/>
        <w:sz w:val="22"/>
      </w:rPr>
      <w:pPr>
        <w:pBdr/>
        <w:spacing/>
        <w:ind/>
      </w:pPr>
      <w:tblPr>
        <w:tblBorders/>
      </w:tblPr>
      <w:tcPr>
        <w:shd w:val="clear" w:color="f4b9fd" w:fill="f4b9fd" w:themeFill="accent4" w:themeFillTint="34"/>
        <w:tcBorders/>
      </w:tcPr>
    </w:tblStylePr>
    <w:tblStylePr w:type="band1Vert">
      <w:pPr>
        <w:pBdr/>
        <w:spacing/>
        <w:ind/>
      </w:pPr>
      <w:tblPr>
        <w:tblBorders/>
      </w:tblPr>
      <w:tcPr>
        <w:shd w:val="clear" w:color="f4b9fd" w:fill="f4b9fd" w:themeFill="accent4" w:themeFillTint="34"/>
        <w:tcBorders/>
      </w:tcPr>
    </w:tblStylePr>
    <w:tblStylePr w:type="band2Horz">
      <w:rPr>
        <w:color w:val="e134fb"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e134fb" w:themeColor="accent4" w:themeTint="99"/>
      </w:rPr>
      <w:pPr>
        <w:pBdr/>
        <w:spacing/>
        <w:ind/>
      </w:pPr>
      <w:tblPr>
        <w:tblBorders/>
      </w:tblPr>
      <w:tcPr>
        <w:tcBorders/>
      </w:tcPr>
    </w:tblStylePr>
    <w:tblStylePr w:type="firstRow">
      <w:rPr>
        <w:b/>
        <w:color w:val="e134fb" w:themeColor="accent4" w:themeTint="99"/>
      </w:rPr>
      <w:pPr>
        <w:pBdr/>
        <w:spacing/>
        <w:ind/>
      </w:pPr>
      <w:tblPr>
        <w:tblBorders/>
      </w:tblPr>
      <w:tcPr>
        <w:tcBorders>
          <w:bottom w:val="single" w:color="e032fb" w:themeColor="accent4" w:sz="12" w:space="0"/>
        </w:tcBorders>
      </w:tcPr>
    </w:tblStylePr>
    <w:tblStylePr w:type="lastCol">
      <w:rPr>
        <w:b/>
        <w:color w:val="e134fb" w:themeColor="accent4" w:themeTint="99"/>
      </w:rPr>
      <w:pPr>
        <w:pBdr/>
        <w:spacing/>
        <w:ind/>
      </w:pPr>
      <w:tblPr>
        <w:tblBorders/>
      </w:tblPr>
      <w:tcPr>
        <w:tcBorders/>
      </w:tcPr>
    </w:tblStylePr>
    <w:tblStylePr w:type="lastRow">
      <w:rPr>
        <w:b/>
        <w:color w:val="e134fb" w:themeColor="accent4" w:themeTint="9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customStyle="1">
    <w:name w:val="Grid Table 6 Colorful - Accent 5"/>
    <w:basedOn w:val="1291"/>
    <w:uiPriority w:val="99"/>
    <w:pPr>
      <w:pBdr/>
      <w:spacing/>
      <w:ind/>
    </w:pPr>
    <w:tblPr>
      <w:tblBorders>
        <w:top w:val="single" w:color="c99c00" w:themeColor="accent5" w:sz="4" w:space="0"/>
        <w:left w:val="single" w:color="c99c00" w:themeColor="accent5" w:sz="4" w:space="0"/>
        <w:bottom w:val="single" w:color="c99c00" w:themeColor="accent5" w:sz="4" w:space="0"/>
        <w:right w:val="single" w:color="c99c00" w:themeColor="accent5" w:sz="4" w:space="0"/>
        <w:insideH w:val="single" w:color="c99c00" w:themeColor="accent5" w:sz="4" w:space="0"/>
        <w:insideV w:val="single" w:color="c99c00" w:themeColor="accent5" w:sz="4" w:space="0"/>
      </w:tblBorders>
    </w:tblPr>
    <w:tcPr>
      <w:tcBorders/>
    </w:tcPr>
    <w:tblStylePr w:type="band1Horz">
      <w:rPr>
        <w:color w:val="755b00" w:themeColor="accent5" w:themeShade="94"/>
        <w:sz w:val="22"/>
      </w:rPr>
      <w:pPr>
        <w:pBdr/>
        <w:spacing/>
        <w:ind/>
      </w:pPr>
      <w:tblPr>
        <w:tblBorders/>
      </w:tblPr>
      <w:tcPr>
        <w:shd w:val="clear" w:color="fff0bf" w:fill="fff0bf" w:themeFill="accent5" w:themeFillTint="34"/>
        <w:tcBorders/>
      </w:tcPr>
    </w:tblStylePr>
    <w:tblStylePr w:type="band1Vert">
      <w:pPr>
        <w:pBdr/>
        <w:spacing/>
        <w:ind/>
      </w:pPr>
      <w:tblPr>
        <w:tblBorders/>
      </w:tblPr>
      <w:tcPr>
        <w:shd w:val="clear" w:color="fff0bf" w:fill="fff0bf" w:themeFill="accent5" w:themeFillTint="34"/>
        <w:tcBorders/>
      </w:tcPr>
    </w:tblStylePr>
    <w:tblStylePr w:type="band2Horz">
      <w:rPr>
        <w:color w:val="755b00"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4"/>
      </w:rPr>
      <w:pPr>
        <w:pBdr/>
        <w:spacing/>
        <w:ind/>
      </w:pPr>
      <w:tblPr>
        <w:tblBorders/>
      </w:tblPr>
      <w:tcPr>
        <w:tcBorders/>
      </w:tcPr>
    </w:tblStylePr>
    <w:tblStylePr w:type="firstRow">
      <w:rPr>
        <w:b/>
        <w:color w:val="755b00" w:themeColor="accent5" w:themeShade="94"/>
      </w:rPr>
      <w:pPr>
        <w:pBdr/>
        <w:spacing/>
        <w:ind/>
      </w:pPr>
      <w:tblPr>
        <w:tblBorders/>
      </w:tblPr>
      <w:tcPr>
        <w:tcBorders>
          <w:bottom w:val="single" w:color="c99c00" w:themeColor="accent5" w:sz="12" w:space="0"/>
        </w:tcBorders>
      </w:tcPr>
    </w:tblStylePr>
    <w:tblStylePr w:type="lastCol">
      <w:rPr>
        <w:b/>
        <w:color w:val="755b00" w:themeColor="accent5" w:themeShade="94"/>
      </w:rPr>
      <w:pPr>
        <w:pBdr/>
        <w:spacing/>
        <w:ind/>
      </w:pPr>
      <w:tblPr>
        <w:tblBorders/>
      </w:tblPr>
      <w:tcPr>
        <w:tcBorders/>
      </w:tcPr>
    </w:tblStylePr>
    <w:tblStylePr w:type="lastRow">
      <w:rPr>
        <w:b/>
        <w:color w:val="755b00"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customStyle="1">
    <w:name w:val="Grid Table 6 Colorful - Accent 6"/>
    <w:basedOn w:val="1291"/>
    <w:uiPriority w:val="99"/>
    <w:pPr>
      <w:pBdr/>
      <w:spacing/>
      <w:ind/>
    </w:pPr>
    <w:tblPr>
      <w:tblBorders>
        <w:top w:val="single" w:color="c9211e" w:themeColor="accent6" w:sz="4" w:space="0"/>
        <w:left w:val="single" w:color="c9211e" w:themeColor="accent6" w:sz="4" w:space="0"/>
        <w:bottom w:val="single" w:color="c9211e" w:themeColor="accent6" w:sz="4" w:space="0"/>
        <w:right w:val="single" w:color="c9211e" w:themeColor="accent6" w:sz="4" w:space="0"/>
        <w:insideH w:val="single" w:color="c9211e" w:themeColor="accent6" w:sz="4" w:space="0"/>
        <w:insideV w:val="single" w:color="c9211e" w:themeColor="accent6" w:sz="4" w:space="0"/>
      </w:tblBorders>
    </w:tblPr>
    <w:tcPr>
      <w:tcBorders/>
    </w:tcPr>
    <w:tblStylePr w:type="band1Horz">
      <w:rPr>
        <w:color w:val="755b00" w:themeColor="accent5" w:themeShade="94"/>
        <w:sz w:val="22"/>
      </w:rPr>
      <w:pPr>
        <w:pBdr/>
        <w:spacing/>
        <w:ind/>
      </w:pPr>
      <w:tblPr>
        <w:tblBorders/>
      </w:tblPr>
      <w:tcPr>
        <w:shd w:val="clear" w:color="f7cdcd" w:fill="f7cdcd" w:themeFill="accent6" w:themeFillTint="34"/>
        <w:tcBorders/>
      </w:tcPr>
    </w:tblStylePr>
    <w:tblStylePr w:type="band1Vert">
      <w:pPr>
        <w:pBdr/>
        <w:spacing/>
        <w:ind/>
      </w:pPr>
      <w:tblPr>
        <w:tblBorders/>
      </w:tblPr>
      <w:tcPr>
        <w:shd w:val="clear" w:color="f7cdcd" w:fill="f7cdcd" w:themeFill="accent6" w:themeFillTint="34"/>
        <w:tcBorders/>
      </w:tcPr>
    </w:tblStylePr>
    <w:tblStylePr w:type="band2Horz">
      <w:rPr>
        <w:color w:val="755b00"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4"/>
      </w:rPr>
      <w:pPr>
        <w:pBdr/>
        <w:spacing/>
        <w:ind/>
      </w:pPr>
      <w:tblPr>
        <w:tblBorders/>
      </w:tblPr>
      <w:tcPr>
        <w:tcBorders/>
      </w:tcPr>
    </w:tblStylePr>
    <w:tblStylePr w:type="firstRow">
      <w:rPr>
        <w:b/>
        <w:color w:val="755b00" w:themeColor="accent5" w:themeShade="94"/>
      </w:rPr>
      <w:pPr>
        <w:pBdr/>
        <w:spacing/>
        <w:ind/>
      </w:pPr>
      <w:tblPr>
        <w:tblBorders/>
      </w:tblPr>
      <w:tcPr>
        <w:tcBorders>
          <w:bottom w:val="single" w:color="c9211e" w:themeColor="accent6" w:sz="12" w:space="0"/>
        </w:tcBorders>
      </w:tcPr>
    </w:tblStylePr>
    <w:tblStylePr w:type="lastCol">
      <w:rPr>
        <w:b/>
        <w:color w:val="755b00" w:themeColor="accent5" w:themeShade="94"/>
      </w:rPr>
      <w:pPr>
        <w:pBdr/>
        <w:spacing/>
        <w:ind/>
      </w:pPr>
      <w:tblPr>
        <w:tblBorders/>
      </w:tblPr>
      <w:tcPr>
        <w:tcBorders/>
      </w:tcPr>
    </w:tblStylePr>
    <w:tblStylePr w:type="lastRow">
      <w:rPr>
        <w:b/>
        <w:color w:val="755b00"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customStyle="1">
    <w:name w:val="Grid Table 7 Colourful1"/>
    <w:basedOn w:val="1291"/>
    <w:uiPriority w:val="99"/>
    <w:pPr>
      <w:pBdr/>
      <w:spacing/>
      <w:ind/>
    </w:pPr>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sz w:val="22"/>
      </w:rPr>
      <w:pPr>
        <w:pBdr/>
        <w:spacing/>
        <w:ind/>
      </w:pPr>
      <w:tblPr>
        <w:tblBorders/>
      </w:tblPr>
      <w:tcPr>
        <w:shd w:val="clear" w:color="f2f2f2" w:fill="f2f2f2" w:themeFill="text1" w:themeFillTint="00"/>
        <w:tcBorders/>
      </w:tcPr>
    </w:tblStylePr>
    <w:tblStylePr w:type="band1Vert">
      <w:pPr>
        <w:pBdr/>
        <w:spacing/>
        <w:ind/>
      </w:pPr>
      <w:tblPr>
        <w:tblBorders/>
      </w:tblPr>
      <w:tcPr>
        <w:shd w:val="clear" w:color="f2f2f2" w:fill="f2f2f2" w:themeFill="text1" w:themeFillTint="00"/>
        <w:tcBorders/>
      </w:tcPr>
    </w:tblStylePr>
    <w:tblStylePr w:type="band2Horz">
      <w:rPr>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sz="4" w:space="0"/>
        </w:tcBorders>
      </w:tcPr>
    </w:tblStylePr>
    <w:tblStylePr w:type="firstRow">
      <w:rPr>
        <w:b/>
        <w:color w:val="7f7f7f" w:themeColor="text1" w:themeTint="80"/>
        <w:sz w:val="22"/>
      </w:rPr>
      <w:pPr>
        <w:pBdr/>
        <w:spacing/>
        <w:ind/>
      </w:pPr>
      <w:tblPr>
        <w:tblBorders/>
      </w:tblPr>
      <w:tcPr>
        <w:shd w:val="clear" w:color="ffffff" w:fill="ffffff" w:themeFill="light1"/>
        <w:tcBorders>
          <w:top w:val="none" w:color="000000" w:sz="4" w:space="0"/>
          <w:left w:val="none" w:color="000000" w:sz="4" w:space="0"/>
          <w:bottom w:val="single" w:color="7f7f7f" w:themeColor="text1" w:sz="4" w:space="0"/>
          <w:right w:val="none" w:color="000000" w:sz="4" w:space="0"/>
        </w:tcBorders>
      </w:tcPr>
    </w:tblStylePr>
    <w:tblStylePr w:type="lastCol">
      <w:rPr>
        <w:i/>
        <w:color w:val="7f7f7f" w:themeColor="text1" w:themeTint="80"/>
        <w:sz w:val="22"/>
      </w:rPr>
      <w:pPr>
        <w:pBdr/>
        <w:spacing/>
        <w:ind/>
      </w:pPr>
      <w:tblPr>
        <w:tblBorders/>
      </w:tblPr>
      <w:tcPr>
        <w:shd w:val="clear" w:color="ffffff" w:fill="auto"/>
        <w:tcBorders>
          <w:top w:val="none" w:color="000000" w:sz="4" w:space="0"/>
          <w:left w:val="single" w:color="7f7f7f" w:themeColor="text1" w:sz="4" w:space="0"/>
          <w:bottom w:val="none" w:color="000000" w:sz="4" w:space="0"/>
          <w:right w:val="none" w:color="000000" w:sz="4" w:space="0"/>
        </w:tcBorders>
      </w:tcPr>
    </w:tblStylePr>
    <w:tblStylePr w:type="lastRow">
      <w:rPr>
        <w:b/>
        <w:color w:val="7f7f7f" w:themeColor="text1" w:themeTint="80"/>
        <w:sz w:val="22"/>
      </w:rPr>
      <w:pPr>
        <w:pBdr/>
        <w:spacing/>
        <w:ind/>
      </w:pPr>
      <w:tblPr>
        <w:tblBorders/>
      </w:tblPr>
      <w:tcPr>
        <w:shd w:val="clear" w:color="ffffff" w:fill="ffffff" w:themeFill="light1"/>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customStyle="1">
    <w:name w:val="Grid Table 7 Colorful - Accent 1"/>
    <w:basedOn w:val="1291"/>
    <w:uiPriority w:val="99"/>
    <w:pPr>
      <w:pBdr/>
      <w:spacing/>
      <w:ind/>
    </w:pPr>
    <w:tblPr>
      <w:tblBorders>
        <w:bottom w:val="single" w:color="6afc55" w:themeColor="accent1" w:themeTint="80" w:sz="4" w:space="0"/>
        <w:right w:val="single" w:color="6afc55" w:themeColor="accent1" w:themeTint="80" w:sz="4" w:space="0"/>
        <w:insideH w:val="single" w:color="6afc55" w:themeColor="accent1" w:themeTint="80" w:sz="4" w:space="0"/>
        <w:insideV w:val="single" w:color="6afc55" w:themeColor="accent1" w:themeTint="80" w:sz="4" w:space="0"/>
      </w:tblBorders>
    </w:tblPr>
    <w:tcPr>
      <w:tcBorders/>
    </w:tcPr>
    <w:tblStylePr w:type="band1Horz">
      <w:rPr>
        <w:color w:val="6bfc55" w:themeColor="accent1" w:themeTint="80"/>
        <w:sz w:val="22"/>
      </w:rPr>
      <w:pPr>
        <w:pBdr/>
        <w:spacing/>
        <w:ind/>
      </w:pPr>
      <w:tblPr>
        <w:tblBorders/>
      </w:tblPr>
      <w:tcPr>
        <w:shd w:val="clear" w:color="c2fdb9" w:fill="c2fdb9" w:themeFill="accent1" w:themeFillTint="34"/>
        <w:tcBorders/>
      </w:tcPr>
    </w:tblStylePr>
    <w:tblStylePr w:type="band1Vert">
      <w:pPr>
        <w:pBdr/>
        <w:spacing/>
        <w:ind/>
      </w:pPr>
      <w:tblPr>
        <w:tblBorders/>
      </w:tblPr>
      <w:tcPr>
        <w:shd w:val="clear" w:color="c2fdb9" w:fill="c2fdb9" w:themeFill="accent1" w:themeFillTint="34"/>
        <w:tcBorders/>
      </w:tcPr>
    </w:tblStylePr>
    <w:tblStylePr w:type="band2Horz">
      <w:rPr>
        <w:color w:val="6bfc55"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i/>
        <w:color w:val="6bfc55" w:themeColor="accen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afc55" w:themeColor="accent1" w:sz="4" w:space="0"/>
        </w:tcBorders>
      </w:tcPr>
    </w:tblStylePr>
    <w:tblStylePr w:type="firstRow">
      <w:rPr>
        <w:b/>
        <w:color w:val="6bfc55" w:themeColor="accent1" w:themeTint="80"/>
        <w:sz w:val="22"/>
      </w:rPr>
      <w:pPr>
        <w:pBdr/>
        <w:spacing/>
        <w:ind/>
      </w:pPr>
      <w:tblPr>
        <w:tblBorders/>
      </w:tblPr>
      <w:tcPr>
        <w:shd w:val="clear" w:color="ffffff" w:fill="ffffff" w:themeFill="light1"/>
        <w:tcBorders>
          <w:top w:val="none" w:color="000000" w:sz="4" w:space="0"/>
          <w:left w:val="none" w:color="000000" w:sz="4" w:space="0"/>
          <w:bottom w:val="single" w:color="6afc55" w:themeColor="accent1" w:sz="4" w:space="0"/>
          <w:right w:val="none" w:color="000000" w:sz="4" w:space="0"/>
        </w:tcBorders>
      </w:tcPr>
    </w:tblStylePr>
    <w:tblStylePr w:type="lastCol">
      <w:rPr>
        <w:i/>
        <w:color w:val="6bfc55" w:themeColor="accent1" w:themeTint="80"/>
        <w:sz w:val="22"/>
      </w:rPr>
      <w:pPr>
        <w:pBdr/>
        <w:spacing/>
        <w:ind/>
      </w:pPr>
      <w:tblPr>
        <w:tblBorders/>
      </w:tblPr>
      <w:tcPr>
        <w:shd w:val="clear" w:color="ffffff" w:fill="auto"/>
        <w:tcBorders>
          <w:top w:val="none" w:color="000000" w:sz="4" w:space="0"/>
          <w:left w:val="single" w:color="6afc55" w:themeColor="accent1" w:sz="4" w:space="0"/>
          <w:bottom w:val="none" w:color="000000" w:sz="4" w:space="0"/>
          <w:right w:val="none" w:color="000000" w:sz="4" w:space="0"/>
        </w:tcBorders>
      </w:tcPr>
    </w:tblStylePr>
    <w:tblStylePr w:type="lastRow">
      <w:rPr>
        <w:b/>
        <w:color w:val="6bfc55" w:themeColor="accent1" w:themeTint="80"/>
        <w:sz w:val="22"/>
      </w:rPr>
      <w:pPr>
        <w:pBdr/>
        <w:spacing/>
        <w:ind/>
      </w:pPr>
      <w:tblPr>
        <w:tblBorders/>
      </w:tblPr>
      <w:tcPr>
        <w:shd w:val="clear" w:color="ffffff" w:fill="ffffff" w:themeFill="light1"/>
        <w:tcBorders>
          <w:top w:val="single" w:color="6afc5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customStyle="1">
    <w:name w:val="Grid Table 7 Colorful - Accent 2"/>
    <w:basedOn w:val="1291"/>
    <w:uiPriority w:val="99"/>
    <w:pPr>
      <w:pBdr/>
      <w:spacing/>
      <w:ind/>
    </w:pPr>
    <w:tblPr>
      <w:tblBorders>
        <w:bottom w:val="single" w:color="36b3fb" w:themeColor="accent2" w:themeTint="97" w:sz="4" w:space="0"/>
        <w:right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color w:val="38b5fb" w:themeColor="accent2" w:themeTint="96"/>
        <w:sz w:val="22"/>
      </w:rPr>
      <w:pPr>
        <w:pBdr/>
        <w:spacing/>
        <w:ind/>
      </w:pPr>
      <w:tblPr>
        <w:tblBorders/>
      </w:tblPr>
      <w:tcPr>
        <w:shd w:val="clear" w:color="bce6fd" w:fill="bce6fd" w:themeFill="accent2" w:themeFillTint="32"/>
        <w:tcBorders/>
      </w:tcPr>
    </w:tblStylePr>
    <w:tblStylePr w:type="band1Vert">
      <w:pPr>
        <w:pBdr/>
        <w:spacing/>
        <w:ind/>
      </w:pPr>
      <w:tblPr>
        <w:tblBorders/>
      </w:tblPr>
      <w:tcPr>
        <w:shd w:val="clear" w:color="bce6fd" w:fill="bce6fd" w:themeFill="accent2" w:themeFillTint="32"/>
        <w:tcBorders/>
      </w:tcPr>
    </w:tblStylePr>
    <w:tblStylePr w:type="band2Horz">
      <w:rPr>
        <w:color w:val="38b5fb"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i/>
        <w:color w:val="38b5fb" w:themeColor="accent2" w:themeTint="9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36b3fb" w:themeColor="accent2" w:sz="4" w:space="0"/>
        </w:tcBorders>
      </w:tcPr>
    </w:tblStylePr>
    <w:tblStylePr w:type="firstRow">
      <w:rPr>
        <w:b/>
        <w:color w:val="38b5fb" w:themeColor="accent2" w:themeTint="96"/>
        <w:sz w:val="22"/>
      </w:rPr>
      <w:pPr>
        <w:pBdr/>
        <w:spacing/>
        <w:ind/>
      </w:pPr>
      <w:tblPr>
        <w:tblBorders/>
      </w:tblPr>
      <w:tcPr>
        <w:shd w:val="clear" w:color="ffffff" w:fill="ffffff" w:themeFill="light1"/>
        <w:tcBorders>
          <w:top w:val="none" w:color="000000" w:sz="4" w:space="0"/>
          <w:left w:val="none" w:color="000000" w:sz="4" w:space="0"/>
          <w:bottom w:val="single" w:color="36b3fb" w:themeColor="accent2" w:sz="4" w:space="0"/>
          <w:right w:val="none" w:color="000000" w:sz="4" w:space="0"/>
        </w:tcBorders>
      </w:tcPr>
    </w:tblStylePr>
    <w:tblStylePr w:type="lastCol">
      <w:rPr>
        <w:i/>
        <w:color w:val="38b5fb" w:themeColor="accent2" w:themeTint="96"/>
        <w:sz w:val="22"/>
      </w:rPr>
      <w:pPr>
        <w:pBdr/>
        <w:spacing/>
        <w:ind/>
      </w:pPr>
      <w:tblPr>
        <w:tblBorders/>
      </w:tblPr>
      <w:tcPr>
        <w:shd w:val="clear" w:color="ffffff" w:fill="auto"/>
        <w:tcBorders>
          <w:top w:val="none" w:color="000000" w:sz="4" w:space="0"/>
          <w:left w:val="single" w:color="36b3fb" w:themeColor="accent2" w:sz="4" w:space="0"/>
          <w:bottom w:val="none" w:color="000000" w:sz="4" w:space="0"/>
          <w:right w:val="none" w:color="000000" w:sz="4" w:space="0"/>
        </w:tcBorders>
      </w:tcPr>
    </w:tblStylePr>
    <w:tblStylePr w:type="lastRow">
      <w:rPr>
        <w:b/>
        <w:color w:val="38b5fb" w:themeColor="accent2" w:themeTint="96"/>
        <w:sz w:val="22"/>
      </w:rPr>
      <w:pPr>
        <w:pBdr/>
        <w:spacing/>
        <w:ind/>
      </w:pPr>
      <w:tblPr>
        <w:tblBorders/>
      </w:tblPr>
      <w:tcPr>
        <w:shd w:val="clear" w:color="ffffff" w:fill="ffffff" w:themeFill="light1"/>
        <w:tcBorders>
          <w:top w:val="single" w:color="36b3fb"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customStyle="1">
    <w:name w:val="Grid Table 7 Colorful - Accent 3"/>
    <w:basedOn w:val="1291"/>
    <w:uiPriority w:val="99"/>
    <w:pPr>
      <w:pBdr/>
      <w:spacing/>
      <w:ind/>
    </w:pPr>
    <w:tblPr>
      <w:tblBorders>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color w:val="a33e03" w:themeColor="accent3"/>
        <w:sz w:val="22"/>
      </w:rPr>
      <w:pPr>
        <w:pBdr/>
        <w:spacing/>
        <w:ind/>
      </w:pPr>
      <w:tblPr>
        <w:tblBorders/>
      </w:tblPr>
      <w:tcPr>
        <w:shd w:val="clear" w:color="fdd2b9" w:fill="fdd2b9" w:themeFill="accent3" w:themeFillTint="34"/>
        <w:tcBorders/>
      </w:tcPr>
    </w:tblStylePr>
    <w:tblStylePr w:type="band1Vert">
      <w:pPr>
        <w:pBdr/>
        <w:spacing/>
        <w:ind/>
      </w:pPr>
      <w:tblPr>
        <w:tblBorders/>
      </w:tblPr>
      <w:tcPr>
        <w:shd w:val="clear" w:color="fdd2b9" w:fill="fdd2b9" w:themeFill="accent3" w:themeFillTint="34"/>
        <w:tcBorders/>
      </w:tcPr>
    </w:tblStylePr>
    <w:tblStylePr w:type="band2Horz">
      <w:rPr>
        <w:color w:val="a33e03" w:themeColor="accent3"/>
        <w:sz w:val="22"/>
      </w:rPr>
      <w:pPr>
        <w:pBdr/>
        <w:spacing/>
        <w:ind/>
      </w:pPr>
      <w:tblPr>
        <w:tblBorders/>
      </w:tblPr>
      <w:tcPr>
        <w:tcBorders/>
      </w:tcPr>
    </w:tblStylePr>
    <w:tblStylePr w:type="band2Vert">
      <w:pPr>
        <w:pBdr/>
        <w:spacing/>
        <w:ind/>
      </w:pPr>
      <w:tblPr>
        <w:tblBorders/>
      </w:tblPr>
      <w:tcPr>
        <w:tcBorders/>
      </w:tcPr>
    </w:tblStylePr>
    <w:tblStylePr w:type="firstCol">
      <w:rPr>
        <w:i/>
        <w:color w:val="a33e03" w:themeColor="accent3"/>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43e03" w:themeColor="accent3" w:sz="4" w:space="0"/>
        </w:tcBorders>
      </w:tcPr>
    </w:tblStylePr>
    <w:tblStylePr w:type="firstRow">
      <w:rPr>
        <w:b/>
        <w:color w:val="a33e03" w:themeColor="accent3"/>
        <w:sz w:val="22"/>
      </w:rPr>
      <w:pPr>
        <w:pBdr/>
        <w:spacing/>
        <w:ind/>
      </w:pPr>
      <w:tblPr>
        <w:tblBorders/>
      </w:tblPr>
      <w:tcPr>
        <w:shd w:val="clear" w:color="ffffff" w:fill="ffffff" w:themeFill="light1"/>
        <w:tcBorders>
          <w:top w:val="none" w:color="000000" w:sz="4" w:space="0"/>
          <w:left w:val="none" w:color="000000" w:sz="4" w:space="0"/>
          <w:bottom w:val="single" w:color="a43e03" w:themeColor="accent3" w:sz="4" w:space="0"/>
          <w:right w:val="none" w:color="000000" w:sz="4" w:space="0"/>
        </w:tcBorders>
      </w:tcPr>
    </w:tblStylePr>
    <w:tblStylePr w:type="lastCol">
      <w:rPr>
        <w:i/>
        <w:color w:val="a33e03" w:themeColor="accent3"/>
        <w:sz w:val="22"/>
      </w:rPr>
      <w:pPr>
        <w:pBdr/>
        <w:spacing/>
        <w:ind/>
      </w:pPr>
      <w:tblPr>
        <w:tblBorders/>
      </w:tblPr>
      <w:tcPr>
        <w:shd w:val="clear" w:color="ffffff" w:fill="auto"/>
        <w:tcBorders>
          <w:top w:val="none" w:color="000000" w:sz="4" w:space="0"/>
          <w:left w:val="single" w:color="a43e03" w:themeColor="accent3" w:sz="4" w:space="0"/>
          <w:bottom w:val="none" w:color="000000" w:sz="4" w:space="0"/>
          <w:right w:val="none" w:color="000000" w:sz="4" w:space="0"/>
        </w:tcBorders>
      </w:tcPr>
    </w:tblStylePr>
    <w:tblStylePr w:type="lastRow">
      <w:rPr>
        <w:b/>
        <w:color w:val="a33e03" w:themeColor="accent3"/>
        <w:sz w:val="22"/>
      </w:rPr>
      <w:pPr>
        <w:pBdr/>
        <w:spacing/>
        <w:ind/>
      </w:pPr>
      <w:tblPr>
        <w:tblBorders/>
      </w:tblPr>
      <w:tcPr>
        <w:shd w:val="clear" w:color="ffffff" w:fill="ffffff" w:themeFill="light1"/>
        <w:tcBorders>
          <w:top w:val="single" w:color="a4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customStyle="1">
    <w:name w:val="Grid Table 7 Colorful - Accent 4"/>
    <w:basedOn w:val="1291"/>
    <w:uiPriority w:val="99"/>
    <w:pPr>
      <w:pBdr/>
      <w:spacing/>
      <w:ind/>
    </w:pPr>
    <w:tblPr>
      <w:tblBorders>
        <w:bottom w:val="single" w:color="e032fb" w:themeColor="accent4" w:themeTint="9A" w:sz="4" w:space="0"/>
        <w:right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color w:val="e134fb" w:themeColor="accent4" w:themeTint="99"/>
        <w:sz w:val="22"/>
      </w:rPr>
      <w:pPr>
        <w:pBdr/>
        <w:spacing/>
        <w:ind/>
      </w:pPr>
      <w:tblPr>
        <w:tblBorders/>
      </w:tblPr>
      <w:tcPr>
        <w:shd w:val="clear" w:color="f4b9fd" w:fill="f4b9fd" w:themeFill="accent4" w:themeFillTint="34"/>
        <w:tcBorders/>
      </w:tcPr>
    </w:tblStylePr>
    <w:tblStylePr w:type="band1Vert">
      <w:pPr>
        <w:pBdr/>
        <w:spacing/>
        <w:ind/>
      </w:pPr>
      <w:tblPr>
        <w:tblBorders/>
      </w:tblPr>
      <w:tcPr>
        <w:shd w:val="clear" w:color="f4b9fd" w:fill="f4b9fd" w:themeFill="accent4" w:themeFillTint="34"/>
        <w:tcBorders/>
      </w:tcPr>
    </w:tblStylePr>
    <w:tblStylePr w:type="band2Horz">
      <w:rPr>
        <w:color w:val="e134fb"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i/>
        <w:color w:val="e134fb" w:themeColor="accent4"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e032fb" w:themeColor="accent4" w:sz="4" w:space="0"/>
        </w:tcBorders>
      </w:tcPr>
    </w:tblStylePr>
    <w:tblStylePr w:type="firstRow">
      <w:rPr>
        <w:b/>
        <w:color w:val="e134fb" w:themeColor="accent4" w:themeTint="99"/>
        <w:sz w:val="22"/>
      </w:rPr>
      <w:pPr>
        <w:pBdr/>
        <w:spacing/>
        <w:ind/>
      </w:pPr>
      <w:tblPr>
        <w:tblBorders/>
      </w:tblPr>
      <w:tcPr>
        <w:shd w:val="clear" w:color="ffffff" w:fill="ffffff" w:themeFill="light1"/>
        <w:tcBorders>
          <w:top w:val="none" w:color="000000" w:sz="4" w:space="0"/>
          <w:left w:val="none" w:color="000000" w:sz="4" w:space="0"/>
          <w:bottom w:val="single" w:color="e032fb" w:themeColor="accent4" w:sz="4" w:space="0"/>
          <w:right w:val="none" w:color="000000" w:sz="4" w:space="0"/>
        </w:tcBorders>
      </w:tcPr>
    </w:tblStylePr>
    <w:tblStylePr w:type="lastCol">
      <w:rPr>
        <w:i/>
        <w:color w:val="e134fb" w:themeColor="accent4" w:themeTint="99"/>
        <w:sz w:val="22"/>
      </w:rPr>
      <w:pPr>
        <w:pBdr/>
        <w:spacing/>
        <w:ind/>
      </w:pPr>
      <w:tblPr>
        <w:tblBorders/>
      </w:tblPr>
      <w:tcPr>
        <w:shd w:val="clear" w:color="ffffff" w:fill="auto"/>
        <w:tcBorders>
          <w:top w:val="none" w:color="000000" w:sz="4" w:space="0"/>
          <w:left w:val="single" w:color="e032fb" w:themeColor="accent4" w:sz="4" w:space="0"/>
          <w:bottom w:val="none" w:color="000000" w:sz="4" w:space="0"/>
          <w:right w:val="none" w:color="000000" w:sz="4" w:space="0"/>
        </w:tcBorders>
      </w:tcPr>
    </w:tblStylePr>
    <w:tblStylePr w:type="lastRow">
      <w:rPr>
        <w:b/>
        <w:color w:val="e134fb" w:themeColor="accent4" w:themeTint="99"/>
        <w:sz w:val="22"/>
      </w:rPr>
      <w:pPr>
        <w:pBdr/>
        <w:spacing/>
        <w:ind/>
      </w:pPr>
      <w:tblPr>
        <w:tblBorders/>
      </w:tblPr>
      <w:tcPr>
        <w:shd w:val="clear" w:color="ffffff" w:fill="ffffff" w:themeFill="light1"/>
        <w:tcBorders>
          <w:top w:val="single" w:color="e032fb"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customStyle="1">
    <w:name w:val="Grid Table 7 Colorful - Accent 5"/>
    <w:basedOn w:val="1291"/>
    <w:uiPriority w:val="99"/>
    <w:pPr>
      <w:pBdr/>
      <w:spacing/>
      <w:ind/>
    </w:pPr>
    <w:tblPr>
      <w:tblBorders>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cPr>
      <w:tcBorders/>
    </w:tcPr>
    <w:tblStylePr w:type="band1Horz">
      <w:rPr>
        <w:color w:val="755b00" w:themeColor="accent5" w:themeShade="94"/>
        <w:sz w:val="22"/>
      </w:rPr>
      <w:pPr>
        <w:pBdr/>
        <w:spacing/>
        <w:ind/>
      </w:pPr>
      <w:tblPr>
        <w:tblBorders/>
      </w:tblPr>
      <w:tcPr>
        <w:shd w:val="clear" w:color="fff0bf" w:fill="fff0bf" w:themeFill="accent5" w:themeFillTint="34"/>
        <w:tcBorders/>
      </w:tcPr>
    </w:tblStylePr>
    <w:tblStylePr w:type="band1Vert">
      <w:pPr>
        <w:pBdr/>
        <w:spacing/>
        <w:ind/>
      </w:pPr>
      <w:tblPr>
        <w:tblBorders/>
      </w:tblPr>
      <w:tcPr>
        <w:shd w:val="clear" w:color="fff0bf" w:fill="fff0bf" w:themeFill="accent5" w:themeFillTint="34"/>
        <w:tcBorders/>
      </w:tcPr>
    </w:tblStylePr>
    <w:tblStylePr w:type="band2Horz">
      <w:rPr>
        <w:color w:val="755b00"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i/>
        <w:color w:val="755b00" w:themeColor="accent5"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750" w:themeColor="accent5" w:sz="4" w:space="0"/>
        </w:tcBorders>
      </w:tcPr>
    </w:tblStylePr>
    <w:tblStylePr w:type="firstRow">
      <w:rPr>
        <w:b/>
        <w:color w:val="755b00" w:themeColor="accent5" w:themeShade="94"/>
        <w:sz w:val="22"/>
      </w:rPr>
      <w:pPr>
        <w:pBdr/>
        <w:spacing/>
        <w:ind/>
      </w:pPr>
      <w:tblPr>
        <w:tblBorders/>
      </w:tblPr>
      <w:tcPr>
        <w:shd w:val="clear" w:color="ffffff" w:fill="ffffff" w:themeFill="light1"/>
        <w:tcBorders>
          <w:top w:val="none" w:color="000000" w:sz="4" w:space="0"/>
          <w:left w:val="none" w:color="000000" w:sz="4" w:space="0"/>
          <w:bottom w:val="single" w:color="ffd750" w:themeColor="accent5" w:sz="4" w:space="0"/>
          <w:right w:val="none" w:color="000000" w:sz="4" w:space="0"/>
        </w:tcBorders>
      </w:tcPr>
    </w:tblStylePr>
    <w:tblStylePr w:type="lastCol">
      <w:rPr>
        <w:i/>
        <w:color w:val="755b00" w:themeColor="accent5" w:themeShade="94"/>
        <w:sz w:val="22"/>
      </w:rPr>
      <w:pPr>
        <w:pBdr/>
        <w:spacing/>
        <w:ind/>
      </w:pPr>
      <w:tblPr>
        <w:tblBorders/>
      </w:tblPr>
      <w:tcPr>
        <w:shd w:val="clear" w:color="ffffff" w:fill="auto"/>
        <w:tcBorders>
          <w:top w:val="none" w:color="000000" w:sz="4" w:space="0"/>
          <w:left w:val="single" w:color="ffd750" w:themeColor="accent5" w:sz="4" w:space="0"/>
          <w:bottom w:val="none" w:color="000000" w:sz="4" w:space="0"/>
          <w:right w:val="none" w:color="000000" w:sz="4" w:space="0"/>
        </w:tcBorders>
      </w:tcPr>
    </w:tblStylePr>
    <w:tblStylePr w:type="lastRow">
      <w:rPr>
        <w:b/>
        <w:color w:val="755b00" w:themeColor="accent5" w:themeShade="94"/>
        <w:sz w:val="22"/>
      </w:rPr>
      <w:pPr>
        <w:pBdr/>
        <w:spacing/>
        <w:ind/>
      </w:pPr>
      <w:tblPr>
        <w:tblBorders/>
      </w:tblPr>
      <w:tcPr>
        <w:shd w:val="clear" w:color="ffffff" w:fill="ffffff" w:themeFill="light1"/>
        <w:tcBorders>
          <w:top w:val="single" w:color="ffd75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customStyle="1">
    <w:name w:val="Grid Table 7 Colorful - Accent 6"/>
    <w:basedOn w:val="1291"/>
    <w:uiPriority w:val="99"/>
    <w:pPr>
      <w:pBdr/>
      <w:spacing/>
      <w:ind/>
    </w:pPr>
    <w:tblPr>
      <w:tblBorders>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cPr>
      <w:tcBorders/>
    </w:tcPr>
    <w:tblStylePr w:type="band1Horz">
      <w:rPr>
        <w:color w:val="751311" w:themeColor="accent6" w:themeShade="94"/>
        <w:sz w:val="22"/>
      </w:rPr>
      <w:pPr>
        <w:pBdr/>
        <w:spacing/>
        <w:ind/>
      </w:pPr>
      <w:tblPr>
        <w:tblBorders/>
      </w:tblPr>
      <w:tcPr>
        <w:shd w:val="clear" w:color="f7cdcd" w:fill="f7cdcd" w:themeFill="accent6" w:themeFillTint="34"/>
        <w:tcBorders/>
      </w:tcPr>
    </w:tblStylePr>
    <w:tblStylePr w:type="band1Vert">
      <w:pPr>
        <w:pBdr/>
        <w:spacing/>
        <w:ind/>
      </w:pPr>
      <w:tblPr>
        <w:tblBorders/>
      </w:tblPr>
      <w:tcPr>
        <w:shd w:val="clear" w:color="f7cdcd" w:fill="f7cdcd" w:themeFill="accent6" w:themeFillTint="34"/>
        <w:tcBorders/>
      </w:tcPr>
    </w:tblStylePr>
    <w:tblStylePr w:type="band2Horz">
      <w:rPr>
        <w:color w:val="751311"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i/>
        <w:color w:val="751311" w:themeColor="accent6"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ea7775" w:themeColor="accent6" w:sz="4" w:space="0"/>
        </w:tcBorders>
      </w:tcPr>
    </w:tblStylePr>
    <w:tblStylePr w:type="firstRow">
      <w:rPr>
        <w:b/>
        <w:color w:val="751311" w:themeColor="accent6" w:themeShade="94"/>
        <w:sz w:val="22"/>
      </w:rPr>
      <w:pPr>
        <w:pBdr/>
        <w:spacing/>
        <w:ind/>
      </w:pPr>
      <w:tblPr>
        <w:tblBorders/>
      </w:tblPr>
      <w:tcPr>
        <w:shd w:val="clear" w:color="ffffff" w:fill="ffffff" w:themeFill="light1"/>
        <w:tcBorders>
          <w:top w:val="none" w:color="000000" w:sz="4" w:space="0"/>
          <w:left w:val="none" w:color="000000" w:sz="4" w:space="0"/>
          <w:bottom w:val="single" w:color="ea7775" w:themeColor="accent6" w:sz="4" w:space="0"/>
          <w:right w:val="none" w:color="000000" w:sz="4" w:space="0"/>
        </w:tcBorders>
      </w:tcPr>
    </w:tblStylePr>
    <w:tblStylePr w:type="lastCol">
      <w:rPr>
        <w:i/>
        <w:color w:val="751311" w:themeColor="accent6" w:themeShade="94"/>
        <w:sz w:val="22"/>
      </w:rPr>
      <w:pPr>
        <w:pBdr/>
        <w:spacing/>
        <w:ind/>
      </w:pPr>
      <w:tblPr>
        <w:tblBorders/>
      </w:tblPr>
      <w:tcPr>
        <w:shd w:val="clear" w:color="ffffff" w:fill="auto"/>
        <w:tcBorders>
          <w:top w:val="none" w:color="000000" w:sz="4" w:space="0"/>
          <w:left w:val="single" w:color="ea7775" w:themeColor="accent6" w:sz="4" w:space="0"/>
          <w:bottom w:val="none" w:color="000000" w:sz="4" w:space="0"/>
          <w:right w:val="none" w:color="000000" w:sz="4" w:space="0"/>
        </w:tcBorders>
      </w:tcPr>
    </w:tblStylePr>
    <w:tblStylePr w:type="lastRow">
      <w:rPr>
        <w:b/>
        <w:color w:val="751311" w:themeColor="accent6" w:themeShade="94"/>
        <w:sz w:val="22"/>
      </w:rPr>
      <w:pPr>
        <w:pBdr/>
        <w:spacing/>
        <w:ind/>
      </w:pPr>
      <w:tblPr>
        <w:tblBorders/>
      </w:tblPr>
      <w:tcPr>
        <w:shd w:val="clear" w:color="ffffff" w:fill="ffffff" w:themeFill="light1"/>
        <w:tcBorders>
          <w:top w:val="single" w:color="ea7775"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customStyle="1">
    <w:name w:val="List Table 1 Light1"/>
    <w:basedOn w:val="1291"/>
    <w:uiPriority w:val="99"/>
    <w:pPr>
      <w:pBdr/>
      <w:spacing/>
      <w:ind/>
    </w:pPr>
    <w:tblPr>
      <w:tblBorders/>
    </w:tblPr>
    <w:tcPr>
      <w:tcBorders/>
    </w:tcPr>
    <w:tblStylePr w:type="band1Horz">
      <w:pPr>
        <w:pBdr/>
        <w:spacing/>
        <w:ind/>
      </w:pPr>
      <w:tblPr>
        <w:tblBorders/>
      </w:tblPr>
      <w:tcPr>
        <w:shd w:val="clear" w:color="bfbfbf" w:fill="bfbfbf" w:themeFill="text1" w:themeFillTint="40"/>
        <w:tcBorders/>
      </w:tcPr>
    </w:tblStylePr>
    <w:tblStylePr w:type="band1Vert">
      <w:pPr>
        <w:pBdr/>
        <w:spacing/>
        <w:ind/>
      </w:pPr>
      <w:tblPr>
        <w:tblBorders/>
      </w:tblPr>
      <w:tcPr>
        <w:shd w:val="clear" w:color="bfbfb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customStyle="1">
    <w:name w:val="List Table 1 Light - Accent 11"/>
    <w:basedOn w:val="1291"/>
    <w:uiPriority w:val="99"/>
    <w:pPr>
      <w:pBdr/>
      <w:spacing/>
      <w:ind/>
    </w:pPr>
    <w:tblPr>
      <w:tblBorders/>
    </w:tblPr>
    <w:tcPr>
      <w:tcBorders/>
    </w:tcPr>
    <w:tblStylePr w:type="band1Horz">
      <w:pPr>
        <w:pBdr/>
        <w:spacing/>
        <w:ind/>
      </w:pPr>
      <w:tblPr>
        <w:tblBorders/>
      </w:tblPr>
      <w:tcPr>
        <w:shd w:val="clear" w:color="b4fda9" w:fill="b4fda9" w:themeFill="accent1" w:themeFillTint="40"/>
        <w:tcBorders/>
      </w:tcPr>
    </w:tblStylePr>
    <w:tblStylePr w:type="band1Vert">
      <w:pPr>
        <w:pBdr/>
        <w:spacing/>
        <w:ind/>
      </w:pPr>
      <w:tblPr>
        <w:tblBorders/>
      </w:tblPr>
      <w:tcPr>
        <w:shd w:val="clear" w:color="b4fda9"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18a303"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customStyle="1">
    <w:name w:val="List Table 1 Light - Accent 21"/>
    <w:basedOn w:val="1291"/>
    <w:uiPriority w:val="99"/>
    <w:pPr>
      <w:pBdr/>
      <w:spacing/>
      <w:ind/>
    </w:pPr>
    <w:tblPr>
      <w:tblBorders/>
    </w:tblPr>
    <w:tcPr>
      <w:tcBorders/>
    </w:tcPr>
    <w:tblStylePr w:type="band1Horz">
      <w:pPr>
        <w:pBdr/>
        <w:spacing/>
        <w:ind/>
      </w:pPr>
      <w:tblPr>
        <w:tblBorders/>
      </w:tblPr>
      <w:tcPr>
        <w:shd w:val="clear" w:color="a9defd" w:fill="a9defd" w:themeFill="accent2" w:themeFillTint="40"/>
        <w:tcBorders/>
      </w:tcPr>
    </w:tblStylePr>
    <w:tblStylePr w:type="band1Vert">
      <w:pPr>
        <w:pBdr/>
        <w:spacing/>
        <w:ind/>
      </w:pPr>
      <w:tblPr>
        <w:tblBorders/>
      </w:tblPr>
      <w:tcPr>
        <w:shd w:val="clear" w:color="a9defd"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369a3"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369a3"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customStyle="1">
    <w:name w:val="List Table 1 Light - Accent 31"/>
    <w:basedOn w:val="1291"/>
    <w:uiPriority w:val="99"/>
    <w:pPr>
      <w:pBdr/>
      <w:spacing/>
      <w:ind/>
    </w:pPr>
    <w:tblPr>
      <w:tblBorders/>
    </w:tblPr>
    <w:tcPr>
      <w:tcBorders/>
    </w:tcPr>
    <w:tblStylePr w:type="band1Horz">
      <w:pPr>
        <w:pBdr/>
        <w:spacing/>
        <w:ind/>
      </w:pPr>
      <w:tblPr>
        <w:tblBorders/>
      </w:tblPr>
      <w:tcPr>
        <w:shd w:val="clear" w:color="fdc8a9" w:fill="fdc8a9" w:themeFill="accent3" w:themeFillTint="40"/>
        <w:tcBorders/>
      </w:tcPr>
    </w:tblStylePr>
    <w:tblStylePr w:type="band1Vert">
      <w:pPr>
        <w:pBdr/>
        <w:spacing/>
        <w:ind/>
      </w:pPr>
      <w:tblPr>
        <w:tblBorders/>
      </w:tblPr>
      <w:tcPr>
        <w:shd w:val="clear" w:color="fdc8a9"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a33e03"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a3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customStyle="1">
    <w:name w:val="List Table 1 Light - Accent 41"/>
    <w:basedOn w:val="1291"/>
    <w:uiPriority w:val="99"/>
    <w:pPr>
      <w:pBdr/>
      <w:spacing/>
      <w:ind/>
    </w:pPr>
    <w:tblPr>
      <w:tblBorders/>
    </w:tblPr>
    <w:tcPr>
      <w:tcBorders/>
    </w:tcPr>
    <w:tblStylePr w:type="band1Horz">
      <w:pPr>
        <w:pBdr/>
        <w:spacing/>
        <w:ind/>
      </w:pPr>
      <w:tblPr>
        <w:tblBorders/>
      </w:tblPr>
      <w:tcPr>
        <w:shd w:val="clear" w:color="f2a9fd" w:fill="f2a9fd" w:themeFill="accent4" w:themeFillTint="40"/>
        <w:tcBorders/>
      </w:tcPr>
    </w:tblStylePr>
    <w:tblStylePr w:type="band1Vert">
      <w:pPr>
        <w:pBdr/>
        <w:spacing/>
        <w:ind/>
      </w:pPr>
      <w:tblPr>
        <w:tblBorders/>
      </w:tblPr>
      <w:tcPr>
        <w:shd w:val="clear" w:color="f2a9fd"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8e03a3"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8e03a3"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customStyle="1">
    <w:name w:val="List Table 1 Light - Accent 51"/>
    <w:basedOn w:val="1291"/>
    <w:uiPriority w:val="99"/>
    <w:pPr>
      <w:pBdr/>
      <w:spacing/>
      <w:ind/>
    </w:pPr>
    <w:tblPr>
      <w:tblBorders/>
    </w:tblPr>
    <w:tcPr>
      <w:tcBorders/>
    </w:tcPr>
    <w:tblStylePr w:type="band1Horz">
      <w:pPr>
        <w:pBdr/>
        <w:spacing/>
        <w:ind/>
      </w:pPr>
      <w:tblPr>
        <w:tblBorders/>
      </w:tblPr>
      <w:tcPr>
        <w:shd w:val="clear" w:color="ffedb1" w:fill="ffedb1" w:themeFill="accent5" w:themeFillTint="40"/>
        <w:tcBorders/>
      </w:tcPr>
    </w:tblStylePr>
    <w:tblStylePr w:type="band1Vert">
      <w:pPr>
        <w:pBdr/>
        <w:spacing/>
        <w:ind/>
      </w:pPr>
      <w:tblPr>
        <w:tblBorders/>
      </w:tblPr>
      <w:tcPr>
        <w:shd w:val="clear" w:color="ffedb1"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c99c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customStyle="1">
    <w:name w:val="List Table 1 Light - Accent 61"/>
    <w:basedOn w:val="1291"/>
    <w:uiPriority w:val="99"/>
    <w:pPr>
      <w:pBdr/>
      <w:spacing/>
      <w:ind/>
    </w:pPr>
    <w:tblPr>
      <w:tblBorders/>
    </w:tblPr>
    <w:tcPr>
      <w:tcBorders/>
    </w:tcPr>
    <w:tblStylePr w:type="band1Horz">
      <w:pPr>
        <w:pBdr/>
        <w:spacing/>
        <w:ind/>
      </w:pPr>
      <w:tblPr>
        <w:tblBorders/>
      </w:tblPr>
      <w:tcPr>
        <w:shd w:val="clear" w:color="f6c2c1" w:fill="f6c2c1" w:themeFill="accent6" w:themeFillTint="40"/>
        <w:tcBorders/>
      </w:tcPr>
    </w:tblStylePr>
    <w:tblStylePr w:type="band1Vert">
      <w:pPr>
        <w:pBdr/>
        <w:spacing/>
        <w:ind/>
      </w:pPr>
      <w:tblPr>
        <w:tblBorders/>
      </w:tblPr>
      <w:tcPr>
        <w:shd w:val="clear" w:color="f6c2c1"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c9211e"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customStyle="1">
    <w:name w:val="List Table 21"/>
    <w:basedOn w:val="1291"/>
    <w:uiPriority w:val="99"/>
    <w:pPr>
      <w:pBdr/>
      <w:spacing/>
      <w:ind/>
    </w:pPr>
    <w:tblPr>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sz w:val="22"/>
      </w:rPr>
      <w:pPr>
        <w:pBdr/>
        <w:spacing/>
        <w:ind/>
      </w:pPr>
      <w:tblPr>
        <w:tblBorders/>
      </w:tblPr>
      <w:tcPr>
        <w:shd w:val="clear" w:color="bfbfbf" w:fill="bfbfbf" w:themeFill="text1" w:themeFillTint="40"/>
        <w:tcBorders/>
      </w:tcPr>
    </w:tblStylePr>
    <w:tblStylePr w:type="band1Vert">
      <w:rPr>
        <w:sz w:val="22"/>
      </w:rPr>
      <w:pPr>
        <w:pBdr/>
        <w:spacing/>
        <w:ind/>
      </w:pPr>
      <w:tblPr>
        <w:tblBorders/>
      </w:tblPr>
      <w:tcPr>
        <w:shd w:val="clear" w:color="bfbfb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customStyle="1">
    <w:name w:val="List Table 2 - Accent 11"/>
    <w:basedOn w:val="1291"/>
    <w:uiPriority w:val="99"/>
    <w:pPr>
      <w:pBdr/>
      <w:spacing/>
      <w:ind/>
    </w:pPr>
    <w:tblPr>
      <w:tblBorders>
        <w:top w:val="single" w:color="58fb40" w:themeColor="accent1" w:themeTint="90" w:sz="4" w:space="0"/>
        <w:bottom w:val="single" w:color="58fb40" w:themeColor="accent1" w:themeTint="90" w:sz="4" w:space="0"/>
        <w:insideH w:val="single" w:color="58fb40" w:themeColor="accent1" w:themeTint="90" w:sz="4" w:space="0"/>
      </w:tblBorders>
    </w:tblPr>
    <w:tcPr>
      <w:tcBorders/>
    </w:tcPr>
    <w:tblStylePr w:type="band1Horz">
      <w:rPr>
        <w:sz w:val="22"/>
      </w:rPr>
      <w:pPr>
        <w:pBdr/>
        <w:spacing/>
        <w:ind/>
      </w:pPr>
      <w:tblPr>
        <w:tblBorders/>
      </w:tblPr>
      <w:tcPr>
        <w:shd w:val="clear" w:color="b4fda9" w:fill="b4fda9" w:themeFill="accent1" w:themeFillTint="40"/>
        <w:tcBorders/>
      </w:tcPr>
    </w:tblStylePr>
    <w:tblStylePr w:type="band1Vert">
      <w:rPr>
        <w:sz w:val="22"/>
      </w:rPr>
      <w:pPr>
        <w:pBdr/>
        <w:spacing/>
        <w:ind/>
      </w:pPr>
      <w:tblPr>
        <w:tblBorders/>
      </w:tblPr>
      <w:tcPr>
        <w:shd w:val="clear" w:color="b4fda9"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58fb40" w:themeColor="accent1" w:sz="4" w:space="0"/>
          <w:left w:val="none" w:color="000000" w:sz="4" w:space="0"/>
          <w:bottom w:val="single" w:color="58fb4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58fb40" w:themeColor="accent1" w:sz="4" w:space="0"/>
          <w:left w:val="none" w:color="000000" w:sz="4" w:space="0"/>
          <w:bottom w:val="single" w:color="58fb4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customStyle="1">
    <w:name w:val="List Table 2 - Accent 21"/>
    <w:basedOn w:val="1291"/>
    <w:uiPriority w:val="99"/>
    <w:pPr>
      <w:pBdr/>
      <w:spacing/>
      <w:ind/>
    </w:pPr>
    <w:tblPr>
      <w:tblBorders>
        <w:top w:val="single" w:color="40b7fb" w:themeColor="accent2" w:themeTint="90" w:sz="4" w:space="0"/>
        <w:bottom w:val="single" w:color="40b7fb" w:themeColor="accent2" w:themeTint="90" w:sz="4" w:space="0"/>
        <w:insideH w:val="single" w:color="40b7fb" w:themeColor="accent2" w:themeTint="90" w:sz="4" w:space="0"/>
      </w:tblBorders>
    </w:tblPr>
    <w:tcPr>
      <w:tcBorders/>
    </w:tcPr>
    <w:tblStylePr w:type="band1Horz">
      <w:rPr>
        <w:sz w:val="22"/>
      </w:rPr>
      <w:pPr>
        <w:pBdr/>
        <w:spacing/>
        <w:ind/>
      </w:pPr>
      <w:tblPr>
        <w:tblBorders/>
      </w:tblPr>
      <w:tcPr>
        <w:shd w:val="clear" w:color="a9defd" w:fill="a9defd" w:themeFill="accent2" w:themeFillTint="40"/>
        <w:tcBorders/>
      </w:tcPr>
    </w:tblStylePr>
    <w:tblStylePr w:type="band1Vert">
      <w:rPr>
        <w:sz w:val="22"/>
      </w:rPr>
      <w:pPr>
        <w:pBdr/>
        <w:spacing/>
        <w:ind/>
      </w:pPr>
      <w:tblPr>
        <w:tblBorders/>
      </w:tblPr>
      <w:tcPr>
        <w:shd w:val="clear" w:color="a9defd"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40b7fb" w:themeColor="accent2" w:sz="4" w:space="0"/>
          <w:left w:val="none" w:color="000000" w:sz="4" w:space="0"/>
          <w:bottom w:val="single" w:color="40b7fb"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40b7fb" w:themeColor="accent2" w:sz="4" w:space="0"/>
          <w:left w:val="none" w:color="000000" w:sz="4" w:space="0"/>
          <w:bottom w:val="single" w:color="40b7fb"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customStyle="1">
    <w:name w:val="List Table 2 - Accent 31"/>
    <w:basedOn w:val="1291"/>
    <w:uiPriority w:val="99"/>
    <w:pPr>
      <w:pBdr/>
      <w:spacing/>
      <w:ind/>
    </w:pPr>
    <w:tblPr>
      <w:tblBorders>
        <w:top w:val="single" w:color="fb8540" w:themeColor="accent3" w:themeTint="90" w:sz="4" w:space="0"/>
        <w:bottom w:val="single" w:color="fb8540" w:themeColor="accent3" w:themeTint="90" w:sz="4" w:space="0"/>
        <w:insideH w:val="single" w:color="fb8540" w:themeColor="accent3" w:themeTint="90" w:sz="4" w:space="0"/>
      </w:tblBorders>
    </w:tblPr>
    <w:tcPr>
      <w:tcBorders/>
    </w:tcPr>
    <w:tblStylePr w:type="band1Horz">
      <w:rPr>
        <w:sz w:val="22"/>
      </w:rPr>
      <w:pPr>
        <w:pBdr/>
        <w:spacing/>
        <w:ind/>
      </w:pPr>
      <w:tblPr>
        <w:tblBorders/>
      </w:tblPr>
      <w:tcPr>
        <w:shd w:val="clear" w:color="fdc8a9" w:fill="fdc8a9" w:themeFill="accent3" w:themeFillTint="40"/>
        <w:tcBorders/>
      </w:tcPr>
    </w:tblStylePr>
    <w:tblStylePr w:type="band1Vert">
      <w:rPr>
        <w:sz w:val="22"/>
      </w:rPr>
      <w:pPr>
        <w:pBdr/>
        <w:spacing/>
        <w:ind/>
      </w:pPr>
      <w:tblPr>
        <w:tblBorders/>
      </w:tblPr>
      <w:tcPr>
        <w:shd w:val="clear" w:color="fdc8a9"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fb8540" w:themeColor="accent3" w:sz="4" w:space="0"/>
          <w:left w:val="none" w:color="000000" w:sz="4" w:space="0"/>
          <w:bottom w:val="single" w:color="fb854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fb8540" w:themeColor="accent3" w:sz="4" w:space="0"/>
          <w:left w:val="none" w:color="000000" w:sz="4" w:space="0"/>
          <w:bottom w:val="single" w:color="fb854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customStyle="1">
    <w:name w:val="List Table 2 - Accent 41"/>
    <w:basedOn w:val="1291"/>
    <w:uiPriority w:val="99"/>
    <w:pPr>
      <w:pBdr/>
      <w:spacing/>
      <w:ind/>
    </w:pPr>
    <w:tblPr>
      <w:tblBorders>
        <w:top w:val="single" w:color="e240fb" w:themeColor="accent4" w:themeTint="90" w:sz="4" w:space="0"/>
        <w:bottom w:val="single" w:color="e240fb" w:themeColor="accent4" w:themeTint="90" w:sz="4" w:space="0"/>
        <w:insideH w:val="single" w:color="e240fb" w:themeColor="accent4" w:themeTint="90" w:sz="4" w:space="0"/>
      </w:tblBorders>
    </w:tblPr>
    <w:tcPr>
      <w:tcBorders/>
    </w:tcPr>
    <w:tblStylePr w:type="band1Horz">
      <w:rPr>
        <w:sz w:val="22"/>
      </w:rPr>
      <w:pPr>
        <w:pBdr/>
        <w:spacing/>
        <w:ind/>
      </w:pPr>
      <w:tblPr>
        <w:tblBorders/>
      </w:tblPr>
      <w:tcPr>
        <w:shd w:val="clear" w:color="f2a9fd" w:fill="f2a9fd" w:themeFill="accent4" w:themeFillTint="40"/>
        <w:tcBorders/>
      </w:tcPr>
    </w:tblStylePr>
    <w:tblStylePr w:type="band1Vert">
      <w:rPr>
        <w:sz w:val="22"/>
      </w:rPr>
      <w:pPr>
        <w:pBdr/>
        <w:spacing/>
        <w:ind/>
      </w:pPr>
      <w:tblPr>
        <w:tblBorders/>
      </w:tblPr>
      <w:tcPr>
        <w:shd w:val="clear" w:color="f2a9fd"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e240fb" w:themeColor="accent4" w:sz="4" w:space="0"/>
          <w:left w:val="none" w:color="000000" w:sz="4" w:space="0"/>
          <w:bottom w:val="single" w:color="e240fb"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e240fb" w:themeColor="accent4" w:sz="4" w:space="0"/>
          <w:left w:val="none" w:color="000000" w:sz="4" w:space="0"/>
          <w:bottom w:val="single" w:color="e240fb"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customStyle="1">
    <w:name w:val="List Table 2 - Accent 51"/>
    <w:basedOn w:val="1291"/>
    <w:uiPriority w:val="99"/>
    <w:pPr>
      <w:pBdr/>
      <w:spacing/>
      <w:ind/>
    </w:pPr>
    <w:tblPr>
      <w:tblBorders>
        <w:top w:val="single" w:color="ffd750" w:themeColor="accent5" w:themeTint="90" w:sz="4" w:space="0"/>
        <w:bottom w:val="single" w:color="ffd750" w:themeColor="accent5" w:themeTint="90" w:sz="4" w:space="0"/>
        <w:insideH w:val="single" w:color="ffd750" w:themeColor="accent5" w:themeTint="90" w:sz="4" w:space="0"/>
      </w:tblBorders>
    </w:tblPr>
    <w:tcPr>
      <w:tcBorders/>
    </w:tcPr>
    <w:tblStylePr w:type="band1Horz">
      <w:rPr>
        <w:sz w:val="22"/>
      </w:rPr>
      <w:pPr>
        <w:pBdr/>
        <w:spacing/>
        <w:ind/>
      </w:pPr>
      <w:tblPr>
        <w:tblBorders/>
      </w:tblPr>
      <w:tcPr>
        <w:shd w:val="clear" w:color="ffedb1" w:fill="ffedb1" w:themeFill="accent5" w:themeFillTint="40"/>
        <w:tcBorders/>
      </w:tcPr>
    </w:tblStylePr>
    <w:tblStylePr w:type="band1Vert">
      <w:rPr>
        <w:sz w:val="22"/>
      </w:rPr>
      <w:pPr>
        <w:pBdr/>
        <w:spacing/>
        <w:ind/>
      </w:pPr>
      <w:tblPr>
        <w:tblBorders/>
      </w:tblPr>
      <w:tcPr>
        <w:shd w:val="clear" w:color="ffedb1"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ffd750" w:themeColor="accent5" w:sz="4" w:space="0"/>
          <w:left w:val="none" w:color="000000" w:sz="4" w:space="0"/>
          <w:bottom w:val="single" w:color="ffd75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ffd750" w:themeColor="accent5" w:sz="4" w:space="0"/>
          <w:left w:val="none" w:color="000000" w:sz="4" w:space="0"/>
          <w:bottom w:val="single" w:color="ffd75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customStyle="1">
    <w:name w:val="List Table 2 - Accent 61"/>
    <w:basedOn w:val="1291"/>
    <w:uiPriority w:val="99"/>
    <w:pPr>
      <w:pBdr/>
      <w:spacing/>
      <w:ind/>
    </w:pPr>
    <w:tblPr>
      <w:tblBorders>
        <w:top w:val="single" w:color="ea7775" w:themeColor="accent6" w:themeTint="90" w:sz="4" w:space="0"/>
        <w:bottom w:val="single" w:color="ea7775" w:themeColor="accent6" w:themeTint="90" w:sz="4" w:space="0"/>
        <w:insideH w:val="single" w:color="ea7775" w:themeColor="accent6" w:themeTint="90" w:sz="4" w:space="0"/>
      </w:tblBorders>
    </w:tblPr>
    <w:tcPr>
      <w:tcBorders/>
    </w:tcPr>
    <w:tblStylePr w:type="band1Horz">
      <w:rPr>
        <w:sz w:val="22"/>
      </w:rPr>
      <w:pPr>
        <w:pBdr/>
        <w:spacing/>
        <w:ind/>
      </w:pPr>
      <w:tblPr>
        <w:tblBorders/>
      </w:tblPr>
      <w:tcPr>
        <w:shd w:val="clear" w:color="f6c2c1" w:fill="f6c2c1" w:themeFill="accent6" w:themeFillTint="40"/>
        <w:tcBorders/>
      </w:tcPr>
    </w:tblStylePr>
    <w:tblStylePr w:type="band1Vert">
      <w:rPr>
        <w:sz w:val="22"/>
      </w:rPr>
      <w:pPr>
        <w:pBdr/>
        <w:spacing/>
        <w:ind/>
      </w:pPr>
      <w:tblPr>
        <w:tblBorders/>
      </w:tblPr>
      <w:tcPr>
        <w:shd w:val="clear" w:color="f6c2c1"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ea7775" w:themeColor="accent6" w:sz="4" w:space="0"/>
          <w:left w:val="none" w:color="000000" w:sz="4" w:space="0"/>
          <w:bottom w:val="single" w:color="ea7775"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ea7775" w:themeColor="accent6" w:sz="4" w:space="0"/>
          <w:left w:val="none" w:color="000000" w:sz="4" w:space="0"/>
          <w:bottom w:val="single" w:color="ea7775"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customStyle="1">
    <w:name w:val="List Table 31"/>
    <w:basedOn w:val="1291"/>
    <w:uiPriority w:val="9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000000"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customStyle="1">
    <w:name w:val="List Table 3 - Accent 11"/>
    <w:basedOn w:val="1291"/>
    <w:uiPriority w:val="99"/>
    <w:pPr>
      <w:pBdr/>
      <w:spacing/>
      <w:ind/>
    </w:pPr>
    <w:tblPr>
      <w:tblBorders>
        <w:top w:val="single" w:color="18a303" w:themeColor="accent1" w:sz="4" w:space="0"/>
        <w:left w:val="single" w:color="18a303" w:themeColor="accent1" w:sz="4" w:space="0"/>
        <w:bottom w:val="single" w:color="18a303" w:themeColor="accent1" w:sz="4" w:space="0"/>
        <w:right w:val="single" w:color="18a303" w:themeColor="accent1" w:sz="4" w:space="0"/>
      </w:tblBorders>
    </w:tblPr>
    <w:tcPr>
      <w:tcBorders/>
    </w:tcPr>
    <w:tblStylePr w:type="band1Horz">
      <w:rPr>
        <w:sz w:val="22"/>
      </w:rPr>
      <w:pPr>
        <w:pBdr/>
        <w:spacing/>
        <w:ind/>
      </w:pPr>
      <w:tblPr>
        <w:tblBorders/>
      </w:tblPr>
      <w:tcPr>
        <w:tcBorders>
          <w:top w:val="single" w:color="18a303" w:themeColor="accent1" w:sz="4" w:space="0"/>
          <w:bottom w:val="single" w:color="18a303" w:themeColor="accent1" w:sz="4" w:space="0"/>
        </w:tcBorders>
      </w:tcPr>
    </w:tblStylePr>
    <w:tblStylePr w:type="band1Vert">
      <w:rPr>
        <w:sz w:val="22"/>
      </w:rPr>
      <w:pPr>
        <w:pBdr/>
        <w:spacing/>
        <w:ind/>
      </w:pPr>
      <w:tblPr>
        <w:tblBorders/>
      </w:tblPr>
      <w:tcPr>
        <w:tcBorders>
          <w:left w:val="single" w:color="18a303" w:themeColor="accent1" w:sz="4" w:space="0"/>
          <w:right w:val="single" w:color="18a303"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18a303"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customStyle="1">
    <w:name w:val="List Table 3 - Accent 21"/>
    <w:basedOn w:val="1291"/>
    <w:uiPriority w:val="99"/>
    <w:pPr>
      <w:pBdr/>
      <w:spacing/>
      <w:ind/>
    </w:pPr>
    <w:tblPr>
      <w:tblBorders>
        <w:top w:val="single" w:color="36b3fb" w:themeColor="accent2" w:themeTint="97" w:sz="4" w:space="0"/>
        <w:left w:val="single" w:color="36b3fb" w:themeColor="accent2" w:themeTint="97" w:sz="4" w:space="0"/>
        <w:bottom w:val="single" w:color="36b3fb" w:themeColor="accent2" w:themeTint="97" w:sz="4" w:space="0"/>
        <w:right w:val="single" w:color="36b3fb" w:themeColor="accent2" w:themeTint="97" w:sz="4" w:space="0"/>
      </w:tblBorders>
    </w:tblPr>
    <w:tcPr>
      <w:tcBorders/>
    </w:tcPr>
    <w:tblStylePr w:type="band1Horz">
      <w:rPr>
        <w:sz w:val="22"/>
      </w:rPr>
      <w:pPr>
        <w:pBdr/>
        <w:spacing/>
        <w:ind/>
      </w:pPr>
      <w:tblPr>
        <w:tblBorders/>
      </w:tblPr>
      <w:tcPr>
        <w:tcBorders>
          <w:top w:val="single" w:color="36b3fb" w:themeColor="accent2" w:sz="4" w:space="0"/>
          <w:bottom w:val="single" w:color="36b3fb" w:themeColor="accent2" w:sz="4" w:space="0"/>
        </w:tcBorders>
      </w:tcPr>
    </w:tblStylePr>
    <w:tblStylePr w:type="band1Vert">
      <w:rPr>
        <w:sz w:val="22"/>
      </w:rPr>
      <w:pPr>
        <w:pBdr/>
        <w:spacing/>
        <w:ind/>
      </w:pPr>
      <w:tblPr>
        <w:tblBorders/>
      </w:tblPr>
      <w:tcPr>
        <w:tcBorders>
          <w:left w:val="single" w:color="36b3fb" w:themeColor="accent2" w:sz="4" w:space="0"/>
          <w:right w:val="single" w:color="36b3fb"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36b3fb" w:fill="36b3fb"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customStyle="1">
    <w:name w:val="List Table 3 - Accent 31"/>
    <w:basedOn w:val="1291"/>
    <w:uiPriority w:val="99"/>
    <w:pPr>
      <w:pBdr/>
      <w:spacing/>
      <w:ind/>
    </w:pPr>
    <w:tblPr>
      <w:tblBorders>
        <w:top w:val="single" w:color="fb7e35" w:themeColor="accent3" w:themeTint="98" w:sz="4" w:space="0"/>
        <w:left w:val="single" w:color="fb7e35" w:themeColor="accent3" w:themeTint="98" w:sz="4" w:space="0"/>
        <w:bottom w:val="single" w:color="fb7e35" w:themeColor="accent3" w:themeTint="98" w:sz="4" w:space="0"/>
        <w:right w:val="single" w:color="fb7e35" w:themeColor="accent3" w:themeTint="98" w:sz="4" w:space="0"/>
      </w:tblBorders>
    </w:tblPr>
    <w:tcPr>
      <w:tcBorders/>
    </w:tcPr>
    <w:tblStylePr w:type="band1Horz">
      <w:rPr>
        <w:sz w:val="22"/>
      </w:rPr>
      <w:pPr>
        <w:pBdr/>
        <w:spacing/>
        <w:ind/>
      </w:pPr>
      <w:tblPr>
        <w:tblBorders/>
      </w:tblPr>
      <w:tcPr>
        <w:tcBorders>
          <w:top w:val="single" w:color="fb7e35" w:themeColor="accent3" w:sz="4" w:space="0"/>
          <w:bottom w:val="single" w:color="fb7e35" w:themeColor="accent3" w:sz="4" w:space="0"/>
        </w:tcBorders>
      </w:tcPr>
    </w:tblStylePr>
    <w:tblStylePr w:type="band1Vert">
      <w:rPr>
        <w:sz w:val="22"/>
      </w:rPr>
      <w:pPr>
        <w:pBdr/>
        <w:spacing/>
        <w:ind/>
      </w:pPr>
      <w:tblPr>
        <w:tblBorders/>
      </w:tblPr>
      <w:tcPr>
        <w:tcBorders>
          <w:left w:val="single" w:color="fb7e35" w:themeColor="accent3" w:sz="4" w:space="0"/>
          <w:right w:val="single" w:color="fb7e35"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b7e35" w:fill="fb7e35"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customStyle="1">
    <w:name w:val="List Table 3 - Accent 41"/>
    <w:basedOn w:val="1291"/>
    <w:uiPriority w:val="99"/>
    <w:pPr>
      <w:pBdr/>
      <w:spacing/>
      <w:ind/>
    </w:pPr>
    <w:tblPr>
      <w:tblBorders>
        <w:top w:val="single" w:color="e032fb" w:themeColor="accent4" w:themeTint="9A" w:sz="4" w:space="0"/>
        <w:left w:val="single" w:color="e032fb" w:themeColor="accent4" w:themeTint="9A" w:sz="4" w:space="0"/>
        <w:bottom w:val="single" w:color="e032fb" w:themeColor="accent4" w:themeTint="9A" w:sz="4" w:space="0"/>
        <w:right w:val="single" w:color="e032fb" w:themeColor="accent4" w:themeTint="9A" w:sz="4" w:space="0"/>
      </w:tblBorders>
    </w:tblPr>
    <w:tcPr>
      <w:tcBorders/>
    </w:tcPr>
    <w:tblStylePr w:type="band1Horz">
      <w:rPr>
        <w:sz w:val="22"/>
      </w:rPr>
      <w:pPr>
        <w:pBdr/>
        <w:spacing/>
        <w:ind/>
      </w:pPr>
      <w:tblPr>
        <w:tblBorders/>
      </w:tblPr>
      <w:tcPr>
        <w:tcBorders>
          <w:top w:val="single" w:color="e032fb" w:themeColor="accent4" w:sz="4" w:space="0"/>
          <w:bottom w:val="single" w:color="e032fb" w:themeColor="accent4" w:sz="4" w:space="0"/>
        </w:tcBorders>
      </w:tcPr>
    </w:tblStylePr>
    <w:tblStylePr w:type="band1Vert">
      <w:rPr>
        <w:sz w:val="22"/>
      </w:rPr>
      <w:pPr>
        <w:pBdr/>
        <w:spacing/>
        <w:ind/>
      </w:pPr>
      <w:tblPr>
        <w:tblBorders/>
      </w:tblPr>
      <w:tcPr>
        <w:tcBorders>
          <w:left w:val="single" w:color="e032fb" w:themeColor="accent4" w:sz="4" w:space="0"/>
          <w:right w:val="single" w:color="e032fb"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e032fb" w:fill="e032fb"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customStyle="1">
    <w:name w:val="List Table 3 - Accent 51"/>
    <w:basedOn w:val="1291"/>
    <w:uiPriority w:val="99"/>
    <w:pPr>
      <w:pBdr/>
      <w:spacing/>
      <w:ind/>
    </w:pPr>
    <w:tblPr>
      <w:tblBorders>
        <w:top w:val="single" w:color="ffd444" w:themeColor="accent5" w:themeTint="9A" w:sz="4" w:space="0"/>
        <w:left w:val="single" w:color="ffd444" w:themeColor="accent5" w:themeTint="9A" w:sz="4" w:space="0"/>
        <w:bottom w:val="single" w:color="ffd444" w:themeColor="accent5" w:themeTint="9A" w:sz="4" w:space="0"/>
        <w:right w:val="single" w:color="ffd444" w:themeColor="accent5" w:themeTint="9A" w:sz="4" w:space="0"/>
      </w:tblBorders>
    </w:tblPr>
    <w:tcPr>
      <w:tcBorders/>
    </w:tcPr>
    <w:tblStylePr w:type="band1Horz">
      <w:rPr>
        <w:sz w:val="22"/>
      </w:rPr>
      <w:pPr>
        <w:pBdr/>
        <w:spacing/>
        <w:ind/>
      </w:pPr>
      <w:tblPr>
        <w:tblBorders/>
      </w:tblPr>
      <w:tcPr>
        <w:tcBorders>
          <w:top w:val="single" w:color="ffd444" w:themeColor="accent5" w:sz="4" w:space="0"/>
          <w:bottom w:val="single" w:color="ffd444" w:themeColor="accent5" w:sz="4" w:space="0"/>
        </w:tcBorders>
      </w:tcPr>
    </w:tblStylePr>
    <w:tblStylePr w:type="band1Vert">
      <w:rPr>
        <w:sz w:val="22"/>
      </w:rPr>
      <w:pPr>
        <w:pBdr/>
        <w:spacing/>
        <w:ind/>
      </w:pPr>
      <w:tblPr>
        <w:tblBorders/>
      </w:tblPr>
      <w:tcPr>
        <w:tcBorders>
          <w:left w:val="single" w:color="ffd444" w:themeColor="accent5" w:sz="4" w:space="0"/>
          <w:right w:val="single" w:color="ffd444"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d444" w:fill="ffd444"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customStyle="1">
    <w:name w:val="List Table 3 - Accent 61"/>
    <w:basedOn w:val="1291"/>
    <w:uiPriority w:val="99"/>
    <w:pPr>
      <w:pBdr/>
      <w:spacing/>
      <w:ind/>
    </w:pPr>
    <w:tblPr>
      <w:tblBorders>
        <w:top w:val="single" w:color="e9706e" w:themeColor="accent6" w:themeTint="98" w:sz="4" w:space="0"/>
        <w:left w:val="single" w:color="e9706e" w:themeColor="accent6" w:themeTint="98" w:sz="4" w:space="0"/>
        <w:bottom w:val="single" w:color="e9706e" w:themeColor="accent6" w:themeTint="98" w:sz="4" w:space="0"/>
        <w:right w:val="single" w:color="e9706e" w:themeColor="accent6" w:themeTint="98" w:sz="4" w:space="0"/>
      </w:tblBorders>
    </w:tblPr>
    <w:tcPr>
      <w:tcBorders/>
    </w:tcPr>
    <w:tblStylePr w:type="band1Horz">
      <w:rPr>
        <w:sz w:val="22"/>
      </w:rPr>
      <w:pPr>
        <w:pBdr/>
        <w:spacing/>
        <w:ind/>
      </w:pPr>
      <w:tblPr>
        <w:tblBorders/>
      </w:tblPr>
      <w:tcPr>
        <w:tcBorders>
          <w:top w:val="single" w:color="e9706e" w:themeColor="accent6" w:sz="4" w:space="0"/>
          <w:bottom w:val="single" w:color="e9706e" w:themeColor="accent6" w:sz="4" w:space="0"/>
        </w:tcBorders>
      </w:tcPr>
    </w:tblStylePr>
    <w:tblStylePr w:type="band1Vert">
      <w:rPr>
        <w:sz w:val="22"/>
      </w:rPr>
      <w:pPr>
        <w:pBdr/>
        <w:spacing/>
        <w:ind/>
      </w:pPr>
      <w:tblPr>
        <w:tblBorders/>
      </w:tblPr>
      <w:tcPr>
        <w:tcBorders>
          <w:left w:val="single" w:color="e9706e" w:themeColor="accent6" w:sz="4" w:space="0"/>
          <w:right w:val="single" w:color="e9706e"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e9706e" w:fill="e9706e"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customStyle="1">
    <w:name w:val="List Table 41"/>
    <w:basedOn w:val="1291"/>
    <w:uiPriority w:val="9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bfbfbf" w:fill="bfbfbf" w:themeFill="text1" w:themeFillTint="40"/>
        <w:tcBorders/>
      </w:tcPr>
    </w:tblStylePr>
    <w:tblStylePr w:type="band1Vert">
      <w:rPr>
        <w:sz w:val="22"/>
      </w:rPr>
      <w:pPr>
        <w:pBdr/>
        <w:spacing/>
        <w:ind/>
      </w:pPr>
      <w:tblPr>
        <w:tblBorders/>
      </w:tblPr>
      <w:tcPr>
        <w:shd w:val="clear" w:color="bfbfb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000000"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customStyle="1">
    <w:name w:val="List Table 4 - Accent 11"/>
    <w:basedOn w:val="1291"/>
    <w:uiPriority w:val="99"/>
    <w:pPr>
      <w:pBdr/>
      <w:spacing/>
      <w:ind/>
    </w:pPr>
    <w:tblPr>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tblBorders>
    </w:tblPr>
    <w:tcPr>
      <w:tcBorders/>
    </w:tcPr>
    <w:tblStylePr w:type="band1Horz">
      <w:rPr>
        <w:sz w:val="22"/>
      </w:rPr>
      <w:pPr>
        <w:pBdr/>
        <w:spacing/>
        <w:ind/>
      </w:pPr>
      <w:tblPr>
        <w:tblBorders/>
      </w:tblPr>
      <w:tcPr>
        <w:shd w:val="clear" w:color="b4fda9" w:fill="b4fda9" w:themeFill="accent1" w:themeFillTint="40"/>
        <w:tcBorders/>
      </w:tcPr>
    </w:tblStylePr>
    <w:tblStylePr w:type="band1Vert">
      <w:rPr>
        <w:sz w:val="22"/>
      </w:rPr>
      <w:pPr>
        <w:pBdr/>
        <w:spacing/>
        <w:ind/>
      </w:pPr>
      <w:tblPr>
        <w:tblBorders/>
      </w:tblPr>
      <w:tcPr>
        <w:shd w:val="clear" w:color="b4fda9"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18a303"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customStyle="1">
    <w:name w:val="List Table 4 - Accent 21"/>
    <w:basedOn w:val="1291"/>
    <w:uiPriority w:val="99"/>
    <w:pPr>
      <w:pBdr/>
      <w:spacing/>
      <w:ind/>
    </w:pPr>
    <w:tblPr>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tblBorders>
    </w:tblPr>
    <w:tcPr>
      <w:tcBorders/>
    </w:tcPr>
    <w:tblStylePr w:type="band1Horz">
      <w:rPr>
        <w:sz w:val="22"/>
      </w:rPr>
      <w:pPr>
        <w:pBdr/>
        <w:spacing/>
        <w:ind/>
      </w:pPr>
      <w:tblPr>
        <w:tblBorders/>
      </w:tblPr>
      <w:tcPr>
        <w:shd w:val="clear" w:color="a9defd" w:fill="a9defd" w:themeFill="accent2" w:themeFillTint="40"/>
        <w:tcBorders/>
      </w:tcPr>
    </w:tblStylePr>
    <w:tblStylePr w:type="band1Vert">
      <w:rPr>
        <w:sz w:val="22"/>
      </w:rPr>
      <w:pPr>
        <w:pBdr/>
        <w:spacing/>
        <w:ind/>
      </w:pPr>
      <w:tblPr>
        <w:tblBorders/>
      </w:tblPr>
      <w:tcPr>
        <w:shd w:val="clear" w:color="a9defd"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0369a3" w:fill="0369a3"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customStyle="1">
    <w:name w:val="List Table 4 - Accent 31"/>
    <w:basedOn w:val="1291"/>
    <w:uiPriority w:val="99"/>
    <w:pPr>
      <w:pBdr/>
      <w:spacing/>
      <w:ind/>
    </w:pPr>
    <w:tblPr>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tblBorders>
    </w:tblPr>
    <w:tcPr>
      <w:tcBorders/>
    </w:tcPr>
    <w:tblStylePr w:type="band1Horz">
      <w:rPr>
        <w:sz w:val="22"/>
      </w:rPr>
      <w:pPr>
        <w:pBdr/>
        <w:spacing/>
        <w:ind/>
      </w:pPr>
      <w:tblPr>
        <w:tblBorders/>
      </w:tblPr>
      <w:tcPr>
        <w:shd w:val="clear" w:color="fdc8a9" w:fill="fdc8a9" w:themeFill="accent3" w:themeFillTint="40"/>
        <w:tcBorders/>
      </w:tcPr>
    </w:tblStylePr>
    <w:tblStylePr w:type="band1Vert">
      <w:rPr>
        <w:sz w:val="22"/>
      </w:rPr>
      <w:pPr>
        <w:pBdr/>
        <w:spacing/>
        <w:ind/>
      </w:pPr>
      <w:tblPr>
        <w:tblBorders/>
      </w:tblPr>
      <w:tcPr>
        <w:shd w:val="clear" w:color="fdc8a9"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a33e03" w:fill="a33e03"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customStyle="1">
    <w:name w:val="List Table 4 - Accent 41"/>
    <w:basedOn w:val="1291"/>
    <w:uiPriority w:val="99"/>
    <w:pPr>
      <w:pBdr/>
      <w:spacing/>
      <w:ind/>
    </w:pPr>
    <w:tblPr>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tblBorders>
    </w:tblPr>
    <w:tcPr>
      <w:tcBorders/>
    </w:tcPr>
    <w:tblStylePr w:type="band1Horz">
      <w:rPr>
        <w:sz w:val="22"/>
      </w:rPr>
      <w:pPr>
        <w:pBdr/>
        <w:spacing/>
        <w:ind/>
      </w:pPr>
      <w:tblPr>
        <w:tblBorders/>
      </w:tblPr>
      <w:tcPr>
        <w:shd w:val="clear" w:color="f2a9fd" w:fill="f2a9fd" w:themeFill="accent4" w:themeFillTint="40"/>
        <w:tcBorders/>
      </w:tcPr>
    </w:tblStylePr>
    <w:tblStylePr w:type="band1Vert">
      <w:rPr>
        <w:sz w:val="22"/>
      </w:rPr>
      <w:pPr>
        <w:pBdr/>
        <w:spacing/>
        <w:ind/>
      </w:pPr>
      <w:tblPr>
        <w:tblBorders/>
      </w:tblPr>
      <w:tcPr>
        <w:shd w:val="clear" w:color="f2a9fd"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8e03a3" w:fill="8e03a3"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customStyle="1">
    <w:name w:val="List Table 4 - Accent 51"/>
    <w:basedOn w:val="1291"/>
    <w:uiPriority w:val="99"/>
    <w:pPr>
      <w:pBdr/>
      <w:spacing/>
      <w:ind/>
    </w:pPr>
    <w:tblPr>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tblBorders>
    </w:tblPr>
    <w:tcPr>
      <w:tcBorders/>
    </w:tcPr>
    <w:tblStylePr w:type="band1Horz">
      <w:rPr>
        <w:sz w:val="22"/>
      </w:rPr>
      <w:pPr>
        <w:pBdr/>
        <w:spacing/>
        <w:ind/>
      </w:pPr>
      <w:tblPr>
        <w:tblBorders/>
      </w:tblPr>
      <w:tcPr>
        <w:shd w:val="clear" w:color="ffedb1" w:fill="ffedb1" w:themeFill="accent5" w:themeFillTint="40"/>
        <w:tcBorders/>
      </w:tcPr>
    </w:tblStylePr>
    <w:tblStylePr w:type="band1Vert">
      <w:rPr>
        <w:sz w:val="22"/>
      </w:rPr>
      <w:pPr>
        <w:pBdr/>
        <w:spacing/>
        <w:ind/>
      </w:pPr>
      <w:tblPr>
        <w:tblBorders/>
      </w:tblPr>
      <w:tcPr>
        <w:shd w:val="clear" w:color="ffedb1"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c99c00" w:fill="c99c00"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customStyle="1">
    <w:name w:val="List Table 4 - Accent 61"/>
    <w:basedOn w:val="1291"/>
    <w:uiPriority w:val="99"/>
    <w:pPr>
      <w:pBdr/>
      <w:spacing/>
      <w:ind/>
    </w:pPr>
    <w:tblPr>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tblBorders>
    </w:tblPr>
    <w:tcPr>
      <w:tcBorders/>
    </w:tcPr>
    <w:tblStylePr w:type="band1Horz">
      <w:rPr>
        <w:sz w:val="22"/>
      </w:rPr>
      <w:pPr>
        <w:pBdr/>
        <w:spacing/>
        <w:ind/>
      </w:pPr>
      <w:tblPr>
        <w:tblBorders/>
      </w:tblPr>
      <w:tcPr>
        <w:shd w:val="clear" w:color="f6c2c1" w:fill="f6c2c1" w:themeFill="accent6" w:themeFillTint="40"/>
        <w:tcBorders/>
      </w:tcPr>
    </w:tblStylePr>
    <w:tblStylePr w:type="band1Vert">
      <w:rPr>
        <w:sz w:val="22"/>
      </w:rPr>
      <w:pPr>
        <w:pBdr/>
        <w:spacing/>
        <w:ind/>
      </w:pPr>
      <w:tblPr>
        <w:tblBorders/>
      </w:tblPr>
      <w:tcPr>
        <w:shd w:val="clear" w:color="f6c2c1"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c9211e" w:fill="c9211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customStyle="1">
    <w:name w:val="List Table 5 Dark1"/>
    <w:basedOn w:val="1291"/>
    <w:uiPriority w:val="99"/>
    <w:pPr>
      <w:pBdr/>
      <w:spacing/>
      <w:ind/>
    </w:pPr>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7f7f7f"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7f7f7f" w:themeColor="text1" w:sz="32" w:space="0"/>
          <w:right w:val="single" w:color="ffffff" w:themeColor="light1" w:sz="4" w:space="0"/>
        </w:tcBorders>
      </w:tcPr>
    </w:tblStylePr>
    <w:tblStylePr w:type="firstRow">
      <w:rPr>
        <w:b/>
        <w:color w:val="ffffff" w:themeColor="light1"/>
        <w:sz w:val="22"/>
      </w:rPr>
      <w:pPr>
        <w:pBdr/>
        <w:spacing/>
        <w:ind/>
      </w:pPr>
      <w:tblPr>
        <w:tblBorders/>
      </w:tblPr>
      <w:tcPr>
        <w:shd w:val="clear" w:color="7f7f7f" w:fill="7f7f7f" w:themeFill="text1" w:themeFillTint="80"/>
        <w:tcBorders>
          <w:top w:val="single" w:color="7f7f7f" w:themeColor="tex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customStyle="1">
    <w:name w:val="List Table 5 Dark - Accent 11"/>
    <w:basedOn w:val="1291"/>
    <w:uiPriority w:val="99"/>
    <w:pPr>
      <w:pBdr/>
      <w:spacing/>
      <w:ind/>
    </w:pPr>
    <w:tblPr>
      <w:tblBorders>
        <w:top w:val="single" w:color="18a303" w:themeColor="accent1" w:sz="32" w:space="0"/>
        <w:left w:val="single" w:color="18a303" w:themeColor="accent1" w:sz="32" w:space="0"/>
        <w:bottom w:val="single" w:color="18a303" w:themeColor="accent1" w:sz="32" w:space="0"/>
        <w:right w:val="single" w:color="18a303" w:themeColor="accent1" w:sz="32" w:space="0"/>
      </w:tblBorders>
    </w:tblPr>
    <w:tcPr>
      <w:tcBorders/>
    </w:tcPr>
    <w:tblStylePr w:type="band1Horz">
      <w:pPr>
        <w:pBdr/>
        <w:spacing/>
        <w:ind/>
      </w:pPr>
      <w:tblPr>
        <w:tblBorders/>
      </w:tblPr>
      <w:tcPr>
        <w:shd w:val="clear" w:color="18a303" w:fill="18a303"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8a303" w:fill="18a303"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8a303" w:fill="18a303"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18a303" w:themeColor="accent1" w:sz="32" w:space="0"/>
          <w:right w:val="single" w:color="ffffff" w:themeColor="light1" w:sz="4" w:space="0"/>
        </w:tcBorders>
      </w:tcPr>
    </w:tblStylePr>
    <w:tblStylePr w:type="firstRow">
      <w:rPr>
        <w:b/>
        <w:color w:val="ffffff" w:themeColor="light1"/>
        <w:sz w:val="22"/>
      </w:rPr>
      <w:pPr>
        <w:pBdr/>
        <w:spacing/>
        <w:ind/>
      </w:pPr>
      <w:tblPr>
        <w:tblBorders/>
      </w:tblPr>
      <w:tcPr>
        <w:shd w:val="clear" w:color="18a303" w:fill="18a303" w:themeFill="accent1"/>
        <w:tcBorders>
          <w:top w:val="single" w:color="18a303"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8a303"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customStyle="1">
    <w:name w:val="List Table 5 Dark - Accent 21"/>
    <w:basedOn w:val="1291"/>
    <w:uiPriority w:val="99"/>
    <w:pPr>
      <w:pBdr/>
      <w:spacing/>
      <w:ind/>
    </w:pPr>
    <w:tblPr>
      <w:tblBorders>
        <w:top w:val="single" w:color="36b3fb" w:themeColor="accent2" w:themeTint="97" w:sz="32" w:space="0"/>
        <w:left w:val="single" w:color="36b3fb" w:themeColor="accent2" w:themeTint="97" w:sz="32" w:space="0"/>
        <w:bottom w:val="single" w:color="36b3fb" w:themeColor="accent2" w:themeTint="97" w:sz="32" w:space="0"/>
        <w:right w:val="single" w:color="36b3fb" w:themeColor="accent2" w:themeTint="97" w:sz="32" w:space="0"/>
      </w:tblBorders>
    </w:tblPr>
    <w:tcPr>
      <w:tcBorders/>
    </w:tcPr>
    <w:tblStylePr w:type="band1Horz">
      <w:pPr>
        <w:pBdr/>
        <w:spacing/>
        <w:ind/>
      </w:pPr>
      <w:tblPr>
        <w:tblBorders/>
      </w:tblPr>
      <w:tcPr>
        <w:shd w:val="clear" w:color="36b3fb" w:fill="36b3fb"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36b3fb" w:fill="36b3fb"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36b3fb" w:fill="36b3fb"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36b3fb" w:themeColor="accent2" w:sz="32" w:space="0"/>
          <w:right w:val="single" w:color="ffffff" w:themeColor="light1" w:sz="4" w:space="0"/>
        </w:tcBorders>
      </w:tcPr>
    </w:tblStylePr>
    <w:tblStylePr w:type="firstRow">
      <w:rPr>
        <w:b/>
        <w:color w:val="ffffff" w:themeColor="light1"/>
        <w:sz w:val="22"/>
      </w:rPr>
      <w:pPr>
        <w:pBdr/>
        <w:spacing/>
        <w:ind/>
      </w:pPr>
      <w:tblPr>
        <w:tblBorders/>
      </w:tblPr>
      <w:tcPr>
        <w:shd w:val="clear" w:color="36b3fb" w:fill="36b3fb" w:themeFill="accent2" w:themeFillTint="97"/>
        <w:tcBorders>
          <w:top w:val="single" w:color="36b3fb" w:themeColor="accent2"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36b3fb"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customStyle="1">
    <w:name w:val="List Table 5 Dark - Accent 31"/>
    <w:basedOn w:val="1291"/>
    <w:uiPriority w:val="99"/>
    <w:pPr>
      <w:pBdr/>
      <w:spacing/>
      <w:ind/>
    </w:pPr>
    <w:tblPr>
      <w:tblBorders>
        <w:top w:val="single" w:color="fb7e35" w:themeColor="accent3" w:themeTint="98" w:sz="32" w:space="0"/>
        <w:left w:val="single" w:color="fb7e35" w:themeColor="accent3" w:themeTint="98" w:sz="32" w:space="0"/>
        <w:bottom w:val="single" w:color="fb7e35" w:themeColor="accent3" w:themeTint="98" w:sz="32" w:space="0"/>
        <w:right w:val="single" w:color="fb7e35" w:themeColor="accent3" w:themeTint="98" w:sz="32" w:space="0"/>
      </w:tblBorders>
    </w:tblPr>
    <w:tcPr>
      <w:tcBorders/>
    </w:tcPr>
    <w:tblStylePr w:type="band1Horz">
      <w:pPr>
        <w:pBdr/>
        <w:spacing/>
        <w:ind/>
      </w:pPr>
      <w:tblPr>
        <w:tblBorders/>
      </w:tblPr>
      <w:tcPr>
        <w:shd w:val="clear" w:color="fb7e35" w:fill="fb7e35"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b7e35" w:fill="fb7e35"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b7e35" w:fill="fb7e35"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b7e35" w:themeColor="accent3" w:sz="32" w:space="0"/>
          <w:right w:val="single" w:color="ffffff" w:themeColor="light1" w:sz="4" w:space="0"/>
        </w:tcBorders>
      </w:tcPr>
    </w:tblStylePr>
    <w:tblStylePr w:type="firstRow">
      <w:rPr>
        <w:b/>
        <w:color w:val="ffffff" w:themeColor="light1"/>
        <w:sz w:val="22"/>
      </w:rPr>
      <w:pPr>
        <w:pBdr/>
        <w:spacing/>
        <w:ind/>
      </w:pPr>
      <w:tblPr>
        <w:tblBorders/>
      </w:tblPr>
      <w:tcPr>
        <w:shd w:val="clear" w:color="fb7e35" w:fill="fb7e35" w:themeFill="accent3" w:themeFillTint="98"/>
        <w:tcBorders>
          <w:top w:val="single" w:color="fb7e35" w:themeColor="accent3"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b7e35"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customStyle="1">
    <w:name w:val="List Table 5 Dark - Accent 41"/>
    <w:basedOn w:val="1291"/>
    <w:uiPriority w:val="99"/>
    <w:pPr>
      <w:pBdr/>
      <w:spacing/>
      <w:ind/>
    </w:pPr>
    <w:tblPr>
      <w:tblBorders>
        <w:top w:val="single" w:color="e032fb" w:themeColor="accent4" w:themeTint="9A" w:sz="32" w:space="0"/>
        <w:left w:val="single" w:color="e032fb" w:themeColor="accent4" w:themeTint="9A" w:sz="32" w:space="0"/>
        <w:bottom w:val="single" w:color="e032fb" w:themeColor="accent4" w:themeTint="9A" w:sz="32" w:space="0"/>
        <w:right w:val="single" w:color="e032fb" w:themeColor="accent4" w:themeTint="9A" w:sz="32" w:space="0"/>
      </w:tblBorders>
    </w:tblPr>
    <w:tcPr>
      <w:tcBorders/>
    </w:tcPr>
    <w:tblStylePr w:type="band1Horz">
      <w:pPr>
        <w:pBdr/>
        <w:spacing/>
        <w:ind/>
      </w:pPr>
      <w:tblPr>
        <w:tblBorders/>
      </w:tblPr>
      <w:tcPr>
        <w:shd w:val="clear" w:color="e032fb" w:fill="e032fb"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e032fb" w:fill="e032fb"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e032fb" w:fill="e032fb"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e032fb" w:themeColor="accent4" w:sz="32" w:space="0"/>
          <w:right w:val="single" w:color="ffffff" w:themeColor="light1" w:sz="4" w:space="0"/>
        </w:tcBorders>
      </w:tcPr>
    </w:tblStylePr>
    <w:tblStylePr w:type="firstRow">
      <w:rPr>
        <w:b/>
        <w:color w:val="ffffff" w:themeColor="light1"/>
        <w:sz w:val="22"/>
      </w:rPr>
      <w:pPr>
        <w:pBdr/>
        <w:spacing/>
        <w:ind/>
      </w:pPr>
      <w:tblPr>
        <w:tblBorders/>
      </w:tblPr>
      <w:tcPr>
        <w:shd w:val="clear" w:color="e032fb" w:fill="e032fb" w:themeFill="accent4" w:themeFillTint="9A"/>
        <w:tcBorders>
          <w:top w:val="single" w:color="e032fb" w:themeColor="accent4"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e032fb"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customStyle="1">
    <w:name w:val="List Table 5 Dark - Accent 51"/>
    <w:basedOn w:val="1291"/>
    <w:uiPriority w:val="99"/>
    <w:pPr>
      <w:pBdr/>
      <w:spacing/>
      <w:ind/>
    </w:pPr>
    <w:tblPr>
      <w:tblBorders>
        <w:top w:val="single" w:color="ffd444" w:themeColor="accent5" w:themeTint="9A" w:sz="32" w:space="0"/>
        <w:left w:val="single" w:color="ffd444" w:themeColor="accent5" w:themeTint="9A" w:sz="32" w:space="0"/>
        <w:bottom w:val="single" w:color="ffd444" w:themeColor="accent5" w:themeTint="9A" w:sz="32" w:space="0"/>
        <w:right w:val="single" w:color="ffd444" w:themeColor="accent5" w:themeTint="9A" w:sz="32" w:space="0"/>
      </w:tblBorders>
    </w:tblPr>
    <w:tcPr>
      <w:tcBorders/>
    </w:tcPr>
    <w:tblStylePr w:type="band1Horz">
      <w:pPr>
        <w:pBdr/>
        <w:spacing/>
        <w:ind/>
      </w:pPr>
      <w:tblPr>
        <w:tblBorders/>
      </w:tblPr>
      <w:tcPr>
        <w:shd w:val="clear" w:color="ffd444" w:fill="ffd444"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444" w:fill="ffd444"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444" w:fill="ffd444"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fd444" w:themeColor="accent5" w:sz="32" w:space="0"/>
          <w:right w:val="single" w:color="ffffff" w:themeColor="light1" w:sz="4" w:space="0"/>
        </w:tcBorders>
      </w:tcPr>
    </w:tblStylePr>
    <w:tblStylePr w:type="firstRow">
      <w:rPr>
        <w:b/>
        <w:color w:val="ffffff" w:themeColor="light1"/>
        <w:sz w:val="22"/>
      </w:rPr>
      <w:pPr>
        <w:pBdr/>
        <w:spacing/>
        <w:ind/>
      </w:pPr>
      <w:tblPr>
        <w:tblBorders/>
      </w:tblPr>
      <w:tcPr>
        <w:shd w:val="clear" w:color="ffd444" w:fill="ffd444" w:themeFill="accent5" w:themeFillTint="9A"/>
        <w:tcBorders>
          <w:top w:val="single" w:color="ffd444" w:themeColor="accent5"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444"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customStyle="1">
    <w:name w:val="List Table 5 Dark - Accent 61"/>
    <w:basedOn w:val="1291"/>
    <w:uiPriority w:val="99"/>
    <w:pPr>
      <w:pBdr/>
      <w:spacing/>
      <w:ind/>
    </w:pPr>
    <w:tblPr>
      <w:tblBorders>
        <w:top w:val="single" w:color="e9706e" w:themeColor="accent6" w:themeTint="98" w:sz="32" w:space="0"/>
        <w:left w:val="single" w:color="e9706e" w:themeColor="accent6" w:themeTint="98" w:sz="32" w:space="0"/>
        <w:bottom w:val="single" w:color="e9706e" w:themeColor="accent6" w:themeTint="98" w:sz="32" w:space="0"/>
        <w:right w:val="single" w:color="e9706e" w:themeColor="accent6" w:themeTint="98" w:sz="32" w:space="0"/>
      </w:tblBorders>
    </w:tblPr>
    <w:tcPr>
      <w:tcBorders/>
    </w:tcPr>
    <w:tblStylePr w:type="band1Horz">
      <w:pPr>
        <w:pBdr/>
        <w:spacing/>
        <w:ind/>
      </w:pPr>
      <w:tblPr>
        <w:tblBorders/>
      </w:tblPr>
      <w:tcPr>
        <w:shd w:val="clear" w:color="e9706e" w:fill="e9706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e9706e" w:fill="e9706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e9706e" w:fill="e9706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e9706e" w:themeColor="accent6" w:sz="32" w:space="0"/>
          <w:right w:val="single" w:color="ffffff" w:themeColor="light1" w:sz="4" w:space="0"/>
        </w:tcBorders>
      </w:tcPr>
    </w:tblStylePr>
    <w:tblStylePr w:type="firstRow">
      <w:rPr>
        <w:b/>
        <w:color w:val="ffffff" w:themeColor="light1"/>
        <w:sz w:val="22"/>
      </w:rPr>
      <w:pPr>
        <w:pBdr/>
        <w:spacing/>
        <w:ind/>
      </w:pPr>
      <w:tblPr>
        <w:tblBorders/>
      </w:tblPr>
      <w:tcPr>
        <w:shd w:val="clear" w:color="e9706e" w:fill="e9706e" w:themeFill="accent6" w:themeFillTint="98"/>
        <w:tcBorders>
          <w:top w:val="single" w:color="e9706e" w:themeColor="accent6"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e9706e"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customStyle="1">
    <w:name w:val="List Table 6 Colourful1"/>
    <w:basedOn w:val="1291"/>
    <w:uiPriority w:val="99"/>
    <w:pPr>
      <w:pBdr/>
      <w:spacing/>
      <w:ind/>
    </w:pPr>
    <w:tblPr>
      <w:tblBorders>
        <w:top w:val="single" w:color="7f7f7f" w:themeColor="text1" w:themeTint="80" w:sz="4" w:space="0"/>
        <w:bottom w:val="single" w:color="7f7f7f" w:themeColor="text1" w:themeTint="80" w:sz="4" w:space="0"/>
      </w:tblBorders>
    </w:tblPr>
    <w:tcPr>
      <w:tcBorders/>
    </w:tcPr>
    <w:tblStylePr w:type="band1Horz">
      <w:rPr>
        <w:color w:val="000000" w:themeColor="text1"/>
        <w:sz w:val="22"/>
      </w:rPr>
      <w:pPr>
        <w:pBdr/>
        <w:spacing/>
        <w:ind/>
      </w:pPr>
      <w:tblPr>
        <w:tblBorders/>
      </w:tblPr>
      <w:tcPr>
        <w:shd w:val="clear" w:color="bfbfbf" w:fill="bfbfbf" w:themeFill="text1" w:themeFillTint="40"/>
        <w:tcBorders/>
      </w:tcPr>
    </w:tblStylePr>
    <w:tblStylePr w:type="band1Vert">
      <w:pPr>
        <w:pBdr/>
        <w:spacing/>
        <w:ind/>
      </w:pPr>
      <w:tblPr>
        <w:tblBorders/>
      </w:tblPr>
      <w:tcPr>
        <w:shd w:val="clear" w:color="bfbfb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customStyle="1">
    <w:name w:val="List Table 6 Colorful - Accent 1"/>
    <w:basedOn w:val="1291"/>
    <w:uiPriority w:val="99"/>
    <w:pPr>
      <w:pBdr/>
      <w:spacing/>
      <w:ind/>
    </w:pPr>
    <w:tblPr>
      <w:tblBorders>
        <w:top w:val="single" w:color="18a303" w:themeColor="accent1" w:sz="4" w:space="0"/>
        <w:bottom w:val="single" w:color="18a303" w:themeColor="accent1" w:sz="4" w:space="0"/>
      </w:tblBorders>
    </w:tblPr>
    <w:tcPr>
      <w:tcBorders/>
    </w:tcPr>
    <w:tblStylePr w:type="band1Horz">
      <w:rPr>
        <w:color w:val="0e5f02" w:themeColor="accent1" w:themeShade="94"/>
        <w:sz w:val="22"/>
      </w:rPr>
      <w:pPr>
        <w:pBdr/>
        <w:spacing/>
        <w:ind/>
      </w:pPr>
      <w:tblPr>
        <w:tblBorders/>
      </w:tblPr>
      <w:tcPr>
        <w:shd w:val="clear" w:color="b4fda9" w:fill="b4fda9" w:themeFill="accent1" w:themeFillTint="40"/>
        <w:tcBorders/>
      </w:tcPr>
    </w:tblStylePr>
    <w:tblStylePr w:type="band1Vert">
      <w:pPr>
        <w:pBdr/>
        <w:spacing/>
        <w:ind/>
      </w:pPr>
      <w:tblPr>
        <w:tblBorders/>
      </w:tblPr>
      <w:tcPr>
        <w:shd w:val="clear" w:color="b4fda9" w:fill="b4fda9" w:themeFill="accent1" w:themeFillTint="40"/>
        <w:tcBorders/>
      </w:tcPr>
    </w:tblStylePr>
    <w:tblStylePr w:type="band2Horz">
      <w:rPr>
        <w:color w:val="0e5f02"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4"/>
      </w:rPr>
      <w:pPr>
        <w:pBdr/>
        <w:spacing/>
        <w:ind/>
      </w:pPr>
      <w:tblPr>
        <w:tblBorders/>
      </w:tblPr>
      <w:tcPr>
        <w:tcBorders/>
      </w:tcPr>
    </w:tblStylePr>
    <w:tblStylePr w:type="firstRow">
      <w:rPr>
        <w:b/>
        <w:color w:val="0e5f02" w:themeColor="accent1" w:themeShade="94"/>
      </w:rPr>
      <w:pPr>
        <w:pBdr/>
        <w:spacing/>
        <w:ind/>
      </w:pPr>
      <w:tblPr>
        <w:tblBorders/>
      </w:tblPr>
      <w:tcPr>
        <w:tcBorders>
          <w:bottom w:val="single" w:color="18a303" w:themeColor="accent1" w:sz="4" w:space="0"/>
        </w:tcBorders>
      </w:tcPr>
    </w:tblStylePr>
    <w:tblStylePr w:type="lastCol">
      <w:rPr>
        <w:b/>
        <w:color w:val="0e5f02" w:themeColor="accent1" w:themeShade="94"/>
      </w:rPr>
      <w:pPr>
        <w:pBdr/>
        <w:spacing/>
        <w:ind/>
      </w:pPr>
      <w:tblPr>
        <w:tblBorders/>
      </w:tblPr>
      <w:tcPr>
        <w:tcBorders/>
      </w:tcPr>
    </w:tblStylePr>
    <w:tblStylePr w:type="lastRow">
      <w:rPr>
        <w:b/>
        <w:color w:val="0e5f02" w:themeColor="accent1" w:themeShade="94"/>
      </w:rPr>
      <w:pPr>
        <w:pBdr/>
        <w:spacing/>
        <w:ind/>
      </w:pPr>
      <w:tblPr>
        <w:tblBorders/>
      </w:tblPr>
      <w:tcPr>
        <w:tcBorders>
          <w:top w:val="single" w:color="18a303"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customStyle="1">
    <w:name w:val="List Table 6 Colorful - Accent 2"/>
    <w:basedOn w:val="1291"/>
    <w:uiPriority w:val="99"/>
    <w:pPr>
      <w:pBdr/>
      <w:spacing/>
      <w:ind/>
    </w:pPr>
    <w:tblPr>
      <w:tblBorders>
        <w:top w:val="single" w:color="36b3fb" w:themeColor="accent2" w:themeTint="97" w:sz="4" w:space="0"/>
        <w:bottom w:val="single" w:color="36b3fb" w:themeColor="accent2" w:themeTint="97" w:sz="4" w:space="0"/>
      </w:tblBorders>
    </w:tblPr>
    <w:tcPr>
      <w:tcBorders/>
    </w:tcPr>
    <w:tblStylePr w:type="band1Horz">
      <w:rPr>
        <w:color w:val="38b5fb" w:themeColor="accent2" w:themeTint="96"/>
        <w:sz w:val="22"/>
      </w:rPr>
      <w:pPr>
        <w:pBdr/>
        <w:spacing/>
        <w:ind/>
      </w:pPr>
      <w:tblPr>
        <w:tblBorders/>
      </w:tblPr>
      <w:tcPr>
        <w:shd w:val="clear" w:color="a9defd" w:fill="a9defd" w:themeFill="accent2" w:themeFillTint="40"/>
        <w:tcBorders/>
      </w:tcPr>
    </w:tblStylePr>
    <w:tblStylePr w:type="band1Vert">
      <w:pPr>
        <w:pBdr/>
        <w:spacing/>
        <w:ind/>
      </w:pPr>
      <w:tblPr>
        <w:tblBorders/>
      </w:tblPr>
      <w:tcPr>
        <w:shd w:val="clear" w:color="a9defd" w:fill="a9defd" w:themeFill="accent2" w:themeFillTint="40"/>
        <w:tcBorders/>
      </w:tcPr>
    </w:tblStylePr>
    <w:tblStylePr w:type="band2Horz">
      <w:rPr>
        <w:color w:val="38b5fb"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38b5fb" w:themeColor="accent2" w:themeTint="96"/>
      </w:rPr>
      <w:pPr>
        <w:pBdr/>
        <w:spacing/>
        <w:ind/>
      </w:pPr>
      <w:tblPr>
        <w:tblBorders/>
      </w:tblPr>
      <w:tcPr>
        <w:tcBorders/>
      </w:tcPr>
    </w:tblStylePr>
    <w:tblStylePr w:type="firstRow">
      <w:rPr>
        <w:b/>
        <w:color w:val="38b5fb" w:themeColor="accent2" w:themeTint="96"/>
      </w:rPr>
      <w:pPr>
        <w:pBdr/>
        <w:spacing/>
        <w:ind/>
      </w:pPr>
      <w:tblPr>
        <w:tblBorders/>
      </w:tblPr>
      <w:tcPr>
        <w:tcBorders>
          <w:bottom w:val="single" w:color="36b3fb" w:themeColor="accent2" w:sz="4" w:space="0"/>
        </w:tcBorders>
      </w:tcPr>
    </w:tblStylePr>
    <w:tblStylePr w:type="lastCol">
      <w:rPr>
        <w:b/>
        <w:color w:val="38b5fb" w:themeColor="accent2" w:themeTint="96"/>
      </w:rPr>
      <w:pPr>
        <w:pBdr/>
        <w:spacing/>
        <w:ind/>
      </w:pPr>
      <w:tblPr>
        <w:tblBorders/>
      </w:tblPr>
      <w:tcPr>
        <w:tcBorders/>
      </w:tcPr>
    </w:tblStylePr>
    <w:tblStylePr w:type="lastRow">
      <w:rPr>
        <w:b/>
        <w:color w:val="38b5fb" w:themeColor="accent2" w:themeTint="96"/>
      </w:rPr>
      <w:pPr>
        <w:pBdr/>
        <w:spacing/>
        <w:ind/>
      </w:pPr>
      <w:tblPr>
        <w:tblBorders/>
      </w:tblPr>
      <w:tcPr>
        <w:tcBorders>
          <w:top w:val="single" w:color="36b3fb"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customStyle="1">
    <w:name w:val="List Table 6 Colorful - Accent 3"/>
    <w:basedOn w:val="1291"/>
    <w:uiPriority w:val="99"/>
    <w:pPr>
      <w:pBdr/>
      <w:spacing/>
      <w:ind/>
    </w:pPr>
    <w:tblPr>
      <w:tblBorders>
        <w:top w:val="single" w:color="fb7e35" w:themeColor="accent3" w:themeTint="98" w:sz="4" w:space="0"/>
        <w:bottom w:val="single" w:color="fb7e35" w:themeColor="accent3" w:themeTint="98" w:sz="4" w:space="0"/>
      </w:tblBorders>
    </w:tblPr>
    <w:tcPr>
      <w:tcBorders/>
    </w:tcPr>
    <w:tblStylePr w:type="band1Horz">
      <w:rPr>
        <w:color w:val="fb7e34" w:themeColor="accent3" w:themeTint="99"/>
        <w:sz w:val="22"/>
      </w:rPr>
      <w:pPr>
        <w:pBdr/>
        <w:spacing/>
        <w:ind/>
      </w:pPr>
      <w:tblPr>
        <w:tblBorders/>
      </w:tblPr>
      <w:tcPr>
        <w:shd w:val="clear" w:color="fdc8a9" w:fill="fdc8a9" w:themeFill="accent3" w:themeFillTint="40"/>
        <w:tcBorders/>
      </w:tcPr>
    </w:tblStylePr>
    <w:tblStylePr w:type="band1Vert">
      <w:pPr>
        <w:pBdr/>
        <w:spacing/>
        <w:ind/>
      </w:pPr>
      <w:tblPr>
        <w:tblBorders/>
      </w:tblPr>
      <w:tcPr>
        <w:shd w:val="clear" w:color="fdc8a9" w:fill="fdc8a9" w:themeFill="accent3" w:themeFillTint="40"/>
        <w:tcBorders/>
      </w:tcPr>
    </w:tblStylePr>
    <w:tblStylePr w:type="band2Horz">
      <w:rPr>
        <w:color w:val="fb7e34"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b7e34" w:themeColor="accent3" w:themeTint="99"/>
      </w:rPr>
      <w:pPr>
        <w:pBdr/>
        <w:spacing/>
        <w:ind/>
      </w:pPr>
      <w:tblPr>
        <w:tblBorders/>
      </w:tblPr>
      <w:tcPr>
        <w:tcBorders/>
      </w:tcPr>
    </w:tblStylePr>
    <w:tblStylePr w:type="firstRow">
      <w:rPr>
        <w:b/>
        <w:color w:val="fb7e34" w:themeColor="accent3" w:themeTint="99"/>
      </w:rPr>
      <w:pPr>
        <w:pBdr/>
        <w:spacing/>
        <w:ind/>
      </w:pPr>
      <w:tblPr>
        <w:tblBorders/>
      </w:tblPr>
      <w:tcPr>
        <w:tcBorders>
          <w:bottom w:val="single" w:color="fb7e35" w:themeColor="accent3" w:sz="4" w:space="0"/>
        </w:tcBorders>
      </w:tcPr>
    </w:tblStylePr>
    <w:tblStylePr w:type="lastCol">
      <w:rPr>
        <w:b/>
        <w:color w:val="fb7e34" w:themeColor="accent3" w:themeTint="99"/>
      </w:rPr>
      <w:pPr>
        <w:pBdr/>
        <w:spacing/>
        <w:ind/>
      </w:pPr>
      <w:tblPr>
        <w:tblBorders/>
      </w:tblPr>
      <w:tcPr>
        <w:tcBorders/>
      </w:tcPr>
    </w:tblStylePr>
    <w:tblStylePr w:type="lastRow">
      <w:rPr>
        <w:b/>
        <w:color w:val="fb7e34" w:themeColor="accent3" w:themeTint="99"/>
      </w:rPr>
      <w:pPr>
        <w:pBdr/>
        <w:spacing/>
        <w:ind/>
      </w:pPr>
      <w:tblPr>
        <w:tblBorders/>
      </w:tblPr>
      <w:tcPr>
        <w:tcBorders>
          <w:top w:val="single" w:color="fb7e35"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customStyle="1">
    <w:name w:val="List Table 6 Colorful - Accent 4"/>
    <w:basedOn w:val="1291"/>
    <w:uiPriority w:val="99"/>
    <w:pPr>
      <w:pBdr/>
      <w:spacing/>
      <w:ind/>
    </w:pPr>
    <w:tblPr>
      <w:tblBorders>
        <w:top w:val="single" w:color="e032fb" w:themeColor="accent4" w:themeTint="9A" w:sz="4" w:space="0"/>
        <w:bottom w:val="single" w:color="e032fb" w:themeColor="accent4" w:themeTint="9A" w:sz="4" w:space="0"/>
      </w:tblBorders>
    </w:tblPr>
    <w:tcPr>
      <w:tcBorders/>
    </w:tcPr>
    <w:tblStylePr w:type="band1Horz">
      <w:rPr>
        <w:color w:val="e134fb" w:themeColor="accent4" w:themeTint="99"/>
        <w:sz w:val="22"/>
      </w:rPr>
      <w:pPr>
        <w:pBdr/>
        <w:spacing/>
        <w:ind/>
      </w:pPr>
      <w:tblPr>
        <w:tblBorders/>
      </w:tblPr>
      <w:tcPr>
        <w:shd w:val="clear" w:color="f2a9fd" w:fill="f2a9fd" w:themeFill="accent4" w:themeFillTint="40"/>
        <w:tcBorders/>
      </w:tcPr>
    </w:tblStylePr>
    <w:tblStylePr w:type="band1Vert">
      <w:pPr>
        <w:pBdr/>
        <w:spacing/>
        <w:ind/>
      </w:pPr>
      <w:tblPr>
        <w:tblBorders/>
      </w:tblPr>
      <w:tcPr>
        <w:shd w:val="clear" w:color="f2a9fd" w:fill="f2a9fd" w:themeFill="accent4" w:themeFillTint="40"/>
        <w:tcBorders/>
      </w:tcPr>
    </w:tblStylePr>
    <w:tblStylePr w:type="band2Horz">
      <w:rPr>
        <w:color w:val="e134fb"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e134fb" w:themeColor="accent4" w:themeTint="99"/>
      </w:rPr>
      <w:pPr>
        <w:pBdr/>
        <w:spacing/>
        <w:ind/>
      </w:pPr>
      <w:tblPr>
        <w:tblBorders/>
      </w:tblPr>
      <w:tcPr>
        <w:tcBorders/>
      </w:tcPr>
    </w:tblStylePr>
    <w:tblStylePr w:type="firstRow">
      <w:rPr>
        <w:b/>
        <w:color w:val="e134fb" w:themeColor="accent4" w:themeTint="99"/>
      </w:rPr>
      <w:pPr>
        <w:pBdr/>
        <w:spacing/>
        <w:ind/>
      </w:pPr>
      <w:tblPr>
        <w:tblBorders/>
      </w:tblPr>
      <w:tcPr>
        <w:tcBorders>
          <w:bottom w:val="single" w:color="e032fb" w:themeColor="accent4" w:sz="4" w:space="0"/>
        </w:tcBorders>
      </w:tcPr>
    </w:tblStylePr>
    <w:tblStylePr w:type="lastCol">
      <w:rPr>
        <w:b/>
        <w:color w:val="e134fb" w:themeColor="accent4" w:themeTint="99"/>
      </w:rPr>
      <w:pPr>
        <w:pBdr/>
        <w:spacing/>
        <w:ind/>
      </w:pPr>
      <w:tblPr>
        <w:tblBorders/>
      </w:tblPr>
      <w:tcPr>
        <w:tcBorders/>
      </w:tcPr>
    </w:tblStylePr>
    <w:tblStylePr w:type="lastRow">
      <w:rPr>
        <w:b/>
        <w:color w:val="e134fb" w:themeColor="accent4" w:themeTint="99"/>
      </w:rPr>
      <w:pPr>
        <w:pBdr/>
        <w:spacing/>
        <w:ind/>
      </w:pPr>
      <w:tblPr>
        <w:tblBorders/>
      </w:tblPr>
      <w:tcPr>
        <w:tcBorders>
          <w:top w:val="single" w:color="e032fb"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customStyle="1">
    <w:name w:val="List Table 6 Colorful - Accent 5"/>
    <w:basedOn w:val="1291"/>
    <w:uiPriority w:val="99"/>
    <w:pPr>
      <w:pBdr/>
      <w:spacing/>
      <w:ind/>
    </w:pPr>
    <w:tblPr>
      <w:tblBorders>
        <w:top w:val="single" w:color="ffd444" w:themeColor="accent5" w:themeTint="9A" w:sz="4" w:space="0"/>
        <w:bottom w:val="single" w:color="ffd444" w:themeColor="accent5" w:themeTint="9A" w:sz="4" w:space="0"/>
      </w:tblBorders>
    </w:tblPr>
    <w:tcPr>
      <w:tcBorders/>
    </w:tcPr>
    <w:tblStylePr w:type="band1Horz">
      <w:rPr>
        <w:color w:val="ffd546" w:themeColor="accent5" w:themeTint="99"/>
        <w:sz w:val="22"/>
      </w:rPr>
      <w:pPr>
        <w:pBdr/>
        <w:spacing/>
        <w:ind/>
      </w:pPr>
      <w:tblPr>
        <w:tblBorders/>
      </w:tblPr>
      <w:tcPr>
        <w:shd w:val="clear" w:color="ffedb1" w:fill="ffedb1" w:themeFill="accent5" w:themeFillTint="40"/>
        <w:tcBorders/>
      </w:tcPr>
    </w:tblStylePr>
    <w:tblStylePr w:type="band1Vert">
      <w:pPr>
        <w:pBdr/>
        <w:spacing/>
        <w:ind/>
      </w:pPr>
      <w:tblPr>
        <w:tblBorders/>
      </w:tblPr>
      <w:tcPr>
        <w:shd w:val="clear" w:color="ffedb1" w:fill="ffedb1" w:themeFill="accent5" w:themeFillTint="40"/>
        <w:tcBorders/>
      </w:tcPr>
    </w:tblStylePr>
    <w:tblStylePr w:type="band2Horz">
      <w:rPr>
        <w:color w:val="ffd546"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fd546" w:themeColor="accent5" w:themeTint="99"/>
      </w:rPr>
      <w:pPr>
        <w:pBdr/>
        <w:spacing/>
        <w:ind/>
      </w:pPr>
      <w:tblPr>
        <w:tblBorders/>
      </w:tblPr>
      <w:tcPr>
        <w:tcBorders/>
      </w:tcPr>
    </w:tblStylePr>
    <w:tblStylePr w:type="firstRow">
      <w:rPr>
        <w:b/>
        <w:color w:val="ffd546" w:themeColor="accent5" w:themeTint="99"/>
      </w:rPr>
      <w:pPr>
        <w:pBdr/>
        <w:spacing/>
        <w:ind/>
      </w:pPr>
      <w:tblPr>
        <w:tblBorders/>
      </w:tblPr>
      <w:tcPr>
        <w:tcBorders>
          <w:bottom w:val="single" w:color="ffd444" w:themeColor="accent5" w:sz="4" w:space="0"/>
        </w:tcBorders>
      </w:tcPr>
    </w:tblStylePr>
    <w:tblStylePr w:type="lastCol">
      <w:rPr>
        <w:b/>
        <w:color w:val="ffd546" w:themeColor="accent5" w:themeTint="99"/>
      </w:rPr>
      <w:pPr>
        <w:pBdr/>
        <w:spacing/>
        <w:ind/>
      </w:pPr>
      <w:tblPr>
        <w:tblBorders/>
      </w:tblPr>
      <w:tcPr>
        <w:tcBorders/>
      </w:tcPr>
    </w:tblStylePr>
    <w:tblStylePr w:type="lastRow">
      <w:rPr>
        <w:b/>
        <w:color w:val="ffd546" w:themeColor="accent5" w:themeTint="99"/>
      </w:rPr>
      <w:pPr>
        <w:pBdr/>
        <w:spacing/>
        <w:ind/>
      </w:pPr>
      <w:tblPr>
        <w:tblBorders/>
      </w:tblPr>
      <w:tcPr>
        <w:tcBorders>
          <w:top w:val="single" w:color="ffd44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customStyle="1">
    <w:name w:val="List Table 6 Colorful - Accent 6"/>
    <w:basedOn w:val="1291"/>
    <w:uiPriority w:val="99"/>
    <w:pPr>
      <w:pBdr/>
      <w:spacing/>
      <w:ind/>
    </w:pPr>
    <w:tblPr>
      <w:tblBorders>
        <w:top w:val="single" w:color="e9706e" w:themeColor="accent6" w:themeTint="98" w:sz="4" w:space="0"/>
        <w:bottom w:val="single" w:color="e9706e" w:themeColor="accent6" w:themeTint="98" w:sz="4" w:space="0"/>
      </w:tblBorders>
    </w:tblPr>
    <w:tcPr>
      <w:tcBorders/>
    </w:tcPr>
    <w:tblStylePr w:type="band1Horz">
      <w:rPr>
        <w:color w:val="e9706d" w:themeColor="accent6" w:themeTint="99"/>
        <w:sz w:val="22"/>
      </w:rPr>
      <w:pPr>
        <w:pBdr/>
        <w:spacing/>
        <w:ind/>
      </w:pPr>
      <w:tblPr>
        <w:tblBorders/>
      </w:tblPr>
      <w:tcPr>
        <w:shd w:val="clear" w:color="f6c2c1" w:fill="f6c2c1" w:themeFill="accent6" w:themeFillTint="40"/>
        <w:tcBorders/>
      </w:tcPr>
    </w:tblStylePr>
    <w:tblStylePr w:type="band1Vert">
      <w:pPr>
        <w:pBdr/>
        <w:spacing/>
        <w:ind/>
      </w:pPr>
      <w:tblPr>
        <w:tblBorders/>
      </w:tblPr>
      <w:tcPr>
        <w:shd w:val="clear" w:color="f6c2c1" w:fill="f6c2c1" w:themeFill="accent6" w:themeFillTint="40"/>
        <w:tcBorders/>
      </w:tcPr>
    </w:tblStylePr>
    <w:tblStylePr w:type="band2Horz">
      <w:rPr>
        <w:color w:val="e9706d"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e9706d" w:themeColor="accent6" w:themeTint="99"/>
      </w:rPr>
      <w:pPr>
        <w:pBdr/>
        <w:spacing/>
        <w:ind/>
      </w:pPr>
      <w:tblPr>
        <w:tblBorders/>
      </w:tblPr>
      <w:tcPr>
        <w:tcBorders/>
      </w:tcPr>
    </w:tblStylePr>
    <w:tblStylePr w:type="firstRow">
      <w:rPr>
        <w:b/>
        <w:color w:val="e9706d" w:themeColor="accent6" w:themeTint="99"/>
      </w:rPr>
      <w:pPr>
        <w:pBdr/>
        <w:spacing/>
        <w:ind/>
      </w:pPr>
      <w:tblPr>
        <w:tblBorders/>
      </w:tblPr>
      <w:tcPr>
        <w:tcBorders>
          <w:bottom w:val="single" w:color="e9706e" w:themeColor="accent6" w:sz="4" w:space="0"/>
        </w:tcBorders>
      </w:tcPr>
    </w:tblStylePr>
    <w:tblStylePr w:type="lastCol">
      <w:rPr>
        <w:b/>
        <w:color w:val="e9706d" w:themeColor="accent6" w:themeTint="99"/>
      </w:rPr>
      <w:pPr>
        <w:pBdr/>
        <w:spacing/>
        <w:ind/>
      </w:pPr>
      <w:tblPr>
        <w:tblBorders/>
      </w:tblPr>
      <w:tcPr>
        <w:tcBorders/>
      </w:tcPr>
    </w:tblStylePr>
    <w:tblStylePr w:type="lastRow">
      <w:rPr>
        <w:b/>
        <w:color w:val="e9706d" w:themeColor="accent6" w:themeTint="99"/>
      </w:rPr>
      <w:pPr>
        <w:pBdr/>
        <w:spacing/>
        <w:ind/>
      </w:pPr>
      <w:tblPr>
        <w:tblBorders/>
      </w:tblPr>
      <w:tcPr>
        <w:tcBorders>
          <w:top w:val="single" w:color="e9706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customStyle="1">
    <w:name w:val="List Table 7 Colourful1"/>
    <w:basedOn w:val="1291"/>
    <w:uiPriority w:val="99"/>
    <w:pPr>
      <w:pBdr/>
      <w:spacing/>
      <w:ind/>
    </w:pPr>
    <w:tblPr>
      <w:tblBorders>
        <w:right w:val="single" w:color="7f7f7f" w:themeColor="text1" w:themeTint="80" w:sz="4" w:space="0"/>
      </w:tblBorders>
    </w:tblPr>
    <w:tcPr>
      <w:tcBorders/>
    </w:tcPr>
    <w:tblStylePr w:type="band1Horz">
      <w:rPr>
        <w:color w:val="7f7f7f" w:themeColor="text1" w:themeTint="80"/>
        <w:sz w:val="22"/>
      </w:rPr>
      <w:pPr>
        <w:pBdr/>
        <w:spacing/>
        <w:ind/>
      </w:pPr>
      <w:tblPr>
        <w:tblBorders/>
      </w:tblPr>
      <w:tcPr>
        <w:shd w:val="clear" w:color="bfbfbf" w:fill="bfbfbf" w:themeFill="text1" w:themeFillTint="40"/>
        <w:tcBorders/>
      </w:tcPr>
    </w:tblStylePr>
    <w:tblStylePr w:type="band1Vert">
      <w:pPr>
        <w:pBdr/>
        <w:spacing/>
        <w:ind/>
      </w:pPr>
      <w:tblPr>
        <w:tblBorders/>
      </w:tblPr>
      <w:tcPr>
        <w:shd w:val="clear" w:color="bfbfbf" w:fill="bfbfbf" w:themeFill="text1" w:themeFillTint="40"/>
        <w:tcBorders/>
      </w:tcPr>
    </w:tblStylePr>
    <w:tblStylePr w:type="band2Horz">
      <w:rPr>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sz="4" w:space="0"/>
        </w:tcBorders>
      </w:tcPr>
    </w:tblStylePr>
    <w:tblStylePr w:type="firstRow">
      <w:rPr>
        <w:i/>
        <w:color w:val="7f7f7f" w:themeColor="text1" w:themeTint="80"/>
        <w:sz w:val="22"/>
      </w:rPr>
      <w:pPr>
        <w:pBdr/>
        <w:spacing/>
        <w:ind/>
      </w:pPr>
      <w:tblPr>
        <w:tblBorders/>
      </w:tblPr>
      <w:tcPr>
        <w:shd w:val="clear" w:color="ffffff" w:fill="ffffff" w:themeFill="light1"/>
        <w:tcBorders>
          <w:top w:val="none" w:color="000000" w:sz="4" w:space="0"/>
          <w:left w:val="none" w:color="000000" w:sz="4" w:space="0"/>
          <w:bottom w:val="single" w:color="7f7f7f" w:themeColor="text1" w:sz="4" w:space="0"/>
          <w:right w:val="none" w:color="000000" w:sz="4" w:space="0"/>
        </w:tcBorders>
      </w:tcPr>
    </w:tblStylePr>
    <w:tblStylePr w:type="lastCol">
      <w:rPr>
        <w:i/>
        <w:color w:val="7f7f7f" w:themeColor="text1" w:themeTint="80"/>
        <w:sz w:val="22"/>
      </w:rPr>
      <w:pPr>
        <w:pBdr/>
        <w:spacing/>
        <w:ind/>
      </w:pPr>
      <w:tblPr>
        <w:tblBorders/>
      </w:tblPr>
      <w:tcPr>
        <w:shd w:val="clear" w:color="ffffff" w:fill="auto"/>
        <w:tcBorders>
          <w:top w:val="none" w:color="000000" w:sz="4" w:space="0"/>
          <w:left w:val="single" w:color="7f7f7f" w:themeColor="text1" w:sz="4" w:space="0"/>
          <w:bottom w:val="none" w:color="000000" w:sz="4" w:space="0"/>
          <w:right w:val="none" w:color="000000" w:sz="4" w:space="0"/>
        </w:tcBorders>
      </w:tcPr>
    </w:tblStylePr>
    <w:tblStylePr w:type="lastRow">
      <w:rPr>
        <w:i/>
        <w:color w:val="7f7f7f" w:themeColor="text1" w:themeTint="80"/>
        <w:sz w:val="22"/>
      </w:rPr>
      <w:pPr>
        <w:pBdr/>
        <w:spacing/>
        <w:ind/>
      </w:pPr>
      <w:tblPr>
        <w:tblBorders/>
      </w:tblPr>
      <w:tcPr>
        <w:shd w:val="clear" w:color="ffffff" w:fill="ffffff" w:themeFill="light1"/>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customStyle="1">
    <w:name w:val="List Table 7 Colorful - Accent 1"/>
    <w:basedOn w:val="1291"/>
    <w:uiPriority w:val="99"/>
    <w:pPr>
      <w:pBdr/>
      <w:spacing/>
      <w:ind/>
    </w:pPr>
    <w:tblPr>
      <w:tblBorders>
        <w:right w:val="single" w:color="18a303" w:themeColor="accent1" w:sz="4" w:space="0"/>
      </w:tblBorders>
    </w:tblPr>
    <w:tcPr>
      <w:tcBorders/>
    </w:tcPr>
    <w:tblStylePr w:type="band1Horz">
      <w:rPr>
        <w:color w:val="0e5f02" w:themeColor="accent1" w:themeShade="94"/>
        <w:sz w:val="22"/>
      </w:rPr>
      <w:pPr>
        <w:pBdr/>
        <w:spacing/>
        <w:ind/>
      </w:pPr>
      <w:tblPr>
        <w:tblBorders/>
      </w:tblPr>
      <w:tcPr>
        <w:shd w:val="clear" w:color="b4fda9" w:fill="b4fda9" w:themeFill="accent1" w:themeFillTint="40"/>
        <w:tcBorders/>
      </w:tcPr>
    </w:tblStylePr>
    <w:tblStylePr w:type="band1Vert">
      <w:pPr>
        <w:pBdr/>
        <w:spacing/>
        <w:ind/>
      </w:pPr>
      <w:tblPr>
        <w:tblBorders/>
      </w:tblPr>
      <w:tcPr>
        <w:shd w:val="clear" w:color="b4fda9" w:fill="b4fda9" w:themeFill="accent1" w:themeFillTint="40"/>
        <w:tcBorders/>
      </w:tcPr>
    </w:tblStylePr>
    <w:tblStylePr w:type="band2Horz">
      <w:rPr>
        <w:color w:val="0e5f02"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i/>
        <w:color w:val="0e5f02" w:themeColor="accent1"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8a303" w:themeColor="accent1" w:sz="4" w:space="0"/>
        </w:tcBorders>
      </w:tcPr>
    </w:tblStylePr>
    <w:tblStylePr w:type="firstRow">
      <w:rPr>
        <w:i/>
        <w:color w:val="0e5f02" w:themeColor="accent1" w:themeShade="94"/>
        <w:sz w:val="22"/>
      </w:rPr>
      <w:pPr>
        <w:pBdr/>
        <w:spacing/>
        <w:ind/>
      </w:pPr>
      <w:tblPr>
        <w:tblBorders/>
      </w:tblPr>
      <w:tcPr>
        <w:shd w:val="clear" w:color="ffffff" w:fill="ffffff" w:themeFill="light1"/>
        <w:tcBorders>
          <w:top w:val="none" w:color="000000" w:sz="4" w:space="0"/>
          <w:left w:val="none" w:color="000000" w:sz="4" w:space="0"/>
          <w:bottom w:val="single" w:color="18a303" w:themeColor="accent1" w:sz="4" w:space="0"/>
          <w:right w:val="none" w:color="000000" w:sz="4" w:space="0"/>
        </w:tcBorders>
      </w:tcPr>
    </w:tblStylePr>
    <w:tblStylePr w:type="lastCol">
      <w:rPr>
        <w:i/>
        <w:color w:val="0e5f02" w:themeColor="accent1" w:themeShade="94"/>
        <w:sz w:val="22"/>
      </w:rPr>
      <w:pPr>
        <w:pBdr/>
        <w:spacing/>
        <w:ind/>
      </w:pPr>
      <w:tblPr>
        <w:tblBorders/>
      </w:tblPr>
      <w:tcPr>
        <w:shd w:val="clear" w:color="ffffff" w:fill="auto"/>
        <w:tcBorders>
          <w:top w:val="none" w:color="000000" w:sz="4" w:space="0"/>
          <w:left w:val="single" w:color="18a303" w:themeColor="accent1" w:sz="4" w:space="0"/>
          <w:bottom w:val="none" w:color="000000" w:sz="4" w:space="0"/>
          <w:right w:val="none" w:color="000000" w:sz="4" w:space="0"/>
        </w:tcBorders>
      </w:tcPr>
    </w:tblStylePr>
    <w:tblStylePr w:type="lastRow">
      <w:rPr>
        <w:i/>
        <w:color w:val="0e5f02" w:themeColor="accent1" w:themeShade="94"/>
        <w:sz w:val="22"/>
      </w:rPr>
      <w:pPr>
        <w:pBdr/>
        <w:spacing/>
        <w:ind/>
      </w:pPr>
      <w:tblPr>
        <w:tblBorders/>
      </w:tblPr>
      <w:tcPr>
        <w:shd w:val="clear" w:color="ffffff" w:fill="ffffff" w:themeFill="light1"/>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customStyle="1">
    <w:name w:val="List Table 7 Colorful - Accent 2"/>
    <w:basedOn w:val="1291"/>
    <w:uiPriority w:val="99"/>
    <w:pPr>
      <w:pBdr/>
      <w:spacing/>
      <w:ind/>
    </w:pPr>
    <w:tblPr>
      <w:tblBorders>
        <w:right w:val="single" w:color="36b3fb" w:themeColor="accent2" w:themeTint="97" w:sz="4" w:space="0"/>
      </w:tblBorders>
    </w:tblPr>
    <w:tcPr>
      <w:tcBorders/>
    </w:tcPr>
    <w:tblStylePr w:type="band1Horz">
      <w:rPr>
        <w:color w:val="38b5fb" w:themeColor="accent2" w:themeTint="96"/>
        <w:sz w:val="22"/>
      </w:rPr>
      <w:pPr>
        <w:pBdr/>
        <w:spacing/>
        <w:ind/>
      </w:pPr>
      <w:tblPr>
        <w:tblBorders/>
      </w:tblPr>
      <w:tcPr>
        <w:shd w:val="clear" w:color="a9defd" w:fill="a9defd" w:themeFill="accent2" w:themeFillTint="40"/>
        <w:tcBorders/>
      </w:tcPr>
    </w:tblStylePr>
    <w:tblStylePr w:type="band1Vert">
      <w:pPr>
        <w:pBdr/>
        <w:spacing/>
        <w:ind/>
      </w:pPr>
      <w:tblPr>
        <w:tblBorders/>
      </w:tblPr>
      <w:tcPr>
        <w:shd w:val="clear" w:color="a9defd" w:fill="a9defd" w:themeFill="accent2" w:themeFillTint="40"/>
        <w:tcBorders/>
      </w:tcPr>
    </w:tblStylePr>
    <w:tblStylePr w:type="band2Horz">
      <w:rPr>
        <w:color w:val="38b5fb"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i/>
        <w:color w:val="38b5fb" w:themeColor="accent2" w:themeTint="9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36b3fb" w:themeColor="accent2" w:sz="4" w:space="0"/>
        </w:tcBorders>
      </w:tcPr>
    </w:tblStylePr>
    <w:tblStylePr w:type="firstRow">
      <w:rPr>
        <w:i/>
        <w:color w:val="38b5fb" w:themeColor="accent2" w:themeTint="96"/>
        <w:sz w:val="22"/>
      </w:rPr>
      <w:pPr>
        <w:pBdr/>
        <w:spacing/>
        <w:ind/>
      </w:pPr>
      <w:tblPr>
        <w:tblBorders/>
      </w:tblPr>
      <w:tcPr>
        <w:shd w:val="clear" w:color="ffffff" w:fill="ffffff" w:themeFill="light1"/>
        <w:tcBorders>
          <w:top w:val="none" w:color="000000" w:sz="4" w:space="0"/>
          <w:left w:val="none" w:color="000000" w:sz="4" w:space="0"/>
          <w:bottom w:val="single" w:color="36b3fb" w:themeColor="accent2" w:sz="4" w:space="0"/>
          <w:right w:val="none" w:color="000000" w:sz="4" w:space="0"/>
        </w:tcBorders>
      </w:tcPr>
    </w:tblStylePr>
    <w:tblStylePr w:type="lastCol">
      <w:rPr>
        <w:i/>
        <w:color w:val="38b5fb" w:themeColor="accent2" w:themeTint="96"/>
        <w:sz w:val="22"/>
      </w:rPr>
      <w:pPr>
        <w:pBdr/>
        <w:spacing/>
        <w:ind/>
      </w:pPr>
      <w:tblPr>
        <w:tblBorders/>
      </w:tblPr>
      <w:tcPr>
        <w:shd w:val="clear" w:color="ffffff" w:fill="auto"/>
        <w:tcBorders>
          <w:top w:val="none" w:color="000000" w:sz="4" w:space="0"/>
          <w:left w:val="single" w:color="36b3fb" w:themeColor="accent2" w:sz="4" w:space="0"/>
          <w:bottom w:val="none" w:color="000000" w:sz="4" w:space="0"/>
          <w:right w:val="none" w:color="000000" w:sz="4" w:space="0"/>
        </w:tcBorders>
      </w:tcPr>
    </w:tblStylePr>
    <w:tblStylePr w:type="lastRow">
      <w:rPr>
        <w:i/>
        <w:color w:val="38b5fb" w:themeColor="accent2" w:themeTint="96"/>
        <w:sz w:val="22"/>
      </w:rPr>
      <w:pPr>
        <w:pBdr/>
        <w:spacing/>
        <w:ind/>
      </w:pPr>
      <w:tblPr>
        <w:tblBorders/>
      </w:tblPr>
      <w:tcPr>
        <w:shd w:val="clear" w:color="ffffff" w:fill="ffffff" w:themeFill="light1"/>
        <w:tcBorders>
          <w:top w:val="single" w:color="36b3fb"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customStyle="1">
    <w:name w:val="List Table 7 Colorful - Accent 3"/>
    <w:basedOn w:val="1291"/>
    <w:uiPriority w:val="99"/>
    <w:pPr>
      <w:pBdr/>
      <w:spacing/>
      <w:ind/>
    </w:pPr>
    <w:tblPr>
      <w:tblBorders>
        <w:right w:val="single" w:color="fb7e35" w:themeColor="accent3" w:themeTint="98" w:sz="4" w:space="0"/>
      </w:tblBorders>
    </w:tblPr>
    <w:tcPr>
      <w:tcBorders/>
    </w:tcPr>
    <w:tblStylePr w:type="band1Horz">
      <w:rPr>
        <w:color w:val="fb7e34" w:themeColor="accent3" w:themeTint="99"/>
        <w:sz w:val="22"/>
      </w:rPr>
      <w:pPr>
        <w:pBdr/>
        <w:spacing/>
        <w:ind/>
      </w:pPr>
      <w:tblPr>
        <w:tblBorders/>
      </w:tblPr>
      <w:tcPr>
        <w:shd w:val="clear" w:color="fdc8a9" w:fill="fdc8a9" w:themeFill="accent3" w:themeFillTint="40"/>
        <w:tcBorders/>
      </w:tcPr>
    </w:tblStylePr>
    <w:tblStylePr w:type="band1Vert">
      <w:pPr>
        <w:pBdr/>
        <w:spacing/>
        <w:ind/>
      </w:pPr>
      <w:tblPr>
        <w:tblBorders/>
      </w:tblPr>
      <w:tcPr>
        <w:shd w:val="clear" w:color="fdc8a9" w:fill="fdc8a9" w:themeFill="accent3" w:themeFillTint="40"/>
        <w:tcBorders/>
      </w:tcPr>
    </w:tblStylePr>
    <w:tblStylePr w:type="band2Horz">
      <w:rPr>
        <w:color w:val="fb7e34"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i/>
        <w:color w:val="fb7e34" w:themeColor="accent3"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b7e35" w:themeColor="accent3" w:sz="4" w:space="0"/>
        </w:tcBorders>
      </w:tcPr>
    </w:tblStylePr>
    <w:tblStylePr w:type="firstRow">
      <w:rPr>
        <w:i/>
        <w:color w:val="fb7e34" w:themeColor="accent3" w:themeTint="99"/>
        <w:sz w:val="22"/>
      </w:rPr>
      <w:pPr>
        <w:pBdr/>
        <w:spacing/>
        <w:ind/>
      </w:pPr>
      <w:tblPr>
        <w:tblBorders/>
      </w:tblPr>
      <w:tcPr>
        <w:shd w:val="clear" w:color="ffffff" w:fill="ffffff" w:themeFill="light1"/>
        <w:tcBorders>
          <w:top w:val="none" w:color="000000" w:sz="4" w:space="0"/>
          <w:left w:val="none" w:color="000000" w:sz="4" w:space="0"/>
          <w:bottom w:val="single" w:color="fb7e35" w:themeColor="accent3" w:sz="4" w:space="0"/>
          <w:right w:val="none" w:color="000000" w:sz="4" w:space="0"/>
        </w:tcBorders>
      </w:tcPr>
    </w:tblStylePr>
    <w:tblStylePr w:type="lastCol">
      <w:rPr>
        <w:i/>
        <w:color w:val="fb7e34" w:themeColor="accent3" w:themeTint="99"/>
        <w:sz w:val="22"/>
      </w:rPr>
      <w:pPr>
        <w:pBdr/>
        <w:spacing/>
        <w:ind/>
      </w:pPr>
      <w:tblPr>
        <w:tblBorders/>
      </w:tblPr>
      <w:tcPr>
        <w:shd w:val="clear" w:color="ffffff" w:fill="auto"/>
        <w:tcBorders>
          <w:top w:val="none" w:color="000000" w:sz="4" w:space="0"/>
          <w:left w:val="single" w:color="fb7e35" w:themeColor="accent3" w:sz="4" w:space="0"/>
          <w:bottom w:val="none" w:color="000000" w:sz="4" w:space="0"/>
          <w:right w:val="none" w:color="000000" w:sz="4" w:space="0"/>
        </w:tcBorders>
      </w:tcPr>
    </w:tblStylePr>
    <w:tblStylePr w:type="lastRow">
      <w:rPr>
        <w:i/>
        <w:color w:val="fb7e34" w:themeColor="accent3" w:themeTint="99"/>
        <w:sz w:val="22"/>
      </w:rPr>
      <w:pPr>
        <w:pBdr/>
        <w:spacing/>
        <w:ind/>
      </w:pPr>
      <w:tblPr>
        <w:tblBorders/>
      </w:tblPr>
      <w:tcPr>
        <w:shd w:val="clear" w:color="ffffff" w:fill="ffffff" w:themeFill="light1"/>
        <w:tcBorders>
          <w:top w:val="single" w:color="fb7e3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customStyle="1">
    <w:name w:val="List Table 7 Colorful - Accent 4"/>
    <w:basedOn w:val="1291"/>
    <w:uiPriority w:val="99"/>
    <w:pPr>
      <w:pBdr/>
      <w:spacing/>
      <w:ind/>
    </w:pPr>
    <w:tblPr>
      <w:tblBorders>
        <w:right w:val="single" w:color="e032fb" w:themeColor="accent4" w:themeTint="9A" w:sz="4" w:space="0"/>
      </w:tblBorders>
    </w:tblPr>
    <w:tcPr>
      <w:tcBorders/>
    </w:tcPr>
    <w:tblStylePr w:type="band1Horz">
      <w:rPr>
        <w:color w:val="e134fb" w:themeColor="accent4" w:themeTint="99"/>
        <w:sz w:val="22"/>
      </w:rPr>
      <w:pPr>
        <w:pBdr/>
        <w:spacing/>
        <w:ind/>
      </w:pPr>
      <w:tblPr>
        <w:tblBorders/>
      </w:tblPr>
      <w:tcPr>
        <w:shd w:val="clear" w:color="f2a9fd" w:fill="f2a9fd" w:themeFill="accent4" w:themeFillTint="40"/>
        <w:tcBorders/>
      </w:tcPr>
    </w:tblStylePr>
    <w:tblStylePr w:type="band1Vert">
      <w:pPr>
        <w:pBdr/>
        <w:spacing/>
        <w:ind/>
      </w:pPr>
      <w:tblPr>
        <w:tblBorders/>
      </w:tblPr>
      <w:tcPr>
        <w:shd w:val="clear" w:color="f2a9fd" w:fill="f2a9fd" w:themeFill="accent4" w:themeFillTint="40"/>
        <w:tcBorders/>
      </w:tcPr>
    </w:tblStylePr>
    <w:tblStylePr w:type="band2Horz">
      <w:rPr>
        <w:color w:val="e134fb"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i/>
        <w:color w:val="e134fb" w:themeColor="accent4"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e032fb" w:themeColor="accent4" w:sz="4" w:space="0"/>
        </w:tcBorders>
      </w:tcPr>
    </w:tblStylePr>
    <w:tblStylePr w:type="firstRow">
      <w:rPr>
        <w:i/>
        <w:color w:val="e134fb" w:themeColor="accent4" w:themeTint="99"/>
        <w:sz w:val="22"/>
      </w:rPr>
      <w:pPr>
        <w:pBdr/>
        <w:spacing/>
        <w:ind/>
      </w:pPr>
      <w:tblPr>
        <w:tblBorders/>
      </w:tblPr>
      <w:tcPr>
        <w:shd w:val="clear" w:color="ffffff" w:fill="ffffff" w:themeFill="light1"/>
        <w:tcBorders>
          <w:top w:val="none" w:color="000000" w:sz="4" w:space="0"/>
          <w:left w:val="none" w:color="000000" w:sz="4" w:space="0"/>
          <w:bottom w:val="single" w:color="e032fb" w:themeColor="accent4" w:sz="4" w:space="0"/>
          <w:right w:val="none" w:color="000000" w:sz="4" w:space="0"/>
        </w:tcBorders>
      </w:tcPr>
    </w:tblStylePr>
    <w:tblStylePr w:type="lastCol">
      <w:rPr>
        <w:i/>
        <w:color w:val="e134fb" w:themeColor="accent4" w:themeTint="99"/>
        <w:sz w:val="22"/>
      </w:rPr>
      <w:pPr>
        <w:pBdr/>
        <w:spacing/>
        <w:ind/>
      </w:pPr>
      <w:tblPr>
        <w:tblBorders/>
      </w:tblPr>
      <w:tcPr>
        <w:shd w:val="clear" w:color="ffffff" w:fill="auto"/>
        <w:tcBorders>
          <w:top w:val="none" w:color="000000" w:sz="4" w:space="0"/>
          <w:left w:val="single" w:color="e032fb" w:themeColor="accent4" w:sz="4" w:space="0"/>
          <w:bottom w:val="none" w:color="000000" w:sz="4" w:space="0"/>
          <w:right w:val="none" w:color="000000" w:sz="4" w:space="0"/>
        </w:tcBorders>
      </w:tcPr>
    </w:tblStylePr>
    <w:tblStylePr w:type="lastRow">
      <w:rPr>
        <w:i/>
        <w:color w:val="e134fb" w:themeColor="accent4" w:themeTint="99"/>
        <w:sz w:val="22"/>
      </w:rPr>
      <w:pPr>
        <w:pBdr/>
        <w:spacing/>
        <w:ind/>
      </w:pPr>
      <w:tblPr>
        <w:tblBorders/>
      </w:tblPr>
      <w:tcPr>
        <w:shd w:val="clear" w:color="ffffff" w:fill="ffffff" w:themeFill="light1"/>
        <w:tcBorders>
          <w:top w:val="single" w:color="e032fb"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customStyle="1">
    <w:name w:val="List Table 7 Colorful - Accent 5"/>
    <w:basedOn w:val="1291"/>
    <w:uiPriority w:val="99"/>
    <w:pPr>
      <w:pBdr/>
      <w:spacing/>
      <w:ind/>
    </w:pPr>
    <w:tblPr>
      <w:tblBorders>
        <w:right w:val="single" w:color="ffd444" w:themeColor="accent5" w:themeTint="9A" w:sz="4" w:space="0"/>
      </w:tblBorders>
    </w:tblPr>
    <w:tcPr>
      <w:tcBorders/>
    </w:tcPr>
    <w:tblStylePr w:type="band1Horz">
      <w:rPr>
        <w:color w:val="ffd546" w:themeColor="accent5" w:themeTint="99"/>
        <w:sz w:val="22"/>
      </w:rPr>
      <w:pPr>
        <w:pBdr/>
        <w:spacing/>
        <w:ind/>
      </w:pPr>
      <w:tblPr>
        <w:tblBorders/>
      </w:tblPr>
      <w:tcPr>
        <w:shd w:val="clear" w:color="ffedb1" w:fill="ffedb1" w:themeFill="accent5" w:themeFillTint="40"/>
        <w:tcBorders/>
      </w:tcPr>
    </w:tblStylePr>
    <w:tblStylePr w:type="band1Vert">
      <w:pPr>
        <w:pBdr/>
        <w:spacing/>
        <w:ind/>
      </w:pPr>
      <w:tblPr>
        <w:tblBorders/>
      </w:tblPr>
      <w:tcPr>
        <w:shd w:val="clear" w:color="ffedb1" w:fill="ffedb1" w:themeFill="accent5" w:themeFillTint="40"/>
        <w:tcBorders/>
      </w:tcPr>
    </w:tblStylePr>
    <w:tblStylePr w:type="band2Horz">
      <w:rPr>
        <w:color w:val="ffd546"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i/>
        <w:color w:val="ffd546" w:themeColor="accent5"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444" w:themeColor="accent5" w:sz="4" w:space="0"/>
        </w:tcBorders>
      </w:tcPr>
    </w:tblStylePr>
    <w:tblStylePr w:type="firstRow">
      <w:rPr>
        <w:i/>
        <w:color w:val="ffd546" w:themeColor="accent5" w:themeTint="99"/>
        <w:sz w:val="22"/>
      </w:rPr>
      <w:pPr>
        <w:pBdr/>
        <w:spacing/>
        <w:ind/>
      </w:pPr>
      <w:tblPr>
        <w:tblBorders/>
      </w:tblPr>
      <w:tcPr>
        <w:shd w:val="clear" w:color="ffffff" w:fill="ffffff" w:themeFill="light1"/>
        <w:tcBorders>
          <w:top w:val="none" w:color="000000" w:sz="4" w:space="0"/>
          <w:left w:val="none" w:color="000000" w:sz="4" w:space="0"/>
          <w:bottom w:val="single" w:color="ffd444" w:themeColor="accent5" w:sz="4" w:space="0"/>
          <w:right w:val="none" w:color="000000" w:sz="4" w:space="0"/>
        </w:tcBorders>
      </w:tcPr>
    </w:tblStylePr>
    <w:tblStylePr w:type="lastCol">
      <w:rPr>
        <w:i/>
        <w:color w:val="ffd546" w:themeColor="accent5" w:themeTint="99"/>
        <w:sz w:val="22"/>
      </w:rPr>
      <w:pPr>
        <w:pBdr/>
        <w:spacing/>
        <w:ind/>
      </w:pPr>
      <w:tblPr>
        <w:tblBorders/>
      </w:tblPr>
      <w:tcPr>
        <w:shd w:val="clear" w:color="ffffff" w:fill="auto"/>
        <w:tcBorders>
          <w:top w:val="none" w:color="000000" w:sz="4" w:space="0"/>
          <w:left w:val="single" w:color="ffd444" w:themeColor="accent5" w:sz="4" w:space="0"/>
          <w:bottom w:val="none" w:color="000000" w:sz="4" w:space="0"/>
          <w:right w:val="none" w:color="000000" w:sz="4" w:space="0"/>
        </w:tcBorders>
      </w:tcPr>
    </w:tblStylePr>
    <w:tblStylePr w:type="lastRow">
      <w:rPr>
        <w:i/>
        <w:color w:val="ffd546" w:themeColor="accent5" w:themeTint="99"/>
        <w:sz w:val="22"/>
      </w:rPr>
      <w:pPr>
        <w:pBdr/>
        <w:spacing/>
        <w:ind/>
      </w:pPr>
      <w:tblPr>
        <w:tblBorders/>
      </w:tblPr>
      <w:tcPr>
        <w:shd w:val="clear" w:color="ffffff" w:fill="ffffff" w:themeFill="light1"/>
        <w:tcBorders>
          <w:top w:val="single" w:color="ffd44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customStyle="1">
    <w:name w:val="List Table 7 Colorful - Accent 6"/>
    <w:basedOn w:val="1291"/>
    <w:uiPriority w:val="99"/>
    <w:pPr>
      <w:pBdr/>
      <w:spacing/>
      <w:ind/>
    </w:pPr>
    <w:tblPr>
      <w:tblBorders>
        <w:right w:val="single" w:color="e9706e" w:themeColor="accent6" w:themeTint="98" w:sz="4" w:space="0"/>
      </w:tblBorders>
    </w:tblPr>
    <w:tcPr>
      <w:tcBorders/>
    </w:tcPr>
    <w:tblStylePr w:type="band1Horz">
      <w:rPr>
        <w:color w:val="e9706d" w:themeColor="accent6" w:themeTint="99"/>
        <w:sz w:val="22"/>
      </w:rPr>
      <w:pPr>
        <w:pBdr/>
        <w:spacing/>
        <w:ind/>
      </w:pPr>
      <w:tblPr>
        <w:tblBorders/>
      </w:tblPr>
      <w:tcPr>
        <w:shd w:val="clear" w:color="f6c2c1" w:fill="f6c2c1" w:themeFill="accent6" w:themeFillTint="40"/>
        <w:tcBorders/>
      </w:tcPr>
    </w:tblStylePr>
    <w:tblStylePr w:type="band1Vert">
      <w:pPr>
        <w:pBdr/>
        <w:spacing/>
        <w:ind/>
      </w:pPr>
      <w:tblPr>
        <w:tblBorders/>
      </w:tblPr>
      <w:tcPr>
        <w:shd w:val="clear" w:color="f6c2c1" w:fill="f6c2c1" w:themeFill="accent6" w:themeFillTint="40"/>
        <w:tcBorders/>
      </w:tcPr>
    </w:tblStylePr>
    <w:tblStylePr w:type="band2Horz">
      <w:rPr>
        <w:color w:val="e9706d"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i/>
        <w:color w:val="e9706d" w:themeColor="accent6"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e9706e" w:themeColor="accent6" w:sz="4" w:space="0"/>
        </w:tcBorders>
      </w:tcPr>
    </w:tblStylePr>
    <w:tblStylePr w:type="firstRow">
      <w:rPr>
        <w:i/>
        <w:color w:val="e9706d" w:themeColor="accent6" w:themeTint="99"/>
        <w:sz w:val="22"/>
      </w:rPr>
      <w:pPr>
        <w:pBdr/>
        <w:spacing/>
        <w:ind/>
      </w:pPr>
      <w:tblPr>
        <w:tblBorders/>
      </w:tblPr>
      <w:tcPr>
        <w:shd w:val="clear" w:color="ffffff" w:fill="ffffff" w:themeFill="light1"/>
        <w:tcBorders>
          <w:top w:val="none" w:color="000000" w:sz="4" w:space="0"/>
          <w:left w:val="none" w:color="000000" w:sz="4" w:space="0"/>
          <w:bottom w:val="single" w:color="e9706e" w:themeColor="accent6" w:sz="4" w:space="0"/>
          <w:right w:val="none" w:color="000000" w:sz="4" w:space="0"/>
        </w:tcBorders>
      </w:tcPr>
    </w:tblStylePr>
    <w:tblStylePr w:type="lastCol">
      <w:rPr>
        <w:i/>
        <w:color w:val="e9706d" w:themeColor="accent6" w:themeTint="99"/>
        <w:sz w:val="22"/>
      </w:rPr>
      <w:pPr>
        <w:pBdr/>
        <w:spacing/>
        <w:ind/>
      </w:pPr>
      <w:tblPr>
        <w:tblBorders/>
      </w:tblPr>
      <w:tcPr>
        <w:shd w:val="clear" w:color="ffffff" w:fill="auto"/>
        <w:tcBorders>
          <w:top w:val="none" w:color="000000" w:sz="4" w:space="0"/>
          <w:left w:val="single" w:color="e9706e" w:themeColor="accent6" w:sz="4" w:space="0"/>
          <w:bottom w:val="none" w:color="000000" w:sz="4" w:space="0"/>
          <w:right w:val="none" w:color="000000" w:sz="4" w:space="0"/>
        </w:tcBorders>
      </w:tcPr>
    </w:tblStylePr>
    <w:tblStylePr w:type="lastRow">
      <w:rPr>
        <w:i/>
        <w:color w:val="e9706d" w:themeColor="accent6" w:themeTint="99"/>
        <w:sz w:val="22"/>
      </w:rPr>
      <w:pPr>
        <w:pBdr/>
        <w:spacing/>
        <w:ind/>
      </w:pPr>
      <w:tblPr>
        <w:tblBorders/>
      </w:tblPr>
      <w:tcPr>
        <w:shd w:val="clear" w:color="ffffff" w:fill="ffffff" w:themeFill="light1"/>
        <w:tcBorders>
          <w:top w:val="single" w:color="e9706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customStyle="1">
    <w:name w:val="Lined - Accent"/>
    <w:basedOn w:val="1291"/>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2f2f2" w:fill="f2f2f2" w:themeFill="text1" w:themeFillTint="00"/>
        <w:tcBorders/>
      </w:tcPr>
    </w:tblStylePr>
    <w:tblStylePr w:type="band2Vert">
      <w:rPr>
        <w:sz w:val="22"/>
      </w:rPr>
      <w:pPr>
        <w:pBdr/>
        <w:spacing/>
        <w:ind/>
      </w:pPr>
      <w:tblPr>
        <w:tblBorders/>
      </w:tblPr>
      <w:tcPr>
        <w:shd w:val="clear" w:color="f2f2f2" w:fill="f2f2f2" w:themeFill="text1" w:themeFillTint="00"/>
        <w:tcBorders/>
      </w:tcPr>
    </w:tblStylePr>
    <w:tblStylePr w:type="firstCol">
      <w:rPr>
        <w:sz w:val="22"/>
      </w:rPr>
      <w:pPr>
        <w:pBdr/>
        <w:spacing/>
        <w:ind/>
      </w:pPr>
      <w:tblPr>
        <w:tblBorders/>
      </w:tblPr>
      <w:tcPr>
        <w:shd w:val="clear" w:color="7f7f7f" w:fill="7f7f7f" w:themeFill="text1" w:themeFillTint="80"/>
        <w:tcBorders/>
      </w:tcPr>
    </w:tblStylePr>
    <w:tblStylePr w:type="firstRow">
      <w:rPr>
        <w:sz w:val="22"/>
      </w:rPr>
      <w:pPr>
        <w:pBdr/>
        <w:spacing/>
        <w:ind/>
      </w:pPr>
      <w:tblPr>
        <w:tblBorders/>
      </w:tblPr>
      <w:tcPr>
        <w:shd w:val="clear" w:color="7f7f7f" w:fill="7f7f7f" w:themeFill="text1" w:themeFillTint="80"/>
        <w:tcBorders/>
      </w:tcPr>
    </w:tblStylePr>
    <w:tblStylePr w:type="lastCol">
      <w:rPr>
        <w:sz w:val="22"/>
      </w:rPr>
      <w:pPr>
        <w:pBdr/>
        <w:spacing/>
        <w:ind/>
      </w:pPr>
      <w:tblPr>
        <w:tblBorders/>
      </w:tblPr>
      <w:tcPr>
        <w:shd w:val="clear" w:color="7f7f7f" w:fill="7f7f7f" w:themeFill="text1" w:themeFillTint="80"/>
        <w:tcBorders/>
      </w:tcPr>
    </w:tblStylePr>
    <w:tblStylePr w:type="lastRow">
      <w:rPr>
        <w:sz w:val="22"/>
      </w:rPr>
      <w:pPr>
        <w:pBdr/>
        <w:spacing/>
        <w:ind/>
      </w:pPr>
      <w:tblPr>
        <w:tblBorders/>
      </w:tblPr>
      <w:tcPr>
        <w:shd w:val="clear" w:color="7f7f7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customStyle="1">
    <w:name w:val="Lined - Accent 1"/>
    <w:basedOn w:val="1291"/>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a2fd94" w:fill="a2fd94" w:themeFill="accent1" w:themeFillTint="50"/>
        <w:tcBorders/>
      </w:tcPr>
    </w:tblStylePr>
    <w:tblStylePr w:type="band2Vert">
      <w:rPr>
        <w:sz w:val="22"/>
      </w:rPr>
      <w:pPr>
        <w:pBdr/>
        <w:spacing/>
        <w:ind/>
      </w:pPr>
      <w:tblPr>
        <w:tblBorders/>
      </w:tblPr>
      <w:tcPr>
        <w:shd w:val="clear" w:color="a2fd94" w:fill="a2fd94" w:themeFill="accent1" w:themeFillTint="50"/>
        <w:tcBorders/>
      </w:tcPr>
    </w:tblStylePr>
    <w:tblStylePr w:type="firstCol">
      <w:rPr>
        <w:sz w:val="22"/>
      </w:rPr>
      <w:pPr>
        <w:pBdr/>
        <w:spacing/>
        <w:ind/>
      </w:pPr>
      <w:tblPr>
        <w:tblBorders/>
      </w:tblPr>
      <w:tcPr>
        <w:shd w:val="clear" w:color="1bbe03" w:fill="1bbe03" w:themeFill="accent1" w:themeFillTint="EA"/>
        <w:tcBorders/>
      </w:tcPr>
    </w:tblStylePr>
    <w:tblStylePr w:type="firstRow">
      <w:rPr>
        <w:sz w:val="22"/>
      </w:rPr>
      <w:pPr>
        <w:pBdr/>
        <w:spacing/>
        <w:ind/>
      </w:pPr>
      <w:tblPr>
        <w:tblBorders/>
      </w:tblPr>
      <w:tcPr>
        <w:shd w:val="clear" w:color="1bbe03" w:fill="1bbe03" w:themeFill="accent1" w:themeFillTint="EA"/>
        <w:tcBorders/>
      </w:tcPr>
    </w:tblStylePr>
    <w:tblStylePr w:type="lastCol">
      <w:rPr>
        <w:sz w:val="22"/>
      </w:rPr>
      <w:pPr>
        <w:pBdr/>
        <w:spacing/>
        <w:ind/>
      </w:pPr>
      <w:tblPr>
        <w:tblBorders/>
      </w:tblPr>
      <w:tcPr>
        <w:shd w:val="clear" w:color="1bbe03" w:fill="1bbe03" w:themeFill="accent1" w:themeFillTint="EA"/>
        <w:tcBorders/>
      </w:tcPr>
    </w:tblStylePr>
    <w:tblStylePr w:type="lastRow">
      <w:rPr>
        <w:sz w:val="22"/>
      </w:rPr>
      <w:pPr>
        <w:pBdr/>
        <w:spacing/>
        <w:ind/>
      </w:pPr>
      <w:tblPr>
        <w:tblBorders/>
      </w:tblPr>
      <w:tcPr>
        <w:shd w:val="clear" w:color="1bbe03" w:fill="1bbe03"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customStyle="1">
    <w:name w:val="Lined - Accent 2"/>
    <w:basedOn w:val="1291"/>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bce6fd" w:fill="bce6fd" w:themeFill="accent2" w:themeFillTint="32"/>
        <w:tcBorders/>
      </w:tcPr>
    </w:tblStylePr>
    <w:tblStylePr w:type="band2Vert">
      <w:rPr>
        <w:sz w:val="22"/>
      </w:rPr>
      <w:pPr>
        <w:pBdr/>
        <w:spacing/>
        <w:ind/>
      </w:pPr>
      <w:tblPr>
        <w:tblBorders/>
      </w:tblPr>
      <w:tcPr>
        <w:shd w:val="clear" w:color="bce6fd" w:fill="bce6fd" w:themeFill="accent2" w:themeFillTint="32"/>
        <w:tcBorders/>
      </w:tcPr>
    </w:tblStylePr>
    <w:tblStylePr w:type="firstCol">
      <w:rPr>
        <w:sz w:val="22"/>
      </w:rPr>
      <w:pPr>
        <w:pBdr/>
        <w:spacing/>
        <w:ind/>
      </w:pPr>
      <w:tblPr>
        <w:tblBorders/>
      </w:tblPr>
      <w:tcPr>
        <w:shd w:val="clear" w:color="36b3fb" w:fill="36b3fb" w:themeFill="accent2" w:themeFillTint="97"/>
        <w:tcBorders/>
      </w:tcPr>
    </w:tblStylePr>
    <w:tblStylePr w:type="firstRow">
      <w:rPr>
        <w:sz w:val="22"/>
      </w:rPr>
      <w:pPr>
        <w:pBdr/>
        <w:spacing/>
        <w:ind/>
      </w:pPr>
      <w:tblPr>
        <w:tblBorders/>
      </w:tblPr>
      <w:tcPr>
        <w:shd w:val="clear" w:color="36b3fb" w:fill="36b3fb" w:themeFill="accent2" w:themeFillTint="97"/>
        <w:tcBorders/>
      </w:tcPr>
    </w:tblStylePr>
    <w:tblStylePr w:type="lastCol">
      <w:rPr>
        <w:sz w:val="22"/>
      </w:rPr>
      <w:pPr>
        <w:pBdr/>
        <w:spacing/>
        <w:ind/>
      </w:pPr>
      <w:tblPr>
        <w:tblBorders/>
      </w:tblPr>
      <w:tcPr>
        <w:shd w:val="clear" w:color="36b3fb" w:fill="36b3fb" w:themeFill="accent2" w:themeFillTint="97"/>
        <w:tcBorders/>
      </w:tcPr>
    </w:tblStylePr>
    <w:tblStylePr w:type="lastRow">
      <w:rPr>
        <w:sz w:val="22"/>
      </w:rPr>
      <w:pPr>
        <w:pBdr/>
        <w:spacing/>
        <w:ind/>
      </w:pPr>
      <w:tblPr>
        <w:tblBorders/>
      </w:tblPr>
      <w:tcPr>
        <w:shd w:val="clear" w:color="36b3fb" w:fill="36b3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customStyle="1">
    <w:name w:val="Lined - Accent 3"/>
    <w:basedOn w:val="1291"/>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dd2b9" w:fill="fdd2b9" w:themeFill="accent3" w:themeFillTint="34"/>
        <w:tcBorders/>
      </w:tcPr>
    </w:tblStylePr>
    <w:tblStylePr w:type="band2Vert">
      <w:rPr>
        <w:sz w:val="22"/>
      </w:rPr>
      <w:pPr>
        <w:pBdr/>
        <w:spacing/>
        <w:ind/>
      </w:pPr>
      <w:tblPr>
        <w:tblBorders/>
      </w:tblPr>
      <w:tcPr>
        <w:shd w:val="clear" w:color="fdd2b9" w:fill="fdd2b9" w:themeFill="accent3" w:themeFillTint="34"/>
        <w:tcBorders/>
      </w:tcPr>
    </w:tblStylePr>
    <w:tblStylePr w:type="firstCol">
      <w:rPr>
        <w:sz w:val="22"/>
      </w:rPr>
      <w:pPr>
        <w:pBdr/>
        <w:spacing/>
        <w:ind/>
      </w:pPr>
      <w:tblPr>
        <w:tblBorders/>
      </w:tblPr>
      <w:tcPr>
        <w:shd w:val="clear" w:color="a43e03" w:fill="a43e03" w:themeFill="accent3" w:themeFillTint="FE"/>
        <w:tcBorders/>
      </w:tcPr>
    </w:tblStylePr>
    <w:tblStylePr w:type="firstRow">
      <w:rPr>
        <w:sz w:val="22"/>
      </w:rPr>
      <w:pPr>
        <w:pBdr/>
        <w:spacing/>
        <w:ind/>
      </w:pPr>
      <w:tblPr>
        <w:tblBorders/>
      </w:tblPr>
      <w:tcPr>
        <w:shd w:val="clear" w:color="a43e03" w:fill="a43e03" w:themeFill="accent3" w:themeFillTint="FE"/>
        <w:tcBorders/>
      </w:tcPr>
    </w:tblStylePr>
    <w:tblStylePr w:type="lastCol">
      <w:rPr>
        <w:sz w:val="22"/>
      </w:rPr>
      <w:pPr>
        <w:pBdr/>
        <w:spacing/>
        <w:ind/>
      </w:pPr>
      <w:tblPr>
        <w:tblBorders/>
      </w:tblPr>
      <w:tcPr>
        <w:shd w:val="clear" w:color="a43e03" w:fill="a43e03" w:themeFill="accent3" w:themeFillTint="FE"/>
        <w:tcBorders/>
      </w:tcPr>
    </w:tblStylePr>
    <w:tblStylePr w:type="lastRow">
      <w:rPr>
        <w:sz w:val="22"/>
      </w:rPr>
      <w:pPr>
        <w:pBdr/>
        <w:spacing/>
        <w:ind/>
      </w:pPr>
      <w:tblPr>
        <w:tblBorders/>
      </w:tblPr>
      <w:tcPr>
        <w:shd w:val="clear" w:color="a43e03" w:fill="a43e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customStyle="1">
    <w:name w:val="Lined - Accent 4"/>
    <w:basedOn w:val="1291"/>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4b9fd" w:fill="f4b9fd" w:themeFill="accent4" w:themeFillTint="34"/>
        <w:tcBorders/>
      </w:tcPr>
    </w:tblStylePr>
    <w:tblStylePr w:type="band2Vert">
      <w:rPr>
        <w:sz w:val="22"/>
      </w:rPr>
      <w:pPr>
        <w:pBdr/>
        <w:spacing/>
        <w:ind/>
      </w:pPr>
      <w:tblPr>
        <w:tblBorders/>
      </w:tblPr>
      <w:tcPr>
        <w:shd w:val="clear" w:color="f4b9fd" w:fill="f4b9fd" w:themeFill="accent4" w:themeFillTint="34"/>
        <w:tcBorders/>
      </w:tcPr>
    </w:tblStylePr>
    <w:tblStylePr w:type="firstCol">
      <w:rPr>
        <w:sz w:val="22"/>
      </w:rPr>
      <w:pPr>
        <w:pBdr/>
        <w:spacing/>
        <w:ind/>
      </w:pPr>
      <w:tblPr>
        <w:tblBorders/>
      </w:tblPr>
      <w:tcPr>
        <w:shd w:val="clear" w:color="e032fb" w:fill="e032fb" w:themeFill="accent4" w:themeFillTint="9A"/>
        <w:tcBorders/>
      </w:tcPr>
    </w:tblStylePr>
    <w:tblStylePr w:type="firstRow">
      <w:rPr>
        <w:sz w:val="22"/>
      </w:rPr>
      <w:pPr>
        <w:pBdr/>
        <w:spacing/>
        <w:ind/>
      </w:pPr>
      <w:tblPr>
        <w:tblBorders/>
      </w:tblPr>
      <w:tcPr>
        <w:shd w:val="clear" w:color="e032fb" w:fill="e032fb" w:themeFill="accent4" w:themeFillTint="9A"/>
        <w:tcBorders/>
      </w:tcPr>
    </w:tblStylePr>
    <w:tblStylePr w:type="lastCol">
      <w:rPr>
        <w:sz w:val="22"/>
      </w:rPr>
      <w:pPr>
        <w:pBdr/>
        <w:spacing/>
        <w:ind/>
      </w:pPr>
      <w:tblPr>
        <w:tblBorders/>
      </w:tblPr>
      <w:tcPr>
        <w:shd w:val="clear" w:color="e032fb" w:fill="e032fb" w:themeFill="accent4" w:themeFillTint="9A"/>
        <w:tcBorders/>
      </w:tcPr>
    </w:tblStylePr>
    <w:tblStylePr w:type="lastRow">
      <w:rPr>
        <w:sz w:val="22"/>
      </w:rPr>
      <w:pPr>
        <w:pBdr/>
        <w:spacing/>
        <w:ind/>
      </w:pPr>
      <w:tblPr>
        <w:tblBorders/>
      </w:tblPr>
      <w:tcPr>
        <w:shd w:val="clear" w:color="e032fb" w:fill="e032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customStyle="1">
    <w:name w:val="Lined - Accent 5"/>
    <w:basedOn w:val="1291"/>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0bf" w:fill="fff0bf" w:themeFill="accent5" w:themeFillTint="34"/>
        <w:tcBorders/>
      </w:tcPr>
    </w:tblStylePr>
    <w:tblStylePr w:type="band2Vert">
      <w:rPr>
        <w:sz w:val="22"/>
      </w:rPr>
      <w:pPr>
        <w:pBdr/>
        <w:spacing/>
        <w:ind/>
      </w:pPr>
      <w:tblPr>
        <w:tblBorders/>
      </w:tblPr>
      <w:tcPr>
        <w:shd w:val="clear" w:color="fff0bf" w:fill="fff0bf" w:themeFill="accent5" w:themeFillTint="34"/>
        <w:tcBorders/>
      </w:tcPr>
    </w:tblStylePr>
    <w:tblStylePr w:type="firstCol">
      <w:rPr>
        <w:sz w:val="22"/>
      </w:rPr>
      <w:pPr>
        <w:pBdr/>
        <w:spacing/>
        <w:ind/>
      </w:pPr>
      <w:tblPr>
        <w:tblBorders/>
      </w:tblPr>
      <w:tcPr>
        <w:shd w:val="clear" w:color="c99c00" w:fill="c99c00" w:themeFill="accent5"/>
        <w:tcBorders/>
      </w:tcPr>
    </w:tblStylePr>
    <w:tblStylePr w:type="firstRow">
      <w:rPr>
        <w:sz w:val="22"/>
      </w:rPr>
      <w:pPr>
        <w:pBdr/>
        <w:spacing/>
        <w:ind/>
      </w:pPr>
      <w:tblPr>
        <w:tblBorders/>
      </w:tblPr>
      <w:tcPr>
        <w:shd w:val="clear" w:color="c99c00" w:fill="c99c00" w:themeFill="accent5"/>
        <w:tcBorders/>
      </w:tcPr>
    </w:tblStylePr>
    <w:tblStylePr w:type="lastCol">
      <w:rPr>
        <w:sz w:val="22"/>
      </w:rPr>
      <w:pPr>
        <w:pBdr/>
        <w:spacing/>
        <w:ind/>
      </w:pPr>
      <w:tblPr>
        <w:tblBorders/>
      </w:tblPr>
      <w:tcPr>
        <w:shd w:val="clear" w:color="c99c00" w:fill="c99c00" w:themeFill="accent5"/>
        <w:tcBorders/>
      </w:tcPr>
    </w:tblStylePr>
    <w:tblStylePr w:type="lastRow">
      <w:rPr>
        <w:sz w:val="22"/>
      </w:rPr>
      <w:pPr>
        <w:pBdr/>
        <w:spacing/>
        <w:ind/>
      </w:pPr>
      <w:tblPr>
        <w:tblBorders/>
      </w:tblPr>
      <w:tcPr>
        <w:shd w:val="clear" w:color="c99c00"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customStyle="1">
    <w:name w:val="Lined - Accent 6"/>
    <w:basedOn w:val="1291"/>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7cdcd" w:fill="f7cdcd" w:themeFill="accent6" w:themeFillTint="34"/>
        <w:tcBorders/>
      </w:tcPr>
    </w:tblStylePr>
    <w:tblStylePr w:type="band2Vert">
      <w:rPr>
        <w:sz w:val="22"/>
      </w:rPr>
      <w:pPr>
        <w:pBdr/>
        <w:spacing/>
        <w:ind/>
      </w:pPr>
      <w:tblPr>
        <w:tblBorders/>
      </w:tblPr>
      <w:tcPr>
        <w:shd w:val="clear" w:color="f7cdcd" w:fill="f7cdcd" w:themeFill="accent6" w:themeFillTint="34"/>
        <w:tcBorders/>
      </w:tcPr>
    </w:tblStylePr>
    <w:tblStylePr w:type="firstCol">
      <w:rPr>
        <w:sz w:val="22"/>
      </w:rPr>
      <w:pPr>
        <w:pBdr/>
        <w:spacing/>
        <w:ind/>
      </w:pPr>
      <w:tblPr>
        <w:tblBorders/>
      </w:tblPr>
      <w:tcPr>
        <w:shd w:val="clear" w:color="c9211e" w:fill="c9211e" w:themeFill="accent6"/>
        <w:tcBorders/>
      </w:tcPr>
    </w:tblStylePr>
    <w:tblStylePr w:type="firstRow">
      <w:rPr>
        <w:sz w:val="22"/>
      </w:rPr>
      <w:pPr>
        <w:pBdr/>
        <w:spacing/>
        <w:ind/>
      </w:pPr>
      <w:tblPr>
        <w:tblBorders/>
      </w:tblPr>
      <w:tcPr>
        <w:shd w:val="clear" w:color="c9211e" w:fill="c9211e" w:themeFill="accent6"/>
        <w:tcBorders/>
      </w:tcPr>
    </w:tblStylePr>
    <w:tblStylePr w:type="lastCol">
      <w:rPr>
        <w:sz w:val="22"/>
      </w:rPr>
      <w:pPr>
        <w:pBdr/>
        <w:spacing/>
        <w:ind/>
      </w:pPr>
      <w:tblPr>
        <w:tblBorders/>
      </w:tblPr>
      <w:tcPr>
        <w:shd w:val="clear" w:color="c9211e" w:fill="c9211e" w:themeFill="accent6"/>
        <w:tcBorders/>
      </w:tcPr>
    </w:tblStylePr>
    <w:tblStylePr w:type="lastRow">
      <w:rPr>
        <w:sz w:val="22"/>
      </w:rPr>
      <w:pPr>
        <w:pBdr/>
        <w:spacing/>
        <w:ind/>
      </w:pPr>
      <w:tblPr>
        <w:tblBorders/>
      </w:tblPr>
      <w:tcPr>
        <w:shd w:val="clear" w:color="c9211e"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customStyle="1">
    <w:name w:val="Bordered &amp; Lined - Accent"/>
    <w:basedOn w:val="1291"/>
    <w:uiPriority w:val="99"/>
    <w:pPr>
      <w:pBdr/>
      <w:spacing/>
      <w:ind/>
    </w:pPr>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2f2f2" w:fill="f2f2f2" w:themeFill="text1" w:themeFillTint="00"/>
        <w:tcBorders/>
      </w:tcPr>
    </w:tblStylePr>
    <w:tblStylePr w:type="band2Vert">
      <w:rPr>
        <w:sz w:val="22"/>
      </w:rPr>
      <w:pPr>
        <w:pBdr/>
        <w:spacing/>
        <w:ind/>
      </w:pPr>
      <w:tblPr>
        <w:tblBorders/>
      </w:tblPr>
      <w:tcPr>
        <w:shd w:val="clear" w:color="f2f2f2" w:fill="f2f2f2" w:themeFill="text1" w:themeFillTint="00"/>
        <w:tcBorders/>
      </w:tcPr>
    </w:tblStylePr>
    <w:tblStylePr w:type="firstCol">
      <w:rPr>
        <w:sz w:val="22"/>
      </w:rPr>
      <w:pPr>
        <w:pBdr/>
        <w:spacing/>
        <w:ind/>
      </w:pPr>
      <w:tblPr>
        <w:tblBorders/>
      </w:tblPr>
      <w:tcPr>
        <w:shd w:val="clear" w:color="7f7f7f" w:fill="7f7f7f" w:themeFill="text1" w:themeFillTint="80"/>
        <w:tcBorders/>
      </w:tcPr>
    </w:tblStylePr>
    <w:tblStylePr w:type="firstRow">
      <w:rPr>
        <w:sz w:val="22"/>
      </w:rPr>
      <w:pPr>
        <w:pBdr/>
        <w:spacing/>
        <w:ind/>
      </w:pPr>
      <w:tblPr>
        <w:tblBorders/>
      </w:tblPr>
      <w:tcPr>
        <w:shd w:val="clear" w:color="7f7f7f" w:fill="7f7f7f" w:themeFill="text1" w:themeFillTint="80"/>
        <w:tcBorders/>
      </w:tcPr>
    </w:tblStylePr>
    <w:tblStylePr w:type="lastCol">
      <w:rPr>
        <w:sz w:val="22"/>
      </w:rPr>
      <w:pPr>
        <w:pBdr/>
        <w:spacing/>
        <w:ind/>
      </w:pPr>
      <w:tblPr>
        <w:tblBorders/>
      </w:tblPr>
      <w:tcPr>
        <w:shd w:val="clear" w:color="7f7f7f" w:fill="7f7f7f" w:themeFill="text1" w:themeFillTint="80"/>
        <w:tcBorders/>
      </w:tcPr>
    </w:tblStylePr>
    <w:tblStylePr w:type="lastRow">
      <w:rPr>
        <w:sz w:val="22"/>
      </w:rPr>
      <w:pPr>
        <w:pBdr/>
        <w:spacing/>
        <w:ind/>
      </w:pPr>
      <w:tblPr>
        <w:tblBorders/>
      </w:tblPr>
      <w:tcPr>
        <w:shd w:val="clear" w:color="7f7f7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customStyle="1">
    <w:name w:val="Bordered &amp; Lined - Accent 1"/>
    <w:basedOn w:val="1291"/>
    <w:uiPriority w:val="99"/>
    <w:pPr>
      <w:pBdr/>
      <w:spacing/>
      <w:ind/>
    </w:pPr>
    <w:tblPr>
      <w:tblBorders>
        <w:top w:val="single" w:color="0d5e01" w:themeColor="accent1" w:sz="4" w:space="0"/>
        <w:left w:val="single" w:color="0d5e01" w:themeColor="accent1" w:sz="4" w:space="0"/>
        <w:bottom w:val="single" w:color="0d5e01" w:themeColor="accent1" w:sz="4" w:space="0"/>
        <w:right w:val="single" w:color="0d5e01" w:themeColor="accent1" w:sz="4" w:space="0"/>
        <w:insideH w:val="single" w:color="0d5e01" w:themeColor="accent1" w:sz="4" w:space="0"/>
        <w:insideV w:val="single" w:color="0d5e01"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a2fd94" w:fill="a2fd94" w:themeFill="accent1" w:themeFillTint="50"/>
        <w:tcBorders/>
      </w:tcPr>
    </w:tblStylePr>
    <w:tblStylePr w:type="band2Vert">
      <w:rPr>
        <w:sz w:val="22"/>
      </w:rPr>
      <w:pPr>
        <w:pBdr/>
        <w:spacing/>
        <w:ind/>
      </w:pPr>
      <w:tblPr>
        <w:tblBorders/>
      </w:tblPr>
      <w:tcPr>
        <w:shd w:val="clear" w:color="a2fd94" w:fill="a2fd94" w:themeFill="accent1" w:themeFillTint="50"/>
        <w:tcBorders/>
      </w:tcPr>
    </w:tblStylePr>
    <w:tblStylePr w:type="firstCol">
      <w:rPr>
        <w:sz w:val="22"/>
      </w:rPr>
      <w:pPr>
        <w:pBdr/>
        <w:spacing/>
        <w:ind/>
      </w:pPr>
      <w:tblPr>
        <w:tblBorders/>
      </w:tblPr>
      <w:tcPr>
        <w:shd w:val="clear" w:color="1bbe03" w:fill="1bbe03" w:themeFill="accent1" w:themeFillTint="EA"/>
        <w:tcBorders/>
      </w:tcPr>
    </w:tblStylePr>
    <w:tblStylePr w:type="firstRow">
      <w:rPr>
        <w:sz w:val="22"/>
      </w:rPr>
      <w:pPr>
        <w:pBdr/>
        <w:spacing/>
        <w:ind/>
      </w:pPr>
      <w:tblPr>
        <w:tblBorders/>
      </w:tblPr>
      <w:tcPr>
        <w:shd w:val="clear" w:color="1bbe03" w:fill="1bbe03" w:themeFill="accent1" w:themeFillTint="EA"/>
        <w:tcBorders/>
      </w:tcPr>
    </w:tblStylePr>
    <w:tblStylePr w:type="lastCol">
      <w:rPr>
        <w:sz w:val="22"/>
      </w:rPr>
      <w:pPr>
        <w:pBdr/>
        <w:spacing/>
        <w:ind/>
      </w:pPr>
      <w:tblPr>
        <w:tblBorders/>
      </w:tblPr>
      <w:tcPr>
        <w:shd w:val="clear" w:color="1bbe03" w:fill="1bbe03" w:themeFill="accent1" w:themeFillTint="EA"/>
        <w:tcBorders/>
      </w:tcPr>
    </w:tblStylePr>
    <w:tblStylePr w:type="lastRow">
      <w:rPr>
        <w:sz w:val="22"/>
      </w:rPr>
      <w:pPr>
        <w:pBdr/>
        <w:spacing/>
        <w:ind/>
      </w:pPr>
      <w:tblPr>
        <w:tblBorders/>
      </w:tblPr>
      <w:tcPr>
        <w:shd w:val="clear" w:color="1bbe03" w:fill="1bbe03"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customStyle="1">
    <w:name w:val="Bordered &amp; Lined - Accent 2"/>
    <w:basedOn w:val="1291"/>
    <w:uiPriority w:val="99"/>
    <w:pPr>
      <w:pBdr/>
      <w:spacing/>
      <w:ind/>
    </w:pPr>
    <w:tblPr>
      <w:tblBorders>
        <w:top w:val="single" w:color="013c5e" w:themeColor="accent2" w:sz="4" w:space="0"/>
        <w:left w:val="single" w:color="013c5e" w:themeColor="accent2" w:sz="4" w:space="0"/>
        <w:bottom w:val="single" w:color="013c5e" w:themeColor="accent2" w:sz="4" w:space="0"/>
        <w:right w:val="single" w:color="013c5e" w:themeColor="accent2" w:sz="4" w:space="0"/>
        <w:insideH w:val="single" w:color="013c5e" w:themeColor="accent2" w:sz="4" w:space="0"/>
        <w:insideV w:val="single" w:color="013c5e"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bce6fd" w:fill="bce6fd" w:themeFill="accent2" w:themeFillTint="32"/>
        <w:tcBorders/>
      </w:tcPr>
    </w:tblStylePr>
    <w:tblStylePr w:type="band2Vert">
      <w:rPr>
        <w:sz w:val="22"/>
      </w:rPr>
      <w:pPr>
        <w:pBdr/>
        <w:spacing/>
        <w:ind/>
      </w:pPr>
      <w:tblPr>
        <w:tblBorders/>
      </w:tblPr>
      <w:tcPr>
        <w:shd w:val="clear" w:color="bce6fd" w:fill="bce6fd" w:themeFill="accent2" w:themeFillTint="32"/>
        <w:tcBorders/>
      </w:tcPr>
    </w:tblStylePr>
    <w:tblStylePr w:type="firstCol">
      <w:rPr>
        <w:sz w:val="22"/>
      </w:rPr>
      <w:pPr>
        <w:pBdr/>
        <w:spacing/>
        <w:ind/>
      </w:pPr>
      <w:tblPr>
        <w:tblBorders/>
      </w:tblPr>
      <w:tcPr>
        <w:shd w:val="clear" w:color="36b3fb" w:fill="36b3fb" w:themeFill="accent2" w:themeFillTint="97"/>
        <w:tcBorders/>
      </w:tcPr>
    </w:tblStylePr>
    <w:tblStylePr w:type="firstRow">
      <w:rPr>
        <w:sz w:val="22"/>
      </w:rPr>
      <w:pPr>
        <w:pBdr/>
        <w:spacing/>
        <w:ind/>
      </w:pPr>
      <w:tblPr>
        <w:tblBorders/>
      </w:tblPr>
      <w:tcPr>
        <w:shd w:val="clear" w:color="36b3fb" w:fill="36b3fb" w:themeFill="accent2" w:themeFillTint="97"/>
        <w:tcBorders/>
      </w:tcPr>
    </w:tblStylePr>
    <w:tblStylePr w:type="lastCol">
      <w:rPr>
        <w:sz w:val="22"/>
      </w:rPr>
      <w:pPr>
        <w:pBdr/>
        <w:spacing/>
        <w:ind/>
      </w:pPr>
      <w:tblPr>
        <w:tblBorders/>
      </w:tblPr>
      <w:tcPr>
        <w:shd w:val="clear" w:color="36b3fb" w:fill="36b3fb" w:themeFill="accent2" w:themeFillTint="97"/>
        <w:tcBorders/>
      </w:tcPr>
    </w:tblStylePr>
    <w:tblStylePr w:type="lastRow">
      <w:rPr>
        <w:sz w:val="22"/>
      </w:rPr>
      <w:pPr>
        <w:pBdr/>
        <w:spacing/>
        <w:ind/>
      </w:pPr>
      <w:tblPr>
        <w:tblBorders/>
      </w:tblPr>
      <w:tcPr>
        <w:shd w:val="clear" w:color="36b3fb" w:fill="36b3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customStyle="1">
    <w:name w:val="Bordered &amp; Lined - Accent 3"/>
    <w:basedOn w:val="1291"/>
    <w:uiPriority w:val="99"/>
    <w:pPr>
      <w:pBdr/>
      <w:spacing/>
      <w:ind/>
    </w:pPr>
    <w:tblPr>
      <w:tblBorders>
        <w:top w:val="single" w:color="5e2401" w:themeColor="accent3" w:sz="4" w:space="0"/>
        <w:left w:val="single" w:color="5e2401" w:themeColor="accent3" w:sz="4" w:space="0"/>
        <w:bottom w:val="single" w:color="5e2401" w:themeColor="accent3" w:sz="4" w:space="0"/>
        <w:right w:val="single" w:color="5e2401" w:themeColor="accent3" w:sz="4" w:space="0"/>
        <w:insideH w:val="single" w:color="5e2401" w:themeColor="accent3" w:sz="4" w:space="0"/>
        <w:insideV w:val="single" w:color="5e2401"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dd2b9" w:fill="fdd2b9" w:themeFill="accent3" w:themeFillTint="34"/>
        <w:tcBorders/>
      </w:tcPr>
    </w:tblStylePr>
    <w:tblStylePr w:type="band2Vert">
      <w:rPr>
        <w:sz w:val="22"/>
      </w:rPr>
      <w:pPr>
        <w:pBdr/>
        <w:spacing/>
        <w:ind/>
      </w:pPr>
      <w:tblPr>
        <w:tblBorders/>
      </w:tblPr>
      <w:tcPr>
        <w:shd w:val="clear" w:color="fdd2b9" w:fill="fdd2b9" w:themeFill="accent3" w:themeFillTint="34"/>
        <w:tcBorders/>
      </w:tcPr>
    </w:tblStylePr>
    <w:tblStylePr w:type="firstCol">
      <w:rPr>
        <w:sz w:val="22"/>
      </w:rPr>
      <w:pPr>
        <w:pBdr/>
        <w:spacing/>
        <w:ind/>
      </w:pPr>
      <w:tblPr>
        <w:tblBorders/>
      </w:tblPr>
      <w:tcPr>
        <w:shd w:val="clear" w:color="a43e03" w:fill="a43e03" w:themeFill="accent3" w:themeFillTint="FE"/>
        <w:tcBorders/>
      </w:tcPr>
    </w:tblStylePr>
    <w:tblStylePr w:type="firstRow">
      <w:rPr>
        <w:sz w:val="22"/>
      </w:rPr>
      <w:pPr>
        <w:pBdr/>
        <w:spacing/>
        <w:ind/>
      </w:pPr>
      <w:tblPr>
        <w:tblBorders/>
      </w:tblPr>
      <w:tcPr>
        <w:shd w:val="clear" w:color="a43e03" w:fill="a43e03" w:themeFill="accent3" w:themeFillTint="FE"/>
        <w:tcBorders/>
      </w:tcPr>
    </w:tblStylePr>
    <w:tblStylePr w:type="lastCol">
      <w:rPr>
        <w:sz w:val="22"/>
      </w:rPr>
      <w:pPr>
        <w:pBdr/>
        <w:spacing/>
        <w:ind/>
      </w:pPr>
      <w:tblPr>
        <w:tblBorders/>
      </w:tblPr>
      <w:tcPr>
        <w:shd w:val="clear" w:color="a43e03" w:fill="a43e03" w:themeFill="accent3" w:themeFillTint="FE"/>
        <w:tcBorders/>
      </w:tcPr>
    </w:tblStylePr>
    <w:tblStylePr w:type="lastRow">
      <w:rPr>
        <w:sz w:val="22"/>
      </w:rPr>
      <w:pPr>
        <w:pBdr/>
        <w:spacing/>
        <w:ind/>
      </w:pPr>
      <w:tblPr>
        <w:tblBorders/>
      </w:tblPr>
      <w:tcPr>
        <w:shd w:val="clear" w:color="a43e03" w:fill="a43e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customStyle="1">
    <w:name w:val="Bordered &amp; Lined - Accent 4"/>
    <w:basedOn w:val="1291"/>
    <w:uiPriority w:val="99"/>
    <w:pPr>
      <w:pBdr/>
      <w:spacing/>
      <w:ind/>
    </w:pPr>
    <w:tblPr>
      <w:tblBorders>
        <w:top w:val="single" w:color="52015e" w:themeColor="accent4" w:sz="4" w:space="0"/>
        <w:left w:val="single" w:color="52015e" w:themeColor="accent4" w:sz="4" w:space="0"/>
        <w:bottom w:val="single" w:color="52015e" w:themeColor="accent4" w:sz="4" w:space="0"/>
        <w:right w:val="single" w:color="52015e" w:themeColor="accent4" w:sz="4" w:space="0"/>
        <w:insideH w:val="single" w:color="52015e" w:themeColor="accent4" w:sz="4" w:space="0"/>
        <w:insideV w:val="single" w:color="52015e"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4b9fd" w:fill="f4b9fd" w:themeFill="accent4" w:themeFillTint="34"/>
        <w:tcBorders/>
      </w:tcPr>
    </w:tblStylePr>
    <w:tblStylePr w:type="band2Vert">
      <w:rPr>
        <w:sz w:val="22"/>
      </w:rPr>
      <w:pPr>
        <w:pBdr/>
        <w:spacing/>
        <w:ind/>
      </w:pPr>
      <w:tblPr>
        <w:tblBorders/>
      </w:tblPr>
      <w:tcPr>
        <w:shd w:val="clear" w:color="f4b9fd" w:fill="f4b9fd" w:themeFill="accent4" w:themeFillTint="34"/>
        <w:tcBorders/>
      </w:tcPr>
    </w:tblStylePr>
    <w:tblStylePr w:type="firstCol">
      <w:rPr>
        <w:sz w:val="22"/>
      </w:rPr>
      <w:pPr>
        <w:pBdr/>
        <w:spacing/>
        <w:ind/>
      </w:pPr>
      <w:tblPr>
        <w:tblBorders/>
      </w:tblPr>
      <w:tcPr>
        <w:shd w:val="clear" w:color="e032fb" w:fill="e032fb" w:themeFill="accent4" w:themeFillTint="9A"/>
        <w:tcBorders/>
      </w:tcPr>
    </w:tblStylePr>
    <w:tblStylePr w:type="firstRow">
      <w:rPr>
        <w:sz w:val="22"/>
      </w:rPr>
      <w:pPr>
        <w:pBdr/>
        <w:spacing/>
        <w:ind/>
      </w:pPr>
      <w:tblPr>
        <w:tblBorders/>
      </w:tblPr>
      <w:tcPr>
        <w:shd w:val="clear" w:color="e032fb" w:fill="e032fb" w:themeFill="accent4" w:themeFillTint="9A"/>
        <w:tcBorders/>
      </w:tcPr>
    </w:tblStylePr>
    <w:tblStylePr w:type="lastCol">
      <w:rPr>
        <w:sz w:val="22"/>
      </w:rPr>
      <w:pPr>
        <w:pBdr/>
        <w:spacing/>
        <w:ind/>
      </w:pPr>
      <w:tblPr>
        <w:tblBorders/>
      </w:tblPr>
      <w:tcPr>
        <w:shd w:val="clear" w:color="e032fb" w:fill="e032fb" w:themeFill="accent4" w:themeFillTint="9A"/>
        <w:tcBorders/>
      </w:tcPr>
    </w:tblStylePr>
    <w:tblStylePr w:type="lastRow">
      <w:rPr>
        <w:sz w:val="22"/>
      </w:rPr>
      <w:pPr>
        <w:pBdr/>
        <w:spacing/>
        <w:ind/>
      </w:pPr>
      <w:tblPr>
        <w:tblBorders/>
      </w:tblPr>
      <w:tcPr>
        <w:shd w:val="clear" w:color="e032fb" w:fill="e032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customStyle="1">
    <w:name w:val="Bordered &amp; Lined - Accent 5"/>
    <w:basedOn w:val="1291"/>
    <w:uiPriority w:val="99"/>
    <w:pPr>
      <w:pBdr/>
      <w:spacing/>
      <w:ind/>
    </w:pPr>
    <w:tblPr>
      <w:tblBorders>
        <w:top w:val="single" w:color="755a00" w:themeColor="accent5" w:sz="4" w:space="0"/>
        <w:left w:val="single" w:color="755a00" w:themeColor="accent5" w:sz="4" w:space="0"/>
        <w:bottom w:val="single" w:color="755a00" w:themeColor="accent5" w:sz="4" w:space="0"/>
        <w:right w:val="single" w:color="755a00" w:themeColor="accent5" w:sz="4" w:space="0"/>
        <w:insideH w:val="single" w:color="755a00" w:themeColor="accent5" w:sz="4" w:space="0"/>
        <w:insideV w:val="single" w:color="755a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0bf" w:fill="fff0bf" w:themeFill="accent5" w:themeFillTint="34"/>
        <w:tcBorders/>
      </w:tcPr>
    </w:tblStylePr>
    <w:tblStylePr w:type="band2Vert">
      <w:rPr>
        <w:sz w:val="22"/>
      </w:rPr>
      <w:pPr>
        <w:pBdr/>
        <w:spacing/>
        <w:ind/>
      </w:pPr>
      <w:tblPr>
        <w:tblBorders/>
      </w:tblPr>
      <w:tcPr>
        <w:shd w:val="clear" w:color="fff0bf" w:fill="fff0bf" w:themeFill="accent5" w:themeFillTint="34"/>
        <w:tcBorders/>
      </w:tcPr>
    </w:tblStylePr>
    <w:tblStylePr w:type="firstCol">
      <w:rPr>
        <w:sz w:val="22"/>
      </w:rPr>
      <w:pPr>
        <w:pBdr/>
        <w:spacing/>
        <w:ind/>
      </w:pPr>
      <w:tblPr>
        <w:tblBorders/>
      </w:tblPr>
      <w:tcPr>
        <w:shd w:val="clear" w:color="c99c00" w:fill="c99c00" w:themeFill="accent5"/>
        <w:tcBorders/>
      </w:tcPr>
    </w:tblStylePr>
    <w:tblStylePr w:type="firstRow">
      <w:rPr>
        <w:sz w:val="22"/>
      </w:rPr>
      <w:pPr>
        <w:pBdr/>
        <w:spacing/>
        <w:ind/>
      </w:pPr>
      <w:tblPr>
        <w:tblBorders/>
      </w:tblPr>
      <w:tcPr>
        <w:shd w:val="clear" w:color="c99c00" w:fill="c99c00" w:themeFill="accent5"/>
        <w:tcBorders/>
      </w:tcPr>
    </w:tblStylePr>
    <w:tblStylePr w:type="lastCol">
      <w:rPr>
        <w:sz w:val="22"/>
      </w:rPr>
      <w:pPr>
        <w:pBdr/>
        <w:spacing/>
        <w:ind/>
      </w:pPr>
      <w:tblPr>
        <w:tblBorders/>
      </w:tblPr>
      <w:tcPr>
        <w:shd w:val="clear" w:color="c99c00" w:fill="c99c00" w:themeFill="accent5"/>
        <w:tcBorders/>
      </w:tcPr>
    </w:tblStylePr>
    <w:tblStylePr w:type="lastRow">
      <w:rPr>
        <w:sz w:val="22"/>
      </w:rPr>
      <w:pPr>
        <w:pBdr/>
        <w:spacing/>
        <w:ind/>
      </w:pPr>
      <w:tblPr>
        <w:tblBorders/>
      </w:tblPr>
      <w:tcPr>
        <w:shd w:val="clear" w:color="c99c00"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customStyle="1">
    <w:name w:val="Bordered &amp; Lined - Accent 6"/>
    <w:basedOn w:val="1291"/>
    <w:uiPriority w:val="99"/>
    <w:pPr>
      <w:pBdr/>
      <w:spacing/>
      <w:ind/>
    </w:pPr>
    <w:tblPr>
      <w:tblBorders>
        <w:top w:val="single" w:color="751311" w:themeColor="accent6" w:sz="4" w:space="0"/>
        <w:left w:val="single" w:color="751311" w:themeColor="accent6" w:sz="4" w:space="0"/>
        <w:bottom w:val="single" w:color="751311" w:themeColor="accent6" w:sz="4" w:space="0"/>
        <w:right w:val="single" w:color="751311" w:themeColor="accent6" w:sz="4" w:space="0"/>
        <w:insideH w:val="single" w:color="751311" w:themeColor="accent6" w:sz="4" w:space="0"/>
        <w:insideV w:val="single" w:color="751311"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7cdcd" w:fill="f7cdcd" w:themeFill="accent6" w:themeFillTint="34"/>
        <w:tcBorders/>
      </w:tcPr>
    </w:tblStylePr>
    <w:tblStylePr w:type="band2Vert">
      <w:rPr>
        <w:sz w:val="22"/>
      </w:rPr>
      <w:pPr>
        <w:pBdr/>
        <w:spacing/>
        <w:ind/>
      </w:pPr>
      <w:tblPr>
        <w:tblBorders/>
      </w:tblPr>
      <w:tcPr>
        <w:shd w:val="clear" w:color="f7cdcd" w:fill="f7cdcd" w:themeFill="accent6" w:themeFillTint="34"/>
        <w:tcBorders/>
      </w:tcPr>
    </w:tblStylePr>
    <w:tblStylePr w:type="firstCol">
      <w:rPr>
        <w:sz w:val="22"/>
      </w:rPr>
      <w:pPr>
        <w:pBdr/>
        <w:spacing/>
        <w:ind/>
      </w:pPr>
      <w:tblPr>
        <w:tblBorders/>
      </w:tblPr>
      <w:tcPr>
        <w:shd w:val="clear" w:color="c9211e" w:fill="c9211e" w:themeFill="accent6"/>
        <w:tcBorders/>
      </w:tcPr>
    </w:tblStylePr>
    <w:tblStylePr w:type="firstRow">
      <w:rPr>
        <w:sz w:val="22"/>
      </w:rPr>
      <w:pPr>
        <w:pBdr/>
        <w:spacing/>
        <w:ind/>
      </w:pPr>
      <w:tblPr>
        <w:tblBorders/>
      </w:tblPr>
      <w:tcPr>
        <w:shd w:val="clear" w:color="c9211e" w:fill="c9211e" w:themeFill="accent6"/>
        <w:tcBorders/>
      </w:tcPr>
    </w:tblStylePr>
    <w:tblStylePr w:type="lastCol">
      <w:rPr>
        <w:sz w:val="22"/>
      </w:rPr>
      <w:pPr>
        <w:pBdr/>
        <w:spacing/>
        <w:ind/>
      </w:pPr>
      <w:tblPr>
        <w:tblBorders/>
      </w:tblPr>
      <w:tcPr>
        <w:shd w:val="clear" w:color="c9211e" w:fill="c9211e" w:themeFill="accent6"/>
        <w:tcBorders/>
      </w:tcPr>
    </w:tblStylePr>
    <w:tblStylePr w:type="lastRow">
      <w:rPr>
        <w:sz w:val="22"/>
      </w:rPr>
      <w:pPr>
        <w:pBdr/>
        <w:spacing/>
        <w:ind/>
      </w:pPr>
      <w:tblPr>
        <w:tblBorders/>
      </w:tblPr>
      <w:tcPr>
        <w:shd w:val="clear" w:color="c9211e"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customStyle="1">
    <w:name w:val="Bordered"/>
    <w:basedOn w:val="1291"/>
    <w:uiPriority w:val="99"/>
    <w:pPr>
      <w:pBdr/>
      <w:spacing/>
      <w:ind/>
    </w:pPr>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sz w:val="22"/>
      </w:rPr>
      <w:pPr>
        <w:pBdr/>
        <w:spacing/>
        <w:ind/>
      </w:pPr>
      <w:tblPr>
        <w:tblBorders/>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7f7f7f" w:themeColor="text1" w:sz="12" w:space="0"/>
        </w:tcBorders>
      </w:tcPr>
    </w:tblStylePr>
    <w:tblStylePr w:type="lastCol">
      <w:rPr>
        <w:sz w:val="22"/>
      </w:rPr>
      <w:pPr>
        <w:pBdr/>
        <w:spacing/>
        <w:ind/>
      </w:pPr>
      <w:tblPr>
        <w:tblBorders/>
      </w:tblPr>
      <w:tcPr>
        <w:tcBorders>
          <w:left w:val="single" w:color="7f7f7f" w:themeColor="text1" w:sz="12" w:space="0"/>
        </w:tcBorders>
      </w:tcPr>
    </w:tblStylePr>
    <w:tblStylePr w:type="lastRow">
      <w:rPr>
        <w:sz w:val="22"/>
      </w:rPr>
      <w:pPr>
        <w:pBdr/>
        <w:spacing/>
        <w:ind/>
      </w:pPr>
      <w:tblPr>
        <w:tblBorders/>
      </w:tblPr>
      <w:tcPr>
        <w:tcBorders>
          <w:top w:val="single" w:color="7f7f7f"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customStyle="1">
    <w:name w:val="Bordered - Accent 1"/>
    <w:basedOn w:val="1291"/>
    <w:uiPriority w:val="99"/>
    <w:pPr>
      <w:pBdr/>
      <w:spacing/>
      <w:ind/>
    </w:pPr>
    <w:tblPr>
      <w:tbl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insideH w:val="single" w:color="87fc76" w:themeColor="accent1" w:themeTint="67" w:sz="4" w:space="0"/>
        <w:insideV w:val="single" w:color="87fc76" w:themeColor="accent1" w:themeTint="67" w:sz="4" w:space="0"/>
      </w:tblBorders>
    </w:tblPr>
    <w:tcPr>
      <w:tcBorders/>
    </w:tcPr>
    <w:tblStylePr w:type="band1Horz">
      <w:rPr>
        <w:sz w:val="22"/>
      </w:rPr>
      <w:pPr>
        <w:pBdr/>
        <w:spacing/>
        <w:ind/>
      </w:pPr>
      <w:tblPr>
        <w:tblBorders/>
      </w:tblPr>
      <w:tcPr>
        <w:tcBorders>
          <w:top w:val="single" w:color="87fc76" w:themeColor="accent1" w:sz="4" w:space="0"/>
          <w:left w:val="single" w:color="87fc76" w:themeColor="accent1" w:sz="4" w:space="0"/>
          <w:bottom w:val="single" w:color="87fc76" w:themeColor="accent1" w:sz="4" w:space="0"/>
          <w:right w:val="single" w:color="87fc76"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18a303" w:themeColor="accent1" w:sz="12" w:space="0"/>
        </w:tcBorders>
      </w:tcPr>
    </w:tblStylePr>
    <w:tblStylePr w:type="lastCol">
      <w:rPr>
        <w:sz w:val="22"/>
      </w:rPr>
      <w:pPr>
        <w:pBdr/>
        <w:spacing/>
        <w:ind/>
      </w:pPr>
      <w:tblPr>
        <w:tblBorders/>
      </w:tblPr>
      <w:tcPr>
        <w:tcBorders>
          <w:left w:val="single" w:color="18a303" w:themeColor="accent1" w:sz="12" w:space="0"/>
        </w:tcBorders>
      </w:tcPr>
    </w:tblStylePr>
    <w:tblStylePr w:type="lastRow">
      <w:rPr>
        <w:sz w:val="22"/>
      </w:rPr>
      <w:pPr>
        <w:pBdr/>
        <w:spacing/>
        <w:ind/>
      </w:pPr>
      <w:tblPr>
        <w:tblBorders/>
      </w:tblPr>
      <w:tcPr>
        <w:tcBorders>
          <w:top w:val="single" w:color="18a303"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customStyle="1">
    <w:name w:val="Bordered - Accent 2"/>
    <w:basedOn w:val="1291"/>
    <w:uiPriority w:val="99"/>
    <w:pPr>
      <w:pBdr/>
      <w:spacing/>
      <w:ind/>
    </w:pPr>
    <w:tblPr>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cPr>
      <w:tcBorders/>
    </w:tcPr>
    <w:tblStylePr w:type="band1Horz">
      <w:rPr>
        <w:sz w:val="22"/>
      </w:rPr>
      <w:pPr>
        <w:pBdr/>
        <w:spacing/>
        <w:ind/>
      </w:pPr>
      <w:tblPr>
        <w:tblBorders/>
      </w:tblPr>
      <w:tcPr>
        <w:tcBorders>
          <w:top w:val="single" w:color="76cbfc" w:themeColor="accent2" w:sz="4" w:space="0"/>
          <w:left w:val="single" w:color="76cbfc" w:themeColor="accent2" w:sz="4" w:space="0"/>
          <w:bottom w:val="single" w:color="76cbfc" w:themeColor="accent2" w:sz="4" w:space="0"/>
          <w:right w:val="single" w:color="76cbfc"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36b3fb" w:themeColor="accent2" w:sz="12" w:space="0"/>
        </w:tcBorders>
      </w:tcPr>
    </w:tblStylePr>
    <w:tblStylePr w:type="lastCol">
      <w:rPr>
        <w:sz w:val="22"/>
      </w:rPr>
      <w:pPr>
        <w:pBdr/>
        <w:spacing/>
        <w:ind/>
      </w:pPr>
      <w:tblPr>
        <w:tblBorders/>
      </w:tblPr>
      <w:tcPr>
        <w:tcBorders>
          <w:left w:val="single" w:color="36b3fb" w:themeColor="accent2" w:sz="12" w:space="0"/>
        </w:tcBorders>
      </w:tcPr>
    </w:tblStylePr>
    <w:tblStylePr w:type="lastRow">
      <w:rPr>
        <w:sz w:val="22"/>
      </w:rPr>
      <w:pPr>
        <w:pBdr/>
        <w:spacing/>
        <w:ind/>
      </w:pPr>
      <w:tblPr>
        <w:tblBorders/>
      </w:tblPr>
      <w:tcPr>
        <w:tcBorders>
          <w:top w:val="single" w:color="36b3fb"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customStyle="1">
    <w:name w:val="Bordered - Accent 3"/>
    <w:basedOn w:val="1291"/>
    <w:uiPriority w:val="99"/>
    <w:pPr>
      <w:pBdr/>
      <w:spacing/>
      <w:ind/>
    </w:pPr>
    <w:tblPr>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cPr>
      <w:tcBorders/>
    </w:tcPr>
    <w:tblStylePr w:type="band1Horz">
      <w:rPr>
        <w:sz w:val="22"/>
      </w:rPr>
      <w:pPr>
        <w:pBdr/>
        <w:spacing/>
        <w:ind/>
      </w:pPr>
      <w:tblPr>
        <w:tblBorders/>
      </w:tblPr>
      <w:tcPr>
        <w:tcBorders>
          <w:top w:val="single" w:color="fca776" w:themeColor="accent3" w:sz="4" w:space="0"/>
          <w:left w:val="single" w:color="fca776" w:themeColor="accent3" w:sz="4" w:space="0"/>
          <w:bottom w:val="single" w:color="fca776" w:themeColor="accent3" w:sz="4" w:space="0"/>
          <w:right w:val="single" w:color="fca776"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fb7e35" w:themeColor="accent3" w:sz="12" w:space="0"/>
        </w:tcBorders>
      </w:tcPr>
    </w:tblStylePr>
    <w:tblStylePr w:type="lastCol">
      <w:rPr>
        <w:sz w:val="22"/>
      </w:rPr>
      <w:pPr>
        <w:pBdr/>
        <w:spacing/>
        <w:ind/>
      </w:pPr>
      <w:tblPr>
        <w:tblBorders/>
      </w:tblPr>
      <w:tcPr>
        <w:tcBorders>
          <w:left w:val="single" w:color="fb7e35" w:themeColor="accent3" w:sz="12" w:space="0"/>
        </w:tcBorders>
      </w:tcPr>
    </w:tblStylePr>
    <w:tblStylePr w:type="lastRow">
      <w:rPr>
        <w:sz w:val="22"/>
      </w:rPr>
      <w:pPr>
        <w:pBdr/>
        <w:spacing/>
        <w:ind/>
      </w:pPr>
      <w:tblPr>
        <w:tblBorders/>
      </w:tblPr>
      <w:tcPr>
        <w:tcBorders>
          <w:top w:val="single" w:color="fb7e35"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customStyle="1">
    <w:name w:val="Bordered - Accent 4"/>
    <w:basedOn w:val="1291"/>
    <w:uiPriority w:val="99"/>
    <w:pPr>
      <w:pBdr/>
      <w:spacing/>
      <w:ind/>
    </w:pPr>
    <w:tblPr>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cPr>
      <w:tcBorders/>
    </w:tcPr>
    <w:tblStylePr w:type="band1Horz">
      <w:rPr>
        <w:sz w:val="22"/>
      </w:rPr>
      <w:pPr>
        <w:pBdr/>
        <w:spacing/>
        <w:ind/>
      </w:pPr>
      <w:tblPr>
        <w:tblBorders/>
      </w:tblPr>
      <w:tcPr>
        <w:tcBorders>
          <w:top w:val="single" w:color="ea76fc" w:themeColor="accent4" w:sz="4" w:space="0"/>
          <w:left w:val="single" w:color="ea76fc" w:themeColor="accent4" w:sz="4" w:space="0"/>
          <w:bottom w:val="single" w:color="ea76fc" w:themeColor="accent4" w:sz="4" w:space="0"/>
          <w:right w:val="single" w:color="ea76fc"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e032fb" w:themeColor="accent4" w:sz="12" w:space="0"/>
        </w:tcBorders>
      </w:tcPr>
    </w:tblStylePr>
    <w:tblStylePr w:type="lastCol">
      <w:rPr>
        <w:sz w:val="22"/>
      </w:rPr>
      <w:pPr>
        <w:pBdr/>
        <w:spacing/>
        <w:ind/>
      </w:pPr>
      <w:tblPr>
        <w:tblBorders/>
      </w:tblPr>
      <w:tcPr>
        <w:tcBorders>
          <w:left w:val="single" w:color="e032fb" w:themeColor="accent4" w:sz="12" w:space="0"/>
        </w:tcBorders>
      </w:tcPr>
    </w:tblStylePr>
    <w:tblStylePr w:type="lastRow">
      <w:rPr>
        <w:sz w:val="22"/>
      </w:rPr>
      <w:pPr>
        <w:pBdr/>
        <w:spacing/>
        <w:ind/>
      </w:pPr>
      <w:tblPr>
        <w:tblBorders/>
      </w:tblPr>
      <w:tcPr>
        <w:tcBorders>
          <w:top w:val="single" w:color="e032fb"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customStyle="1">
    <w:name w:val="Bordered - Accent 5"/>
    <w:basedOn w:val="1291"/>
    <w:uiPriority w:val="99"/>
    <w:pPr>
      <w:pBdr/>
      <w:spacing/>
      <w:ind/>
    </w:pPr>
    <w:tblPr>
      <w:tbl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insideH w:val="single" w:color="ffe282" w:themeColor="accent5" w:themeTint="67" w:sz="4" w:space="0"/>
        <w:insideV w:val="single" w:color="ffe282" w:themeColor="accent5" w:themeTint="67" w:sz="4" w:space="0"/>
      </w:tblBorders>
    </w:tblPr>
    <w:tcPr>
      <w:tcBorders/>
    </w:tcPr>
    <w:tblStylePr w:type="band1Horz">
      <w:rPr>
        <w:sz w:val="22"/>
      </w:rPr>
      <w:pPr>
        <w:pBdr/>
        <w:spacing/>
        <w:ind/>
      </w:pPr>
      <w:tblPr>
        <w:tblBorders/>
      </w:tblPr>
      <w:tcPr>
        <w:tcBorders>
          <w:top w:val="single" w:color="ffe282" w:themeColor="accent5" w:sz="4" w:space="0"/>
          <w:left w:val="single" w:color="ffe282" w:themeColor="accent5" w:sz="4" w:space="0"/>
          <w:bottom w:val="single" w:color="ffe282" w:themeColor="accent5" w:sz="4" w:space="0"/>
          <w:right w:val="single" w:color="ffe282"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ffd444" w:themeColor="accent5" w:sz="12" w:space="0"/>
        </w:tcBorders>
      </w:tcPr>
    </w:tblStylePr>
    <w:tblStylePr w:type="lastCol">
      <w:rPr>
        <w:sz w:val="22"/>
      </w:rPr>
      <w:pPr>
        <w:pBdr/>
        <w:spacing/>
        <w:ind/>
      </w:pPr>
      <w:tblPr>
        <w:tblBorders/>
      </w:tblPr>
      <w:tcPr>
        <w:tcBorders>
          <w:left w:val="single" w:color="ffd444" w:themeColor="accent5" w:sz="12" w:space="0"/>
        </w:tcBorders>
      </w:tcPr>
    </w:tblStylePr>
    <w:tblStylePr w:type="lastRow">
      <w:rPr>
        <w:sz w:val="22"/>
      </w:rPr>
      <w:pPr>
        <w:pBdr/>
        <w:spacing/>
        <w:ind/>
      </w:pPr>
      <w:tblPr>
        <w:tblBorders/>
      </w:tblPr>
      <w:tcPr>
        <w:tcBorders>
          <w:top w:val="single" w:color="ffd444"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customStyle="1">
    <w:name w:val="Bordered - Accent 6"/>
    <w:basedOn w:val="1291"/>
    <w:uiPriority w:val="99"/>
    <w:pPr>
      <w:pBdr/>
      <w:spacing/>
      <w:ind/>
    </w:pPr>
    <w:tblPr>
      <w:tbl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insideH w:val="single" w:color="f09d9c" w:themeColor="accent6" w:themeTint="67" w:sz="4" w:space="0"/>
        <w:insideV w:val="single" w:color="f09d9c" w:themeColor="accent6" w:themeTint="67" w:sz="4" w:space="0"/>
      </w:tblBorders>
    </w:tblPr>
    <w:tcPr>
      <w:tcBorders/>
    </w:tcPr>
    <w:tblStylePr w:type="band1Horz">
      <w:rPr>
        <w:sz w:val="22"/>
      </w:rPr>
      <w:pPr>
        <w:pBdr/>
        <w:spacing/>
        <w:ind/>
      </w:pPr>
      <w:tblPr>
        <w:tblBorders/>
      </w:tblPr>
      <w:tcPr>
        <w:tcBorders>
          <w:top w:val="single" w:color="f09d9c" w:themeColor="accent6" w:sz="4" w:space="0"/>
          <w:left w:val="single" w:color="f09d9c" w:themeColor="accent6" w:sz="4" w:space="0"/>
          <w:bottom w:val="single" w:color="f09d9c" w:themeColor="accent6" w:sz="4" w:space="0"/>
          <w:right w:val="single" w:color="f09d9c"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e9706e" w:themeColor="accent6" w:sz="12" w:space="0"/>
        </w:tcBorders>
      </w:tcPr>
    </w:tblStylePr>
    <w:tblStylePr w:type="lastCol">
      <w:rPr>
        <w:sz w:val="22"/>
      </w:rPr>
      <w:pPr>
        <w:pBdr/>
        <w:spacing/>
        <w:ind/>
      </w:pPr>
      <w:tblPr>
        <w:tblBorders/>
      </w:tblPr>
      <w:tcPr>
        <w:tcBorders>
          <w:left w:val="single" w:color="e9706e" w:themeColor="accent6" w:sz="12" w:space="0"/>
        </w:tcBorders>
      </w:tcPr>
    </w:tblStylePr>
    <w:tblStylePr w:type="lastRow">
      <w:rPr>
        <w:sz w:val="22"/>
      </w:rPr>
      <w:pPr>
        <w:pBdr/>
        <w:spacing/>
        <w:ind/>
      </w:pPr>
      <w:tblPr>
        <w:tblBorders/>
      </w:tblPr>
      <w:tcPr>
        <w:tcBorders>
          <w:top w:val="single" w:color="e9706e"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footnotes" Target="footnotes.xml" Id="rId6" /><Relationship Type="http://schemas.openxmlformats.org/officeDocument/2006/relationships/endnotes" Target="endnotes.xml" Id="rId7" /><Relationship Type="http://schemas.openxmlformats.org/officeDocument/2006/relationships/header" Target="header1.xml" Id="rId8" /><Relationship Type="http://schemas.openxmlformats.org/officeDocument/2006/relationships/header" Target="header2.xml" Id="rId9" /><Relationship Type="http://schemas.openxmlformats.org/officeDocument/2006/relationships/header" Target="header3.xml" Id="rId10" /><Relationship Type="http://schemas.openxmlformats.org/officeDocument/2006/relationships/footer" Target="footer1.xml" Id="rId11" /><Relationship Type="http://schemas.openxmlformats.org/officeDocument/2006/relationships/footer" Target="footer2.xml" Id="rId12" /><Relationship Type="http://schemas.openxmlformats.org/officeDocument/2006/relationships/footer" Target="footer3.xml" Id="rId13" /><Relationship Type="http://schemas.microsoft.com/office/2020/10/relationships/intelligence" Target="intelligence2.xml" Id="Rec1e64591321434a"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cole</dc:creator>
  <dc:description/>
  <dc:language>en-GB</dc:language>
  <revision>31</revision>
  <dcterms:created xsi:type="dcterms:W3CDTF">2025-11-24T13:23:00.0000000Z</dcterms:created>
  <dcterms:modified xsi:type="dcterms:W3CDTF">2025-11-27T12:53:18.6437859Z</dcterms:modified>
  <lastModifiedBy>Sumner Cole</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