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
        <w:gridCol w:w="624"/>
        <w:gridCol w:w="259"/>
        <w:gridCol w:w="26"/>
        <w:gridCol w:w="879"/>
        <w:gridCol w:w="18"/>
        <w:gridCol w:w="888"/>
        <w:gridCol w:w="562"/>
        <w:gridCol w:w="344"/>
        <w:gridCol w:w="906"/>
        <w:gridCol w:w="905"/>
        <w:gridCol w:w="680"/>
        <w:gridCol w:w="231"/>
        <w:gridCol w:w="905"/>
        <w:gridCol w:w="905"/>
        <w:gridCol w:w="889"/>
        <w:gridCol w:w="16"/>
      </w:tblGrid>
      <w:tr w:rsidR="000F2F14" w14:paraId="21D11803" w14:textId="77777777" w:rsidTr="0016225F">
        <w:trPr>
          <w:trHeight w:val="1422"/>
          <w:jc w:val="center"/>
        </w:trPr>
        <w:tc>
          <w:tcPr>
            <w:tcW w:w="9060" w:type="dxa"/>
            <w:gridSpan w:val="17"/>
          </w:tcPr>
          <w:p w14:paraId="5A9F06B4" w14:textId="2EF97911" w:rsidR="000F2F14" w:rsidRDefault="000F2F14" w:rsidP="000F2F14">
            <w:pPr>
              <w:ind w:left="34"/>
              <w:jc w:val="center"/>
              <w:rPr>
                <w:sz w:val="20"/>
              </w:rPr>
            </w:pPr>
            <w:r>
              <w:rPr>
                <w:noProof/>
              </w:rPr>
              <w:drawing>
                <wp:inline distT="0" distB="0" distL="0" distR="0" wp14:anchorId="33A63C72" wp14:editId="0B69AEE5">
                  <wp:extent cx="2641600" cy="660400"/>
                  <wp:effectExtent l="0" t="0" r="0"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nodyn.png"/>
                          <pic:cNvPicPr/>
                        </pic:nvPicPr>
                        <pic:blipFill>
                          <a:blip r:embed="rId11">
                            <a:extLst>
                              <a:ext uri="{28A0092B-C50C-407E-A947-70E740481C1C}">
                                <a14:useLocalDpi xmlns:a14="http://schemas.microsoft.com/office/drawing/2010/main" val="0"/>
                              </a:ext>
                            </a:extLst>
                          </a:blip>
                          <a:stretch>
                            <a:fillRect/>
                          </a:stretch>
                        </pic:blipFill>
                        <pic:spPr>
                          <a:xfrm>
                            <a:off x="0" y="0"/>
                            <a:ext cx="2641600" cy="660400"/>
                          </a:xfrm>
                          <a:prstGeom prst="rect">
                            <a:avLst/>
                          </a:prstGeom>
                        </pic:spPr>
                      </pic:pic>
                    </a:graphicData>
                  </a:graphic>
                </wp:inline>
              </w:drawing>
            </w:r>
          </w:p>
        </w:tc>
      </w:tr>
      <w:tr w:rsidR="00A243D8" w14:paraId="59378C1C" w14:textId="77777777" w:rsidTr="0016225F">
        <w:trPr>
          <w:trHeight w:val="520"/>
          <w:jc w:val="center"/>
        </w:trPr>
        <w:tc>
          <w:tcPr>
            <w:tcW w:w="9060" w:type="dxa"/>
            <w:gridSpan w:val="17"/>
            <w:vAlign w:val="center"/>
          </w:tcPr>
          <w:p w14:paraId="1DD3963E" w14:textId="36081292" w:rsidR="00504E1A" w:rsidRPr="00D02CFC" w:rsidRDefault="009C6315" w:rsidP="0065734F">
            <w:pPr>
              <w:rPr>
                <w:b/>
                <w:color w:val="0070C0"/>
                <w:sz w:val="30"/>
                <w:szCs w:val="30"/>
              </w:rPr>
            </w:pPr>
            <w:r>
              <w:rPr>
                <w:b/>
                <w:color w:val="0070C0"/>
                <w:sz w:val="30"/>
                <w:szCs w:val="30"/>
              </w:rPr>
              <w:fldChar w:fldCharType="begin"/>
            </w:r>
            <w:r>
              <w:rPr>
                <w:b/>
                <w:color w:val="0070C0"/>
                <w:sz w:val="30"/>
                <w:szCs w:val="30"/>
              </w:rPr>
              <w:instrText xml:space="preserve"> DOCPROPERTY  "Domain or Subject"  \* MERGEFORMAT </w:instrText>
            </w:r>
            <w:r>
              <w:rPr>
                <w:b/>
                <w:color w:val="0070C0"/>
                <w:sz w:val="30"/>
                <w:szCs w:val="30"/>
              </w:rPr>
              <w:fldChar w:fldCharType="separate"/>
            </w:r>
            <w:r w:rsidR="007253C6">
              <w:rPr>
                <w:b/>
                <w:color w:val="0070C0"/>
                <w:sz w:val="30"/>
                <w:szCs w:val="30"/>
              </w:rPr>
              <w:t>Special Pursuit X4</w:t>
            </w:r>
            <w:r>
              <w:rPr>
                <w:b/>
                <w:color w:val="0070C0"/>
                <w:sz w:val="30"/>
                <w:szCs w:val="30"/>
              </w:rPr>
              <w:fldChar w:fldCharType="end"/>
            </w:r>
          </w:p>
        </w:tc>
      </w:tr>
      <w:tr w:rsidR="00A243D8" w14:paraId="7A13D75D" w14:textId="77777777" w:rsidTr="0016225F">
        <w:trPr>
          <w:trHeight w:val="542"/>
          <w:jc w:val="center"/>
        </w:trPr>
        <w:tc>
          <w:tcPr>
            <w:tcW w:w="9060" w:type="dxa"/>
            <w:gridSpan w:val="17"/>
            <w:vAlign w:val="center"/>
          </w:tcPr>
          <w:p w14:paraId="4306E1DE" w14:textId="6F29205F" w:rsidR="000817F7" w:rsidRPr="00D02CFC" w:rsidRDefault="009C6315" w:rsidP="0065734F">
            <w:pPr>
              <w:rPr>
                <w:color w:val="0070C0"/>
                <w:sz w:val="30"/>
                <w:szCs w:val="30"/>
              </w:rPr>
            </w:pPr>
            <w:r>
              <w:rPr>
                <w:color w:val="0070C0"/>
                <w:sz w:val="30"/>
                <w:szCs w:val="30"/>
              </w:rPr>
              <w:fldChar w:fldCharType="begin"/>
            </w:r>
            <w:r>
              <w:rPr>
                <w:color w:val="0070C0"/>
                <w:sz w:val="30"/>
                <w:szCs w:val="30"/>
              </w:rPr>
              <w:instrText xml:space="preserve"> DOCPROPERTY  Sub-Topic  \* MERGEFORMAT </w:instrText>
            </w:r>
            <w:r>
              <w:rPr>
                <w:color w:val="0070C0"/>
                <w:sz w:val="30"/>
                <w:szCs w:val="30"/>
              </w:rPr>
              <w:fldChar w:fldCharType="separate"/>
            </w:r>
            <w:r w:rsidR="007253C6">
              <w:rPr>
                <w:color w:val="0070C0"/>
                <w:sz w:val="30"/>
                <w:szCs w:val="30"/>
              </w:rPr>
              <w:t>Aether</w:t>
            </w:r>
            <w:r>
              <w:rPr>
                <w:color w:val="0070C0"/>
                <w:sz w:val="30"/>
                <w:szCs w:val="30"/>
              </w:rPr>
              <w:fldChar w:fldCharType="end"/>
            </w:r>
          </w:p>
        </w:tc>
      </w:tr>
      <w:tr w:rsidR="0065734F" w14:paraId="5A996B1B" w14:textId="77777777" w:rsidTr="0016225F">
        <w:trPr>
          <w:trHeight w:val="550"/>
          <w:jc w:val="center"/>
        </w:trPr>
        <w:tc>
          <w:tcPr>
            <w:tcW w:w="906" w:type="dxa"/>
            <w:gridSpan w:val="3"/>
          </w:tcPr>
          <w:p w14:paraId="1699E59D" w14:textId="77777777" w:rsidR="0065734F" w:rsidRPr="009C0288" w:rsidRDefault="0065734F" w:rsidP="00314C08">
            <w:pPr>
              <w:jc w:val="both"/>
              <w:rPr>
                <w:color w:val="0070C0"/>
                <w:sz w:val="28"/>
                <w:szCs w:val="28"/>
              </w:rPr>
            </w:pPr>
          </w:p>
        </w:tc>
        <w:tc>
          <w:tcPr>
            <w:tcW w:w="905" w:type="dxa"/>
            <w:gridSpan w:val="2"/>
          </w:tcPr>
          <w:p w14:paraId="290A65F8" w14:textId="77777777" w:rsidR="0065734F" w:rsidRPr="009C0288" w:rsidRDefault="0065734F" w:rsidP="00314C08">
            <w:pPr>
              <w:jc w:val="both"/>
              <w:rPr>
                <w:color w:val="0070C0"/>
                <w:sz w:val="28"/>
                <w:szCs w:val="28"/>
              </w:rPr>
            </w:pPr>
          </w:p>
        </w:tc>
        <w:tc>
          <w:tcPr>
            <w:tcW w:w="906" w:type="dxa"/>
            <w:gridSpan w:val="2"/>
          </w:tcPr>
          <w:p w14:paraId="0EF69BD6" w14:textId="77777777" w:rsidR="0065734F" w:rsidRPr="009C0288" w:rsidRDefault="0065734F" w:rsidP="00314C08">
            <w:pPr>
              <w:jc w:val="both"/>
              <w:rPr>
                <w:color w:val="0070C0"/>
                <w:sz w:val="28"/>
                <w:szCs w:val="28"/>
              </w:rPr>
            </w:pPr>
          </w:p>
        </w:tc>
        <w:tc>
          <w:tcPr>
            <w:tcW w:w="906" w:type="dxa"/>
            <w:gridSpan w:val="2"/>
          </w:tcPr>
          <w:p w14:paraId="25C511D2" w14:textId="77777777" w:rsidR="0065734F" w:rsidRPr="009C0288" w:rsidRDefault="0065734F" w:rsidP="00314C08">
            <w:pPr>
              <w:jc w:val="both"/>
              <w:rPr>
                <w:color w:val="0070C0"/>
                <w:sz w:val="28"/>
                <w:szCs w:val="28"/>
              </w:rPr>
            </w:pPr>
          </w:p>
        </w:tc>
        <w:tc>
          <w:tcPr>
            <w:tcW w:w="906" w:type="dxa"/>
          </w:tcPr>
          <w:p w14:paraId="14497E28" w14:textId="77777777" w:rsidR="0065734F" w:rsidRPr="009C0288" w:rsidRDefault="0065734F" w:rsidP="00314C08">
            <w:pPr>
              <w:jc w:val="both"/>
              <w:rPr>
                <w:color w:val="0070C0"/>
                <w:sz w:val="28"/>
                <w:szCs w:val="28"/>
              </w:rPr>
            </w:pPr>
          </w:p>
        </w:tc>
        <w:tc>
          <w:tcPr>
            <w:tcW w:w="905" w:type="dxa"/>
          </w:tcPr>
          <w:p w14:paraId="62798857" w14:textId="77777777" w:rsidR="0065734F" w:rsidRPr="009C0288" w:rsidRDefault="0065734F" w:rsidP="00314C08">
            <w:pPr>
              <w:jc w:val="both"/>
              <w:rPr>
                <w:color w:val="0070C0"/>
                <w:sz w:val="28"/>
                <w:szCs w:val="28"/>
              </w:rPr>
            </w:pPr>
          </w:p>
        </w:tc>
        <w:tc>
          <w:tcPr>
            <w:tcW w:w="911" w:type="dxa"/>
            <w:gridSpan w:val="2"/>
          </w:tcPr>
          <w:p w14:paraId="6B705A34" w14:textId="77777777" w:rsidR="0065734F" w:rsidRPr="009C0288" w:rsidRDefault="0065734F" w:rsidP="00314C08">
            <w:pPr>
              <w:jc w:val="both"/>
              <w:rPr>
                <w:color w:val="0070C0"/>
                <w:sz w:val="28"/>
                <w:szCs w:val="28"/>
              </w:rPr>
            </w:pPr>
          </w:p>
        </w:tc>
        <w:tc>
          <w:tcPr>
            <w:tcW w:w="905" w:type="dxa"/>
          </w:tcPr>
          <w:p w14:paraId="50416C9C" w14:textId="77777777" w:rsidR="0065734F" w:rsidRPr="009C0288" w:rsidRDefault="0065734F" w:rsidP="00314C08">
            <w:pPr>
              <w:jc w:val="both"/>
              <w:rPr>
                <w:color w:val="0070C0"/>
                <w:sz w:val="28"/>
                <w:szCs w:val="28"/>
              </w:rPr>
            </w:pPr>
          </w:p>
        </w:tc>
        <w:tc>
          <w:tcPr>
            <w:tcW w:w="905" w:type="dxa"/>
          </w:tcPr>
          <w:p w14:paraId="78F06FEA" w14:textId="77777777" w:rsidR="0065734F" w:rsidRPr="009C0288" w:rsidRDefault="0065734F" w:rsidP="00314C08">
            <w:pPr>
              <w:jc w:val="both"/>
              <w:rPr>
                <w:color w:val="0070C0"/>
                <w:sz w:val="28"/>
                <w:szCs w:val="28"/>
              </w:rPr>
            </w:pPr>
          </w:p>
        </w:tc>
        <w:tc>
          <w:tcPr>
            <w:tcW w:w="905" w:type="dxa"/>
            <w:gridSpan w:val="2"/>
          </w:tcPr>
          <w:p w14:paraId="663A0331" w14:textId="07064536" w:rsidR="0065734F" w:rsidRPr="009C0288" w:rsidRDefault="0065734F" w:rsidP="00314C08">
            <w:pPr>
              <w:jc w:val="both"/>
              <w:rPr>
                <w:color w:val="0070C0"/>
                <w:sz w:val="28"/>
                <w:szCs w:val="28"/>
              </w:rPr>
            </w:pPr>
          </w:p>
        </w:tc>
      </w:tr>
      <w:tr w:rsidR="000F2F14" w14:paraId="3274F60C" w14:textId="77777777" w:rsidTr="0016225F">
        <w:trPr>
          <w:trHeight w:val="550"/>
          <w:jc w:val="center"/>
        </w:trPr>
        <w:tc>
          <w:tcPr>
            <w:tcW w:w="4529" w:type="dxa"/>
            <w:gridSpan w:val="10"/>
            <w:vAlign w:val="center"/>
          </w:tcPr>
          <w:p w14:paraId="69037244" w14:textId="63265813" w:rsidR="000F2F14" w:rsidRPr="009C0288" w:rsidRDefault="000F2F14" w:rsidP="000F2F14">
            <w:pPr>
              <w:jc w:val="both"/>
              <w:rPr>
                <w:color w:val="0070C0"/>
                <w:sz w:val="28"/>
                <w:szCs w:val="28"/>
              </w:rPr>
            </w:pPr>
            <w:r w:rsidRPr="00D02CFC">
              <w:rPr>
                <w:b/>
                <w:bCs/>
                <w:color w:val="0070C0"/>
                <w:sz w:val="30"/>
                <w:szCs w:val="30"/>
              </w:rPr>
              <w:t xml:space="preserve">Document </w:t>
            </w:r>
            <w:r>
              <w:rPr>
                <w:b/>
                <w:bCs/>
                <w:color w:val="0070C0"/>
                <w:sz w:val="30"/>
                <w:szCs w:val="30"/>
              </w:rPr>
              <w:t>Author</w:t>
            </w:r>
          </w:p>
        </w:tc>
        <w:tc>
          <w:tcPr>
            <w:tcW w:w="4531" w:type="dxa"/>
            <w:gridSpan w:val="7"/>
            <w:vAlign w:val="center"/>
          </w:tcPr>
          <w:p w14:paraId="0DC3FAB0" w14:textId="41DD4C0B" w:rsidR="000F2F14" w:rsidRPr="009C0288" w:rsidRDefault="006143DD" w:rsidP="000F2F14">
            <w:pPr>
              <w:jc w:val="both"/>
              <w:rPr>
                <w:color w:val="0070C0"/>
                <w:sz w:val="28"/>
                <w:szCs w:val="28"/>
              </w:rPr>
            </w:pPr>
            <w:r>
              <w:rPr>
                <w:b/>
                <w:bCs/>
                <w:color w:val="0070C0"/>
                <w:sz w:val="30"/>
                <w:szCs w:val="30"/>
              </w:rPr>
              <w:fldChar w:fldCharType="begin"/>
            </w:r>
            <w:r>
              <w:rPr>
                <w:b/>
                <w:bCs/>
                <w:color w:val="0070C0"/>
                <w:sz w:val="30"/>
                <w:szCs w:val="30"/>
              </w:rPr>
              <w:instrText xml:space="preserve"> DOCPROPERTY  "Document Author"  \* MERGEFORMAT </w:instrText>
            </w:r>
            <w:r>
              <w:rPr>
                <w:b/>
                <w:bCs/>
                <w:color w:val="0070C0"/>
                <w:sz w:val="30"/>
                <w:szCs w:val="30"/>
              </w:rPr>
              <w:fldChar w:fldCharType="separate"/>
            </w:r>
            <w:r w:rsidR="00A43613">
              <w:rPr>
                <w:b/>
                <w:bCs/>
                <w:color w:val="0070C0"/>
                <w:sz w:val="30"/>
                <w:szCs w:val="30"/>
              </w:rPr>
              <w:t>Mr. Stephen Blomefield</w:t>
            </w:r>
            <w:r>
              <w:rPr>
                <w:b/>
                <w:bCs/>
                <w:color w:val="0070C0"/>
                <w:sz w:val="30"/>
                <w:szCs w:val="30"/>
              </w:rPr>
              <w:fldChar w:fldCharType="end"/>
            </w:r>
          </w:p>
        </w:tc>
      </w:tr>
      <w:tr w:rsidR="000F2F14" w14:paraId="1C94777B" w14:textId="77777777" w:rsidTr="0016225F">
        <w:trPr>
          <w:trHeight w:val="550"/>
          <w:jc w:val="center"/>
        </w:trPr>
        <w:tc>
          <w:tcPr>
            <w:tcW w:w="4529" w:type="dxa"/>
            <w:gridSpan w:val="10"/>
            <w:vAlign w:val="center"/>
          </w:tcPr>
          <w:p w14:paraId="1F7472CB" w14:textId="03ABFF1D" w:rsidR="000F2F14" w:rsidRPr="00D02CFC" w:rsidRDefault="000F2F14" w:rsidP="000F2F14">
            <w:pPr>
              <w:jc w:val="both"/>
              <w:rPr>
                <w:b/>
                <w:bCs/>
                <w:color w:val="0070C0"/>
                <w:sz w:val="30"/>
                <w:szCs w:val="30"/>
              </w:rPr>
            </w:pPr>
            <w:r>
              <w:rPr>
                <w:color w:val="0070C0"/>
                <w:sz w:val="30"/>
                <w:szCs w:val="30"/>
              </w:rPr>
              <w:t>Designation or Capacity</w:t>
            </w:r>
          </w:p>
        </w:tc>
        <w:tc>
          <w:tcPr>
            <w:tcW w:w="4531" w:type="dxa"/>
            <w:gridSpan w:val="7"/>
            <w:vAlign w:val="center"/>
          </w:tcPr>
          <w:p w14:paraId="5164A17F" w14:textId="63F95D76" w:rsidR="000F2F14" w:rsidRDefault="006143DD" w:rsidP="000F2F14">
            <w:pPr>
              <w:jc w:val="both"/>
              <w:rPr>
                <w:b/>
                <w:bCs/>
                <w:color w:val="0070C0"/>
                <w:sz w:val="30"/>
                <w:szCs w:val="30"/>
              </w:rPr>
            </w:pPr>
            <w:r>
              <w:rPr>
                <w:color w:val="0070C0"/>
                <w:sz w:val="30"/>
                <w:szCs w:val="30"/>
              </w:rPr>
              <w:fldChar w:fldCharType="begin"/>
            </w:r>
            <w:r>
              <w:rPr>
                <w:color w:val="0070C0"/>
                <w:sz w:val="30"/>
                <w:szCs w:val="30"/>
              </w:rPr>
              <w:instrText xml:space="preserve"> DOCPROPERTY  "Author Designation"  \* MERGEFORMAT </w:instrText>
            </w:r>
            <w:r>
              <w:rPr>
                <w:color w:val="0070C0"/>
                <w:sz w:val="30"/>
                <w:szCs w:val="30"/>
              </w:rPr>
              <w:fldChar w:fldCharType="separate"/>
            </w:r>
            <w:r w:rsidR="00A43613">
              <w:rPr>
                <w:color w:val="0070C0"/>
                <w:sz w:val="30"/>
                <w:szCs w:val="30"/>
              </w:rPr>
              <w:t>R&amp;D Manager</w:t>
            </w:r>
            <w:r>
              <w:rPr>
                <w:color w:val="0070C0"/>
                <w:sz w:val="30"/>
                <w:szCs w:val="30"/>
              </w:rPr>
              <w:fldChar w:fldCharType="end"/>
            </w:r>
          </w:p>
        </w:tc>
      </w:tr>
      <w:tr w:rsidR="000F2F14" w14:paraId="1A0A8CD7" w14:textId="77777777" w:rsidTr="0016225F">
        <w:tblPrEx>
          <w:jc w:val="left"/>
        </w:tblPrEx>
        <w:trPr>
          <w:trHeight w:val="520"/>
        </w:trPr>
        <w:tc>
          <w:tcPr>
            <w:tcW w:w="9060" w:type="dxa"/>
            <w:gridSpan w:val="17"/>
            <w:vAlign w:val="center"/>
          </w:tcPr>
          <w:p w14:paraId="09A1AA2F" w14:textId="77777777" w:rsidR="000F2F14" w:rsidRDefault="000F2F14" w:rsidP="000F2F14">
            <w:pPr>
              <w:rPr>
                <w:rFonts w:ascii="Avenir Next Demi Bold" w:hAnsi="Avenir Next Demi Bold"/>
                <w:b/>
                <w:color w:val="0070C0"/>
                <w:sz w:val="28"/>
                <w:szCs w:val="28"/>
              </w:rPr>
            </w:pPr>
          </w:p>
        </w:tc>
      </w:tr>
      <w:tr w:rsidR="000F2F14" w14:paraId="39EA479C" w14:textId="77777777" w:rsidTr="0016225F">
        <w:tblPrEx>
          <w:jc w:val="left"/>
        </w:tblPrEx>
        <w:trPr>
          <w:trHeight w:val="1110"/>
        </w:trPr>
        <w:tc>
          <w:tcPr>
            <w:tcW w:w="3623" w:type="dxa"/>
            <w:gridSpan w:val="9"/>
            <w:tcBorders>
              <w:top w:val="dotted" w:sz="4" w:space="0" w:color="0070C0"/>
              <w:left w:val="dotted" w:sz="4" w:space="0" w:color="0070C0"/>
              <w:bottom w:val="dotted" w:sz="4" w:space="0" w:color="0070C0"/>
              <w:right w:val="dotted" w:sz="4" w:space="0" w:color="0070C0"/>
            </w:tcBorders>
            <w:vAlign w:val="center"/>
          </w:tcPr>
          <w:p w14:paraId="21C9DDB0" w14:textId="77777777" w:rsidR="000F2F14" w:rsidRPr="008E3060" w:rsidRDefault="000F2F14" w:rsidP="000F2F14">
            <w:pPr>
              <w:jc w:val="center"/>
              <w:rPr>
                <w:color w:val="0070C0"/>
                <w:sz w:val="40"/>
                <w:szCs w:val="40"/>
              </w:rPr>
            </w:pPr>
            <w:r w:rsidRPr="003B35F4">
              <w:rPr>
                <w:rFonts w:ascii="Avenir Next Demi Bold" w:hAnsi="Avenir Next Demi Bold"/>
                <w:b/>
                <w:color w:val="F2F2F2" w:themeColor="background1" w:themeShade="F2"/>
                <w:sz w:val="40"/>
                <w:szCs w:val="40"/>
              </w:rPr>
              <w:t>Author Signature</w:t>
            </w:r>
          </w:p>
        </w:tc>
        <w:tc>
          <w:tcPr>
            <w:tcW w:w="5437" w:type="dxa"/>
            <w:gridSpan w:val="8"/>
            <w:tcBorders>
              <w:left w:val="dotted" w:sz="4" w:space="0" w:color="0070C0"/>
            </w:tcBorders>
            <w:vAlign w:val="center"/>
          </w:tcPr>
          <w:p w14:paraId="584A6AA6" w14:textId="77777777" w:rsidR="000F2F14" w:rsidRPr="009C0288" w:rsidRDefault="000F2F14" w:rsidP="000F2F14">
            <w:pPr>
              <w:jc w:val="both"/>
              <w:rPr>
                <w:color w:val="0070C0"/>
                <w:sz w:val="28"/>
                <w:szCs w:val="28"/>
              </w:rPr>
            </w:pPr>
          </w:p>
        </w:tc>
      </w:tr>
      <w:tr w:rsidR="000F2F14" w14:paraId="6135F480" w14:textId="77777777" w:rsidTr="0016225F">
        <w:tblPrEx>
          <w:jc w:val="left"/>
        </w:tblPrEx>
        <w:trPr>
          <w:trHeight w:val="550"/>
        </w:trPr>
        <w:tc>
          <w:tcPr>
            <w:tcW w:w="906" w:type="dxa"/>
            <w:gridSpan w:val="3"/>
            <w:tcBorders>
              <w:top w:val="dotted" w:sz="4" w:space="0" w:color="0070C0"/>
            </w:tcBorders>
          </w:tcPr>
          <w:p w14:paraId="6BC9F553" w14:textId="77777777" w:rsidR="000F2F14" w:rsidRPr="009C0288" w:rsidRDefault="000F2F14" w:rsidP="000F2F14">
            <w:pPr>
              <w:jc w:val="both"/>
              <w:rPr>
                <w:color w:val="0070C0"/>
                <w:sz w:val="28"/>
                <w:szCs w:val="28"/>
              </w:rPr>
            </w:pPr>
          </w:p>
        </w:tc>
        <w:tc>
          <w:tcPr>
            <w:tcW w:w="905" w:type="dxa"/>
            <w:gridSpan w:val="2"/>
            <w:tcBorders>
              <w:top w:val="dotted" w:sz="4" w:space="0" w:color="0070C0"/>
            </w:tcBorders>
          </w:tcPr>
          <w:p w14:paraId="3DD56032" w14:textId="77777777" w:rsidR="000F2F14" w:rsidRPr="009C0288" w:rsidRDefault="000F2F14" w:rsidP="000F2F14">
            <w:pPr>
              <w:jc w:val="both"/>
              <w:rPr>
                <w:color w:val="0070C0"/>
                <w:sz w:val="28"/>
                <w:szCs w:val="28"/>
              </w:rPr>
            </w:pPr>
          </w:p>
        </w:tc>
        <w:tc>
          <w:tcPr>
            <w:tcW w:w="906" w:type="dxa"/>
            <w:gridSpan w:val="2"/>
            <w:tcBorders>
              <w:top w:val="dotted" w:sz="4" w:space="0" w:color="0070C0"/>
            </w:tcBorders>
          </w:tcPr>
          <w:p w14:paraId="3DD83F7F" w14:textId="77777777" w:rsidR="000F2F14" w:rsidRPr="009C0288" w:rsidRDefault="000F2F14" w:rsidP="000F2F14">
            <w:pPr>
              <w:jc w:val="both"/>
              <w:rPr>
                <w:color w:val="0070C0"/>
                <w:sz w:val="28"/>
                <w:szCs w:val="28"/>
              </w:rPr>
            </w:pPr>
          </w:p>
        </w:tc>
        <w:tc>
          <w:tcPr>
            <w:tcW w:w="906" w:type="dxa"/>
            <w:gridSpan w:val="2"/>
            <w:tcBorders>
              <w:top w:val="dotted" w:sz="4" w:space="0" w:color="0070C0"/>
            </w:tcBorders>
          </w:tcPr>
          <w:p w14:paraId="2C08C31B" w14:textId="77777777" w:rsidR="000F2F14" w:rsidRPr="009C0288" w:rsidRDefault="000F2F14" w:rsidP="000F2F14">
            <w:pPr>
              <w:jc w:val="both"/>
              <w:rPr>
                <w:color w:val="0070C0"/>
                <w:sz w:val="28"/>
                <w:szCs w:val="28"/>
              </w:rPr>
            </w:pPr>
          </w:p>
        </w:tc>
        <w:tc>
          <w:tcPr>
            <w:tcW w:w="906" w:type="dxa"/>
          </w:tcPr>
          <w:p w14:paraId="67319FB9" w14:textId="77777777" w:rsidR="000F2F14" w:rsidRPr="009C0288" w:rsidRDefault="000F2F14" w:rsidP="000F2F14">
            <w:pPr>
              <w:jc w:val="both"/>
              <w:rPr>
                <w:color w:val="0070C0"/>
                <w:sz w:val="28"/>
                <w:szCs w:val="28"/>
              </w:rPr>
            </w:pPr>
          </w:p>
        </w:tc>
        <w:tc>
          <w:tcPr>
            <w:tcW w:w="905" w:type="dxa"/>
          </w:tcPr>
          <w:p w14:paraId="75C96FE5" w14:textId="77777777" w:rsidR="000F2F14" w:rsidRPr="009C0288" w:rsidRDefault="000F2F14" w:rsidP="000F2F14">
            <w:pPr>
              <w:jc w:val="both"/>
              <w:rPr>
                <w:color w:val="0070C0"/>
                <w:sz w:val="28"/>
                <w:szCs w:val="28"/>
              </w:rPr>
            </w:pPr>
          </w:p>
        </w:tc>
        <w:tc>
          <w:tcPr>
            <w:tcW w:w="911" w:type="dxa"/>
            <w:gridSpan w:val="2"/>
          </w:tcPr>
          <w:p w14:paraId="4BD68F6A" w14:textId="77777777" w:rsidR="000F2F14" w:rsidRPr="009C0288" w:rsidRDefault="000F2F14" w:rsidP="000F2F14">
            <w:pPr>
              <w:jc w:val="both"/>
              <w:rPr>
                <w:color w:val="0070C0"/>
                <w:sz w:val="28"/>
                <w:szCs w:val="28"/>
              </w:rPr>
            </w:pPr>
          </w:p>
        </w:tc>
        <w:tc>
          <w:tcPr>
            <w:tcW w:w="905" w:type="dxa"/>
          </w:tcPr>
          <w:p w14:paraId="0148ACA7" w14:textId="77777777" w:rsidR="000F2F14" w:rsidRPr="009C0288" w:rsidRDefault="000F2F14" w:rsidP="000F2F14">
            <w:pPr>
              <w:jc w:val="both"/>
              <w:rPr>
                <w:color w:val="0070C0"/>
                <w:sz w:val="28"/>
                <w:szCs w:val="28"/>
              </w:rPr>
            </w:pPr>
          </w:p>
        </w:tc>
        <w:tc>
          <w:tcPr>
            <w:tcW w:w="905" w:type="dxa"/>
          </w:tcPr>
          <w:p w14:paraId="5C143FA9" w14:textId="77777777" w:rsidR="000F2F14" w:rsidRPr="009C0288" w:rsidRDefault="000F2F14" w:rsidP="000F2F14">
            <w:pPr>
              <w:jc w:val="both"/>
              <w:rPr>
                <w:color w:val="0070C0"/>
                <w:sz w:val="28"/>
                <w:szCs w:val="28"/>
              </w:rPr>
            </w:pPr>
          </w:p>
        </w:tc>
        <w:tc>
          <w:tcPr>
            <w:tcW w:w="905" w:type="dxa"/>
            <w:gridSpan w:val="2"/>
          </w:tcPr>
          <w:p w14:paraId="0FDB0AB1" w14:textId="77777777" w:rsidR="000F2F14" w:rsidRPr="009C0288" w:rsidRDefault="000F2F14" w:rsidP="000F2F14">
            <w:pPr>
              <w:jc w:val="both"/>
              <w:rPr>
                <w:color w:val="0070C0"/>
                <w:sz w:val="28"/>
                <w:szCs w:val="28"/>
              </w:rPr>
            </w:pPr>
          </w:p>
        </w:tc>
      </w:tr>
      <w:tr w:rsidR="000F2F14" w14:paraId="71667DBF" w14:textId="77777777" w:rsidTr="0016225F">
        <w:trPr>
          <w:trHeight w:val="550"/>
          <w:jc w:val="center"/>
        </w:trPr>
        <w:tc>
          <w:tcPr>
            <w:tcW w:w="9060" w:type="dxa"/>
            <w:gridSpan w:val="17"/>
            <w:vAlign w:val="center"/>
          </w:tcPr>
          <w:p w14:paraId="5D752056" w14:textId="77777777" w:rsidR="000F2F14" w:rsidRDefault="000F2F14" w:rsidP="000F2F14">
            <w:pPr>
              <w:rPr>
                <w:b/>
                <w:color w:val="0070C0"/>
                <w:sz w:val="30"/>
                <w:szCs w:val="30"/>
              </w:rPr>
            </w:pPr>
          </w:p>
        </w:tc>
      </w:tr>
      <w:tr w:rsidR="000F2F14" w14:paraId="2FB1EF59" w14:textId="77777777" w:rsidTr="0016225F">
        <w:trPr>
          <w:trHeight w:val="550"/>
          <w:jc w:val="center"/>
        </w:trPr>
        <w:tc>
          <w:tcPr>
            <w:tcW w:w="9060" w:type="dxa"/>
            <w:gridSpan w:val="17"/>
            <w:vAlign w:val="center"/>
          </w:tcPr>
          <w:p w14:paraId="4AAED1C2" w14:textId="2B0907A3" w:rsidR="000F2F14" w:rsidRPr="00D02CFC" w:rsidRDefault="000F2F14" w:rsidP="000F2F14">
            <w:pPr>
              <w:rPr>
                <w:color w:val="0070C0"/>
                <w:sz w:val="30"/>
                <w:szCs w:val="30"/>
              </w:rPr>
            </w:pPr>
            <w:r>
              <w:rPr>
                <w:b/>
                <w:color w:val="0070C0"/>
                <w:sz w:val="30"/>
                <w:szCs w:val="30"/>
              </w:rPr>
              <w:fldChar w:fldCharType="begin"/>
            </w:r>
            <w:r>
              <w:rPr>
                <w:b/>
                <w:color w:val="0070C0"/>
                <w:sz w:val="30"/>
                <w:szCs w:val="30"/>
              </w:rPr>
              <w:instrText xml:space="preserve"> DOCPROPERTY  "Document Title"  \* MERGEFORMAT </w:instrText>
            </w:r>
            <w:r>
              <w:rPr>
                <w:b/>
                <w:color w:val="0070C0"/>
                <w:sz w:val="30"/>
                <w:szCs w:val="30"/>
              </w:rPr>
              <w:fldChar w:fldCharType="separate"/>
            </w:r>
            <w:r w:rsidR="00F836CA">
              <w:rPr>
                <w:b/>
                <w:color w:val="0070C0"/>
                <w:sz w:val="30"/>
                <w:szCs w:val="30"/>
              </w:rPr>
              <w:t>Document Title</w:t>
            </w:r>
            <w:r>
              <w:rPr>
                <w:b/>
                <w:color w:val="0070C0"/>
                <w:sz w:val="30"/>
                <w:szCs w:val="30"/>
              </w:rPr>
              <w:fldChar w:fldCharType="end"/>
            </w:r>
          </w:p>
        </w:tc>
      </w:tr>
      <w:tr w:rsidR="000F2F14" w14:paraId="73359653" w14:textId="77777777" w:rsidTr="0016225F">
        <w:trPr>
          <w:trHeight w:val="566"/>
          <w:jc w:val="center"/>
        </w:trPr>
        <w:tc>
          <w:tcPr>
            <w:tcW w:w="9060" w:type="dxa"/>
            <w:gridSpan w:val="17"/>
            <w:vAlign w:val="center"/>
          </w:tcPr>
          <w:p w14:paraId="5837E413" w14:textId="0FA42B5D" w:rsidR="000F2F14" w:rsidRPr="00D02CFC" w:rsidRDefault="000F2F14" w:rsidP="000F2F14">
            <w:pPr>
              <w:rPr>
                <w:i/>
                <w:iCs/>
                <w:color w:val="0070C0"/>
                <w:sz w:val="30"/>
                <w:szCs w:val="30"/>
              </w:rPr>
            </w:pPr>
            <w:r>
              <w:rPr>
                <w:color w:val="0070C0"/>
                <w:sz w:val="30"/>
                <w:szCs w:val="30"/>
              </w:rPr>
              <w:fldChar w:fldCharType="begin"/>
            </w:r>
            <w:r>
              <w:rPr>
                <w:color w:val="0070C0"/>
                <w:sz w:val="30"/>
                <w:szCs w:val="30"/>
              </w:rPr>
              <w:instrText xml:space="preserve"> DOCPROPERTY  "Document Sub-Title No. 1"  \* MERGEFORMAT </w:instrText>
            </w:r>
            <w:r>
              <w:rPr>
                <w:color w:val="0070C0"/>
                <w:sz w:val="30"/>
                <w:szCs w:val="30"/>
              </w:rPr>
              <w:fldChar w:fldCharType="separate"/>
            </w:r>
            <w:r w:rsidR="00984216">
              <w:rPr>
                <w:color w:val="0070C0"/>
                <w:sz w:val="30"/>
                <w:szCs w:val="30"/>
              </w:rPr>
              <w:t>Sensor Electronics Specifications</w:t>
            </w:r>
            <w:r>
              <w:rPr>
                <w:color w:val="0070C0"/>
                <w:sz w:val="30"/>
                <w:szCs w:val="30"/>
              </w:rPr>
              <w:fldChar w:fldCharType="end"/>
            </w:r>
            <w:r w:rsidRPr="00D02CFC">
              <w:rPr>
                <w:color w:val="0070C0"/>
                <w:sz w:val="30"/>
                <w:szCs w:val="30"/>
              </w:rPr>
              <w:t xml:space="preserve"> </w:t>
            </w:r>
          </w:p>
        </w:tc>
      </w:tr>
      <w:tr w:rsidR="000F2F14" w14:paraId="264DA777" w14:textId="77777777" w:rsidTr="0016225F">
        <w:trPr>
          <w:trHeight w:val="550"/>
          <w:jc w:val="center"/>
        </w:trPr>
        <w:tc>
          <w:tcPr>
            <w:tcW w:w="9060" w:type="dxa"/>
            <w:gridSpan w:val="17"/>
            <w:vAlign w:val="center"/>
          </w:tcPr>
          <w:p w14:paraId="69D4DDCB" w14:textId="2B022ABC" w:rsidR="000F2F14" w:rsidRPr="00D02CFC" w:rsidRDefault="000F2F14" w:rsidP="000F2F14">
            <w:pPr>
              <w:rPr>
                <w:rFonts w:ascii="Avenir Next LT Pro" w:hAnsi="Avenir Next LT Pro"/>
                <w:sz w:val="26"/>
                <w:szCs w:val="26"/>
              </w:rPr>
            </w:pPr>
          </w:p>
        </w:tc>
      </w:tr>
      <w:tr w:rsidR="000F2F14" w14:paraId="1BA2E2A5" w14:textId="77777777" w:rsidTr="0016225F">
        <w:trPr>
          <w:trHeight w:val="550"/>
          <w:jc w:val="center"/>
        </w:trPr>
        <w:tc>
          <w:tcPr>
            <w:tcW w:w="9060" w:type="dxa"/>
            <w:gridSpan w:val="17"/>
            <w:vAlign w:val="center"/>
          </w:tcPr>
          <w:p w14:paraId="5D54DCAE" w14:textId="501A110C" w:rsidR="000F2F14" w:rsidRPr="00D02CFC" w:rsidRDefault="000F2F14" w:rsidP="000F2F14">
            <w:pPr>
              <w:rPr>
                <w:rFonts w:ascii="Avenir Next LT Pro" w:hAnsi="Avenir Next LT Pro"/>
                <w:sz w:val="26"/>
                <w:szCs w:val="26"/>
              </w:rPr>
            </w:pPr>
          </w:p>
        </w:tc>
      </w:tr>
      <w:tr w:rsidR="000F2F14" w14:paraId="71D75A01" w14:textId="77777777" w:rsidTr="0016225F">
        <w:trPr>
          <w:trHeight w:val="550"/>
          <w:jc w:val="center"/>
        </w:trPr>
        <w:tc>
          <w:tcPr>
            <w:tcW w:w="906" w:type="dxa"/>
            <w:gridSpan w:val="3"/>
          </w:tcPr>
          <w:p w14:paraId="0FC7AC30" w14:textId="77777777" w:rsidR="000F2F14" w:rsidRDefault="000F2F14" w:rsidP="000F2F14">
            <w:pPr>
              <w:jc w:val="both"/>
              <w:rPr>
                <w:sz w:val="20"/>
              </w:rPr>
            </w:pPr>
          </w:p>
        </w:tc>
        <w:tc>
          <w:tcPr>
            <w:tcW w:w="905" w:type="dxa"/>
            <w:gridSpan w:val="2"/>
          </w:tcPr>
          <w:p w14:paraId="7A2567BA" w14:textId="77777777" w:rsidR="000F2F14" w:rsidRDefault="000F2F14" w:rsidP="000F2F14">
            <w:pPr>
              <w:jc w:val="both"/>
              <w:rPr>
                <w:sz w:val="20"/>
              </w:rPr>
            </w:pPr>
          </w:p>
        </w:tc>
        <w:tc>
          <w:tcPr>
            <w:tcW w:w="906" w:type="dxa"/>
            <w:gridSpan w:val="2"/>
          </w:tcPr>
          <w:p w14:paraId="080956EA" w14:textId="77777777" w:rsidR="000F2F14" w:rsidRDefault="000F2F14" w:rsidP="000F2F14">
            <w:pPr>
              <w:jc w:val="both"/>
              <w:rPr>
                <w:sz w:val="20"/>
              </w:rPr>
            </w:pPr>
          </w:p>
        </w:tc>
        <w:tc>
          <w:tcPr>
            <w:tcW w:w="906" w:type="dxa"/>
            <w:gridSpan w:val="2"/>
          </w:tcPr>
          <w:p w14:paraId="69580AB9" w14:textId="77777777" w:rsidR="000F2F14" w:rsidRDefault="000F2F14" w:rsidP="000F2F14">
            <w:pPr>
              <w:jc w:val="both"/>
              <w:rPr>
                <w:sz w:val="20"/>
              </w:rPr>
            </w:pPr>
          </w:p>
        </w:tc>
        <w:tc>
          <w:tcPr>
            <w:tcW w:w="906" w:type="dxa"/>
          </w:tcPr>
          <w:p w14:paraId="71A0527D" w14:textId="77777777" w:rsidR="000F2F14" w:rsidRDefault="000F2F14" w:rsidP="000F2F14">
            <w:pPr>
              <w:jc w:val="both"/>
              <w:rPr>
                <w:sz w:val="20"/>
              </w:rPr>
            </w:pPr>
          </w:p>
        </w:tc>
        <w:tc>
          <w:tcPr>
            <w:tcW w:w="905" w:type="dxa"/>
          </w:tcPr>
          <w:p w14:paraId="2E898C35" w14:textId="77777777" w:rsidR="000F2F14" w:rsidRDefault="000F2F14" w:rsidP="000F2F14">
            <w:pPr>
              <w:jc w:val="both"/>
              <w:rPr>
                <w:sz w:val="20"/>
              </w:rPr>
            </w:pPr>
          </w:p>
        </w:tc>
        <w:tc>
          <w:tcPr>
            <w:tcW w:w="911" w:type="dxa"/>
            <w:gridSpan w:val="2"/>
          </w:tcPr>
          <w:p w14:paraId="6DD49E66" w14:textId="77777777" w:rsidR="000F2F14" w:rsidRDefault="000F2F14" w:rsidP="000F2F14">
            <w:pPr>
              <w:jc w:val="both"/>
              <w:rPr>
                <w:sz w:val="20"/>
              </w:rPr>
            </w:pPr>
          </w:p>
        </w:tc>
        <w:tc>
          <w:tcPr>
            <w:tcW w:w="905" w:type="dxa"/>
          </w:tcPr>
          <w:p w14:paraId="10CDA465" w14:textId="77777777" w:rsidR="000F2F14" w:rsidRDefault="000F2F14" w:rsidP="000F2F14">
            <w:pPr>
              <w:jc w:val="both"/>
              <w:rPr>
                <w:sz w:val="20"/>
              </w:rPr>
            </w:pPr>
          </w:p>
        </w:tc>
        <w:tc>
          <w:tcPr>
            <w:tcW w:w="905" w:type="dxa"/>
          </w:tcPr>
          <w:p w14:paraId="3C287B8D" w14:textId="77777777" w:rsidR="000F2F14" w:rsidRDefault="000F2F14" w:rsidP="000F2F14">
            <w:pPr>
              <w:jc w:val="both"/>
              <w:rPr>
                <w:sz w:val="20"/>
              </w:rPr>
            </w:pPr>
          </w:p>
        </w:tc>
        <w:tc>
          <w:tcPr>
            <w:tcW w:w="905" w:type="dxa"/>
            <w:gridSpan w:val="2"/>
          </w:tcPr>
          <w:p w14:paraId="0ADA4009" w14:textId="5E7D80EB" w:rsidR="000F2F14" w:rsidRDefault="000F2F14" w:rsidP="000F2F14">
            <w:pPr>
              <w:jc w:val="both"/>
              <w:rPr>
                <w:sz w:val="20"/>
              </w:rPr>
            </w:pPr>
          </w:p>
        </w:tc>
      </w:tr>
      <w:tr w:rsidR="000F2F14" w14:paraId="6503A396" w14:textId="77777777" w:rsidTr="0016225F">
        <w:trPr>
          <w:trHeight w:val="550"/>
          <w:jc w:val="center"/>
        </w:trPr>
        <w:tc>
          <w:tcPr>
            <w:tcW w:w="3623" w:type="dxa"/>
            <w:gridSpan w:val="9"/>
            <w:vAlign w:val="center"/>
          </w:tcPr>
          <w:p w14:paraId="2A13866A" w14:textId="0547CB98" w:rsidR="000F2F14" w:rsidRPr="00D02CFC" w:rsidRDefault="000F2F14" w:rsidP="000F2F14">
            <w:pPr>
              <w:rPr>
                <w:b/>
                <w:bCs/>
                <w:sz w:val="30"/>
                <w:szCs w:val="30"/>
              </w:rPr>
            </w:pPr>
            <w:r w:rsidRPr="00D02CFC">
              <w:rPr>
                <w:b/>
                <w:bCs/>
                <w:color w:val="0070C0"/>
                <w:sz w:val="30"/>
                <w:szCs w:val="30"/>
              </w:rPr>
              <w:t>Document Number</w:t>
            </w:r>
          </w:p>
        </w:tc>
        <w:tc>
          <w:tcPr>
            <w:tcW w:w="5437" w:type="dxa"/>
            <w:gridSpan w:val="8"/>
            <w:vAlign w:val="center"/>
          </w:tcPr>
          <w:p w14:paraId="726698DF" w14:textId="0374A382" w:rsidR="000F2F14" w:rsidRPr="00D02CFC" w:rsidRDefault="000F2F14" w:rsidP="000F2F14">
            <w:pPr>
              <w:rPr>
                <w:sz w:val="30"/>
                <w:szCs w:val="30"/>
              </w:rPr>
            </w:pPr>
            <w:r>
              <w:rPr>
                <w:b/>
                <w:bCs/>
                <w:color w:val="0070C0"/>
                <w:sz w:val="30"/>
                <w:szCs w:val="30"/>
              </w:rPr>
              <w:fldChar w:fldCharType="begin"/>
            </w:r>
            <w:r>
              <w:rPr>
                <w:b/>
                <w:bCs/>
                <w:color w:val="0070C0"/>
                <w:sz w:val="30"/>
                <w:szCs w:val="30"/>
              </w:rPr>
              <w:instrText xml:space="preserve"> DOCPROPERTY  "Document Number"  \* MERGEFORMAT </w:instrText>
            </w:r>
            <w:r>
              <w:rPr>
                <w:b/>
                <w:bCs/>
                <w:color w:val="0070C0"/>
                <w:sz w:val="30"/>
                <w:szCs w:val="30"/>
              </w:rPr>
              <w:fldChar w:fldCharType="separate"/>
            </w:r>
            <w:r w:rsidR="007253C6">
              <w:rPr>
                <w:b/>
                <w:bCs/>
                <w:color w:val="0070C0"/>
                <w:sz w:val="30"/>
                <w:szCs w:val="30"/>
              </w:rPr>
              <w:t>NANO X4 ?? 0000</w:t>
            </w:r>
            <w:r>
              <w:rPr>
                <w:b/>
                <w:bCs/>
                <w:color w:val="0070C0"/>
                <w:sz w:val="30"/>
                <w:szCs w:val="30"/>
              </w:rPr>
              <w:fldChar w:fldCharType="end"/>
            </w:r>
          </w:p>
        </w:tc>
      </w:tr>
      <w:tr w:rsidR="000F2F14" w14:paraId="5A7CE5E3" w14:textId="77777777" w:rsidTr="0016225F">
        <w:trPr>
          <w:trHeight w:val="550"/>
          <w:jc w:val="center"/>
        </w:trPr>
        <w:tc>
          <w:tcPr>
            <w:tcW w:w="3623" w:type="dxa"/>
            <w:gridSpan w:val="9"/>
            <w:vAlign w:val="center"/>
          </w:tcPr>
          <w:p w14:paraId="1AADB571" w14:textId="70B29779" w:rsidR="000F2F14" w:rsidRPr="00D02CFC" w:rsidRDefault="000F2F14" w:rsidP="000F2F14">
            <w:pPr>
              <w:rPr>
                <w:sz w:val="30"/>
                <w:szCs w:val="30"/>
              </w:rPr>
            </w:pPr>
            <w:r w:rsidRPr="00D02CFC">
              <w:rPr>
                <w:color w:val="0070C0"/>
                <w:sz w:val="30"/>
                <w:szCs w:val="30"/>
              </w:rPr>
              <w:t>Issue Number</w:t>
            </w:r>
          </w:p>
        </w:tc>
        <w:tc>
          <w:tcPr>
            <w:tcW w:w="5437" w:type="dxa"/>
            <w:gridSpan w:val="8"/>
            <w:vAlign w:val="center"/>
          </w:tcPr>
          <w:p w14:paraId="3CB72E6D" w14:textId="1E677CC3" w:rsidR="000F2F14" w:rsidRPr="00D02CFC" w:rsidRDefault="000F2F14" w:rsidP="000F2F14">
            <w:pPr>
              <w:rPr>
                <w:sz w:val="30"/>
                <w:szCs w:val="30"/>
              </w:rPr>
            </w:pPr>
            <w:r>
              <w:rPr>
                <w:color w:val="0070C0"/>
                <w:sz w:val="30"/>
                <w:szCs w:val="30"/>
              </w:rPr>
              <w:fldChar w:fldCharType="begin"/>
            </w:r>
            <w:r>
              <w:rPr>
                <w:color w:val="0070C0"/>
                <w:sz w:val="30"/>
                <w:szCs w:val="30"/>
              </w:rPr>
              <w:instrText xml:space="preserve"> DOCPROPERTY  "Document Issue Number"  \* MERGEFORMAT </w:instrText>
            </w:r>
            <w:r>
              <w:rPr>
                <w:color w:val="0070C0"/>
                <w:sz w:val="30"/>
                <w:szCs w:val="30"/>
              </w:rPr>
              <w:fldChar w:fldCharType="separate"/>
            </w:r>
            <w:r w:rsidR="00F836CA">
              <w:rPr>
                <w:color w:val="0070C0"/>
                <w:sz w:val="30"/>
                <w:szCs w:val="30"/>
              </w:rPr>
              <w:t>A</w:t>
            </w:r>
            <w:r>
              <w:rPr>
                <w:color w:val="0070C0"/>
                <w:sz w:val="30"/>
                <w:szCs w:val="30"/>
              </w:rPr>
              <w:fldChar w:fldCharType="end"/>
            </w:r>
          </w:p>
        </w:tc>
      </w:tr>
      <w:tr w:rsidR="000F2F14" w14:paraId="65EA8BCF" w14:textId="77777777" w:rsidTr="0016225F">
        <w:trPr>
          <w:trHeight w:val="550"/>
          <w:jc w:val="center"/>
        </w:trPr>
        <w:tc>
          <w:tcPr>
            <w:tcW w:w="3623" w:type="dxa"/>
            <w:gridSpan w:val="9"/>
            <w:vAlign w:val="center"/>
          </w:tcPr>
          <w:p w14:paraId="4A919E4B" w14:textId="3A1A461F" w:rsidR="000F2F14" w:rsidRPr="00D02CFC" w:rsidRDefault="000F2F14" w:rsidP="000F2F14">
            <w:pPr>
              <w:rPr>
                <w:rFonts w:ascii="Avenir Next LT Pro" w:hAnsi="Avenir Next LT Pro"/>
                <w:sz w:val="26"/>
                <w:szCs w:val="26"/>
              </w:rPr>
            </w:pPr>
            <w:r w:rsidRPr="00D02CFC">
              <w:rPr>
                <w:rFonts w:ascii="Avenir Next LT Pro" w:hAnsi="Avenir Next LT Pro"/>
                <w:color w:val="0070C0"/>
                <w:sz w:val="26"/>
                <w:szCs w:val="26"/>
              </w:rPr>
              <w:t>Issue Date</w:t>
            </w:r>
          </w:p>
        </w:tc>
        <w:tc>
          <w:tcPr>
            <w:tcW w:w="5437" w:type="dxa"/>
            <w:gridSpan w:val="8"/>
            <w:vAlign w:val="center"/>
          </w:tcPr>
          <w:p w14:paraId="40A71C04" w14:textId="012A136C" w:rsidR="000F2F14" w:rsidRPr="00D02CFC" w:rsidRDefault="000F2F14" w:rsidP="000F2F14">
            <w:pPr>
              <w:rPr>
                <w:rFonts w:ascii="Avenir Next LT Pro" w:hAnsi="Avenir Next LT Pro"/>
                <w:sz w:val="26"/>
                <w:szCs w:val="26"/>
              </w:rPr>
            </w:pPr>
            <w:r>
              <w:rPr>
                <w:rFonts w:ascii="Avenir Next LT Pro" w:hAnsi="Avenir Next LT Pro"/>
                <w:color w:val="0070C0"/>
                <w:sz w:val="26"/>
                <w:szCs w:val="26"/>
              </w:rPr>
              <w:fldChar w:fldCharType="begin"/>
            </w:r>
            <w:r>
              <w:rPr>
                <w:rFonts w:ascii="Avenir Next LT Pro" w:hAnsi="Avenir Next LT Pro"/>
                <w:color w:val="0070C0"/>
                <w:sz w:val="26"/>
                <w:szCs w:val="26"/>
              </w:rPr>
              <w:instrText xml:space="preserve"> DOCPROPERTY  "Document Issue Date"  \* MERGEFORMAT </w:instrText>
            </w:r>
            <w:r>
              <w:rPr>
                <w:rFonts w:ascii="Avenir Next LT Pro" w:hAnsi="Avenir Next LT Pro"/>
                <w:color w:val="0070C0"/>
                <w:sz w:val="26"/>
                <w:szCs w:val="26"/>
              </w:rPr>
              <w:fldChar w:fldCharType="separate"/>
            </w:r>
            <w:r w:rsidR="00F836CA">
              <w:rPr>
                <w:rFonts w:ascii="Avenir Next LT Pro" w:hAnsi="Avenir Next LT Pro"/>
                <w:color w:val="0070C0"/>
                <w:sz w:val="26"/>
                <w:szCs w:val="26"/>
              </w:rPr>
              <w:t>Monday 1st January 2020</w:t>
            </w:r>
            <w:r>
              <w:rPr>
                <w:rFonts w:ascii="Avenir Next LT Pro" w:hAnsi="Avenir Next LT Pro"/>
                <w:color w:val="0070C0"/>
                <w:sz w:val="26"/>
                <w:szCs w:val="26"/>
              </w:rPr>
              <w:fldChar w:fldCharType="end"/>
            </w:r>
          </w:p>
        </w:tc>
      </w:tr>
      <w:tr w:rsidR="000F2F14" w14:paraId="65BFE95E" w14:textId="77777777" w:rsidTr="0016225F">
        <w:trPr>
          <w:trHeight w:val="550"/>
          <w:jc w:val="center"/>
        </w:trPr>
        <w:tc>
          <w:tcPr>
            <w:tcW w:w="3623" w:type="dxa"/>
            <w:gridSpan w:val="9"/>
            <w:vAlign w:val="center"/>
          </w:tcPr>
          <w:p w14:paraId="167FABDD" w14:textId="217526C1" w:rsidR="000F2F14" w:rsidRPr="00D02CFC" w:rsidRDefault="000F2F14" w:rsidP="000F2F14">
            <w:pPr>
              <w:rPr>
                <w:rFonts w:ascii="Avenir Next LT Pro" w:hAnsi="Avenir Next LT Pro"/>
                <w:sz w:val="26"/>
                <w:szCs w:val="26"/>
              </w:rPr>
            </w:pPr>
            <w:r>
              <w:rPr>
                <w:rFonts w:ascii="Avenir Next LT Pro" w:hAnsi="Avenir Next LT Pro"/>
                <w:color w:val="0070C0"/>
                <w:sz w:val="26"/>
                <w:szCs w:val="26"/>
              </w:rPr>
              <w:t>Effective</w:t>
            </w:r>
            <w:r w:rsidR="0016225F">
              <w:rPr>
                <w:rFonts w:ascii="Avenir Next LT Pro" w:hAnsi="Avenir Next LT Pro"/>
                <w:color w:val="0070C0"/>
                <w:sz w:val="26"/>
                <w:szCs w:val="26"/>
              </w:rPr>
              <w:t>/Validity/Cir.</w:t>
            </w:r>
            <w:r w:rsidRPr="00D02CFC">
              <w:rPr>
                <w:rFonts w:ascii="Avenir Next LT Pro" w:hAnsi="Avenir Next LT Pro"/>
                <w:color w:val="0070C0"/>
                <w:sz w:val="26"/>
                <w:szCs w:val="26"/>
              </w:rPr>
              <w:t xml:space="preserve"> Date</w:t>
            </w:r>
          </w:p>
        </w:tc>
        <w:tc>
          <w:tcPr>
            <w:tcW w:w="5437" w:type="dxa"/>
            <w:gridSpan w:val="8"/>
            <w:vAlign w:val="center"/>
          </w:tcPr>
          <w:p w14:paraId="0B841901" w14:textId="3822259E" w:rsidR="000F2F14" w:rsidRPr="00D02CFC" w:rsidRDefault="000F2F14" w:rsidP="000F2F14">
            <w:pPr>
              <w:rPr>
                <w:rFonts w:ascii="Avenir Next LT Pro" w:hAnsi="Avenir Next LT Pro"/>
                <w:sz w:val="26"/>
                <w:szCs w:val="26"/>
              </w:rPr>
            </w:pPr>
            <w:r>
              <w:rPr>
                <w:rFonts w:ascii="Avenir Next LT Pro" w:hAnsi="Avenir Next LT Pro"/>
                <w:color w:val="0070C0"/>
                <w:sz w:val="26"/>
                <w:szCs w:val="26"/>
              </w:rPr>
              <w:fldChar w:fldCharType="begin"/>
            </w:r>
            <w:r>
              <w:rPr>
                <w:rFonts w:ascii="Avenir Next LT Pro" w:hAnsi="Avenir Next LT Pro"/>
                <w:color w:val="0070C0"/>
                <w:sz w:val="26"/>
                <w:szCs w:val="26"/>
              </w:rPr>
              <w:instrText xml:space="preserve"> DOCPROPERTY  "Document Effective Date"  \* MERGEFORMAT </w:instrText>
            </w:r>
            <w:r>
              <w:rPr>
                <w:rFonts w:ascii="Avenir Next LT Pro" w:hAnsi="Avenir Next LT Pro"/>
                <w:color w:val="0070C0"/>
                <w:sz w:val="26"/>
                <w:szCs w:val="26"/>
              </w:rPr>
              <w:fldChar w:fldCharType="separate"/>
            </w:r>
            <w:r w:rsidR="00D261D4">
              <w:rPr>
                <w:rFonts w:ascii="Avenir Next LT Pro" w:hAnsi="Avenir Next LT Pro"/>
                <w:color w:val="0070C0"/>
                <w:sz w:val="26"/>
                <w:szCs w:val="26"/>
              </w:rPr>
              <w:t>To be confirmed</w:t>
            </w:r>
            <w:r>
              <w:rPr>
                <w:rFonts w:ascii="Avenir Next LT Pro" w:hAnsi="Avenir Next LT Pro"/>
                <w:color w:val="0070C0"/>
                <w:sz w:val="26"/>
                <w:szCs w:val="26"/>
              </w:rPr>
              <w:fldChar w:fldCharType="end"/>
            </w:r>
          </w:p>
        </w:tc>
      </w:tr>
      <w:tr w:rsidR="000F2F14" w14:paraId="1E7C8A84" w14:textId="77777777" w:rsidTr="0016225F">
        <w:trPr>
          <w:trHeight w:val="550"/>
          <w:jc w:val="center"/>
        </w:trPr>
        <w:tc>
          <w:tcPr>
            <w:tcW w:w="932" w:type="dxa"/>
            <w:gridSpan w:val="4"/>
          </w:tcPr>
          <w:p w14:paraId="7B527ABE" w14:textId="77777777" w:rsidR="000F2F14" w:rsidRDefault="000F2F14" w:rsidP="000F2F14">
            <w:pPr>
              <w:jc w:val="both"/>
              <w:rPr>
                <w:sz w:val="20"/>
              </w:rPr>
            </w:pPr>
          </w:p>
        </w:tc>
        <w:tc>
          <w:tcPr>
            <w:tcW w:w="897" w:type="dxa"/>
            <w:gridSpan w:val="2"/>
          </w:tcPr>
          <w:p w14:paraId="263BBCD7" w14:textId="77777777" w:rsidR="000F2F14" w:rsidRDefault="000F2F14" w:rsidP="000F2F14">
            <w:pPr>
              <w:jc w:val="both"/>
              <w:rPr>
                <w:sz w:val="20"/>
              </w:rPr>
            </w:pPr>
          </w:p>
        </w:tc>
        <w:tc>
          <w:tcPr>
            <w:tcW w:w="888" w:type="dxa"/>
          </w:tcPr>
          <w:p w14:paraId="5CC85AA5" w14:textId="77777777" w:rsidR="000F2F14" w:rsidRDefault="000F2F14" w:rsidP="000F2F14">
            <w:pPr>
              <w:jc w:val="both"/>
              <w:rPr>
                <w:sz w:val="20"/>
              </w:rPr>
            </w:pPr>
          </w:p>
        </w:tc>
        <w:tc>
          <w:tcPr>
            <w:tcW w:w="906" w:type="dxa"/>
            <w:gridSpan w:val="2"/>
          </w:tcPr>
          <w:p w14:paraId="0D4A6448" w14:textId="77777777" w:rsidR="000F2F14" w:rsidRDefault="000F2F14" w:rsidP="000F2F14">
            <w:pPr>
              <w:jc w:val="both"/>
              <w:rPr>
                <w:sz w:val="20"/>
              </w:rPr>
            </w:pPr>
          </w:p>
        </w:tc>
        <w:tc>
          <w:tcPr>
            <w:tcW w:w="906" w:type="dxa"/>
          </w:tcPr>
          <w:p w14:paraId="79F5C6B0" w14:textId="77777777" w:rsidR="000F2F14" w:rsidRDefault="000F2F14" w:rsidP="000F2F14">
            <w:pPr>
              <w:jc w:val="both"/>
              <w:rPr>
                <w:sz w:val="20"/>
              </w:rPr>
            </w:pPr>
          </w:p>
        </w:tc>
        <w:tc>
          <w:tcPr>
            <w:tcW w:w="905" w:type="dxa"/>
          </w:tcPr>
          <w:p w14:paraId="64D45867" w14:textId="77777777" w:rsidR="000F2F14" w:rsidRDefault="000F2F14" w:rsidP="000F2F14">
            <w:pPr>
              <w:jc w:val="both"/>
              <w:rPr>
                <w:sz w:val="20"/>
              </w:rPr>
            </w:pPr>
          </w:p>
        </w:tc>
        <w:tc>
          <w:tcPr>
            <w:tcW w:w="911" w:type="dxa"/>
            <w:gridSpan w:val="2"/>
          </w:tcPr>
          <w:p w14:paraId="41505B08" w14:textId="77777777" w:rsidR="000F2F14" w:rsidRDefault="000F2F14" w:rsidP="000F2F14">
            <w:pPr>
              <w:jc w:val="both"/>
              <w:rPr>
                <w:sz w:val="20"/>
              </w:rPr>
            </w:pPr>
          </w:p>
        </w:tc>
        <w:tc>
          <w:tcPr>
            <w:tcW w:w="905" w:type="dxa"/>
          </w:tcPr>
          <w:p w14:paraId="42C12629" w14:textId="77777777" w:rsidR="000F2F14" w:rsidRDefault="000F2F14" w:rsidP="000F2F14">
            <w:pPr>
              <w:jc w:val="both"/>
              <w:rPr>
                <w:sz w:val="20"/>
              </w:rPr>
            </w:pPr>
          </w:p>
        </w:tc>
        <w:tc>
          <w:tcPr>
            <w:tcW w:w="905" w:type="dxa"/>
          </w:tcPr>
          <w:p w14:paraId="06E1CE16" w14:textId="77777777" w:rsidR="000F2F14" w:rsidRDefault="000F2F14" w:rsidP="000F2F14">
            <w:pPr>
              <w:jc w:val="both"/>
              <w:rPr>
                <w:sz w:val="20"/>
              </w:rPr>
            </w:pPr>
          </w:p>
        </w:tc>
        <w:tc>
          <w:tcPr>
            <w:tcW w:w="905" w:type="dxa"/>
            <w:gridSpan w:val="2"/>
          </w:tcPr>
          <w:p w14:paraId="1FABD7A5" w14:textId="77777777" w:rsidR="000F2F14" w:rsidRDefault="000F2F14" w:rsidP="000F2F14">
            <w:pPr>
              <w:jc w:val="both"/>
              <w:rPr>
                <w:sz w:val="20"/>
              </w:rPr>
            </w:pPr>
          </w:p>
        </w:tc>
      </w:tr>
      <w:tr w:rsidR="000F2F14" w14:paraId="7FC6216E" w14:textId="77777777" w:rsidTr="0016225F">
        <w:trPr>
          <w:trHeight w:val="550"/>
          <w:jc w:val="center"/>
        </w:trPr>
        <w:tc>
          <w:tcPr>
            <w:tcW w:w="932" w:type="dxa"/>
            <w:gridSpan w:val="4"/>
          </w:tcPr>
          <w:p w14:paraId="01B5B0C7" w14:textId="77777777" w:rsidR="000F2F14" w:rsidRDefault="000F2F14" w:rsidP="000F2F14">
            <w:pPr>
              <w:jc w:val="both"/>
              <w:rPr>
                <w:sz w:val="20"/>
              </w:rPr>
            </w:pPr>
          </w:p>
        </w:tc>
        <w:tc>
          <w:tcPr>
            <w:tcW w:w="897" w:type="dxa"/>
            <w:gridSpan w:val="2"/>
          </w:tcPr>
          <w:p w14:paraId="324B7AF1" w14:textId="77777777" w:rsidR="000F2F14" w:rsidRDefault="000F2F14" w:rsidP="000F2F14">
            <w:pPr>
              <w:jc w:val="both"/>
              <w:rPr>
                <w:sz w:val="20"/>
              </w:rPr>
            </w:pPr>
          </w:p>
        </w:tc>
        <w:tc>
          <w:tcPr>
            <w:tcW w:w="888" w:type="dxa"/>
          </w:tcPr>
          <w:p w14:paraId="14B82F52" w14:textId="77777777" w:rsidR="000F2F14" w:rsidRDefault="000F2F14" w:rsidP="000F2F14">
            <w:pPr>
              <w:jc w:val="both"/>
              <w:rPr>
                <w:sz w:val="20"/>
              </w:rPr>
            </w:pPr>
          </w:p>
        </w:tc>
        <w:tc>
          <w:tcPr>
            <w:tcW w:w="906" w:type="dxa"/>
            <w:gridSpan w:val="2"/>
          </w:tcPr>
          <w:p w14:paraId="78FC1701" w14:textId="77777777" w:rsidR="000F2F14" w:rsidRDefault="000F2F14" w:rsidP="000F2F14">
            <w:pPr>
              <w:jc w:val="both"/>
              <w:rPr>
                <w:sz w:val="20"/>
              </w:rPr>
            </w:pPr>
          </w:p>
        </w:tc>
        <w:tc>
          <w:tcPr>
            <w:tcW w:w="906" w:type="dxa"/>
          </w:tcPr>
          <w:p w14:paraId="7A0B86BB" w14:textId="77777777" w:rsidR="000F2F14" w:rsidRDefault="000F2F14" w:rsidP="000F2F14">
            <w:pPr>
              <w:jc w:val="both"/>
              <w:rPr>
                <w:sz w:val="20"/>
              </w:rPr>
            </w:pPr>
          </w:p>
        </w:tc>
        <w:tc>
          <w:tcPr>
            <w:tcW w:w="905" w:type="dxa"/>
          </w:tcPr>
          <w:p w14:paraId="273CC06D" w14:textId="77777777" w:rsidR="000F2F14" w:rsidRDefault="000F2F14" w:rsidP="000F2F14">
            <w:pPr>
              <w:jc w:val="both"/>
              <w:rPr>
                <w:sz w:val="20"/>
              </w:rPr>
            </w:pPr>
          </w:p>
        </w:tc>
        <w:tc>
          <w:tcPr>
            <w:tcW w:w="911" w:type="dxa"/>
            <w:gridSpan w:val="2"/>
          </w:tcPr>
          <w:p w14:paraId="60AEDF40" w14:textId="77777777" w:rsidR="000F2F14" w:rsidRDefault="000F2F14" w:rsidP="000F2F14">
            <w:pPr>
              <w:jc w:val="both"/>
              <w:rPr>
                <w:sz w:val="20"/>
              </w:rPr>
            </w:pPr>
          </w:p>
        </w:tc>
        <w:tc>
          <w:tcPr>
            <w:tcW w:w="905" w:type="dxa"/>
          </w:tcPr>
          <w:p w14:paraId="2FB7894C" w14:textId="77777777" w:rsidR="000F2F14" w:rsidRDefault="000F2F14" w:rsidP="000F2F14">
            <w:pPr>
              <w:jc w:val="both"/>
              <w:rPr>
                <w:sz w:val="20"/>
              </w:rPr>
            </w:pPr>
          </w:p>
        </w:tc>
        <w:tc>
          <w:tcPr>
            <w:tcW w:w="905" w:type="dxa"/>
          </w:tcPr>
          <w:p w14:paraId="2F1AE36E" w14:textId="77777777" w:rsidR="000F2F14" w:rsidRDefault="000F2F14" w:rsidP="000F2F14">
            <w:pPr>
              <w:jc w:val="both"/>
              <w:rPr>
                <w:sz w:val="20"/>
              </w:rPr>
            </w:pPr>
          </w:p>
        </w:tc>
        <w:tc>
          <w:tcPr>
            <w:tcW w:w="905" w:type="dxa"/>
            <w:gridSpan w:val="2"/>
          </w:tcPr>
          <w:p w14:paraId="3593BCFE" w14:textId="77777777" w:rsidR="000F2F14" w:rsidRDefault="000F2F14" w:rsidP="000F2F14">
            <w:pPr>
              <w:jc w:val="both"/>
              <w:rPr>
                <w:sz w:val="20"/>
              </w:rPr>
            </w:pPr>
          </w:p>
        </w:tc>
      </w:tr>
      <w:tr w:rsidR="0016225F" w14:paraId="5C5ED39C" w14:textId="77777777" w:rsidTr="0016225F">
        <w:trPr>
          <w:trHeight w:val="550"/>
          <w:jc w:val="center"/>
        </w:trPr>
        <w:tc>
          <w:tcPr>
            <w:tcW w:w="932" w:type="dxa"/>
            <w:gridSpan w:val="4"/>
          </w:tcPr>
          <w:p w14:paraId="4A51C24F" w14:textId="77777777" w:rsidR="0016225F" w:rsidRDefault="0016225F" w:rsidP="000F2F14">
            <w:pPr>
              <w:jc w:val="both"/>
              <w:rPr>
                <w:sz w:val="20"/>
              </w:rPr>
            </w:pPr>
          </w:p>
        </w:tc>
        <w:tc>
          <w:tcPr>
            <w:tcW w:w="897" w:type="dxa"/>
            <w:gridSpan w:val="2"/>
          </w:tcPr>
          <w:p w14:paraId="3D98284A" w14:textId="77777777" w:rsidR="0016225F" w:rsidRDefault="0016225F" w:rsidP="000F2F14">
            <w:pPr>
              <w:jc w:val="both"/>
              <w:rPr>
                <w:sz w:val="20"/>
              </w:rPr>
            </w:pPr>
          </w:p>
        </w:tc>
        <w:tc>
          <w:tcPr>
            <w:tcW w:w="888" w:type="dxa"/>
          </w:tcPr>
          <w:p w14:paraId="114E85B0" w14:textId="77777777" w:rsidR="0016225F" w:rsidRDefault="0016225F" w:rsidP="000F2F14">
            <w:pPr>
              <w:jc w:val="both"/>
              <w:rPr>
                <w:sz w:val="20"/>
              </w:rPr>
            </w:pPr>
          </w:p>
        </w:tc>
        <w:tc>
          <w:tcPr>
            <w:tcW w:w="906" w:type="dxa"/>
            <w:gridSpan w:val="2"/>
          </w:tcPr>
          <w:p w14:paraId="0C6B6C82" w14:textId="77777777" w:rsidR="0016225F" w:rsidRDefault="0016225F" w:rsidP="000F2F14">
            <w:pPr>
              <w:jc w:val="both"/>
              <w:rPr>
                <w:sz w:val="20"/>
              </w:rPr>
            </w:pPr>
          </w:p>
        </w:tc>
        <w:tc>
          <w:tcPr>
            <w:tcW w:w="906" w:type="dxa"/>
          </w:tcPr>
          <w:p w14:paraId="102E7A37" w14:textId="77777777" w:rsidR="0016225F" w:rsidRDefault="0016225F" w:rsidP="000F2F14">
            <w:pPr>
              <w:jc w:val="both"/>
              <w:rPr>
                <w:sz w:val="20"/>
              </w:rPr>
            </w:pPr>
          </w:p>
        </w:tc>
        <w:tc>
          <w:tcPr>
            <w:tcW w:w="905" w:type="dxa"/>
          </w:tcPr>
          <w:p w14:paraId="6213524A" w14:textId="77777777" w:rsidR="0016225F" w:rsidRDefault="0016225F" w:rsidP="000F2F14">
            <w:pPr>
              <w:jc w:val="both"/>
              <w:rPr>
                <w:sz w:val="20"/>
              </w:rPr>
            </w:pPr>
          </w:p>
        </w:tc>
        <w:tc>
          <w:tcPr>
            <w:tcW w:w="911" w:type="dxa"/>
            <w:gridSpan w:val="2"/>
          </w:tcPr>
          <w:p w14:paraId="1A48D792" w14:textId="77777777" w:rsidR="0016225F" w:rsidRDefault="0016225F" w:rsidP="000F2F14">
            <w:pPr>
              <w:jc w:val="both"/>
              <w:rPr>
                <w:sz w:val="20"/>
              </w:rPr>
            </w:pPr>
          </w:p>
        </w:tc>
        <w:tc>
          <w:tcPr>
            <w:tcW w:w="905" w:type="dxa"/>
          </w:tcPr>
          <w:p w14:paraId="7782CB16" w14:textId="77777777" w:rsidR="0016225F" w:rsidRDefault="0016225F" w:rsidP="000F2F14">
            <w:pPr>
              <w:jc w:val="both"/>
              <w:rPr>
                <w:sz w:val="20"/>
              </w:rPr>
            </w:pPr>
          </w:p>
        </w:tc>
        <w:tc>
          <w:tcPr>
            <w:tcW w:w="905" w:type="dxa"/>
          </w:tcPr>
          <w:p w14:paraId="6FB5FD08" w14:textId="77777777" w:rsidR="0016225F" w:rsidRDefault="0016225F" w:rsidP="000F2F14">
            <w:pPr>
              <w:jc w:val="both"/>
              <w:rPr>
                <w:sz w:val="20"/>
              </w:rPr>
            </w:pPr>
          </w:p>
        </w:tc>
        <w:tc>
          <w:tcPr>
            <w:tcW w:w="905" w:type="dxa"/>
            <w:gridSpan w:val="2"/>
          </w:tcPr>
          <w:p w14:paraId="33B9076E" w14:textId="77777777" w:rsidR="0016225F" w:rsidRDefault="0016225F" w:rsidP="000F2F14">
            <w:pPr>
              <w:jc w:val="both"/>
              <w:rPr>
                <w:sz w:val="20"/>
              </w:rPr>
            </w:pPr>
          </w:p>
        </w:tc>
      </w:tr>
      <w:tr w:rsidR="000F2F14" w14:paraId="130D2FCF" w14:textId="77777777" w:rsidTr="0016225F">
        <w:trPr>
          <w:trHeight w:val="550"/>
          <w:jc w:val="center"/>
        </w:trPr>
        <w:tc>
          <w:tcPr>
            <w:tcW w:w="932" w:type="dxa"/>
            <w:gridSpan w:val="4"/>
          </w:tcPr>
          <w:p w14:paraId="60A81FD1" w14:textId="77777777" w:rsidR="000F2F14" w:rsidRDefault="000F2F14" w:rsidP="000F2F14">
            <w:pPr>
              <w:jc w:val="both"/>
              <w:rPr>
                <w:sz w:val="20"/>
              </w:rPr>
            </w:pPr>
          </w:p>
        </w:tc>
        <w:tc>
          <w:tcPr>
            <w:tcW w:w="897" w:type="dxa"/>
            <w:gridSpan w:val="2"/>
          </w:tcPr>
          <w:p w14:paraId="2CD96EFE" w14:textId="77777777" w:rsidR="000F2F14" w:rsidRDefault="000F2F14" w:rsidP="000F2F14">
            <w:pPr>
              <w:jc w:val="both"/>
              <w:rPr>
                <w:sz w:val="20"/>
              </w:rPr>
            </w:pPr>
          </w:p>
        </w:tc>
        <w:tc>
          <w:tcPr>
            <w:tcW w:w="888" w:type="dxa"/>
          </w:tcPr>
          <w:p w14:paraId="2C83C67D" w14:textId="77777777" w:rsidR="000F2F14" w:rsidRDefault="000F2F14" w:rsidP="000F2F14">
            <w:pPr>
              <w:jc w:val="both"/>
              <w:rPr>
                <w:sz w:val="20"/>
              </w:rPr>
            </w:pPr>
          </w:p>
        </w:tc>
        <w:tc>
          <w:tcPr>
            <w:tcW w:w="906" w:type="dxa"/>
            <w:gridSpan w:val="2"/>
          </w:tcPr>
          <w:p w14:paraId="5662766F" w14:textId="77777777" w:rsidR="000F2F14" w:rsidRDefault="000F2F14" w:rsidP="000F2F14">
            <w:pPr>
              <w:jc w:val="both"/>
              <w:rPr>
                <w:sz w:val="20"/>
              </w:rPr>
            </w:pPr>
          </w:p>
        </w:tc>
        <w:tc>
          <w:tcPr>
            <w:tcW w:w="906" w:type="dxa"/>
          </w:tcPr>
          <w:p w14:paraId="1A66760A" w14:textId="77777777" w:rsidR="000F2F14" w:rsidRDefault="000F2F14" w:rsidP="000F2F14">
            <w:pPr>
              <w:jc w:val="both"/>
              <w:rPr>
                <w:sz w:val="20"/>
              </w:rPr>
            </w:pPr>
          </w:p>
        </w:tc>
        <w:tc>
          <w:tcPr>
            <w:tcW w:w="905" w:type="dxa"/>
          </w:tcPr>
          <w:p w14:paraId="67CB1ED1" w14:textId="77777777" w:rsidR="000F2F14" w:rsidRDefault="000F2F14" w:rsidP="000F2F14">
            <w:pPr>
              <w:jc w:val="both"/>
              <w:rPr>
                <w:sz w:val="20"/>
              </w:rPr>
            </w:pPr>
          </w:p>
        </w:tc>
        <w:tc>
          <w:tcPr>
            <w:tcW w:w="911" w:type="dxa"/>
            <w:gridSpan w:val="2"/>
          </w:tcPr>
          <w:p w14:paraId="766A392D" w14:textId="77777777" w:rsidR="000F2F14" w:rsidRDefault="000F2F14" w:rsidP="000F2F14">
            <w:pPr>
              <w:jc w:val="both"/>
              <w:rPr>
                <w:sz w:val="20"/>
              </w:rPr>
            </w:pPr>
          </w:p>
        </w:tc>
        <w:tc>
          <w:tcPr>
            <w:tcW w:w="905" w:type="dxa"/>
          </w:tcPr>
          <w:p w14:paraId="642059D9" w14:textId="77777777" w:rsidR="000F2F14" w:rsidRDefault="000F2F14" w:rsidP="000F2F14">
            <w:pPr>
              <w:jc w:val="both"/>
              <w:rPr>
                <w:sz w:val="20"/>
              </w:rPr>
            </w:pPr>
          </w:p>
        </w:tc>
        <w:tc>
          <w:tcPr>
            <w:tcW w:w="905" w:type="dxa"/>
          </w:tcPr>
          <w:p w14:paraId="4823C641" w14:textId="77777777" w:rsidR="000F2F14" w:rsidRDefault="000F2F14" w:rsidP="000F2F14">
            <w:pPr>
              <w:jc w:val="both"/>
              <w:rPr>
                <w:sz w:val="20"/>
              </w:rPr>
            </w:pPr>
          </w:p>
        </w:tc>
        <w:tc>
          <w:tcPr>
            <w:tcW w:w="905" w:type="dxa"/>
            <w:gridSpan w:val="2"/>
          </w:tcPr>
          <w:p w14:paraId="1F797F16" w14:textId="77777777" w:rsidR="000F2F14" w:rsidRDefault="000F2F14" w:rsidP="000F2F14">
            <w:pPr>
              <w:jc w:val="both"/>
              <w:rPr>
                <w:sz w:val="20"/>
              </w:rPr>
            </w:pPr>
          </w:p>
        </w:tc>
      </w:tr>
      <w:tr w:rsidR="000F2F14" w14:paraId="43F6FEFF" w14:textId="77777777" w:rsidTr="0016225F">
        <w:trPr>
          <w:trHeight w:val="1134"/>
          <w:jc w:val="center"/>
        </w:trPr>
        <w:tc>
          <w:tcPr>
            <w:tcW w:w="9060" w:type="dxa"/>
            <w:gridSpan w:val="17"/>
          </w:tcPr>
          <w:p w14:paraId="0E68A939" w14:textId="76922448" w:rsidR="000F2F14" w:rsidRPr="000F2F14" w:rsidRDefault="000F2F14" w:rsidP="000F2F14">
            <w:pPr>
              <w:jc w:val="center"/>
              <w:rPr>
                <w:color w:val="0070C0"/>
                <w:sz w:val="28"/>
                <w:szCs w:val="28"/>
              </w:rPr>
            </w:pPr>
            <w:r w:rsidRPr="000F2F14">
              <w:rPr>
                <w:color w:val="0070C0"/>
                <w:sz w:val="28"/>
                <w:szCs w:val="28"/>
              </w:rPr>
              <w:t>FEATHERLIGHT DOCUMENT</w:t>
            </w:r>
          </w:p>
          <w:p w14:paraId="38724CE1" w14:textId="4D9D23E4" w:rsidR="000F2F14" w:rsidRPr="000F2F14" w:rsidRDefault="000F2F14" w:rsidP="000F2F14">
            <w:pPr>
              <w:jc w:val="center"/>
              <w:rPr>
                <w:rFonts w:ascii="Avenir Next LT Pro Light" w:hAnsi="Avenir Next LT Pro Light"/>
                <w:b/>
                <w:color w:val="FF0000"/>
                <w:sz w:val="28"/>
                <w:szCs w:val="28"/>
              </w:rPr>
            </w:pPr>
            <w:r w:rsidRPr="000F2F14">
              <w:rPr>
                <w:rFonts w:ascii="Avenir Next LT Pro Light" w:hAnsi="Avenir Next LT Pro Light"/>
                <w:b/>
                <w:color w:val="FF0000"/>
                <w:sz w:val="28"/>
                <w:szCs w:val="28"/>
              </w:rPr>
              <w:fldChar w:fldCharType="begin"/>
            </w:r>
            <w:r w:rsidRPr="000F2F14">
              <w:rPr>
                <w:rFonts w:ascii="Avenir Next LT Pro Light" w:hAnsi="Avenir Next LT Pro Light"/>
                <w:b/>
                <w:color w:val="FF0000"/>
                <w:sz w:val="28"/>
                <w:szCs w:val="28"/>
              </w:rPr>
              <w:instrText xml:space="preserve"> DOCPROPERTY  "Document Classification"  \* MERGEFORMAT </w:instrText>
            </w:r>
            <w:r w:rsidRPr="000F2F14">
              <w:rPr>
                <w:rFonts w:ascii="Avenir Next LT Pro Light" w:hAnsi="Avenir Next LT Pro Light"/>
                <w:b/>
                <w:color w:val="FF0000"/>
                <w:sz w:val="28"/>
                <w:szCs w:val="28"/>
              </w:rPr>
              <w:fldChar w:fldCharType="separate"/>
            </w:r>
            <w:r w:rsidR="00F836CA">
              <w:rPr>
                <w:rFonts w:ascii="Avenir Next LT Pro Light" w:hAnsi="Avenir Next LT Pro Light"/>
                <w:b/>
                <w:color w:val="FF0000"/>
                <w:sz w:val="28"/>
                <w:szCs w:val="28"/>
              </w:rPr>
              <w:t>CONFIDENTIAL</w:t>
            </w:r>
            <w:r w:rsidRPr="000F2F14">
              <w:rPr>
                <w:rFonts w:ascii="Avenir Next LT Pro Light" w:hAnsi="Avenir Next LT Pro Light"/>
                <w:b/>
                <w:color w:val="FF0000"/>
                <w:sz w:val="28"/>
                <w:szCs w:val="28"/>
              </w:rPr>
              <w:fldChar w:fldCharType="end"/>
            </w:r>
          </w:p>
          <w:p w14:paraId="60309CAA" w14:textId="3A56396A" w:rsidR="000F2F14" w:rsidRPr="000F2F14" w:rsidRDefault="000F2F14" w:rsidP="000F2F14">
            <w:pPr>
              <w:jc w:val="center"/>
              <w:rPr>
                <w:bCs/>
                <w:color w:val="0033CC"/>
                <w:sz w:val="16"/>
                <w:szCs w:val="16"/>
              </w:rPr>
            </w:pPr>
            <w:r w:rsidRPr="000F2F14">
              <w:rPr>
                <w:rFonts w:ascii="Avenir Next LT Pro" w:hAnsi="Avenir Next LT Pro"/>
                <w:bCs/>
                <w:color w:val="0070C0"/>
                <w:sz w:val="16"/>
                <w:szCs w:val="16"/>
              </w:rPr>
              <w:t>NANO T FL 0002-</w:t>
            </w:r>
            <w:r w:rsidR="007F6888">
              <w:rPr>
                <w:rFonts w:ascii="Avenir Next LT Pro" w:hAnsi="Avenir Next LT Pro"/>
                <w:bCs/>
                <w:color w:val="0070C0"/>
                <w:sz w:val="16"/>
                <w:szCs w:val="16"/>
              </w:rPr>
              <w:t>1</w:t>
            </w:r>
          </w:p>
        </w:tc>
      </w:tr>
      <w:tr w:rsidR="002B3F32" w14:paraId="0A4748DD"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9021" w:type="dxa"/>
            <w:gridSpan w:val="15"/>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173FEBD7" w14:textId="36B4A832" w:rsidR="002B3F32" w:rsidRPr="00E54149" w:rsidRDefault="002B3F32" w:rsidP="002B3F32">
            <w:pPr>
              <w:jc w:val="center"/>
              <w:rPr>
                <w:rFonts w:ascii="Avenir Next Demi Bold" w:hAnsi="Avenir Next Demi Bold"/>
                <w:b/>
                <w:bCs/>
                <w:sz w:val="28"/>
                <w:szCs w:val="28"/>
              </w:rPr>
            </w:pPr>
            <w:r w:rsidRPr="00E54149">
              <w:rPr>
                <w:rFonts w:ascii="Avenir Next Demi Bold" w:hAnsi="Avenir Next Demi Bold"/>
                <w:b/>
                <w:color w:val="FFFFFF" w:themeColor="background1"/>
                <w:sz w:val="28"/>
                <w:szCs w:val="28"/>
              </w:rPr>
              <w:lastRenderedPageBreak/>
              <w:t xml:space="preserve">CIRCULATION </w:t>
            </w:r>
          </w:p>
        </w:tc>
      </w:tr>
      <w:tr w:rsidR="002B3F32" w14:paraId="1DC43DE2"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top w:val="single" w:sz="18" w:space="0" w:color="auto"/>
              <w:left w:val="single" w:sz="18" w:space="0" w:color="auto"/>
              <w:bottom w:val="single" w:sz="18" w:space="0" w:color="auto"/>
            </w:tcBorders>
            <w:vAlign w:val="center"/>
          </w:tcPr>
          <w:p w14:paraId="6BC2EAC6" w14:textId="77777777" w:rsidR="002B3F32" w:rsidRPr="002F1BE2" w:rsidRDefault="002B3F32" w:rsidP="002B3F32">
            <w:pPr>
              <w:rPr>
                <w:b/>
                <w:bCs/>
                <w:szCs w:val="21"/>
              </w:rPr>
            </w:pPr>
            <w:r w:rsidRPr="002F1BE2">
              <w:rPr>
                <w:b/>
                <w:bCs/>
                <w:szCs w:val="21"/>
              </w:rPr>
              <w:t>NO.</w:t>
            </w:r>
          </w:p>
        </w:tc>
        <w:tc>
          <w:tcPr>
            <w:tcW w:w="2632" w:type="dxa"/>
            <w:gridSpan w:val="6"/>
            <w:tcBorders>
              <w:top w:val="single" w:sz="18" w:space="0" w:color="auto"/>
              <w:bottom w:val="single" w:sz="18" w:space="0" w:color="auto"/>
            </w:tcBorders>
            <w:vAlign w:val="center"/>
          </w:tcPr>
          <w:p w14:paraId="2FB59961" w14:textId="77777777" w:rsidR="002B3F32" w:rsidRPr="002F1BE2" w:rsidRDefault="002B3F32" w:rsidP="002B3F32">
            <w:pPr>
              <w:rPr>
                <w:b/>
                <w:bCs/>
                <w:szCs w:val="21"/>
              </w:rPr>
            </w:pPr>
            <w:r w:rsidRPr="002F1BE2">
              <w:rPr>
                <w:b/>
                <w:bCs/>
                <w:szCs w:val="21"/>
              </w:rPr>
              <w:t>NAME &amp; DESIGNATION</w:t>
            </w:r>
          </w:p>
        </w:tc>
        <w:tc>
          <w:tcPr>
            <w:tcW w:w="2835" w:type="dxa"/>
            <w:gridSpan w:val="4"/>
            <w:tcBorders>
              <w:top w:val="single" w:sz="18" w:space="0" w:color="auto"/>
              <w:bottom w:val="single" w:sz="18" w:space="0" w:color="auto"/>
            </w:tcBorders>
            <w:vAlign w:val="center"/>
          </w:tcPr>
          <w:p w14:paraId="64C9E3FF" w14:textId="77777777" w:rsidR="002B3F32" w:rsidRPr="002F1BE2" w:rsidRDefault="002B3F32" w:rsidP="002B3F32">
            <w:pPr>
              <w:rPr>
                <w:b/>
                <w:bCs/>
                <w:szCs w:val="21"/>
              </w:rPr>
            </w:pPr>
            <w:r w:rsidRPr="002F1BE2">
              <w:rPr>
                <w:b/>
                <w:bCs/>
                <w:szCs w:val="21"/>
              </w:rPr>
              <w:t>PROGRAMME CAPACITY</w:t>
            </w:r>
          </w:p>
        </w:tc>
        <w:tc>
          <w:tcPr>
            <w:tcW w:w="2930" w:type="dxa"/>
            <w:gridSpan w:val="4"/>
            <w:tcBorders>
              <w:top w:val="single" w:sz="18" w:space="0" w:color="auto"/>
              <w:bottom w:val="single" w:sz="18" w:space="0" w:color="auto"/>
              <w:right w:val="single" w:sz="18" w:space="0" w:color="auto"/>
            </w:tcBorders>
            <w:vAlign w:val="center"/>
          </w:tcPr>
          <w:p w14:paraId="303C8B99" w14:textId="77777777" w:rsidR="002B3F32" w:rsidRPr="002F1BE2" w:rsidRDefault="002B3F32" w:rsidP="002B3F32">
            <w:pPr>
              <w:rPr>
                <w:b/>
                <w:bCs/>
                <w:szCs w:val="21"/>
              </w:rPr>
            </w:pPr>
            <w:r w:rsidRPr="002F1BE2">
              <w:rPr>
                <w:b/>
                <w:bCs/>
                <w:szCs w:val="21"/>
              </w:rPr>
              <w:t>ANCILLARY INFORMATION</w:t>
            </w:r>
          </w:p>
        </w:tc>
      </w:tr>
      <w:tr w:rsidR="000B1CFE" w14:paraId="71CA4707"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top w:val="single" w:sz="18" w:space="0" w:color="auto"/>
              <w:left w:val="single" w:sz="18" w:space="0" w:color="auto"/>
            </w:tcBorders>
            <w:vAlign w:val="center"/>
          </w:tcPr>
          <w:p w14:paraId="0C86BDA7" w14:textId="77777777" w:rsidR="000B1CFE" w:rsidRPr="002F1BE2" w:rsidRDefault="000B1CFE" w:rsidP="002F1BE2">
            <w:pPr>
              <w:spacing w:line="276" w:lineRule="auto"/>
              <w:jc w:val="center"/>
              <w:rPr>
                <w:rFonts w:ascii="AvenirNext LT Pro Regular" w:hAnsi="AvenirNext LT Pro Regular"/>
                <w:b/>
                <w:bCs/>
                <w:sz w:val="16"/>
                <w:szCs w:val="16"/>
              </w:rPr>
            </w:pPr>
            <w:r w:rsidRPr="002F1BE2">
              <w:rPr>
                <w:rFonts w:ascii="AvenirNext LT Pro Regular" w:hAnsi="AvenirNext LT Pro Regular"/>
                <w:b/>
                <w:bCs/>
                <w:sz w:val="16"/>
                <w:szCs w:val="16"/>
              </w:rPr>
              <w:t>1</w:t>
            </w:r>
          </w:p>
        </w:tc>
        <w:tc>
          <w:tcPr>
            <w:tcW w:w="2632" w:type="dxa"/>
            <w:gridSpan w:val="6"/>
            <w:tcBorders>
              <w:top w:val="single" w:sz="18" w:space="0" w:color="auto"/>
            </w:tcBorders>
            <w:vAlign w:val="center"/>
          </w:tcPr>
          <w:p w14:paraId="60B70747" w14:textId="60B6F90F" w:rsidR="000B1CFE" w:rsidRPr="00747DEE" w:rsidRDefault="00B8599F" w:rsidP="0008017E">
            <w:pPr>
              <w:spacing w:line="276" w:lineRule="auto"/>
              <w:rPr>
                <w:rFonts w:ascii="Avenir Next LT Pro" w:hAnsi="Avenir Next LT Pro"/>
                <w:b/>
                <w:bCs/>
                <w:sz w:val="16"/>
                <w:szCs w:val="16"/>
              </w:rPr>
            </w:pPr>
            <w:r>
              <w:rPr>
                <w:rFonts w:ascii="Avenir Next LT Pro" w:hAnsi="Avenir Next LT Pro"/>
                <w:b/>
                <w:bCs/>
                <w:sz w:val="16"/>
                <w:szCs w:val="16"/>
              </w:rPr>
              <w:t xml:space="preserve">MR. </w:t>
            </w:r>
            <w:r w:rsidR="00A43613">
              <w:rPr>
                <w:rFonts w:ascii="Avenir Next LT Pro" w:hAnsi="Avenir Next LT Pro"/>
                <w:b/>
                <w:bCs/>
                <w:sz w:val="16"/>
                <w:szCs w:val="16"/>
              </w:rPr>
              <w:t>RENARD SENEKAL</w:t>
            </w:r>
          </w:p>
          <w:p w14:paraId="689F143E" w14:textId="1A48367B" w:rsidR="000B1CFE" w:rsidRPr="00747DEE" w:rsidRDefault="00A43613" w:rsidP="0008017E">
            <w:pPr>
              <w:spacing w:line="276" w:lineRule="auto"/>
              <w:rPr>
                <w:rFonts w:ascii="Avenir Next LT Pro" w:hAnsi="Avenir Next LT Pro"/>
                <w:sz w:val="16"/>
                <w:szCs w:val="16"/>
              </w:rPr>
            </w:pPr>
            <w:r>
              <w:rPr>
                <w:rFonts w:ascii="Avenir Next LT Pro" w:hAnsi="Avenir Next LT Pro"/>
                <w:sz w:val="16"/>
                <w:szCs w:val="16"/>
              </w:rPr>
              <w:t>ELECTRONIC ENGINEER</w:t>
            </w:r>
          </w:p>
          <w:p w14:paraId="15C758CF" w14:textId="5200D100" w:rsidR="00747DEE" w:rsidRPr="00747DEE" w:rsidRDefault="000B1CFE" w:rsidP="0008017E">
            <w:pPr>
              <w:spacing w:line="276" w:lineRule="auto"/>
              <w:rPr>
                <w:rFonts w:ascii="Avenir Next LT Pro" w:hAnsi="Avenir Next LT Pro"/>
                <w:sz w:val="16"/>
                <w:szCs w:val="16"/>
              </w:rPr>
            </w:pPr>
            <w:r w:rsidRPr="00747DEE">
              <w:rPr>
                <w:rFonts w:ascii="Avenir Next LT Pro" w:hAnsi="Avenir Next LT Pro"/>
                <w:sz w:val="16"/>
                <w:szCs w:val="16"/>
              </w:rPr>
              <w:t>NANODYN SYSTEMS (PTY) LTD</w:t>
            </w:r>
          </w:p>
        </w:tc>
        <w:tc>
          <w:tcPr>
            <w:tcW w:w="2835" w:type="dxa"/>
            <w:gridSpan w:val="4"/>
            <w:tcBorders>
              <w:top w:val="single" w:sz="18" w:space="0" w:color="auto"/>
            </w:tcBorders>
            <w:vAlign w:val="center"/>
          </w:tcPr>
          <w:p w14:paraId="1BA6ABA8" w14:textId="518FED29" w:rsidR="000B1CFE" w:rsidRPr="00747DEE" w:rsidRDefault="00A43613" w:rsidP="0008017E">
            <w:pPr>
              <w:spacing w:line="276" w:lineRule="auto"/>
              <w:rPr>
                <w:rFonts w:ascii="Avenir Next LT Pro" w:hAnsi="Avenir Next LT Pro"/>
                <w:sz w:val="16"/>
                <w:szCs w:val="16"/>
              </w:rPr>
            </w:pPr>
            <w:r>
              <w:rPr>
                <w:rFonts w:ascii="Avenir Next LT Pro" w:hAnsi="Avenir Next LT Pro"/>
                <w:sz w:val="16"/>
                <w:szCs w:val="16"/>
              </w:rPr>
              <w:t>ELECTRONIC ENGINEER</w:t>
            </w:r>
          </w:p>
        </w:tc>
        <w:tc>
          <w:tcPr>
            <w:tcW w:w="2930" w:type="dxa"/>
            <w:gridSpan w:val="4"/>
            <w:tcBorders>
              <w:top w:val="single" w:sz="18" w:space="0" w:color="auto"/>
              <w:right w:val="single" w:sz="18" w:space="0" w:color="auto"/>
            </w:tcBorders>
            <w:vAlign w:val="center"/>
          </w:tcPr>
          <w:p w14:paraId="6414172F" w14:textId="3E8F2FCA" w:rsidR="000B1CFE" w:rsidRPr="00747DEE" w:rsidRDefault="00B8599F" w:rsidP="0008017E">
            <w:pPr>
              <w:spacing w:line="276" w:lineRule="auto"/>
              <w:rPr>
                <w:rFonts w:ascii="Avenir Next LT Pro" w:hAnsi="Avenir Next LT Pro"/>
                <w:b/>
                <w:bCs/>
                <w:sz w:val="16"/>
                <w:szCs w:val="16"/>
              </w:rPr>
            </w:pPr>
            <w:r>
              <w:rPr>
                <w:rFonts w:ascii="Avenir Next LT Pro" w:hAnsi="Avenir Next LT Pro"/>
                <w:sz w:val="16"/>
                <w:szCs w:val="16"/>
              </w:rPr>
              <w:t xml:space="preserve">IN </w:t>
            </w:r>
            <w:r w:rsidR="00A43613">
              <w:rPr>
                <w:rFonts w:ascii="Avenir Next LT Pro" w:hAnsi="Avenir Next LT Pro"/>
                <w:sz w:val="16"/>
                <w:szCs w:val="16"/>
              </w:rPr>
              <w:t>STELLENBOSCH</w:t>
            </w:r>
          </w:p>
        </w:tc>
      </w:tr>
      <w:tr w:rsidR="00B8599F" w14:paraId="671A86D7"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left w:val="single" w:sz="18" w:space="0" w:color="auto"/>
            </w:tcBorders>
            <w:vAlign w:val="center"/>
          </w:tcPr>
          <w:p w14:paraId="7813D964" w14:textId="77777777" w:rsidR="00B8599F" w:rsidRPr="002F1BE2" w:rsidRDefault="00B8599F" w:rsidP="00B8599F">
            <w:pPr>
              <w:spacing w:line="276" w:lineRule="auto"/>
              <w:jc w:val="center"/>
              <w:rPr>
                <w:rFonts w:ascii="AvenirNext LT Pro Regular" w:hAnsi="AvenirNext LT Pro Regular"/>
                <w:b/>
                <w:bCs/>
                <w:sz w:val="16"/>
                <w:szCs w:val="16"/>
              </w:rPr>
            </w:pPr>
            <w:r w:rsidRPr="002F1BE2">
              <w:rPr>
                <w:rFonts w:ascii="AvenirNext LT Pro Regular" w:hAnsi="AvenirNext LT Pro Regular"/>
                <w:b/>
                <w:bCs/>
                <w:sz w:val="16"/>
                <w:szCs w:val="16"/>
              </w:rPr>
              <w:t>2</w:t>
            </w:r>
          </w:p>
        </w:tc>
        <w:tc>
          <w:tcPr>
            <w:tcW w:w="2632" w:type="dxa"/>
            <w:gridSpan w:val="6"/>
            <w:vAlign w:val="center"/>
          </w:tcPr>
          <w:p w14:paraId="7D85D5F6" w14:textId="31D1F46A" w:rsidR="00B8599F" w:rsidRPr="00747DEE" w:rsidRDefault="00A43613" w:rsidP="00B8599F">
            <w:pPr>
              <w:spacing w:line="276" w:lineRule="auto"/>
              <w:rPr>
                <w:rFonts w:ascii="Avenir Next LT Pro" w:hAnsi="Avenir Next LT Pro"/>
                <w:b/>
                <w:bCs/>
                <w:sz w:val="16"/>
                <w:szCs w:val="16"/>
              </w:rPr>
            </w:pPr>
            <w:r>
              <w:rPr>
                <w:rFonts w:ascii="Avenir Next LT Pro" w:hAnsi="Avenir Next LT Pro"/>
                <w:b/>
                <w:bCs/>
                <w:sz w:val="16"/>
                <w:szCs w:val="16"/>
              </w:rPr>
              <w:t>MR. NICHOLAS ANTONIADES</w:t>
            </w:r>
          </w:p>
          <w:p w14:paraId="126E392E" w14:textId="63F7D296" w:rsidR="00B8599F" w:rsidRPr="00747DEE" w:rsidRDefault="00A43613" w:rsidP="00B8599F">
            <w:pPr>
              <w:spacing w:line="276" w:lineRule="auto"/>
              <w:rPr>
                <w:rFonts w:ascii="Avenir Next LT Pro" w:hAnsi="Avenir Next LT Pro"/>
                <w:sz w:val="16"/>
                <w:szCs w:val="16"/>
              </w:rPr>
            </w:pPr>
            <w:r>
              <w:rPr>
                <w:rFonts w:ascii="Avenir Next LT Pro" w:hAnsi="Avenir Next LT Pro"/>
                <w:sz w:val="16"/>
                <w:szCs w:val="16"/>
              </w:rPr>
              <w:t>MECHATRONIC ENGINEER</w:t>
            </w:r>
          </w:p>
          <w:p w14:paraId="2C87C94A" w14:textId="29944219" w:rsidR="00B8599F" w:rsidRPr="00AA17CD" w:rsidRDefault="00B8599F" w:rsidP="00B8599F">
            <w:pPr>
              <w:spacing w:line="276" w:lineRule="auto"/>
              <w:rPr>
                <w:rFonts w:ascii="Avenir Next LT Pro" w:hAnsi="Avenir Next LT Pro"/>
                <w:sz w:val="16"/>
                <w:szCs w:val="16"/>
              </w:rPr>
            </w:pPr>
            <w:r w:rsidRPr="00747DEE">
              <w:rPr>
                <w:rFonts w:ascii="Avenir Next LT Pro" w:hAnsi="Avenir Next LT Pro"/>
                <w:sz w:val="16"/>
                <w:szCs w:val="16"/>
              </w:rPr>
              <w:t>NANODYN SYSTEMS (PTY) LTD</w:t>
            </w:r>
          </w:p>
        </w:tc>
        <w:tc>
          <w:tcPr>
            <w:tcW w:w="2835" w:type="dxa"/>
            <w:gridSpan w:val="4"/>
            <w:vAlign w:val="center"/>
          </w:tcPr>
          <w:p w14:paraId="7041EE60" w14:textId="44654242" w:rsidR="00B8599F" w:rsidRPr="00747DEE" w:rsidRDefault="00A43613" w:rsidP="00B8599F">
            <w:pPr>
              <w:spacing w:line="276" w:lineRule="auto"/>
              <w:rPr>
                <w:rFonts w:ascii="Avenir Next LT Pro" w:hAnsi="Avenir Next LT Pro"/>
                <w:b/>
                <w:bCs/>
                <w:sz w:val="16"/>
                <w:szCs w:val="16"/>
              </w:rPr>
            </w:pPr>
            <w:r>
              <w:rPr>
                <w:rFonts w:ascii="Avenir Next LT Pro" w:hAnsi="Avenir Next LT Pro"/>
                <w:sz w:val="16"/>
                <w:szCs w:val="16"/>
              </w:rPr>
              <w:t>MECHATRONIC ENGINEER</w:t>
            </w:r>
          </w:p>
        </w:tc>
        <w:tc>
          <w:tcPr>
            <w:tcW w:w="2930" w:type="dxa"/>
            <w:gridSpan w:val="4"/>
            <w:tcBorders>
              <w:right w:val="single" w:sz="18" w:space="0" w:color="auto"/>
            </w:tcBorders>
            <w:vAlign w:val="center"/>
          </w:tcPr>
          <w:p w14:paraId="2C62D88E" w14:textId="5F4196C9" w:rsidR="00B8599F" w:rsidRPr="00747DEE" w:rsidRDefault="00A43613" w:rsidP="00B8599F">
            <w:pPr>
              <w:spacing w:line="276" w:lineRule="auto"/>
              <w:rPr>
                <w:rFonts w:ascii="Avenir Next LT Pro" w:hAnsi="Avenir Next LT Pro"/>
                <w:b/>
                <w:bCs/>
                <w:sz w:val="16"/>
                <w:szCs w:val="16"/>
              </w:rPr>
            </w:pPr>
            <w:r>
              <w:rPr>
                <w:rFonts w:ascii="Avenir Next LT Pro" w:hAnsi="Avenir Next LT Pro"/>
                <w:sz w:val="16"/>
                <w:szCs w:val="16"/>
              </w:rPr>
              <w:t>IN STELLENBOSCH</w:t>
            </w:r>
          </w:p>
        </w:tc>
      </w:tr>
      <w:tr w:rsidR="00B8599F" w14:paraId="19F3A403"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left w:val="single" w:sz="18" w:space="0" w:color="auto"/>
            </w:tcBorders>
            <w:vAlign w:val="center"/>
          </w:tcPr>
          <w:p w14:paraId="7FB3DC57" w14:textId="77777777" w:rsidR="00B8599F" w:rsidRPr="002F1BE2" w:rsidRDefault="00B8599F" w:rsidP="00B8599F">
            <w:pPr>
              <w:spacing w:line="276" w:lineRule="auto"/>
              <w:jc w:val="center"/>
              <w:rPr>
                <w:rFonts w:ascii="AvenirNext LT Pro Regular" w:hAnsi="AvenirNext LT Pro Regular"/>
                <w:b/>
                <w:bCs/>
                <w:sz w:val="16"/>
                <w:szCs w:val="16"/>
              </w:rPr>
            </w:pPr>
            <w:r w:rsidRPr="002F1BE2">
              <w:rPr>
                <w:rFonts w:ascii="AvenirNext LT Pro Regular" w:hAnsi="AvenirNext LT Pro Regular"/>
                <w:b/>
                <w:bCs/>
                <w:sz w:val="16"/>
                <w:szCs w:val="16"/>
              </w:rPr>
              <w:t>3</w:t>
            </w:r>
          </w:p>
        </w:tc>
        <w:tc>
          <w:tcPr>
            <w:tcW w:w="2632" w:type="dxa"/>
            <w:gridSpan w:val="6"/>
            <w:vAlign w:val="center"/>
          </w:tcPr>
          <w:p w14:paraId="3218E793" w14:textId="77777777" w:rsidR="00B8599F" w:rsidRPr="00AA17CD" w:rsidRDefault="00B8599F" w:rsidP="00B8599F">
            <w:pPr>
              <w:spacing w:line="276" w:lineRule="auto"/>
              <w:rPr>
                <w:rFonts w:ascii="Avenir Next LT Pro" w:hAnsi="Avenir Next LT Pro"/>
                <w:sz w:val="16"/>
                <w:szCs w:val="16"/>
              </w:rPr>
            </w:pPr>
            <w:r w:rsidRPr="00AA17CD">
              <w:rPr>
                <w:rFonts w:ascii="Avenir Next LT Pro" w:hAnsi="Avenir Next LT Pro"/>
                <w:sz w:val="16"/>
                <w:szCs w:val="16"/>
              </w:rPr>
              <w:t>N/A</w:t>
            </w:r>
          </w:p>
        </w:tc>
        <w:tc>
          <w:tcPr>
            <w:tcW w:w="2835" w:type="dxa"/>
            <w:gridSpan w:val="4"/>
            <w:vAlign w:val="center"/>
          </w:tcPr>
          <w:p w14:paraId="0078B086" w14:textId="77777777" w:rsidR="00B8599F" w:rsidRPr="00747DEE" w:rsidRDefault="00B8599F" w:rsidP="00B8599F">
            <w:pPr>
              <w:spacing w:line="276" w:lineRule="auto"/>
              <w:rPr>
                <w:rFonts w:ascii="Avenir Next LT Pro" w:hAnsi="Avenir Next LT Pro"/>
                <w:b/>
                <w:bCs/>
                <w:sz w:val="16"/>
                <w:szCs w:val="16"/>
              </w:rPr>
            </w:pPr>
          </w:p>
        </w:tc>
        <w:tc>
          <w:tcPr>
            <w:tcW w:w="2930" w:type="dxa"/>
            <w:gridSpan w:val="4"/>
            <w:tcBorders>
              <w:right w:val="single" w:sz="18" w:space="0" w:color="auto"/>
            </w:tcBorders>
            <w:vAlign w:val="center"/>
          </w:tcPr>
          <w:p w14:paraId="3118A80C" w14:textId="77777777" w:rsidR="00B8599F" w:rsidRPr="00747DEE" w:rsidRDefault="00B8599F" w:rsidP="00B8599F">
            <w:pPr>
              <w:spacing w:line="276" w:lineRule="auto"/>
              <w:rPr>
                <w:rFonts w:ascii="Avenir Next LT Pro" w:hAnsi="Avenir Next LT Pro"/>
                <w:b/>
                <w:bCs/>
                <w:sz w:val="16"/>
                <w:szCs w:val="16"/>
              </w:rPr>
            </w:pPr>
          </w:p>
        </w:tc>
      </w:tr>
      <w:tr w:rsidR="00B8599F" w14:paraId="34A95196"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left w:val="single" w:sz="18" w:space="0" w:color="auto"/>
            </w:tcBorders>
            <w:vAlign w:val="center"/>
          </w:tcPr>
          <w:p w14:paraId="32E7C94A" w14:textId="77777777" w:rsidR="00B8599F" w:rsidRPr="002F1BE2" w:rsidRDefault="00B8599F" w:rsidP="00B8599F">
            <w:pPr>
              <w:spacing w:line="276" w:lineRule="auto"/>
              <w:jc w:val="center"/>
              <w:rPr>
                <w:rFonts w:ascii="AvenirNext LT Pro Regular" w:hAnsi="AvenirNext LT Pro Regular"/>
                <w:b/>
                <w:bCs/>
                <w:sz w:val="16"/>
                <w:szCs w:val="16"/>
              </w:rPr>
            </w:pPr>
            <w:r w:rsidRPr="002F1BE2">
              <w:rPr>
                <w:rFonts w:ascii="AvenirNext LT Pro Regular" w:hAnsi="AvenirNext LT Pro Regular"/>
                <w:b/>
                <w:bCs/>
                <w:sz w:val="16"/>
                <w:szCs w:val="16"/>
              </w:rPr>
              <w:t>4</w:t>
            </w:r>
          </w:p>
        </w:tc>
        <w:tc>
          <w:tcPr>
            <w:tcW w:w="2632" w:type="dxa"/>
            <w:gridSpan w:val="6"/>
            <w:vAlign w:val="center"/>
          </w:tcPr>
          <w:p w14:paraId="0121F4F0" w14:textId="77777777" w:rsidR="00B8599F" w:rsidRPr="00AA17CD" w:rsidRDefault="00B8599F" w:rsidP="00B8599F">
            <w:pPr>
              <w:spacing w:line="276" w:lineRule="auto"/>
              <w:rPr>
                <w:rFonts w:ascii="Avenir Next LT Pro" w:hAnsi="Avenir Next LT Pro"/>
                <w:sz w:val="16"/>
                <w:szCs w:val="16"/>
              </w:rPr>
            </w:pPr>
            <w:r w:rsidRPr="00AA17CD">
              <w:rPr>
                <w:rFonts w:ascii="Avenir Next LT Pro" w:hAnsi="Avenir Next LT Pro"/>
                <w:sz w:val="16"/>
                <w:szCs w:val="16"/>
              </w:rPr>
              <w:t xml:space="preserve">N/A </w:t>
            </w:r>
          </w:p>
        </w:tc>
        <w:tc>
          <w:tcPr>
            <w:tcW w:w="2835" w:type="dxa"/>
            <w:gridSpan w:val="4"/>
            <w:vAlign w:val="center"/>
          </w:tcPr>
          <w:p w14:paraId="0EBE5D3D" w14:textId="77777777" w:rsidR="00B8599F" w:rsidRPr="00747DEE" w:rsidRDefault="00B8599F" w:rsidP="00B8599F">
            <w:pPr>
              <w:spacing w:line="276" w:lineRule="auto"/>
              <w:rPr>
                <w:rFonts w:ascii="Avenir Next LT Pro" w:hAnsi="Avenir Next LT Pro"/>
                <w:b/>
                <w:bCs/>
                <w:sz w:val="16"/>
                <w:szCs w:val="16"/>
              </w:rPr>
            </w:pPr>
          </w:p>
        </w:tc>
        <w:tc>
          <w:tcPr>
            <w:tcW w:w="2930" w:type="dxa"/>
            <w:gridSpan w:val="4"/>
            <w:tcBorders>
              <w:right w:val="single" w:sz="18" w:space="0" w:color="auto"/>
            </w:tcBorders>
            <w:vAlign w:val="center"/>
          </w:tcPr>
          <w:p w14:paraId="380BB847" w14:textId="77777777" w:rsidR="00B8599F" w:rsidRPr="00747DEE" w:rsidRDefault="00B8599F" w:rsidP="00B8599F">
            <w:pPr>
              <w:spacing w:line="276" w:lineRule="auto"/>
              <w:rPr>
                <w:rFonts w:ascii="Avenir Next LT Pro" w:hAnsi="Avenir Next LT Pro"/>
                <w:b/>
                <w:bCs/>
                <w:sz w:val="16"/>
                <w:szCs w:val="16"/>
              </w:rPr>
            </w:pPr>
          </w:p>
        </w:tc>
      </w:tr>
      <w:tr w:rsidR="00B8599F" w14:paraId="0992D6C7" w14:textId="77777777" w:rsidTr="001622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23" w:type="dxa"/>
          <w:wAfter w:w="16" w:type="dxa"/>
          <w:trHeight w:val="567"/>
          <w:jc w:val="center"/>
        </w:trPr>
        <w:tc>
          <w:tcPr>
            <w:tcW w:w="624" w:type="dxa"/>
            <w:tcBorders>
              <w:left w:val="single" w:sz="18" w:space="0" w:color="auto"/>
              <w:bottom w:val="single" w:sz="18" w:space="0" w:color="auto"/>
            </w:tcBorders>
            <w:vAlign w:val="center"/>
          </w:tcPr>
          <w:p w14:paraId="5EABC081" w14:textId="77777777" w:rsidR="00B8599F" w:rsidRPr="002F1BE2" w:rsidRDefault="00B8599F" w:rsidP="00B8599F">
            <w:pPr>
              <w:spacing w:line="276" w:lineRule="auto"/>
              <w:jc w:val="center"/>
              <w:rPr>
                <w:rFonts w:ascii="AvenirNext LT Pro Regular" w:hAnsi="AvenirNext LT Pro Regular"/>
                <w:b/>
                <w:bCs/>
                <w:sz w:val="16"/>
                <w:szCs w:val="16"/>
              </w:rPr>
            </w:pPr>
            <w:r w:rsidRPr="002F1BE2">
              <w:rPr>
                <w:rFonts w:ascii="AvenirNext LT Pro Regular" w:hAnsi="AvenirNext LT Pro Regular"/>
                <w:b/>
                <w:bCs/>
                <w:sz w:val="16"/>
                <w:szCs w:val="16"/>
              </w:rPr>
              <w:t>5</w:t>
            </w:r>
          </w:p>
        </w:tc>
        <w:tc>
          <w:tcPr>
            <w:tcW w:w="2632" w:type="dxa"/>
            <w:gridSpan w:val="6"/>
            <w:tcBorders>
              <w:bottom w:val="single" w:sz="18" w:space="0" w:color="auto"/>
            </w:tcBorders>
            <w:vAlign w:val="center"/>
          </w:tcPr>
          <w:p w14:paraId="7E050CF8" w14:textId="77777777" w:rsidR="00B8599F" w:rsidRPr="00AA17CD" w:rsidRDefault="00B8599F" w:rsidP="00B8599F">
            <w:pPr>
              <w:spacing w:line="276" w:lineRule="auto"/>
              <w:rPr>
                <w:rFonts w:ascii="Avenir Next LT Pro" w:hAnsi="Avenir Next LT Pro"/>
                <w:sz w:val="16"/>
                <w:szCs w:val="16"/>
              </w:rPr>
            </w:pPr>
            <w:r w:rsidRPr="00AA17CD">
              <w:rPr>
                <w:rFonts w:ascii="Avenir Next LT Pro" w:hAnsi="Avenir Next LT Pro"/>
                <w:sz w:val="16"/>
                <w:szCs w:val="16"/>
              </w:rPr>
              <w:t xml:space="preserve">N/A </w:t>
            </w:r>
          </w:p>
        </w:tc>
        <w:tc>
          <w:tcPr>
            <w:tcW w:w="2835" w:type="dxa"/>
            <w:gridSpan w:val="4"/>
            <w:tcBorders>
              <w:bottom w:val="single" w:sz="18" w:space="0" w:color="auto"/>
            </w:tcBorders>
            <w:vAlign w:val="center"/>
          </w:tcPr>
          <w:p w14:paraId="22CF8CD1" w14:textId="77777777" w:rsidR="00B8599F" w:rsidRPr="00747DEE" w:rsidRDefault="00B8599F" w:rsidP="00B8599F">
            <w:pPr>
              <w:spacing w:line="276" w:lineRule="auto"/>
              <w:rPr>
                <w:rFonts w:ascii="Avenir Next LT Pro" w:hAnsi="Avenir Next LT Pro"/>
                <w:b/>
                <w:bCs/>
                <w:sz w:val="16"/>
                <w:szCs w:val="16"/>
              </w:rPr>
            </w:pPr>
          </w:p>
        </w:tc>
        <w:tc>
          <w:tcPr>
            <w:tcW w:w="2930" w:type="dxa"/>
            <w:gridSpan w:val="4"/>
            <w:tcBorders>
              <w:bottom w:val="single" w:sz="18" w:space="0" w:color="auto"/>
              <w:right w:val="single" w:sz="18" w:space="0" w:color="auto"/>
            </w:tcBorders>
            <w:vAlign w:val="center"/>
          </w:tcPr>
          <w:p w14:paraId="0F59F82F" w14:textId="77777777" w:rsidR="00B8599F" w:rsidRPr="00747DEE" w:rsidRDefault="00B8599F" w:rsidP="00B8599F">
            <w:pPr>
              <w:spacing w:line="276" w:lineRule="auto"/>
              <w:rPr>
                <w:rFonts w:ascii="Avenir Next LT Pro" w:hAnsi="Avenir Next LT Pro"/>
                <w:b/>
                <w:bCs/>
                <w:sz w:val="16"/>
                <w:szCs w:val="16"/>
              </w:rPr>
            </w:pPr>
          </w:p>
        </w:tc>
      </w:tr>
    </w:tbl>
    <w:p w14:paraId="5A5F9DA5" w14:textId="77777777" w:rsidR="00337ECA" w:rsidRDefault="00337ECA"/>
    <w:p w14:paraId="3D89D4B4" w14:textId="77777777" w:rsidR="00337ECA" w:rsidRDefault="00337ECA">
      <w:r>
        <w:br w:type="page"/>
      </w:r>
    </w:p>
    <w:tbl>
      <w:tblPr>
        <w:tblStyle w:val="TableGrid"/>
        <w:tblW w:w="9049" w:type="dxa"/>
        <w:jc w:val="center"/>
        <w:tblLook w:val="04A0" w:firstRow="1" w:lastRow="0" w:firstColumn="1" w:lastColumn="0" w:noHBand="0" w:noVBand="1"/>
      </w:tblPr>
      <w:tblGrid>
        <w:gridCol w:w="624"/>
        <w:gridCol w:w="2755"/>
        <w:gridCol w:w="5670"/>
      </w:tblGrid>
      <w:tr w:rsidR="00337ECA" w:rsidRPr="00641B24" w14:paraId="20F1003A" w14:textId="77777777" w:rsidTr="00A014E0">
        <w:trPr>
          <w:trHeight w:val="567"/>
          <w:jc w:val="center"/>
        </w:trPr>
        <w:tc>
          <w:tcPr>
            <w:tcW w:w="9049"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BB1D97A" w14:textId="77777777" w:rsidR="00337ECA" w:rsidRPr="00E048BD" w:rsidRDefault="00337ECA" w:rsidP="00A014E0">
            <w:pPr>
              <w:jc w:val="center"/>
              <w:rPr>
                <w:bCs/>
                <w:sz w:val="28"/>
                <w:szCs w:val="28"/>
              </w:rPr>
            </w:pPr>
            <w:r w:rsidRPr="00E048BD">
              <w:rPr>
                <w:bCs/>
                <w:color w:val="FFFFFF" w:themeColor="background1"/>
                <w:sz w:val="28"/>
                <w:szCs w:val="28"/>
              </w:rPr>
              <w:lastRenderedPageBreak/>
              <w:t>GLOSSARY</w:t>
            </w:r>
          </w:p>
        </w:tc>
      </w:tr>
      <w:tr w:rsidR="00337ECA" w14:paraId="6C2561E4" w14:textId="77777777" w:rsidTr="00A014E0">
        <w:trPr>
          <w:trHeight w:val="567"/>
          <w:jc w:val="center"/>
        </w:trPr>
        <w:tc>
          <w:tcPr>
            <w:tcW w:w="624" w:type="dxa"/>
            <w:tcBorders>
              <w:top w:val="single" w:sz="18" w:space="0" w:color="auto"/>
              <w:left w:val="single" w:sz="18" w:space="0" w:color="auto"/>
              <w:bottom w:val="single" w:sz="18" w:space="0" w:color="auto"/>
            </w:tcBorders>
            <w:vAlign w:val="center"/>
          </w:tcPr>
          <w:p w14:paraId="58A281EB" w14:textId="77777777" w:rsidR="00337ECA" w:rsidRPr="00641B24" w:rsidRDefault="00337ECA" w:rsidP="00A014E0">
            <w:pPr>
              <w:rPr>
                <w:b/>
                <w:bCs/>
                <w:szCs w:val="21"/>
              </w:rPr>
            </w:pPr>
            <w:r w:rsidRPr="00641B24">
              <w:rPr>
                <w:b/>
                <w:bCs/>
                <w:szCs w:val="21"/>
              </w:rPr>
              <w:t>NO.</w:t>
            </w:r>
          </w:p>
        </w:tc>
        <w:tc>
          <w:tcPr>
            <w:tcW w:w="2755" w:type="dxa"/>
            <w:tcBorders>
              <w:top w:val="single" w:sz="18" w:space="0" w:color="auto"/>
              <w:bottom w:val="single" w:sz="18" w:space="0" w:color="auto"/>
            </w:tcBorders>
            <w:vAlign w:val="center"/>
          </w:tcPr>
          <w:p w14:paraId="6D5EEDD5" w14:textId="77777777" w:rsidR="00337ECA" w:rsidRPr="00641B24" w:rsidRDefault="00337ECA" w:rsidP="00A014E0">
            <w:pPr>
              <w:rPr>
                <w:b/>
                <w:bCs/>
                <w:szCs w:val="21"/>
              </w:rPr>
            </w:pPr>
            <w:r w:rsidRPr="00641B24">
              <w:rPr>
                <w:b/>
                <w:bCs/>
                <w:szCs w:val="21"/>
              </w:rPr>
              <w:t>TERM, ABBREVIATION OR SYMBOL</w:t>
            </w:r>
          </w:p>
        </w:tc>
        <w:tc>
          <w:tcPr>
            <w:tcW w:w="5670" w:type="dxa"/>
            <w:tcBorders>
              <w:top w:val="single" w:sz="18" w:space="0" w:color="auto"/>
              <w:bottom w:val="single" w:sz="18" w:space="0" w:color="auto"/>
              <w:right w:val="single" w:sz="18" w:space="0" w:color="auto"/>
            </w:tcBorders>
            <w:vAlign w:val="center"/>
          </w:tcPr>
          <w:p w14:paraId="6DD6FFEF" w14:textId="77777777" w:rsidR="00337ECA" w:rsidRPr="00641B24" w:rsidRDefault="00337ECA" w:rsidP="00A014E0">
            <w:pPr>
              <w:rPr>
                <w:b/>
                <w:bCs/>
                <w:szCs w:val="21"/>
              </w:rPr>
            </w:pPr>
            <w:r w:rsidRPr="00641B24">
              <w:rPr>
                <w:b/>
                <w:bCs/>
                <w:szCs w:val="21"/>
              </w:rPr>
              <w:t>EXPANDED FORM OR DEFINITION</w:t>
            </w:r>
          </w:p>
        </w:tc>
      </w:tr>
      <w:tr w:rsidR="00337ECA" w14:paraId="5680DC14" w14:textId="77777777" w:rsidTr="00A014E0">
        <w:trPr>
          <w:trHeight w:val="567"/>
          <w:jc w:val="center"/>
        </w:trPr>
        <w:tc>
          <w:tcPr>
            <w:tcW w:w="624" w:type="dxa"/>
            <w:tcBorders>
              <w:top w:val="single" w:sz="18" w:space="0" w:color="auto"/>
              <w:left w:val="single" w:sz="18" w:space="0" w:color="auto"/>
            </w:tcBorders>
            <w:vAlign w:val="center"/>
          </w:tcPr>
          <w:p w14:paraId="71296195" w14:textId="77777777" w:rsidR="00337ECA" w:rsidRPr="00884B19" w:rsidRDefault="00337ECA" w:rsidP="00A014E0">
            <w:pPr>
              <w:jc w:val="center"/>
              <w:rPr>
                <w:rFonts w:ascii="Avenir Next Demi Bold" w:hAnsi="Avenir Next Demi Bold"/>
                <w:b/>
                <w:bCs/>
                <w:szCs w:val="21"/>
              </w:rPr>
            </w:pPr>
            <w:r>
              <w:rPr>
                <w:rFonts w:ascii="Avenir Next Demi Bold" w:hAnsi="Avenir Next Demi Bold"/>
                <w:b/>
                <w:bCs/>
                <w:szCs w:val="21"/>
              </w:rPr>
              <w:t>1</w:t>
            </w:r>
          </w:p>
        </w:tc>
        <w:tc>
          <w:tcPr>
            <w:tcW w:w="2755" w:type="dxa"/>
            <w:tcBorders>
              <w:top w:val="single" w:sz="18" w:space="0" w:color="auto"/>
            </w:tcBorders>
            <w:vAlign w:val="center"/>
          </w:tcPr>
          <w:p w14:paraId="5B9197C6" w14:textId="652E8F8E" w:rsidR="00337ECA" w:rsidRPr="00DE68DE" w:rsidRDefault="00337ECA" w:rsidP="00A014E0">
            <w:pPr>
              <w:rPr>
                <w:b/>
                <w:bCs/>
              </w:rPr>
            </w:pPr>
          </w:p>
        </w:tc>
        <w:tc>
          <w:tcPr>
            <w:tcW w:w="5670" w:type="dxa"/>
            <w:tcBorders>
              <w:top w:val="single" w:sz="18" w:space="0" w:color="auto"/>
              <w:right w:val="single" w:sz="18" w:space="0" w:color="auto"/>
            </w:tcBorders>
            <w:vAlign w:val="center"/>
          </w:tcPr>
          <w:p w14:paraId="7B787080" w14:textId="261094F0" w:rsidR="00337ECA" w:rsidRPr="00747DEE" w:rsidRDefault="00337ECA" w:rsidP="00A014E0">
            <w:pPr>
              <w:spacing w:line="276" w:lineRule="auto"/>
              <w:rPr>
                <w:rFonts w:ascii="Avenir Next LT Pro" w:hAnsi="Avenir Next LT Pro"/>
                <w:color w:val="000000" w:themeColor="text1"/>
                <w:sz w:val="16"/>
                <w:szCs w:val="16"/>
              </w:rPr>
            </w:pPr>
          </w:p>
        </w:tc>
      </w:tr>
      <w:tr w:rsidR="00337ECA" w14:paraId="41A719D0" w14:textId="77777777" w:rsidTr="00A014E0">
        <w:trPr>
          <w:trHeight w:val="567"/>
          <w:jc w:val="center"/>
        </w:trPr>
        <w:tc>
          <w:tcPr>
            <w:tcW w:w="624" w:type="dxa"/>
            <w:tcBorders>
              <w:left w:val="single" w:sz="18" w:space="0" w:color="auto"/>
            </w:tcBorders>
            <w:vAlign w:val="center"/>
          </w:tcPr>
          <w:p w14:paraId="2887D597"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2</w:t>
            </w:r>
          </w:p>
        </w:tc>
        <w:tc>
          <w:tcPr>
            <w:tcW w:w="2755" w:type="dxa"/>
            <w:vAlign w:val="center"/>
          </w:tcPr>
          <w:p w14:paraId="7E19D206" w14:textId="0C92885B" w:rsidR="00337ECA" w:rsidRPr="00DE68DE" w:rsidRDefault="00337ECA" w:rsidP="00A014E0">
            <w:pPr>
              <w:rPr>
                <w:b/>
                <w:bCs/>
              </w:rPr>
            </w:pPr>
          </w:p>
        </w:tc>
        <w:tc>
          <w:tcPr>
            <w:tcW w:w="5670" w:type="dxa"/>
            <w:tcBorders>
              <w:right w:val="single" w:sz="18" w:space="0" w:color="auto"/>
            </w:tcBorders>
            <w:vAlign w:val="center"/>
          </w:tcPr>
          <w:p w14:paraId="3F9B3E05" w14:textId="464628A8" w:rsidR="00337ECA" w:rsidRPr="00747DEE" w:rsidRDefault="00337ECA" w:rsidP="00A014E0">
            <w:pPr>
              <w:spacing w:line="276" w:lineRule="auto"/>
              <w:rPr>
                <w:rFonts w:ascii="Avenir Next LT Pro" w:hAnsi="Avenir Next LT Pro"/>
                <w:color w:val="000000" w:themeColor="text1"/>
                <w:sz w:val="16"/>
                <w:szCs w:val="16"/>
              </w:rPr>
            </w:pPr>
          </w:p>
        </w:tc>
      </w:tr>
      <w:tr w:rsidR="00337ECA" w14:paraId="7D5B40D5" w14:textId="77777777" w:rsidTr="00A014E0">
        <w:trPr>
          <w:trHeight w:val="567"/>
          <w:jc w:val="center"/>
        </w:trPr>
        <w:tc>
          <w:tcPr>
            <w:tcW w:w="624" w:type="dxa"/>
            <w:tcBorders>
              <w:left w:val="single" w:sz="18" w:space="0" w:color="auto"/>
            </w:tcBorders>
            <w:vAlign w:val="center"/>
          </w:tcPr>
          <w:p w14:paraId="42960BCA"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3</w:t>
            </w:r>
          </w:p>
        </w:tc>
        <w:tc>
          <w:tcPr>
            <w:tcW w:w="2755" w:type="dxa"/>
            <w:vAlign w:val="center"/>
          </w:tcPr>
          <w:p w14:paraId="114F2C50" w14:textId="71E909D0" w:rsidR="00337ECA" w:rsidRPr="00194CEE" w:rsidRDefault="00337ECA" w:rsidP="00A014E0">
            <w:pPr>
              <w:rPr>
                <w:b/>
                <w:bCs/>
              </w:rPr>
            </w:pPr>
          </w:p>
        </w:tc>
        <w:tc>
          <w:tcPr>
            <w:tcW w:w="5670" w:type="dxa"/>
            <w:tcBorders>
              <w:right w:val="single" w:sz="18" w:space="0" w:color="auto"/>
            </w:tcBorders>
            <w:vAlign w:val="center"/>
          </w:tcPr>
          <w:p w14:paraId="7B802012" w14:textId="7E252428" w:rsidR="00337ECA" w:rsidRPr="00747DEE" w:rsidRDefault="00337ECA" w:rsidP="00A014E0">
            <w:pPr>
              <w:spacing w:line="276" w:lineRule="auto"/>
              <w:rPr>
                <w:rFonts w:ascii="Avenir Next LT Pro" w:hAnsi="Avenir Next LT Pro"/>
                <w:color w:val="000000" w:themeColor="text1"/>
                <w:sz w:val="16"/>
                <w:szCs w:val="16"/>
              </w:rPr>
            </w:pPr>
          </w:p>
        </w:tc>
      </w:tr>
      <w:tr w:rsidR="00337ECA" w14:paraId="7B0AA683" w14:textId="77777777" w:rsidTr="00A014E0">
        <w:trPr>
          <w:trHeight w:val="567"/>
          <w:jc w:val="center"/>
        </w:trPr>
        <w:tc>
          <w:tcPr>
            <w:tcW w:w="624" w:type="dxa"/>
            <w:tcBorders>
              <w:left w:val="single" w:sz="18" w:space="0" w:color="auto"/>
            </w:tcBorders>
            <w:vAlign w:val="center"/>
          </w:tcPr>
          <w:p w14:paraId="30D3139B"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4</w:t>
            </w:r>
          </w:p>
        </w:tc>
        <w:tc>
          <w:tcPr>
            <w:tcW w:w="2755" w:type="dxa"/>
            <w:vAlign w:val="center"/>
          </w:tcPr>
          <w:p w14:paraId="2CA3EE43" w14:textId="3C31D592" w:rsidR="00337ECA" w:rsidRPr="00194CEE" w:rsidRDefault="00337ECA" w:rsidP="00A014E0">
            <w:pPr>
              <w:rPr>
                <w:b/>
                <w:bCs/>
              </w:rPr>
            </w:pPr>
          </w:p>
        </w:tc>
        <w:tc>
          <w:tcPr>
            <w:tcW w:w="5670" w:type="dxa"/>
            <w:tcBorders>
              <w:right w:val="single" w:sz="18" w:space="0" w:color="auto"/>
            </w:tcBorders>
            <w:vAlign w:val="center"/>
          </w:tcPr>
          <w:p w14:paraId="27F848B9" w14:textId="142A775D" w:rsidR="00337ECA" w:rsidRPr="00747DEE" w:rsidRDefault="00337ECA" w:rsidP="00A014E0">
            <w:pPr>
              <w:spacing w:line="276" w:lineRule="auto"/>
              <w:rPr>
                <w:rFonts w:ascii="Avenir Next LT Pro" w:hAnsi="Avenir Next LT Pro"/>
                <w:color w:val="000000" w:themeColor="text1"/>
                <w:sz w:val="16"/>
                <w:szCs w:val="16"/>
              </w:rPr>
            </w:pPr>
          </w:p>
        </w:tc>
      </w:tr>
      <w:tr w:rsidR="00337ECA" w14:paraId="54B25464" w14:textId="77777777" w:rsidTr="00A014E0">
        <w:trPr>
          <w:trHeight w:val="567"/>
          <w:jc w:val="center"/>
        </w:trPr>
        <w:tc>
          <w:tcPr>
            <w:tcW w:w="624" w:type="dxa"/>
            <w:tcBorders>
              <w:left w:val="single" w:sz="18" w:space="0" w:color="auto"/>
            </w:tcBorders>
            <w:vAlign w:val="center"/>
          </w:tcPr>
          <w:p w14:paraId="62A2F077"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5</w:t>
            </w:r>
          </w:p>
        </w:tc>
        <w:tc>
          <w:tcPr>
            <w:tcW w:w="2755" w:type="dxa"/>
            <w:vAlign w:val="center"/>
          </w:tcPr>
          <w:p w14:paraId="1FEFEF42" w14:textId="15288B2A" w:rsidR="00337ECA" w:rsidRPr="00194CEE" w:rsidRDefault="00337ECA" w:rsidP="00A014E0">
            <w:pPr>
              <w:rPr>
                <w:b/>
                <w:bCs/>
              </w:rPr>
            </w:pPr>
          </w:p>
        </w:tc>
        <w:tc>
          <w:tcPr>
            <w:tcW w:w="5670" w:type="dxa"/>
            <w:tcBorders>
              <w:right w:val="single" w:sz="18" w:space="0" w:color="auto"/>
            </w:tcBorders>
            <w:vAlign w:val="center"/>
          </w:tcPr>
          <w:p w14:paraId="52BA6B47" w14:textId="5EDB1103" w:rsidR="00337ECA" w:rsidRPr="00747DEE" w:rsidRDefault="00337ECA" w:rsidP="00A014E0">
            <w:pPr>
              <w:spacing w:line="276" w:lineRule="auto"/>
              <w:rPr>
                <w:rFonts w:ascii="Avenir Next LT Pro" w:hAnsi="Avenir Next LT Pro"/>
                <w:color w:val="000000" w:themeColor="text1"/>
                <w:sz w:val="16"/>
                <w:szCs w:val="16"/>
              </w:rPr>
            </w:pPr>
          </w:p>
        </w:tc>
      </w:tr>
      <w:tr w:rsidR="00337ECA" w14:paraId="455A925E" w14:textId="77777777" w:rsidTr="00A014E0">
        <w:trPr>
          <w:trHeight w:val="567"/>
          <w:jc w:val="center"/>
        </w:trPr>
        <w:tc>
          <w:tcPr>
            <w:tcW w:w="624" w:type="dxa"/>
            <w:tcBorders>
              <w:left w:val="single" w:sz="18" w:space="0" w:color="auto"/>
            </w:tcBorders>
            <w:vAlign w:val="center"/>
          </w:tcPr>
          <w:p w14:paraId="585C52C0"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6</w:t>
            </w:r>
          </w:p>
        </w:tc>
        <w:tc>
          <w:tcPr>
            <w:tcW w:w="2755" w:type="dxa"/>
            <w:vAlign w:val="center"/>
          </w:tcPr>
          <w:p w14:paraId="68DF6218" w14:textId="06762199" w:rsidR="00337ECA" w:rsidRPr="00194CEE" w:rsidRDefault="00337ECA" w:rsidP="00A014E0">
            <w:pPr>
              <w:rPr>
                <w:b/>
                <w:bCs/>
              </w:rPr>
            </w:pPr>
          </w:p>
        </w:tc>
        <w:tc>
          <w:tcPr>
            <w:tcW w:w="5670" w:type="dxa"/>
            <w:tcBorders>
              <w:right w:val="single" w:sz="18" w:space="0" w:color="auto"/>
            </w:tcBorders>
            <w:vAlign w:val="center"/>
          </w:tcPr>
          <w:p w14:paraId="5CC32475" w14:textId="4F6F9363" w:rsidR="00337ECA" w:rsidRPr="00747DEE" w:rsidRDefault="00337ECA" w:rsidP="00A014E0">
            <w:pPr>
              <w:spacing w:line="276" w:lineRule="auto"/>
              <w:rPr>
                <w:rFonts w:ascii="Avenir Next LT Pro" w:hAnsi="Avenir Next LT Pro"/>
                <w:color w:val="000000" w:themeColor="text1"/>
                <w:sz w:val="16"/>
                <w:szCs w:val="16"/>
              </w:rPr>
            </w:pPr>
          </w:p>
        </w:tc>
      </w:tr>
      <w:tr w:rsidR="00337ECA" w14:paraId="0AC6F88D" w14:textId="77777777" w:rsidTr="00A014E0">
        <w:trPr>
          <w:trHeight w:val="567"/>
          <w:jc w:val="center"/>
        </w:trPr>
        <w:tc>
          <w:tcPr>
            <w:tcW w:w="624" w:type="dxa"/>
            <w:tcBorders>
              <w:left w:val="single" w:sz="18" w:space="0" w:color="auto"/>
            </w:tcBorders>
            <w:vAlign w:val="center"/>
          </w:tcPr>
          <w:p w14:paraId="3EADEF46"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7</w:t>
            </w:r>
          </w:p>
        </w:tc>
        <w:tc>
          <w:tcPr>
            <w:tcW w:w="2755" w:type="dxa"/>
            <w:vAlign w:val="center"/>
          </w:tcPr>
          <w:p w14:paraId="31C12314" w14:textId="28B01AE0" w:rsidR="00337ECA" w:rsidRPr="00DE68DE" w:rsidRDefault="00337ECA" w:rsidP="00A014E0">
            <w:pPr>
              <w:rPr>
                <w:b/>
                <w:bCs/>
              </w:rPr>
            </w:pPr>
          </w:p>
        </w:tc>
        <w:tc>
          <w:tcPr>
            <w:tcW w:w="5670" w:type="dxa"/>
            <w:tcBorders>
              <w:right w:val="single" w:sz="18" w:space="0" w:color="auto"/>
            </w:tcBorders>
            <w:vAlign w:val="center"/>
          </w:tcPr>
          <w:p w14:paraId="596B7727" w14:textId="7CF39BE2" w:rsidR="00337ECA" w:rsidRPr="00747DEE" w:rsidRDefault="00337ECA" w:rsidP="00A014E0">
            <w:pPr>
              <w:spacing w:line="276" w:lineRule="auto"/>
              <w:rPr>
                <w:rFonts w:ascii="Avenir Next LT Pro" w:hAnsi="Avenir Next LT Pro"/>
                <w:color w:val="000000" w:themeColor="text1"/>
                <w:sz w:val="16"/>
                <w:szCs w:val="16"/>
              </w:rPr>
            </w:pPr>
          </w:p>
        </w:tc>
      </w:tr>
      <w:tr w:rsidR="00337ECA" w14:paraId="44192A28" w14:textId="77777777" w:rsidTr="00A014E0">
        <w:trPr>
          <w:trHeight w:val="567"/>
          <w:jc w:val="center"/>
        </w:trPr>
        <w:tc>
          <w:tcPr>
            <w:tcW w:w="624" w:type="dxa"/>
            <w:tcBorders>
              <w:left w:val="single" w:sz="18" w:space="0" w:color="auto"/>
            </w:tcBorders>
            <w:vAlign w:val="center"/>
          </w:tcPr>
          <w:p w14:paraId="0E39E37C"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8</w:t>
            </w:r>
          </w:p>
        </w:tc>
        <w:tc>
          <w:tcPr>
            <w:tcW w:w="2755" w:type="dxa"/>
            <w:vAlign w:val="center"/>
          </w:tcPr>
          <w:p w14:paraId="5DD8D09B" w14:textId="3525D3E2" w:rsidR="00337ECA" w:rsidRPr="00DE68DE" w:rsidRDefault="00337ECA" w:rsidP="00A014E0">
            <w:pPr>
              <w:rPr>
                <w:b/>
                <w:bCs/>
              </w:rPr>
            </w:pPr>
          </w:p>
        </w:tc>
        <w:tc>
          <w:tcPr>
            <w:tcW w:w="5670" w:type="dxa"/>
            <w:tcBorders>
              <w:right w:val="single" w:sz="18" w:space="0" w:color="auto"/>
            </w:tcBorders>
            <w:vAlign w:val="center"/>
          </w:tcPr>
          <w:p w14:paraId="61C7ABDD" w14:textId="0703BAE7" w:rsidR="00337ECA" w:rsidRDefault="00337ECA" w:rsidP="00A014E0">
            <w:pPr>
              <w:spacing w:line="276" w:lineRule="auto"/>
              <w:rPr>
                <w:rFonts w:ascii="Avenir Next LT Pro" w:hAnsi="Avenir Next LT Pro"/>
                <w:color w:val="000000" w:themeColor="text1"/>
                <w:sz w:val="16"/>
                <w:szCs w:val="16"/>
              </w:rPr>
            </w:pPr>
          </w:p>
        </w:tc>
      </w:tr>
      <w:tr w:rsidR="00337ECA" w14:paraId="58B3BF8C" w14:textId="77777777" w:rsidTr="00A014E0">
        <w:trPr>
          <w:trHeight w:val="567"/>
          <w:jc w:val="center"/>
        </w:trPr>
        <w:tc>
          <w:tcPr>
            <w:tcW w:w="624" w:type="dxa"/>
            <w:tcBorders>
              <w:left w:val="single" w:sz="18" w:space="0" w:color="auto"/>
            </w:tcBorders>
            <w:vAlign w:val="center"/>
          </w:tcPr>
          <w:p w14:paraId="14731773"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9</w:t>
            </w:r>
          </w:p>
        </w:tc>
        <w:tc>
          <w:tcPr>
            <w:tcW w:w="2755" w:type="dxa"/>
            <w:vAlign w:val="center"/>
          </w:tcPr>
          <w:p w14:paraId="1E57653B" w14:textId="7FE108CE" w:rsidR="00337ECA" w:rsidRPr="00DE68DE" w:rsidRDefault="00337ECA" w:rsidP="00A014E0">
            <w:pPr>
              <w:rPr>
                <w:b/>
                <w:bCs/>
              </w:rPr>
            </w:pPr>
          </w:p>
        </w:tc>
        <w:tc>
          <w:tcPr>
            <w:tcW w:w="5670" w:type="dxa"/>
            <w:tcBorders>
              <w:right w:val="single" w:sz="18" w:space="0" w:color="auto"/>
            </w:tcBorders>
            <w:vAlign w:val="center"/>
          </w:tcPr>
          <w:p w14:paraId="19D342BB" w14:textId="073E6623" w:rsidR="00337ECA" w:rsidRDefault="00337ECA" w:rsidP="00A014E0">
            <w:pPr>
              <w:spacing w:line="276" w:lineRule="auto"/>
              <w:rPr>
                <w:rFonts w:ascii="Avenir Next LT Pro" w:hAnsi="Avenir Next LT Pro"/>
                <w:color w:val="000000" w:themeColor="text1"/>
                <w:sz w:val="16"/>
                <w:szCs w:val="16"/>
              </w:rPr>
            </w:pPr>
          </w:p>
        </w:tc>
      </w:tr>
      <w:tr w:rsidR="00337ECA" w14:paraId="03A16734" w14:textId="77777777" w:rsidTr="00A014E0">
        <w:trPr>
          <w:trHeight w:val="567"/>
          <w:jc w:val="center"/>
        </w:trPr>
        <w:tc>
          <w:tcPr>
            <w:tcW w:w="624" w:type="dxa"/>
            <w:tcBorders>
              <w:left w:val="single" w:sz="18" w:space="0" w:color="auto"/>
            </w:tcBorders>
            <w:vAlign w:val="center"/>
          </w:tcPr>
          <w:p w14:paraId="02C83FDF"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10</w:t>
            </w:r>
          </w:p>
        </w:tc>
        <w:tc>
          <w:tcPr>
            <w:tcW w:w="2755" w:type="dxa"/>
            <w:vAlign w:val="center"/>
          </w:tcPr>
          <w:p w14:paraId="5746F19A" w14:textId="7DD271D8" w:rsidR="00337ECA" w:rsidRPr="00DE68DE" w:rsidRDefault="00337ECA" w:rsidP="00A014E0">
            <w:pPr>
              <w:rPr>
                <w:b/>
                <w:bCs/>
              </w:rPr>
            </w:pPr>
          </w:p>
        </w:tc>
        <w:tc>
          <w:tcPr>
            <w:tcW w:w="5670" w:type="dxa"/>
            <w:tcBorders>
              <w:right w:val="single" w:sz="18" w:space="0" w:color="auto"/>
            </w:tcBorders>
            <w:vAlign w:val="center"/>
          </w:tcPr>
          <w:p w14:paraId="57AF8580" w14:textId="771BBA99" w:rsidR="00337ECA" w:rsidRDefault="00337ECA" w:rsidP="00A014E0">
            <w:pPr>
              <w:spacing w:line="276" w:lineRule="auto"/>
              <w:rPr>
                <w:rFonts w:ascii="Avenir Next LT Pro" w:hAnsi="Avenir Next LT Pro"/>
                <w:color w:val="000000" w:themeColor="text1"/>
                <w:sz w:val="16"/>
                <w:szCs w:val="16"/>
              </w:rPr>
            </w:pPr>
          </w:p>
        </w:tc>
      </w:tr>
      <w:tr w:rsidR="00337ECA" w14:paraId="4A9BE2FD" w14:textId="77777777" w:rsidTr="00A014E0">
        <w:trPr>
          <w:trHeight w:val="567"/>
          <w:jc w:val="center"/>
        </w:trPr>
        <w:tc>
          <w:tcPr>
            <w:tcW w:w="624" w:type="dxa"/>
            <w:tcBorders>
              <w:left w:val="single" w:sz="18" w:space="0" w:color="auto"/>
            </w:tcBorders>
            <w:vAlign w:val="center"/>
          </w:tcPr>
          <w:p w14:paraId="6200F85A"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11</w:t>
            </w:r>
          </w:p>
        </w:tc>
        <w:tc>
          <w:tcPr>
            <w:tcW w:w="2755" w:type="dxa"/>
            <w:vAlign w:val="center"/>
          </w:tcPr>
          <w:p w14:paraId="5A4472F4" w14:textId="2D4336F9" w:rsidR="00337ECA" w:rsidRPr="00DE68DE" w:rsidRDefault="00337ECA" w:rsidP="00A014E0">
            <w:pPr>
              <w:rPr>
                <w:b/>
                <w:bCs/>
              </w:rPr>
            </w:pPr>
          </w:p>
        </w:tc>
        <w:tc>
          <w:tcPr>
            <w:tcW w:w="5670" w:type="dxa"/>
            <w:tcBorders>
              <w:right w:val="single" w:sz="18" w:space="0" w:color="auto"/>
            </w:tcBorders>
            <w:vAlign w:val="center"/>
          </w:tcPr>
          <w:p w14:paraId="0EFAE7D1" w14:textId="0D666BD3" w:rsidR="00337ECA" w:rsidRDefault="00337ECA" w:rsidP="00A014E0">
            <w:pPr>
              <w:spacing w:line="276" w:lineRule="auto"/>
              <w:rPr>
                <w:rFonts w:ascii="Avenir Next LT Pro" w:hAnsi="Avenir Next LT Pro"/>
                <w:color w:val="000000" w:themeColor="text1"/>
                <w:sz w:val="16"/>
                <w:szCs w:val="16"/>
              </w:rPr>
            </w:pPr>
          </w:p>
        </w:tc>
      </w:tr>
      <w:tr w:rsidR="00337ECA" w14:paraId="0D466CBE" w14:textId="77777777" w:rsidTr="00A014E0">
        <w:trPr>
          <w:trHeight w:val="567"/>
          <w:jc w:val="center"/>
        </w:trPr>
        <w:tc>
          <w:tcPr>
            <w:tcW w:w="624" w:type="dxa"/>
            <w:tcBorders>
              <w:left w:val="single" w:sz="18" w:space="0" w:color="auto"/>
            </w:tcBorders>
            <w:vAlign w:val="center"/>
          </w:tcPr>
          <w:p w14:paraId="595FE83D"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12</w:t>
            </w:r>
          </w:p>
        </w:tc>
        <w:tc>
          <w:tcPr>
            <w:tcW w:w="2755" w:type="dxa"/>
            <w:vAlign w:val="center"/>
          </w:tcPr>
          <w:p w14:paraId="4F5D4E51" w14:textId="60EEC041" w:rsidR="00337ECA" w:rsidRPr="00DE68DE" w:rsidRDefault="00337ECA" w:rsidP="00A014E0">
            <w:pPr>
              <w:rPr>
                <w:b/>
                <w:bCs/>
              </w:rPr>
            </w:pPr>
          </w:p>
        </w:tc>
        <w:tc>
          <w:tcPr>
            <w:tcW w:w="5670" w:type="dxa"/>
            <w:tcBorders>
              <w:right w:val="single" w:sz="18" w:space="0" w:color="auto"/>
            </w:tcBorders>
            <w:vAlign w:val="center"/>
          </w:tcPr>
          <w:p w14:paraId="49925151" w14:textId="06A0C694" w:rsidR="00337ECA" w:rsidRDefault="00337ECA" w:rsidP="00A014E0">
            <w:pPr>
              <w:spacing w:line="276" w:lineRule="auto"/>
              <w:rPr>
                <w:rFonts w:ascii="Avenir Next LT Pro" w:hAnsi="Avenir Next LT Pro"/>
                <w:color w:val="000000" w:themeColor="text1"/>
                <w:sz w:val="16"/>
                <w:szCs w:val="16"/>
              </w:rPr>
            </w:pPr>
          </w:p>
        </w:tc>
      </w:tr>
      <w:tr w:rsidR="00337ECA" w14:paraId="70CE2F63" w14:textId="77777777" w:rsidTr="00A014E0">
        <w:trPr>
          <w:trHeight w:val="567"/>
          <w:jc w:val="center"/>
        </w:trPr>
        <w:tc>
          <w:tcPr>
            <w:tcW w:w="624" w:type="dxa"/>
            <w:tcBorders>
              <w:left w:val="single" w:sz="18" w:space="0" w:color="auto"/>
            </w:tcBorders>
            <w:vAlign w:val="center"/>
          </w:tcPr>
          <w:p w14:paraId="61C6601B"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13</w:t>
            </w:r>
          </w:p>
        </w:tc>
        <w:tc>
          <w:tcPr>
            <w:tcW w:w="2755" w:type="dxa"/>
            <w:vAlign w:val="center"/>
          </w:tcPr>
          <w:p w14:paraId="1261D6A9" w14:textId="6E95506B" w:rsidR="00337ECA" w:rsidRPr="00DE68DE" w:rsidRDefault="00337ECA" w:rsidP="00A014E0">
            <w:pPr>
              <w:rPr>
                <w:b/>
                <w:bCs/>
              </w:rPr>
            </w:pPr>
          </w:p>
        </w:tc>
        <w:tc>
          <w:tcPr>
            <w:tcW w:w="5670" w:type="dxa"/>
            <w:tcBorders>
              <w:right w:val="single" w:sz="18" w:space="0" w:color="auto"/>
            </w:tcBorders>
            <w:vAlign w:val="center"/>
          </w:tcPr>
          <w:p w14:paraId="4E74C59E" w14:textId="42526910" w:rsidR="00337ECA" w:rsidRDefault="00337ECA" w:rsidP="00A014E0">
            <w:pPr>
              <w:spacing w:line="276" w:lineRule="auto"/>
              <w:rPr>
                <w:rFonts w:ascii="Avenir Next LT Pro" w:hAnsi="Avenir Next LT Pro"/>
                <w:color w:val="000000" w:themeColor="text1"/>
                <w:sz w:val="16"/>
                <w:szCs w:val="16"/>
              </w:rPr>
            </w:pPr>
          </w:p>
        </w:tc>
      </w:tr>
      <w:tr w:rsidR="00337ECA" w14:paraId="70E1028E" w14:textId="77777777" w:rsidTr="00A014E0">
        <w:trPr>
          <w:trHeight w:val="567"/>
          <w:jc w:val="center"/>
        </w:trPr>
        <w:tc>
          <w:tcPr>
            <w:tcW w:w="624" w:type="dxa"/>
            <w:tcBorders>
              <w:left w:val="single" w:sz="18" w:space="0" w:color="auto"/>
            </w:tcBorders>
            <w:vAlign w:val="center"/>
          </w:tcPr>
          <w:p w14:paraId="30FCE5DF"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14</w:t>
            </w:r>
          </w:p>
        </w:tc>
        <w:tc>
          <w:tcPr>
            <w:tcW w:w="2755" w:type="dxa"/>
            <w:vAlign w:val="center"/>
          </w:tcPr>
          <w:p w14:paraId="710B6E0E" w14:textId="01C53085" w:rsidR="00337ECA" w:rsidRPr="00DE68DE" w:rsidRDefault="00337ECA" w:rsidP="00A014E0">
            <w:pPr>
              <w:rPr>
                <w:b/>
                <w:bCs/>
              </w:rPr>
            </w:pPr>
          </w:p>
        </w:tc>
        <w:tc>
          <w:tcPr>
            <w:tcW w:w="5670" w:type="dxa"/>
            <w:tcBorders>
              <w:right w:val="single" w:sz="18" w:space="0" w:color="auto"/>
            </w:tcBorders>
            <w:vAlign w:val="center"/>
          </w:tcPr>
          <w:p w14:paraId="5E8A0B51" w14:textId="713B0F41" w:rsidR="00337ECA" w:rsidRDefault="00337ECA" w:rsidP="00A014E0">
            <w:pPr>
              <w:spacing w:line="276" w:lineRule="auto"/>
              <w:rPr>
                <w:rFonts w:ascii="Avenir Next LT Pro" w:hAnsi="Avenir Next LT Pro"/>
                <w:color w:val="000000" w:themeColor="text1"/>
                <w:sz w:val="16"/>
                <w:szCs w:val="16"/>
              </w:rPr>
            </w:pPr>
          </w:p>
        </w:tc>
      </w:tr>
      <w:tr w:rsidR="00337ECA" w14:paraId="615533FE" w14:textId="77777777" w:rsidTr="00A014E0">
        <w:trPr>
          <w:trHeight w:val="567"/>
          <w:jc w:val="center"/>
        </w:trPr>
        <w:tc>
          <w:tcPr>
            <w:tcW w:w="624" w:type="dxa"/>
            <w:tcBorders>
              <w:left w:val="single" w:sz="18" w:space="0" w:color="auto"/>
            </w:tcBorders>
            <w:vAlign w:val="center"/>
          </w:tcPr>
          <w:p w14:paraId="032C0384"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15</w:t>
            </w:r>
          </w:p>
        </w:tc>
        <w:tc>
          <w:tcPr>
            <w:tcW w:w="2755" w:type="dxa"/>
            <w:vAlign w:val="center"/>
          </w:tcPr>
          <w:p w14:paraId="4A8F913B" w14:textId="168A6649" w:rsidR="00337ECA" w:rsidRPr="00DE68DE" w:rsidRDefault="00337ECA" w:rsidP="00A014E0">
            <w:pPr>
              <w:rPr>
                <w:b/>
                <w:bCs/>
              </w:rPr>
            </w:pPr>
          </w:p>
        </w:tc>
        <w:tc>
          <w:tcPr>
            <w:tcW w:w="5670" w:type="dxa"/>
            <w:tcBorders>
              <w:right w:val="single" w:sz="18" w:space="0" w:color="auto"/>
            </w:tcBorders>
            <w:vAlign w:val="center"/>
          </w:tcPr>
          <w:p w14:paraId="00C359B5" w14:textId="04E31432" w:rsidR="00337ECA" w:rsidRDefault="00337ECA" w:rsidP="00A014E0">
            <w:pPr>
              <w:spacing w:line="276" w:lineRule="auto"/>
              <w:rPr>
                <w:rFonts w:ascii="Avenir Next LT Pro" w:hAnsi="Avenir Next LT Pro"/>
                <w:color w:val="000000" w:themeColor="text1"/>
                <w:sz w:val="16"/>
                <w:szCs w:val="16"/>
              </w:rPr>
            </w:pPr>
          </w:p>
        </w:tc>
      </w:tr>
      <w:tr w:rsidR="00337ECA" w14:paraId="7FA34237" w14:textId="77777777" w:rsidTr="00A014E0">
        <w:trPr>
          <w:trHeight w:val="567"/>
          <w:jc w:val="center"/>
        </w:trPr>
        <w:tc>
          <w:tcPr>
            <w:tcW w:w="624" w:type="dxa"/>
            <w:tcBorders>
              <w:left w:val="single" w:sz="18" w:space="0" w:color="auto"/>
            </w:tcBorders>
            <w:vAlign w:val="center"/>
          </w:tcPr>
          <w:p w14:paraId="1CB87CCE"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16</w:t>
            </w:r>
          </w:p>
        </w:tc>
        <w:tc>
          <w:tcPr>
            <w:tcW w:w="2755" w:type="dxa"/>
            <w:vAlign w:val="center"/>
          </w:tcPr>
          <w:p w14:paraId="6C98AE7E" w14:textId="6FD04F60" w:rsidR="00337ECA" w:rsidRPr="00DE68DE" w:rsidRDefault="00337ECA" w:rsidP="00A014E0">
            <w:pPr>
              <w:rPr>
                <w:b/>
                <w:bCs/>
              </w:rPr>
            </w:pPr>
          </w:p>
        </w:tc>
        <w:tc>
          <w:tcPr>
            <w:tcW w:w="5670" w:type="dxa"/>
            <w:tcBorders>
              <w:right w:val="single" w:sz="18" w:space="0" w:color="auto"/>
            </w:tcBorders>
            <w:vAlign w:val="center"/>
          </w:tcPr>
          <w:p w14:paraId="386B18CD" w14:textId="5682B7C1" w:rsidR="00337ECA" w:rsidRDefault="00337ECA" w:rsidP="00A014E0">
            <w:pPr>
              <w:spacing w:line="276" w:lineRule="auto"/>
              <w:rPr>
                <w:rFonts w:ascii="Avenir Next LT Pro" w:hAnsi="Avenir Next LT Pro"/>
                <w:color w:val="000000" w:themeColor="text1"/>
                <w:sz w:val="16"/>
                <w:szCs w:val="16"/>
              </w:rPr>
            </w:pPr>
          </w:p>
        </w:tc>
      </w:tr>
      <w:tr w:rsidR="00337ECA" w14:paraId="0A3C21F2" w14:textId="77777777" w:rsidTr="00A014E0">
        <w:trPr>
          <w:trHeight w:val="567"/>
          <w:jc w:val="center"/>
        </w:trPr>
        <w:tc>
          <w:tcPr>
            <w:tcW w:w="624" w:type="dxa"/>
            <w:tcBorders>
              <w:left w:val="single" w:sz="18" w:space="0" w:color="auto"/>
            </w:tcBorders>
            <w:vAlign w:val="center"/>
          </w:tcPr>
          <w:p w14:paraId="35303EB4"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17</w:t>
            </w:r>
          </w:p>
        </w:tc>
        <w:tc>
          <w:tcPr>
            <w:tcW w:w="2755" w:type="dxa"/>
            <w:vAlign w:val="center"/>
          </w:tcPr>
          <w:p w14:paraId="16E249A6" w14:textId="0648E079" w:rsidR="00337ECA" w:rsidRPr="00DE68DE" w:rsidRDefault="00337ECA" w:rsidP="00A014E0">
            <w:pPr>
              <w:rPr>
                <w:b/>
                <w:bCs/>
              </w:rPr>
            </w:pPr>
          </w:p>
        </w:tc>
        <w:tc>
          <w:tcPr>
            <w:tcW w:w="5670" w:type="dxa"/>
            <w:tcBorders>
              <w:right w:val="single" w:sz="18" w:space="0" w:color="auto"/>
            </w:tcBorders>
            <w:vAlign w:val="center"/>
          </w:tcPr>
          <w:p w14:paraId="02301902" w14:textId="2581F962" w:rsidR="00337ECA" w:rsidRDefault="00337ECA" w:rsidP="00A014E0">
            <w:pPr>
              <w:spacing w:line="276" w:lineRule="auto"/>
              <w:rPr>
                <w:rFonts w:ascii="Avenir Next LT Pro" w:hAnsi="Avenir Next LT Pro"/>
                <w:color w:val="000000" w:themeColor="text1"/>
                <w:sz w:val="16"/>
                <w:szCs w:val="16"/>
              </w:rPr>
            </w:pPr>
          </w:p>
        </w:tc>
      </w:tr>
      <w:tr w:rsidR="00337ECA" w14:paraId="5FDFAA20" w14:textId="77777777" w:rsidTr="00A014E0">
        <w:trPr>
          <w:trHeight w:val="567"/>
          <w:jc w:val="center"/>
        </w:trPr>
        <w:tc>
          <w:tcPr>
            <w:tcW w:w="624" w:type="dxa"/>
            <w:tcBorders>
              <w:left w:val="single" w:sz="18" w:space="0" w:color="auto"/>
              <w:bottom w:val="single" w:sz="18" w:space="0" w:color="auto"/>
            </w:tcBorders>
            <w:vAlign w:val="center"/>
          </w:tcPr>
          <w:p w14:paraId="3FEEE794" w14:textId="77777777" w:rsidR="00337ECA" w:rsidRDefault="00337ECA" w:rsidP="00A014E0">
            <w:pPr>
              <w:jc w:val="center"/>
              <w:rPr>
                <w:rFonts w:ascii="Avenir Next Demi Bold" w:hAnsi="Avenir Next Demi Bold"/>
                <w:b/>
                <w:bCs/>
                <w:szCs w:val="21"/>
              </w:rPr>
            </w:pPr>
            <w:r>
              <w:rPr>
                <w:rFonts w:ascii="Avenir Next Demi Bold" w:hAnsi="Avenir Next Demi Bold"/>
                <w:b/>
                <w:bCs/>
                <w:szCs w:val="21"/>
              </w:rPr>
              <w:t>18</w:t>
            </w:r>
          </w:p>
        </w:tc>
        <w:tc>
          <w:tcPr>
            <w:tcW w:w="2755" w:type="dxa"/>
            <w:tcBorders>
              <w:bottom w:val="single" w:sz="18" w:space="0" w:color="auto"/>
            </w:tcBorders>
            <w:vAlign w:val="center"/>
          </w:tcPr>
          <w:p w14:paraId="4B36FF1C" w14:textId="66474C54" w:rsidR="00337ECA" w:rsidRPr="00DE68DE" w:rsidRDefault="00337ECA" w:rsidP="00A014E0">
            <w:pPr>
              <w:rPr>
                <w:b/>
                <w:bCs/>
              </w:rPr>
            </w:pPr>
          </w:p>
        </w:tc>
        <w:tc>
          <w:tcPr>
            <w:tcW w:w="5670" w:type="dxa"/>
            <w:tcBorders>
              <w:bottom w:val="single" w:sz="18" w:space="0" w:color="auto"/>
              <w:right w:val="single" w:sz="18" w:space="0" w:color="auto"/>
            </w:tcBorders>
            <w:vAlign w:val="center"/>
          </w:tcPr>
          <w:p w14:paraId="17E5A460" w14:textId="34D83A74" w:rsidR="00337ECA" w:rsidRDefault="00337ECA" w:rsidP="00A014E0">
            <w:pPr>
              <w:spacing w:line="276" w:lineRule="auto"/>
              <w:rPr>
                <w:rFonts w:ascii="Avenir Next LT Pro" w:hAnsi="Avenir Next LT Pro"/>
                <w:color w:val="000000" w:themeColor="text1"/>
                <w:sz w:val="16"/>
                <w:szCs w:val="16"/>
              </w:rPr>
            </w:pPr>
          </w:p>
        </w:tc>
      </w:tr>
    </w:tbl>
    <w:p w14:paraId="3787777A" w14:textId="212FB044" w:rsidR="00207938" w:rsidRDefault="00207938">
      <w:r>
        <w:br w:type="page"/>
      </w:r>
    </w:p>
    <w:p w14:paraId="202D8FC5" w14:textId="77777777" w:rsidR="000D1369" w:rsidRPr="00D0146D" w:rsidRDefault="000D1369" w:rsidP="000D1369">
      <w:pPr>
        <w:jc w:val="center"/>
        <w:rPr>
          <w:b/>
          <w:bCs/>
          <w:sz w:val="32"/>
          <w:szCs w:val="32"/>
        </w:rPr>
      </w:pPr>
      <w:r w:rsidRPr="00D0146D">
        <w:rPr>
          <w:b/>
          <w:bCs/>
          <w:sz w:val="32"/>
          <w:szCs w:val="32"/>
        </w:rPr>
        <w:lastRenderedPageBreak/>
        <w:t>TABLE OF CONTENTS</w:t>
      </w:r>
    </w:p>
    <w:p w14:paraId="581ED20B" w14:textId="77777777" w:rsidR="000D1369" w:rsidRDefault="000D1369" w:rsidP="000D1369">
      <w:pPr>
        <w:jc w:val="center"/>
      </w:pPr>
    </w:p>
    <w:p w14:paraId="63F48BF0" w14:textId="0685D8EE" w:rsidR="00D50775" w:rsidRDefault="007C039E">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r>
        <w:rPr>
          <w:b w:val="0"/>
          <w:bCs w:val="0"/>
          <w:caps w:val="0"/>
          <w:szCs w:val="20"/>
        </w:rPr>
        <w:fldChar w:fldCharType="begin"/>
      </w:r>
      <w:r>
        <w:rPr>
          <w:b w:val="0"/>
          <w:bCs w:val="0"/>
          <w:caps w:val="0"/>
          <w:szCs w:val="20"/>
        </w:rPr>
        <w:instrText xml:space="preserve"> TOC \h \z \t "Nano Annexure Heading,3,2-Nano Head 1,1,3-Nano Head 2,2" </w:instrText>
      </w:r>
      <w:r>
        <w:rPr>
          <w:b w:val="0"/>
          <w:bCs w:val="0"/>
          <w:caps w:val="0"/>
          <w:szCs w:val="20"/>
        </w:rPr>
        <w:fldChar w:fldCharType="separate"/>
      </w:r>
      <w:hyperlink w:anchor="_Toc48122207" w:history="1">
        <w:r w:rsidR="00D50775" w:rsidRPr="006B7D2E">
          <w:rPr>
            <w:rStyle w:val="Hyperlink"/>
            <w:noProof/>
          </w:rPr>
          <w:t>1.</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executive summary / PREAMBLE / INTRODUCTION</w:t>
        </w:r>
        <w:r w:rsidR="00D50775">
          <w:rPr>
            <w:noProof/>
            <w:webHidden/>
          </w:rPr>
          <w:tab/>
        </w:r>
        <w:r w:rsidR="00D50775">
          <w:rPr>
            <w:noProof/>
            <w:webHidden/>
          </w:rPr>
          <w:fldChar w:fldCharType="begin"/>
        </w:r>
        <w:r w:rsidR="00D50775">
          <w:rPr>
            <w:noProof/>
            <w:webHidden/>
          </w:rPr>
          <w:instrText xml:space="preserve"> PAGEREF _Toc48122207 \h </w:instrText>
        </w:r>
        <w:r w:rsidR="00D50775">
          <w:rPr>
            <w:noProof/>
            <w:webHidden/>
          </w:rPr>
        </w:r>
        <w:r w:rsidR="00D50775">
          <w:rPr>
            <w:noProof/>
            <w:webHidden/>
          </w:rPr>
          <w:fldChar w:fldCharType="separate"/>
        </w:r>
        <w:r w:rsidR="00D50775">
          <w:rPr>
            <w:noProof/>
            <w:webHidden/>
          </w:rPr>
          <w:t>6</w:t>
        </w:r>
        <w:r w:rsidR="00D50775">
          <w:rPr>
            <w:noProof/>
            <w:webHidden/>
          </w:rPr>
          <w:fldChar w:fldCharType="end"/>
        </w:r>
      </w:hyperlink>
    </w:p>
    <w:p w14:paraId="37A95C9E" w14:textId="356AA97D"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08" w:history="1">
        <w:r w:rsidR="00D50775" w:rsidRPr="006B7D2E">
          <w:rPr>
            <w:rStyle w:val="Hyperlink"/>
            <w:noProof/>
          </w:rPr>
          <w:t>2.</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FUNCTIONAL DESCRIPTION</w:t>
        </w:r>
        <w:r w:rsidR="00D50775">
          <w:rPr>
            <w:noProof/>
            <w:webHidden/>
          </w:rPr>
          <w:tab/>
        </w:r>
        <w:r w:rsidR="00D50775">
          <w:rPr>
            <w:noProof/>
            <w:webHidden/>
          </w:rPr>
          <w:fldChar w:fldCharType="begin"/>
        </w:r>
        <w:r w:rsidR="00D50775">
          <w:rPr>
            <w:noProof/>
            <w:webHidden/>
          </w:rPr>
          <w:instrText xml:space="preserve"> PAGEREF _Toc48122208 \h </w:instrText>
        </w:r>
        <w:r w:rsidR="00D50775">
          <w:rPr>
            <w:noProof/>
            <w:webHidden/>
          </w:rPr>
        </w:r>
        <w:r w:rsidR="00D50775">
          <w:rPr>
            <w:noProof/>
            <w:webHidden/>
          </w:rPr>
          <w:fldChar w:fldCharType="separate"/>
        </w:r>
        <w:r w:rsidR="00D50775">
          <w:rPr>
            <w:noProof/>
            <w:webHidden/>
          </w:rPr>
          <w:t>6</w:t>
        </w:r>
        <w:r w:rsidR="00D50775">
          <w:rPr>
            <w:noProof/>
            <w:webHidden/>
          </w:rPr>
          <w:fldChar w:fldCharType="end"/>
        </w:r>
      </w:hyperlink>
    </w:p>
    <w:p w14:paraId="7752D87C" w14:textId="09995D33"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09" w:history="1">
        <w:r w:rsidR="00D50775" w:rsidRPr="006B7D2E">
          <w:rPr>
            <w:rStyle w:val="Hyperlink"/>
            <w:noProof/>
          </w:rPr>
          <w:t>3.</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sensors</w:t>
        </w:r>
        <w:r w:rsidR="00D50775">
          <w:rPr>
            <w:noProof/>
            <w:webHidden/>
          </w:rPr>
          <w:tab/>
        </w:r>
        <w:r w:rsidR="00D50775">
          <w:rPr>
            <w:noProof/>
            <w:webHidden/>
          </w:rPr>
          <w:fldChar w:fldCharType="begin"/>
        </w:r>
        <w:r w:rsidR="00D50775">
          <w:rPr>
            <w:noProof/>
            <w:webHidden/>
          </w:rPr>
          <w:instrText xml:space="preserve"> PAGEREF _Toc48122209 \h </w:instrText>
        </w:r>
        <w:r w:rsidR="00D50775">
          <w:rPr>
            <w:noProof/>
            <w:webHidden/>
          </w:rPr>
        </w:r>
        <w:r w:rsidR="00D50775">
          <w:rPr>
            <w:noProof/>
            <w:webHidden/>
          </w:rPr>
          <w:fldChar w:fldCharType="separate"/>
        </w:r>
        <w:r w:rsidR="00D50775">
          <w:rPr>
            <w:noProof/>
            <w:webHidden/>
          </w:rPr>
          <w:t>8</w:t>
        </w:r>
        <w:r w:rsidR="00D50775">
          <w:rPr>
            <w:noProof/>
            <w:webHidden/>
          </w:rPr>
          <w:fldChar w:fldCharType="end"/>
        </w:r>
      </w:hyperlink>
    </w:p>
    <w:p w14:paraId="40480B00" w14:textId="1929D7E2"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0" w:history="1">
        <w:r w:rsidR="00D50775" w:rsidRPr="006B7D2E">
          <w:rPr>
            <w:rStyle w:val="Hyperlink"/>
            <w:noProof/>
          </w:rPr>
          <w:t>3.1</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Pressure Sensor</w:t>
        </w:r>
        <w:r w:rsidR="00D50775">
          <w:rPr>
            <w:noProof/>
            <w:webHidden/>
          </w:rPr>
          <w:tab/>
        </w:r>
        <w:r w:rsidR="00D50775">
          <w:rPr>
            <w:noProof/>
            <w:webHidden/>
          </w:rPr>
          <w:fldChar w:fldCharType="begin"/>
        </w:r>
        <w:r w:rsidR="00D50775">
          <w:rPr>
            <w:noProof/>
            <w:webHidden/>
          </w:rPr>
          <w:instrText xml:space="preserve"> PAGEREF _Toc48122210 \h </w:instrText>
        </w:r>
        <w:r w:rsidR="00D50775">
          <w:rPr>
            <w:noProof/>
            <w:webHidden/>
          </w:rPr>
        </w:r>
        <w:r w:rsidR="00D50775">
          <w:rPr>
            <w:noProof/>
            <w:webHidden/>
          </w:rPr>
          <w:fldChar w:fldCharType="separate"/>
        </w:r>
        <w:r w:rsidR="00D50775">
          <w:rPr>
            <w:noProof/>
            <w:webHidden/>
          </w:rPr>
          <w:t>8</w:t>
        </w:r>
        <w:r w:rsidR="00D50775">
          <w:rPr>
            <w:noProof/>
            <w:webHidden/>
          </w:rPr>
          <w:fldChar w:fldCharType="end"/>
        </w:r>
      </w:hyperlink>
    </w:p>
    <w:p w14:paraId="26DAE5E1" w14:textId="3E258B9B"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1" w:history="1">
        <w:r w:rsidR="00D50775" w:rsidRPr="006B7D2E">
          <w:rPr>
            <w:rStyle w:val="Hyperlink"/>
            <w:noProof/>
          </w:rPr>
          <w:t>3.2</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Mass Flow Sensor</w:t>
        </w:r>
        <w:r w:rsidR="00D50775">
          <w:rPr>
            <w:noProof/>
            <w:webHidden/>
          </w:rPr>
          <w:tab/>
        </w:r>
        <w:r w:rsidR="00D50775">
          <w:rPr>
            <w:noProof/>
            <w:webHidden/>
          </w:rPr>
          <w:fldChar w:fldCharType="begin"/>
        </w:r>
        <w:r w:rsidR="00D50775">
          <w:rPr>
            <w:noProof/>
            <w:webHidden/>
          </w:rPr>
          <w:instrText xml:space="preserve"> PAGEREF _Toc48122211 \h </w:instrText>
        </w:r>
        <w:r w:rsidR="00D50775">
          <w:rPr>
            <w:noProof/>
            <w:webHidden/>
          </w:rPr>
        </w:r>
        <w:r w:rsidR="00D50775">
          <w:rPr>
            <w:noProof/>
            <w:webHidden/>
          </w:rPr>
          <w:fldChar w:fldCharType="separate"/>
        </w:r>
        <w:r w:rsidR="00D50775">
          <w:rPr>
            <w:noProof/>
            <w:webHidden/>
          </w:rPr>
          <w:t>10</w:t>
        </w:r>
        <w:r w:rsidR="00D50775">
          <w:rPr>
            <w:noProof/>
            <w:webHidden/>
          </w:rPr>
          <w:fldChar w:fldCharType="end"/>
        </w:r>
      </w:hyperlink>
    </w:p>
    <w:p w14:paraId="36B1AB47" w14:textId="6F6728CB"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2" w:history="1">
        <w:r w:rsidR="00D50775" w:rsidRPr="006B7D2E">
          <w:rPr>
            <w:rStyle w:val="Hyperlink"/>
            <w:noProof/>
          </w:rPr>
          <w:t>3.3</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Oxygen sensor</w:t>
        </w:r>
        <w:r w:rsidR="00D50775">
          <w:rPr>
            <w:noProof/>
            <w:webHidden/>
          </w:rPr>
          <w:tab/>
        </w:r>
        <w:r w:rsidR="00D50775">
          <w:rPr>
            <w:noProof/>
            <w:webHidden/>
          </w:rPr>
          <w:fldChar w:fldCharType="begin"/>
        </w:r>
        <w:r w:rsidR="00D50775">
          <w:rPr>
            <w:noProof/>
            <w:webHidden/>
          </w:rPr>
          <w:instrText xml:space="preserve"> PAGEREF _Toc48122212 \h </w:instrText>
        </w:r>
        <w:r w:rsidR="00D50775">
          <w:rPr>
            <w:noProof/>
            <w:webHidden/>
          </w:rPr>
        </w:r>
        <w:r w:rsidR="00D50775">
          <w:rPr>
            <w:noProof/>
            <w:webHidden/>
          </w:rPr>
          <w:fldChar w:fldCharType="separate"/>
        </w:r>
        <w:r w:rsidR="00D50775">
          <w:rPr>
            <w:noProof/>
            <w:webHidden/>
          </w:rPr>
          <w:t>12</w:t>
        </w:r>
        <w:r w:rsidR="00D50775">
          <w:rPr>
            <w:noProof/>
            <w:webHidden/>
          </w:rPr>
          <w:fldChar w:fldCharType="end"/>
        </w:r>
      </w:hyperlink>
    </w:p>
    <w:p w14:paraId="590481A8" w14:textId="1AEE0620"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3" w:history="1">
        <w:r w:rsidR="00D50775" w:rsidRPr="006B7D2E">
          <w:rPr>
            <w:rStyle w:val="Hyperlink"/>
            <w:noProof/>
          </w:rPr>
          <w:t>3.4</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Limit Switch</w:t>
        </w:r>
        <w:r w:rsidR="00D50775">
          <w:rPr>
            <w:noProof/>
            <w:webHidden/>
          </w:rPr>
          <w:tab/>
        </w:r>
        <w:r w:rsidR="00D50775">
          <w:rPr>
            <w:noProof/>
            <w:webHidden/>
          </w:rPr>
          <w:fldChar w:fldCharType="begin"/>
        </w:r>
        <w:r w:rsidR="00D50775">
          <w:rPr>
            <w:noProof/>
            <w:webHidden/>
          </w:rPr>
          <w:instrText xml:space="preserve"> PAGEREF _Toc48122213 \h </w:instrText>
        </w:r>
        <w:r w:rsidR="00D50775">
          <w:rPr>
            <w:noProof/>
            <w:webHidden/>
          </w:rPr>
        </w:r>
        <w:r w:rsidR="00D50775">
          <w:rPr>
            <w:noProof/>
            <w:webHidden/>
          </w:rPr>
          <w:fldChar w:fldCharType="separate"/>
        </w:r>
        <w:r w:rsidR="00D50775">
          <w:rPr>
            <w:noProof/>
            <w:webHidden/>
          </w:rPr>
          <w:t>14</w:t>
        </w:r>
        <w:r w:rsidR="00D50775">
          <w:rPr>
            <w:noProof/>
            <w:webHidden/>
          </w:rPr>
          <w:fldChar w:fldCharType="end"/>
        </w:r>
      </w:hyperlink>
    </w:p>
    <w:p w14:paraId="1CEEF315" w14:textId="5840B972"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14" w:history="1">
        <w:r w:rsidR="00D50775" w:rsidRPr="006B7D2E">
          <w:rPr>
            <w:rStyle w:val="Hyperlink"/>
            <w:noProof/>
          </w:rPr>
          <w:t>4.</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actuators</w:t>
        </w:r>
        <w:r w:rsidR="00D50775">
          <w:rPr>
            <w:noProof/>
            <w:webHidden/>
          </w:rPr>
          <w:tab/>
        </w:r>
        <w:r w:rsidR="00D50775">
          <w:rPr>
            <w:noProof/>
            <w:webHidden/>
          </w:rPr>
          <w:fldChar w:fldCharType="begin"/>
        </w:r>
        <w:r w:rsidR="00D50775">
          <w:rPr>
            <w:noProof/>
            <w:webHidden/>
          </w:rPr>
          <w:instrText xml:space="preserve"> PAGEREF _Toc48122214 \h </w:instrText>
        </w:r>
        <w:r w:rsidR="00D50775">
          <w:rPr>
            <w:noProof/>
            <w:webHidden/>
          </w:rPr>
        </w:r>
        <w:r w:rsidR="00D50775">
          <w:rPr>
            <w:noProof/>
            <w:webHidden/>
          </w:rPr>
          <w:fldChar w:fldCharType="separate"/>
        </w:r>
        <w:r w:rsidR="00D50775">
          <w:rPr>
            <w:noProof/>
            <w:webHidden/>
          </w:rPr>
          <w:t>14</w:t>
        </w:r>
        <w:r w:rsidR="00D50775">
          <w:rPr>
            <w:noProof/>
            <w:webHidden/>
          </w:rPr>
          <w:fldChar w:fldCharType="end"/>
        </w:r>
      </w:hyperlink>
    </w:p>
    <w:p w14:paraId="15F0396F" w14:textId="5F42EFD6"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5" w:history="1">
        <w:r w:rsidR="00D50775" w:rsidRPr="006B7D2E">
          <w:rPr>
            <w:rStyle w:val="Hyperlink"/>
            <w:noProof/>
          </w:rPr>
          <w:t>4.1</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Stepper Motor</w:t>
        </w:r>
        <w:r w:rsidR="00D50775">
          <w:rPr>
            <w:noProof/>
            <w:webHidden/>
          </w:rPr>
          <w:tab/>
        </w:r>
        <w:r w:rsidR="00D50775">
          <w:rPr>
            <w:noProof/>
            <w:webHidden/>
          </w:rPr>
          <w:fldChar w:fldCharType="begin"/>
        </w:r>
        <w:r w:rsidR="00D50775">
          <w:rPr>
            <w:noProof/>
            <w:webHidden/>
          </w:rPr>
          <w:instrText xml:space="preserve"> PAGEREF _Toc48122215 \h </w:instrText>
        </w:r>
        <w:r w:rsidR="00D50775">
          <w:rPr>
            <w:noProof/>
            <w:webHidden/>
          </w:rPr>
        </w:r>
        <w:r w:rsidR="00D50775">
          <w:rPr>
            <w:noProof/>
            <w:webHidden/>
          </w:rPr>
          <w:fldChar w:fldCharType="separate"/>
        </w:r>
        <w:r w:rsidR="00D50775">
          <w:rPr>
            <w:noProof/>
            <w:webHidden/>
          </w:rPr>
          <w:t>14</w:t>
        </w:r>
        <w:r w:rsidR="00D50775">
          <w:rPr>
            <w:noProof/>
            <w:webHidden/>
          </w:rPr>
          <w:fldChar w:fldCharType="end"/>
        </w:r>
      </w:hyperlink>
    </w:p>
    <w:p w14:paraId="3BD811C5" w14:textId="7AFC27D8"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6" w:history="1">
        <w:r w:rsidR="00D50775" w:rsidRPr="006B7D2E">
          <w:rPr>
            <w:rStyle w:val="Hyperlink"/>
            <w:noProof/>
          </w:rPr>
          <w:t>4.2</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Stepper Motor Driver</w:t>
        </w:r>
        <w:r w:rsidR="00D50775">
          <w:rPr>
            <w:noProof/>
            <w:webHidden/>
          </w:rPr>
          <w:tab/>
        </w:r>
        <w:r w:rsidR="00D50775">
          <w:rPr>
            <w:noProof/>
            <w:webHidden/>
          </w:rPr>
          <w:fldChar w:fldCharType="begin"/>
        </w:r>
        <w:r w:rsidR="00D50775">
          <w:rPr>
            <w:noProof/>
            <w:webHidden/>
          </w:rPr>
          <w:instrText xml:space="preserve"> PAGEREF _Toc48122216 \h </w:instrText>
        </w:r>
        <w:r w:rsidR="00D50775">
          <w:rPr>
            <w:noProof/>
            <w:webHidden/>
          </w:rPr>
        </w:r>
        <w:r w:rsidR="00D50775">
          <w:rPr>
            <w:noProof/>
            <w:webHidden/>
          </w:rPr>
          <w:fldChar w:fldCharType="separate"/>
        </w:r>
        <w:r w:rsidR="00D50775">
          <w:rPr>
            <w:noProof/>
            <w:webHidden/>
          </w:rPr>
          <w:t>15</w:t>
        </w:r>
        <w:r w:rsidR="00D50775">
          <w:rPr>
            <w:noProof/>
            <w:webHidden/>
          </w:rPr>
          <w:fldChar w:fldCharType="end"/>
        </w:r>
      </w:hyperlink>
    </w:p>
    <w:p w14:paraId="6B2E801D" w14:textId="296030D7"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7" w:history="1">
        <w:r w:rsidR="00D50775" w:rsidRPr="006B7D2E">
          <w:rPr>
            <w:rStyle w:val="Hyperlink"/>
            <w:noProof/>
          </w:rPr>
          <w:t>4.3</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Pinch Valve Solenoid</w:t>
        </w:r>
        <w:r w:rsidR="00D50775">
          <w:rPr>
            <w:noProof/>
            <w:webHidden/>
          </w:rPr>
          <w:tab/>
        </w:r>
        <w:r w:rsidR="00D50775">
          <w:rPr>
            <w:noProof/>
            <w:webHidden/>
          </w:rPr>
          <w:fldChar w:fldCharType="begin"/>
        </w:r>
        <w:r w:rsidR="00D50775">
          <w:rPr>
            <w:noProof/>
            <w:webHidden/>
          </w:rPr>
          <w:instrText xml:space="preserve"> PAGEREF _Toc48122217 \h </w:instrText>
        </w:r>
        <w:r w:rsidR="00D50775">
          <w:rPr>
            <w:noProof/>
            <w:webHidden/>
          </w:rPr>
        </w:r>
        <w:r w:rsidR="00D50775">
          <w:rPr>
            <w:noProof/>
            <w:webHidden/>
          </w:rPr>
          <w:fldChar w:fldCharType="separate"/>
        </w:r>
        <w:r w:rsidR="00D50775">
          <w:rPr>
            <w:noProof/>
            <w:webHidden/>
          </w:rPr>
          <w:t>15</w:t>
        </w:r>
        <w:r w:rsidR="00D50775">
          <w:rPr>
            <w:noProof/>
            <w:webHidden/>
          </w:rPr>
          <w:fldChar w:fldCharType="end"/>
        </w:r>
      </w:hyperlink>
    </w:p>
    <w:p w14:paraId="71F5D8A9" w14:textId="457F714C"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18" w:history="1">
        <w:r w:rsidR="00D50775" w:rsidRPr="006B7D2E">
          <w:rPr>
            <w:rStyle w:val="Hyperlink"/>
            <w:noProof/>
          </w:rPr>
          <w:t>4.4</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Proportional Solenoid</w:t>
        </w:r>
        <w:r w:rsidR="00D50775">
          <w:rPr>
            <w:noProof/>
            <w:webHidden/>
          </w:rPr>
          <w:tab/>
        </w:r>
        <w:r w:rsidR="00D50775">
          <w:rPr>
            <w:noProof/>
            <w:webHidden/>
          </w:rPr>
          <w:fldChar w:fldCharType="begin"/>
        </w:r>
        <w:r w:rsidR="00D50775">
          <w:rPr>
            <w:noProof/>
            <w:webHidden/>
          </w:rPr>
          <w:instrText xml:space="preserve"> PAGEREF _Toc48122218 \h </w:instrText>
        </w:r>
        <w:r w:rsidR="00D50775">
          <w:rPr>
            <w:noProof/>
            <w:webHidden/>
          </w:rPr>
        </w:r>
        <w:r w:rsidR="00D50775">
          <w:rPr>
            <w:noProof/>
            <w:webHidden/>
          </w:rPr>
          <w:fldChar w:fldCharType="separate"/>
        </w:r>
        <w:r w:rsidR="00D50775">
          <w:rPr>
            <w:noProof/>
            <w:webHidden/>
          </w:rPr>
          <w:t>16</w:t>
        </w:r>
        <w:r w:rsidR="00D50775">
          <w:rPr>
            <w:noProof/>
            <w:webHidden/>
          </w:rPr>
          <w:fldChar w:fldCharType="end"/>
        </w:r>
      </w:hyperlink>
    </w:p>
    <w:p w14:paraId="7F85BC9C" w14:textId="6ACDD048"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19" w:history="1">
        <w:r w:rsidR="00D50775" w:rsidRPr="006B7D2E">
          <w:rPr>
            <w:rStyle w:val="Hyperlink"/>
            <w:noProof/>
          </w:rPr>
          <w:t>5.</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CONTROL SYSTEMS</w:t>
        </w:r>
        <w:r w:rsidR="00D50775">
          <w:rPr>
            <w:noProof/>
            <w:webHidden/>
          </w:rPr>
          <w:tab/>
        </w:r>
        <w:r w:rsidR="00D50775">
          <w:rPr>
            <w:noProof/>
            <w:webHidden/>
          </w:rPr>
          <w:fldChar w:fldCharType="begin"/>
        </w:r>
        <w:r w:rsidR="00D50775">
          <w:rPr>
            <w:noProof/>
            <w:webHidden/>
          </w:rPr>
          <w:instrText xml:space="preserve"> PAGEREF _Toc48122219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48A19832" w14:textId="59694AD6"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20" w:history="1">
        <w:r w:rsidR="00D50775" w:rsidRPr="006B7D2E">
          <w:rPr>
            <w:rStyle w:val="Hyperlink"/>
            <w:noProof/>
          </w:rPr>
          <w:t>5.1</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Digital Control System</w:t>
        </w:r>
        <w:r w:rsidR="00D50775">
          <w:rPr>
            <w:noProof/>
            <w:webHidden/>
          </w:rPr>
          <w:tab/>
        </w:r>
        <w:r w:rsidR="00D50775">
          <w:rPr>
            <w:noProof/>
            <w:webHidden/>
          </w:rPr>
          <w:fldChar w:fldCharType="begin"/>
        </w:r>
        <w:r w:rsidR="00D50775">
          <w:rPr>
            <w:noProof/>
            <w:webHidden/>
          </w:rPr>
          <w:instrText xml:space="preserve"> PAGEREF _Toc48122220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7A5882D0" w14:textId="55D7A2EE"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21" w:history="1">
        <w:r w:rsidR="00D50775" w:rsidRPr="006B7D2E">
          <w:rPr>
            <w:rStyle w:val="Hyperlink"/>
            <w:noProof/>
          </w:rPr>
          <w:t>5.2</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Oxygen blender: flow rate output</w:t>
        </w:r>
        <w:r w:rsidR="00D50775">
          <w:rPr>
            <w:noProof/>
            <w:webHidden/>
          </w:rPr>
          <w:tab/>
        </w:r>
        <w:r w:rsidR="00D50775">
          <w:rPr>
            <w:noProof/>
            <w:webHidden/>
          </w:rPr>
          <w:fldChar w:fldCharType="begin"/>
        </w:r>
        <w:r w:rsidR="00D50775">
          <w:rPr>
            <w:noProof/>
            <w:webHidden/>
          </w:rPr>
          <w:instrText xml:space="preserve"> PAGEREF _Toc48122221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309F5ECC" w14:textId="10F40ABA"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22" w:history="1">
        <w:r w:rsidR="00D50775" w:rsidRPr="006B7D2E">
          <w:rPr>
            <w:rStyle w:val="Hyperlink"/>
            <w:noProof/>
          </w:rPr>
          <w:t>5.3</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Oxygen Blender: Percentage Oxygen</w:t>
        </w:r>
        <w:r w:rsidR="00D50775">
          <w:rPr>
            <w:noProof/>
            <w:webHidden/>
          </w:rPr>
          <w:tab/>
        </w:r>
        <w:r w:rsidR="00D50775">
          <w:rPr>
            <w:noProof/>
            <w:webHidden/>
          </w:rPr>
          <w:fldChar w:fldCharType="begin"/>
        </w:r>
        <w:r w:rsidR="00D50775">
          <w:rPr>
            <w:noProof/>
            <w:webHidden/>
          </w:rPr>
          <w:instrText xml:space="preserve"> PAGEREF _Toc48122222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6D048E0D" w14:textId="2DE56F6B"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23" w:history="1">
        <w:r w:rsidR="00D50775" w:rsidRPr="006B7D2E">
          <w:rPr>
            <w:rStyle w:val="Hyperlink"/>
            <w:noProof/>
          </w:rPr>
          <w:t>6.</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Power Electronics</w:t>
        </w:r>
        <w:r w:rsidR="00D50775">
          <w:rPr>
            <w:noProof/>
            <w:webHidden/>
          </w:rPr>
          <w:tab/>
        </w:r>
        <w:r w:rsidR="00D50775">
          <w:rPr>
            <w:noProof/>
            <w:webHidden/>
          </w:rPr>
          <w:fldChar w:fldCharType="begin"/>
        </w:r>
        <w:r w:rsidR="00D50775">
          <w:rPr>
            <w:noProof/>
            <w:webHidden/>
          </w:rPr>
          <w:instrText xml:space="preserve"> PAGEREF _Toc48122223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62CA6FAC" w14:textId="40D45E53"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24" w:history="1">
        <w:r w:rsidR="00D50775" w:rsidRPr="006B7D2E">
          <w:rPr>
            <w:rStyle w:val="Hyperlink"/>
            <w:rFonts w:eastAsiaTheme="majorEastAsia" w:cstheme="majorBidi"/>
            <w:noProof/>
          </w:rPr>
          <w:t>6.1</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Power Supply Unit</w:t>
        </w:r>
        <w:r w:rsidR="00D50775">
          <w:rPr>
            <w:noProof/>
            <w:webHidden/>
          </w:rPr>
          <w:tab/>
        </w:r>
        <w:r w:rsidR="00D50775">
          <w:rPr>
            <w:noProof/>
            <w:webHidden/>
          </w:rPr>
          <w:fldChar w:fldCharType="begin"/>
        </w:r>
        <w:r w:rsidR="00D50775">
          <w:rPr>
            <w:noProof/>
            <w:webHidden/>
          </w:rPr>
          <w:instrText xml:space="preserve"> PAGEREF _Toc48122224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0B2B0981" w14:textId="0E99756C" w:rsidR="00D50775" w:rsidRDefault="00D82432">
      <w:pPr>
        <w:pStyle w:val="TOC2"/>
        <w:tabs>
          <w:tab w:val="left" w:pos="1260"/>
          <w:tab w:val="right" w:leader="dot" w:pos="9010"/>
        </w:tabs>
        <w:rPr>
          <w:rFonts w:asciiTheme="minorHAnsi" w:eastAsiaTheme="minorEastAsia" w:hAnsiTheme="minorHAnsi" w:cstheme="minorBidi"/>
          <w:bCs w:val="0"/>
          <w:noProof/>
          <w:sz w:val="22"/>
          <w:szCs w:val="22"/>
          <w:lang w:val="en-ZA" w:eastAsia="en-ZA"/>
        </w:rPr>
      </w:pPr>
      <w:hyperlink w:anchor="_Toc48122225" w:history="1">
        <w:r w:rsidR="00D50775" w:rsidRPr="006B7D2E">
          <w:rPr>
            <w:rStyle w:val="Hyperlink"/>
            <w:noProof/>
          </w:rPr>
          <w:t>6.2</w:t>
        </w:r>
        <w:r w:rsidR="00D50775">
          <w:rPr>
            <w:rFonts w:asciiTheme="minorHAnsi" w:eastAsiaTheme="minorEastAsia" w:hAnsiTheme="minorHAnsi" w:cstheme="minorBidi"/>
            <w:bCs w:val="0"/>
            <w:noProof/>
            <w:sz w:val="22"/>
            <w:szCs w:val="22"/>
            <w:lang w:val="en-ZA" w:eastAsia="en-ZA"/>
          </w:rPr>
          <w:tab/>
        </w:r>
        <w:r w:rsidR="00D50775" w:rsidRPr="006B7D2E">
          <w:rPr>
            <w:rStyle w:val="Hyperlink"/>
            <w:noProof/>
          </w:rPr>
          <w:t>Power Regulation</w:t>
        </w:r>
        <w:r w:rsidR="00D50775">
          <w:rPr>
            <w:noProof/>
            <w:webHidden/>
          </w:rPr>
          <w:tab/>
        </w:r>
        <w:r w:rsidR="00D50775">
          <w:rPr>
            <w:noProof/>
            <w:webHidden/>
          </w:rPr>
          <w:fldChar w:fldCharType="begin"/>
        </w:r>
        <w:r w:rsidR="00D50775">
          <w:rPr>
            <w:noProof/>
            <w:webHidden/>
          </w:rPr>
          <w:instrText xml:space="preserve"> PAGEREF _Toc48122225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0D18628C" w14:textId="69706298"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26" w:history="1">
        <w:r w:rsidR="00D50775" w:rsidRPr="006B7D2E">
          <w:rPr>
            <w:rStyle w:val="Hyperlink"/>
            <w:noProof/>
          </w:rPr>
          <w:t>7.</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HMI</w:t>
        </w:r>
        <w:r w:rsidR="00D50775">
          <w:rPr>
            <w:noProof/>
            <w:webHidden/>
          </w:rPr>
          <w:tab/>
        </w:r>
        <w:r w:rsidR="00D50775">
          <w:rPr>
            <w:noProof/>
            <w:webHidden/>
          </w:rPr>
          <w:fldChar w:fldCharType="begin"/>
        </w:r>
        <w:r w:rsidR="00D50775">
          <w:rPr>
            <w:noProof/>
            <w:webHidden/>
          </w:rPr>
          <w:instrText xml:space="preserve"> PAGEREF _Toc48122226 \h </w:instrText>
        </w:r>
        <w:r w:rsidR="00D50775">
          <w:rPr>
            <w:noProof/>
            <w:webHidden/>
          </w:rPr>
        </w:r>
        <w:r w:rsidR="00D50775">
          <w:rPr>
            <w:noProof/>
            <w:webHidden/>
          </w:rPr>
          <w:fldChar w:fldCharType="separate"/>
        </w:r>
        <w:r w:rsidR="00D50775">
          <w:rPr>
            <w:noProof/>
            <w:webHidden/>
          </w:rPr>
          <w:t>19</w:t>
        </w:r>
        <w:r w:rsidR="00D50775">
          <w:rPr>
            <w:noProof/>
            <w:webHidden/>
          </w:rPr>
          <w:fldChar w:fldCharType="end"/>
        </w:r>
      </w:hyperlink>
    </w:p>
    <w:p w14:paraId="7B894FAD" w14:textId="4817E0F2" w:rsidR="00D50775" w:rsidRDefault="00D82432">
      <w:pPr>
        <w:pStyle w:val="TOC1"/>
        <w:tabs>
          <w:tab w:val="left" w:pos="567"/>
          <w:tab w:val="right" w:leader="dot" w:pos="9010"/>
        </w:tabs>
        <w:rPr>
          <w:rFonts w:asciiTheme="minorHAnsi" w:eastAsiaTheme="minorEastAsia" w:hAnsiTheme="minorHAnsi" w:cstheme="minorBidi"/>
          <w:b w:val="0"/>
          <w:bCs w:val="0"/>
          <w:caps w:val="0"/>
          <w:noProof/>
          <w:sz w:val="22"/>
          <w:szCs w:val="22"/>
          <w:lang w:val="en-ZA" w:eastAsia="en-ZA"/>
        </w:rPr>
      </w:pPr>
      <w:hyperlink w:anchor="_Toc48122227" w:history="1">
        <w:r w:rsidR="00D50775" w:rsidRPr="006B7D2E">
          <w:rPr>
            <w:rStyle w:val="Hyperlink"/>
            <w:noProof/>
          </w:rPr>
          <w:t>8.</w:t>
        </w:r>
        <w:r w:rsidR="00D50775">
          <w:rPr>
            <w:rFonts w:asciiTheme="minorHAnsi" w:eastAsiaTheme="minorEastAsia" w:hAnsiTheme="minorHAnsi" w:cstheme="minorBidi"/>
            <w:b w:val="0"/>
            <w:bCs w:val="0"/>
            <w:caps w:val="0"/>
            <w:noProof/>
            <w:sz w:val="22"/>
            <w:szCs w:val="22"/>
            <w:lang w:val="en-ZA" w:eastAsia="en-ZA"/>
          </w:rPr>
          <w:tab/>
        </w:r>
        <w:r w:rsidR="00D50775" w:rsidRPr="006B7D2E">
          <w:rPr>
            <w:rStyle w:val="Hyperlink"/>
            <w:noProof/>
          </w:rPr>
          <w:t>REFERENCES</w:t>
        </w:r>
        <w:r w:rsidR="00D50775">
          <w:rPr>
            <w:noProof/>
            <w:webHidden/>
          </w:rPr>
          <w:tab/>
        </w:r>
        <w:r w:rsidR="00D50775">
          <w:rPr>
            <w:noProof/>
            <w:webHidden/>
          </w:rPr>
          <w:fldChar w:fldCharType="begin"/>
        </w:r>
        <w:r w:rsidR="00D50775">
          <w:rPr>
            <w:noProof/>
            <w:webHidden/>
          </w:rPr>
          <w:instrText xml:space="preserve"> PAGEREF _Toc48122227 \h </w:instrText>
        </w:r>
        <w:r w:rsidR="00D50775">
          <w:rPr>
            <w:noProof/>
            <w:webHidden/>
          </w:rPr>
        </w:r>
        <w:r w:rsidR="00D50775">
          <w:rPr>
            <w:noProof/>
            <w:webHidden/>
          </w:rPr>
          <w:fldChar w:fldCharType="separate"/>
        </w:r>
        <w:r w:rsidR="00D50775">
          <w:rPr>
            <w:noProof/>
            <w:webHidden/>
          </w:rPr>
          <w:t>20</w:t>
        </w:r>
        <w:r w:rsidR="00D50775">
          <w:rPr>
            <w:noProof/>
            <w:webHidden/>
          </w:rPr>
          <w:fldChar w:fldCharType="end"/>
        </w:r>
      </w:hyperlink>
    </w:p>
    <w:p w14:paraId="5DC2903D" w14:textId="71B66FE6" w:rsidR="00D50775" w:rsidRDefault="00D82432">
      <w:pPr>
        <w:pStyle w:val="TOC3"/>
        <w:tabs>
          <w:tab w:val="right" w:leader="dot" w:pos="9010"/>
        </w:tabs>
        <w:rPr>
          <w:rFonts w:asciiTheme="minorHAnsi" w:eastAsiaTheme="minorEastAsia" w:hAnsiTheme="minorHAnsi" w:cstheme="minorBidi"/>
          <w:b w:val="0"/>
          <w:noProof/>
          <w:sz w:val="22"/>
          <w:szCs w:val="22"/>
          <w:lang w:val="en-ZA" w:eastAsia="en-ZA"/>
        </w:rPr>
      </w:pPr>
      <w:hyperlink w:anchor="_Toc48122228" w:history="1">
        <w:r w:rsidR="00D50775" w:rsidRPr="006B7D2E">
          <w:rPr>
            <w:rStyle w:val="Hyperlink"/>
            <w:noProof/>
          </w:rPr>
          <w:t>ANNEXURE A: BUDGET ALLOCATION</w:t>
        </w:r>
        <w:r w:rsidR="00D50775">
          <w:rPr>
            <w:noProof/>
            <w:webHidden/>
          </w:rPr>
          <w:tab/>
        </w:r>
        <w:r w:rsidR="00D50775">
          <w:rPr>
            <w:noProof/>
            <w:webHidden/>
          </w:rPr>
          <w:fldChar w:fldCharType="begin"/>
        </w:r>
        <w:r w:rsidR="00D50775">
          <w:rPr>
            <w:noProof/>
            <w:webHidden/>
          </w:rPr>
          <w:instrText xml:space="preserve"> PAGEREF _Toc48122228 \h </w:instrText>
        </w:r>
        <w:r w:rsidR="00D50775">
          <w:rPr>
            <w:noProof/>
            <w:webHidden/>
          </w:rPr>
        </w:r>
        <w:r w:rsidR="00D50775">
          <w:rPr>
            <w:noProof/>
            <w:webHidden/>
          </w:rPr>
          <w:fldChar w:fldCharType="separate"/>
        </w:r>
        <w:r w:rsidR="00D50775">
          <w:rPr>
            <w:noProof/>
            <w:webHidden/>
          </w:rPr>
          <w:t>21</w:t>
        </w:r>
        <w:r w:rsidR="00D50775">
          <w:rPr>
            <w:noProof/>
            <w:webHidden/>
          </w:rPr>
          <w:fldChar w:fldCharType="end"/>
        </w:r>
      </w:hyperlink>
    </w:p>
    <w:p w14:paraId="28A627B5" w14:textId="0C245FB0" w:rsidR="00C80F29" w:rsidRDefault="007C039E" w:rsidP="00D0146D">
      <w:r>
        <w:rPr>
          <w:rFonts w:ascii="Avenir Next LT Pro" w:hAnsi="Avenir Next LT Pro" w:cstheme="majorHAnsi"/>
          <w:b/>
          <w:bCs/>
          <w:caps/>
          <w:szCs w:val="20"/>
        </w:rPr>
        <w:fldChar w:fldCharType="end"/>
      </w:r>
    </w:p>
    <w:p w14:paraId="68B0DBB7" w14:textId="77777777" w:rsidR="00F73E56" w:rsidRDefault="00F73E56">
      <w:pPr>
        <w:rPr>
          <w:b/>
          <w:bCs/>
          <w:sz w:val="25"/>
          <w:szCs w:val="25"/>
        </w:rPr>
      </w:pPr>
      <w:r>
        <w:rPr>
          <w:b/>
          <w:bCs/>
        </w:rPr>
        <w:br w:type="page"/>
      </w:r>
    </w:p>
    <w:p w14:paraId="1837C61B" w14:textId="68D65ED4" w:rsidR="00395DCD" w:rsidRPr="00D0146D" w:rsidRDefault="00087D43" w:rsidP="00395DCD">
      <w:pPr>
        <w:jc w:val="center"/>
        <w:rPr>
          <w:b/>
          <w:bCs/>
          <w:sz w:val="32"/>
          <w:szCs w:val="32"/>
        </w:rPr>
      </w:pPr>
      <w:r>
        <w:rPr>
          <w:b/>
          <w:bCs/>
          <w:sz w:val="32"/>
          <w:szCs w:val="32"/>
        </w:rPr>
        <w:lastRenderedPageBreak/>
        <w:t>LIST</w:t>
      </w:r>
      <w:r w:rsidR="00395DCD" w:rsidRPr="00D0146D">
        <w:rPr>
          <w:b/>
          <w:bCs/>
          <w:sz w:val="32"/>
          <w:szCs w:val="32"/>
        </w:rPr>
        <w:t xml:space="preserve"> OF </w:t>
      </w:r>
      <w:r w:rsidR="00395DCD">
        <w:rPr>
          <w:b/>
          <w:bCs/>
          <w:sz w:val="32"/>
          <w:szCs w:val="32"/>
        </w:rPr>
        <w:t>TABLES</w:t>
      </w:r>
    </w:p>
    <w:p w14:paraId="59F69B6B" w14:textId="068EDCB0" w:rsidR="00B1756D" w:rsidRDefault="00B1756D" w:rsidP="00B1756D"/>
    <w:p w14:paraId="17B02FB7" w14:textId="66E4DB97" w:rsidR="0081632B" w:rsidRDefault="0085272A">
      <w:pPr>
        <w:pStyle w:val="TableofFigures"/>
        <w:tabs>
          <w:tab w:val="right" w:leader="dot" w:pos="9010"/>
        </w:tabs>
        <w:rPr>
          <w:rFonts w:asciiTheme="minorHAnsi" w:eastAsiaTheme="minorEastAsia" w:hAnsiTheme="minorHAnsi" w:cstheme="minorBidi"/>
          <w:caps w:val="0"/>
          <w:noProof/>
          <w:sz w:val="22"/>
          <w:szCs w:val="22"/>
          <w:lang w:val="en-ZA" w:eastAsia="en-ZA"/>
        </w:rPr>
      </w:pPr>
      <w:r>
        <w:fldChar w:fldCharType="begin"/>
      </w:r>
      <w:r>
        <w:instrText xml:space="preserve"> TOC \h \z \c "Table" </w:instrText>
      </w:r>
      <w:r>
        <w:fldChar w:fldCharType="separate"/>
      </w:r>
      <w:hyperlink w:anchor="_Toc46841560" w:history="1">
        <w:r w:rsidR="0081632B" w:rsidRPr="00C63F1D">
          <w:rPr>
            <w:rStyle w:val="Hyperlink"/>
            <w:noProof/>
          </w:rPr>
          <w:t>Table 1: EXAMPLE OF A TABLE HEADER</w:t>
        </w:r>
        <w:r w:rsidR="0081632B">
          <w:rPr>
            <w:noProof/>
            <w:webHidden/>
          </w:rPr>
          <w:tab/>
        </w:r>
        <w:r w:rsidR="0081632B">
          <w:rPr>
            <w:noProof/>
            <w:webHidden/>
          </w:rPr>
          <w:fldChar w:fldCharType="begin"/>
        </w:r>
        <w:r w:rsidR="0081632B">
          <w:rPr>
            <w:noProof/>
            <w:webHidden/>
          </w:rPr>
          <w:instrText xml:space="preserve"> PAGEREF _Toc46841560 \h </w:instrText>
        </w:r>
        <w:r w:rsidR="0081632B">
          <w:rPr>
            <w:noProof/>
            <w:webHidden/>
          </w:rPr>
        </w:r>
        <w:r w:rsidR="0081632B">
          <w:rPr>
            <w:noProof/>
            <w:webHidden/>
          </w:rPr>
          <w:fldChar w:fldCharType="separate"/>
        </w:r>
        <w:r w:rsidR="0081632B">
          <w:rPr>
            <w:noProof/>
            <w:webHidden/>
          </w:rPr>
          <w:t>7</w:t>
        </w:r>
        <w:r w:rsidR="0081632B">
          <w:rPr>
            <w:noProof/>
            <w:webHidden/>
          </w:rPr>
          <w:fldChar w:fldCharType="end"/>
        </w:r>
      </w:hyperlink>
    </w:p>
    <w:p w14:paraId="5D233786" w14:textId="0C4FB01E" w:rsidR="0081632B" w:rsidRDefault="00D82432">
      <w:pPr>
        <w:pStyle w:val="TableofFigures"/>
        <w:tabs>
          <w:tab w:val="right" w:leader="dot" w:pos="9010"/>
        </w:tabs>
        <w:rPr>
          <w:rFonts w:asciiTheme="minorHAnsi" w:eastAsiaTheme="minorEastAsia" w:hAnsiTheme="minorHAnsi" w:cstheme="minorBidi"/>
          <w:caps w:val="0"/>
          <w:noProof/>
          <w:sz w:val="22"/>
          <w:szCs w:val="22"/>
          <w:lang w:val="en-ZA" w:eastAsia="en-ZA"/>
        </w:rPr>
      </w:pPr>
      <w:hyperlink w:anchor="_Toc46841561" w:history="1">
        <w:r w:rsidR="0081632B" w:rsidRPr="00C63F1D">
          <w:rPr>
            <w:rStyle w:val="Hyperlink"/>
            <w:noProof/>
          </w:rPr>
          <w:t>Table 2: EXAMPLE OF ANOTHER TABLE HEADER</w:t>
        </w:r>
        <w:r w:rsidR="0081632B">
          <w:rPr>
            <w:noProof/>
            <w:webHidden/>
          </w:rPr>
          <w:tab/>
        </w:r>
        <w:r w:rsidR="0081632B">
          <w:rPr>
            <w:noProof/>
            <w:webHidden/>
          </w:rPr>
          <w:fldChar w:fldCharType="begin"/>
        </w:r>
        <w:r w:rsidR="0081632B">
          <w:rPr>
            <w:noProof/>
            <w:webHidden/>
          </w:rPr>
          <w:instrText xml:space="preserve"> PAGEREF _Toc46841561 \h </w:instrText>
        </w:r>
        <w:r w:rsidR="0081632B">
          <w:rPr>
            <w:noProof/>
            <w:webHidden/>
          </w:rPr>
        </w:r>
        <w:r w:rsidR="0081632B">
          <w:rPr>
            <w:noProof/>
            <w:webHidden/>
          </w:rPr>
          <w:fldChar w:fldCharType="separate"/>
        </w:r>
        <w:r w:rsidR="0081632B">
          <w:rPr>
            <w:noProof/>
            <w:webHidden/>
          </w:rPr>
          <w:t>7</w:t>
        </w:r>
        <w:r w:rsidR="0081632B">
          <w:rPr>
            <w:noProof/>
            <w:webHidden/>
          </w:rPr>
          <w:fldChar w:fldCharType="end"/>
        </w:r>
      </w:hyperlink>
    </w:p>
    <w:p w14:paraId="31B506C2" w14:textId="2B160ACA" w:rsidR="00B22271" w:rsidRPr="00B1756D" w:rsidRDefault="0085272A" w:rsidP="00B1756D">
      <w:r>
        <w:fldChar w:fldCharType="end"/>
      </w:r>
    </w:p>
    <w:p w14:paraId="0FC01155" w14:textId="16A301F5" w:rsidR="00872ECF" w:rsidRDefault="00872ECF" w:rsidP="00C41C64"/>
    <w:p w14:paraId="42FD3B71" w14:textId="69B16806" w:rsidR="00395DCD" w:rsidRPr="00D0146D" w:rsidRDefault="00087D43" w:rsidP="00395DCD">
      <w:pPr>
        <w:jc w:val="center"/>
        <w:rPr>
          <w:b/>
          <w:bCs/>
          <w:sz w:val="32"/>
          <w:szCs w:val="32"/>
        </w:rPr>
      </w:pPr>
      <w:r>
        <w:rPr>
          <w:b/>
          <w:bCs/>
          <w:sz w:val="32"/>
          <w:szCs w:val="32"/>
        </w:rPr>
        <w:t>LIST</w:t>
      </w:r>
      <w:r w:rsidR="00395DCD" w:rsidRPr="00D0146D">
        <w:rPr>
          <w:b/>
          <w:bCs/>
          <w:sz w:val="32"/>
          <w:szCs w:val="32"/>
        </w:rPr>
        <w:t xml:space="preserve"> OF </w:t>
      </w:r>
      <w:r w:rsidR="00395DCD">
        <w:rPr>
          <w:b/>
          <w:bCs/>
          <w:sz w:val="32"/>
          <w:szCs w:val="32"/>
        </w:rPr>
        <w:t>FIGURES</w:t>
      </w:r>
    </w:p>
    <w:p w14:paraId="7A2AF667" w14:textId="77777777" w:rsidR="006C2D7B" w:rsidRPr="006C2D7B" w:rsidRDefault="006C2D7B" w:rsidP="006C2D7B"/>
    <w:p w14:paraId="24294A6C" w14:textId="507C3E25" w:rsidR="0081632B" w:rsidRDefault="0085272A">
      <w:pPr>
        <w:pStyle w:val="TableofFigures"/>
        <w:tabs>
          <w:tab w:val="right" w:leader="dot" w:pos="9010"/>
        </w:tabs>
        <w:rPr>
          <w:rFonts w:asciiTheme="minorHAnsi" w:eastAsiaTheme="minorEastAsia" w:hAnsiTheme="minorHAnsi" w:cstheme="minorBidi"/>
          <w:caps w:val="0"/>
          <w:noProof/>
          <w:sz w:val="22"/>
          <w:szCs w:val="22"/>
          <w:lang w:val="en-ZA" w:eastAsia="en-ZA"/>
        </w:rPr>
      </w:pPr>
      <w:r>
        <w:fldChar w:fldCharType="begin"/>
      </w:r>
      <w:r w:rsidRPr="0040243F">
        <w:instrText xml:space="preserve"> TOC \h \z \c "Figure" </w:instrText>
      </w:r>
      <w:r>
        <w:fldChar w:fldCharType="separate"/>
      </w:r>
      <w:hyperlink r:id="rId12" w:anchor="_Toc46841563" w:history="1">
        <w:r w:rsidR="0081632B" w:rsidRPr="007B7DED">
          <w:rPr>
            <w:rStyle w:val="Hyperlink"/>
            <w:noProof/>
          </w:rPr>
          <w:t>Figure 1: The first figure caption</w:t>
        </w:r>
        <w:r w:rsidR="0081632B">
          <w:rPr>
            <w:noProof/>
            <w:webHidden/>
          </w:rPr>
          <w:tab/>
        </w:r>
        <w:r w:rsidR="0081632B">
          <w:rPr>
            <w:noProof/>
            <w:webHidden/>
          </w:rPr>
          <w:fldChar w:fldCharType="begin"/>
        </w:r>
        <w:r w:rsidR="0081632B">
          <w:rPr>
            <w:noProof/>
            <w:webHidden/>
          </w:rPr>
          <w:instrText xml:space="preserve"> PAGEREF _Toc46841563 \h </w:instrText>
        </w:r>
        <w:r w:rsidR="0081632B">
          <w:rPr>
            <w:noProof/>
            <w:webHidden/>
          </w:rPr>
        </w:r>
        <w:r w:rsidR="0081632B">
          <w:rPr>
            <w:noProof/>
            <w:webHidden/>
          </w:rPr>
          <w:fldChar w:fldCharType="separate"/>
        </w:r>
        <w:r w:rsidR="0081632B">
          <w:rPr>
            <w:noProof/>
            <w:webHidden/>
          </w:rPr>
          <w:t>8</w:t>
        </w:r>
        <w:r w:rsidR="0081632B">
          <w:rPr>
            <w:noProof/>
            <w:webHidden/>
          </w:rPr>
          <w:fldChar w:fldCharType="end"/>
        </w:r>
      </w:hyperlink>
    </w:p>
    <w:p w14:paraId="5F18D44B" w14:textId="46EF75B9" w:rsidR="0081632B" w:rsidRDefault="00D82432">
      <w:pPr>
        <w:pStyle w:val="TableofFigures"/>
        <w:tabs>
          <w:tab w:val="right" w:leader="dot" w:pos="9010"/>
        </w:tabs>
        <w:rPr>
          <w:rFonts w:asciiTheme="minorHAnsi" w:eastAsiaTheme="minorEastAsia" w:hAnsiTheme="minorHAnsi" w:cstheme="minorBidi"/>
          <w:caps w:val="0"/>
          <w:noProof/>
          <w:sz w:val="22"/>
          <w:szCs w:val="22"/>
          <w:lang w:val="en-ZA" w:eastAsia="en-ZA"/>
        </w:rPr>
      </w:pPr>
      <w:hyperlink r:id="rId13" w:anchor="_Toc46841564" w:history="1">
        <w:r w:rsidR="0081632B" w:rsidRPr="007B7DED">
          <w:rPr>
            <w:rStyle w:val="Hyperlink"/>
            <w:noProof/>
          </w:rPr>
          <w:t>Figure 2: And another figure</w:t>
        </w:r>
        <w:r w:rsidR="0081632B">
          <w:rPr>
            <w:noProof/>
            <w:webHidden/>
          </w:rPr>
          <w:tab/>
        </w:r>
        <w:r w:rsidR="0081632B">
          <w:rPr>
            <w:noProof/>
            <w:webHidden/>
          </w:rPr>
          <w:fldChar w:fldCharType="begin"/>
        </w:r>
        <w:r w:rsidR="0081632B">
          <w:rPr>
            <w:noProof/>
            <w:webHidden/>
          </w:rPr>
          <w:instrText xml:space="preserve"> PAGEREF _Toc46841564 \h </w:instrText>
        </w:r>
        <w:r w:rsidR="0081632B">
          <w:rPr>
            <w:noProof/>
            <w:webHidden/>
          </w:rPr>
        </w:r>
        <w:r w:rsidR="0081632B">
          <w:rPr>
            <w:noProof/>
            <w:webHidden/>
          </w:rPr>
          <w:fldChar w:fldCharType="separate"/>
        </w:r>
        <w:r w:rsidR="0081632B">
          <w:rPr>
            <w:noProof/>
            <w:webHidden/>
          </w:rPr>
          <w:t>8</w:t>
        </w:r>
        <w:r w:rsidR="0081632B">
          <w:rPr>
            <w:noProof/>
            <w:webHidden/>
          </w:rPr>
          <w:fldChar w:fldCharType="end"/>
        </w:r>
      </w:hyperlink>
    </w:p>
    <w:p w14:paraId="65E0EF4C" w14:textId="569530E3" w:rsidR="0040243F" w:rsidRDefault="0085272A" w:rsidP="00A45FF6">
      <w:pPr>
        <w:pStyle w:val="Caption"/>
      </w:pPr>
      <w:r>
        <w:fldChar w:fldCharType="end"/>
      </w:r>
    </w:p>
    <w:p w14:paraId="7F983EAD" w14:textId="21137450" w:rsidR="00A26FFB" w:rsidRDefault="00A26FFB" w:rsidP="0040243F">
      <w:pPr>
        <w:pStyle w:val="Caption"/>
      </w:pPr>
    </w:p>
    <w:p w14:paraId="48679FB2" w14:textId="77777777" w:rsidR="0040243F" w:rsidRPr="0040243F" w:rsidRDefault="0040243F" w:rsidP="0040243F"/>
    <w:p w14:paraId="7EBEBCD1" w14:textId="77777777" w:rsidR="00D83806" w:rsidRDefault="00D83806">
      <w:pPr>
        <w:rPr>
          <w:b/>
          <w:caps/>
          <w:sz w:val="32"/>
          <w:szCs w:val="32"/>
        </w:rPr>
      </w:pPr>
      <w:r>
        <w:br w:type="page"/>
      </w:r>
    </w:p>
    <w:p w14:paraId="3DB76351" w14:textId="3DCE5164" w:rsidR="00DD4204" w:rsidRPr="00115918" w:rsidRDefault="00C173C3" w:rsidP="00115918">
      <w:pPr>
        <w:pStyle w:val="2-NanoHead1"/>
      </w:pPr>
      <w:bookmarkStart w:id="0" w:name="_Toc48122207"/>
      <w:r>
        <w:lastRenderedPageBreak/>
        <w:t>executive summary / PREAMBLE / INTRODUCTION</w:t>
      </w:r>
      <w:bookmarkEnd w:id="0"/>
    </w:p>
    <w:p w14:paraId="432F68C1" w14:textId="5D85C06C" w:rsidR="00223A3A" w:rsidRDefault="00054EBA" w:rsidP="000428BF">
      <w:pPr>
        <w:pStyle w:val="1-NanoNormal"/>
      </w:pPr>
      <w:r>
        <w:t>The NanoV1 mechanical ventilator houses a host of sensors</w:t>
      </w:r>
      <w:r w:rsidR="003A5CAF">
        <w:t xml:space="preserve"> and actuators</w:t>
      </w:r>
      <w:r>
        <w:t xml:space="preserve"> </w:t>
      </w:r>
      <w:r w:rsidR="009C023A">
        <w:t>to</w:t>
      </w:r>
      <w:r>
        <w:t xml:space="preserve"> monitor and </w:t>
      </w:r>
      <w:r w:rsidR="003A5CAF">
        <w:t xml:space="preserve">control the relevant components. This document is a compilation of all the relevant information necessary to design the supporting electronic circuitry. </w:t>
      </w:r>
      <w:r w:rsidR="000B560D">
        <w:t xml:space="preserve">Only </w:t>
      </w:r>
      <w:r w:rsidR="009C023A">
        <w:t>high-level</w:t>
      </w:r>
      <w:r w:rsidR="000B560D">
        <w:t xml:space="preserve"> information is </w:t>
      </w:r>
      <w:r w:rsidR="009C023A">
        <w:t>provided,</w:t>
      </w:r>
      <w:r w:rsidR="000B560D">
        <w:t xml:space="preserve"> and </w:t>
      </w:r>
      <w:r w:rsidR="009C023A">
        <w:t>further research is required for more detailed information.</w:t>
      </w:r>
      <w:r w:rsidR="000B560D">
        <w:t xml:space="preserve"> </w:t>
      </w:r>
    </w:p>
    <w:p w14:paraId="181E538E" w14:textId="644AB5F7" w:rsidR="000B6953" w:rsidRDefault="000B6953" w:rsidP="009249B5">
      <w:pPr>
        <w:pStyle w:val="2-NanoHead1"/>
      </w:pPr>
      <w:bookmarkStart w:id="1" w:name="_Toc48122208"/>
      <w:r>
        <w:t>FUNCTIONAL DESCRIPTION</w:t>
      </w:r>
      <w:bookmarkEnd w:id="1"/>
    </w:p>
    <w:p w14:paraId="5ED3458B" w14:textId="6C25978A" w:rsidR="000B6953" w:rsidRDefault="00CD113F" w:rsidP="009249B5">
      <w:pPr>
        <w:pStyle w:val="1-NanoNormal"/>
        <w:jc w:val="center"/>
      </w:pPr>
      <w:r>
        <w:rPr>
          <w:noProof/>
        </w:rPr>
        <w:drawing>
          <wp:anchor distT="0" distB="0" distL="114300" distR="114300" simplePos="0" relativeHeight="251669504" behindDoc="0" locked="0" layoutInCell="1" allowOverlap="1" wp14:anchorId="3248776C" wp14:editId="197489BB">
            <wp:simplePos x="0" y="0"/>
            <wp:positionH relativeFrom="margin">
              <wp:align>right</wp:align>
            </wp:positionH>
            <wp:positionV relativeFrom="paragraph">
              <wp:posOffset>93345</wp:posOffset>
            </wp:positionV>
            <wp:extent cx="5727700" cy="3218180"/>
            <wp:effectExtent l="0" t="0" r="6350" b="127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BB0A.tmp"/>
                    <pic:cNvPicPr/>
                  </pic:nvPicPr>
                  <pic:blipFill>
                    <a:blip r:embed="rId14">
                      <a:extLst>
                        <a:ext uri="{28A0092B-C50C-407E-A947-70E740481C1C}">
                          <a14:useLocalDpi xmlns:a14="http://schemas.microsoft.com/office/drawing/2010/main" val="0"/>
                        </a:ext>
                      </a:extLst>
                    </a:blip>
                    <a:stretch>
                      <a:fillRect/>
                    </a:stretch>
                  </pic:blipFill>
                  <pic:spPr>
                    <a:xfrm>
                      <a:off x="0" y="0"/>
                      <a:ext cx="5727700" cy="3218180"/>
                    </a:xfrm>
                    <a:prstGeom prst="rect">
                      <a:avLst/>
                    </a:prstGeom>
                  </pic:spPr>
                </pic:pic>
              </a:graphicData>
            </a:graphic>
            <wp14:sizeRelH relativeFrom="page">
              <wp14:pctWidth>0</wp14:pctWidth>
            </wp14:sizeRelH>
            <wp14:sizeRelV relativeFrom="page">
              <wp14:pctHeight>0</wp14:pctHeight>
            </wp14:sizeRelV>
          </wp:anchor>
        </w:drawing>
      </w:r>
    </w:p>
    <w:p w14:paraId="27345945" w14:textId="780151FE" w:rsidR="00CD113F" w:rsidRDefault="00CD113F" w:rsidP="009249B5">
      <w:pPr>
        <w:pStyle w:val="1-NanoNormal"/>
        <w:jc w:val="center"/>
      </w:pPr>
    </w:p>
    <w:p w14:paraId="65B368DE" w14:textId="2ECB068F" w:rsidR="00CD113F" w:rsidRDefault="00CD113F" w:rsidP="009249B5">
      <w:pPr>
        <w:pStyle w:val="1-NanoNormal"/>
        <w:jc w:val="center"/>
      </w:pPr>
    </w:p>
    <w:p w14:paraId="3DC763BB" w14:textId="2549D739" w:rsidR="00CD113F" w:rsidRDefault="00CD113F" w:rsidP="009249B5">
      <w:pPr>
        <w:pStyle w:val="1-NanoNormal"/>
        <w:jc w:val="center"/>
      </w:pPr>
    </w:p>
    <w:p w14:paraId="1CD27AD4" w14:textId="51BED7AE" w:rsidR="00CD113F" w:rsidRDefault="00CD113F" w:rsidP="009249B5">
      <w:pPr>
        <w:pStyle w:val="1-NanoNormal"/>
        <w:jc w:val="center"/>
      </w:pPr>
    </w:p>
    <w:p w14:paraId="2164FEB0" w14:textId="77777777" w:rsidR="00CD113F" w:rsidRDefault="00CD113F" w:rsidP="009249B5">
      <w:pPr>
        <w:pStyle w:val="1-NanoNormal"/>
        <w:jc w:val="center"/>
      </w:pPr>
    </w:p>
    <w:p w14:paraId="35F8A492" w14:textId="67DBE988" w:rsidR="00CD113F" w:rsidRDefault="00CD113F" w:rsidP="009249B5">
      <w:pPr>
        <w:pStyle w:val="1-NanoNormal"/>
        <w:jc w:val="center"/>
      </w:pPr>
    </w:p>
    <w:p w14:paraId="69565AB2" w14:textId="30E2519B" w:rsidR="00CD113F" w:rsidRDefault="00CD113F" w:rsidP="009249B5">
      <w:pPr>
        <w:pStyle w:val="1-NanoNormal"/>
        <w:jc w:val="center"/>
      </w:pPr>
    </w:p>
    <w:p w14:paraId="75617335" w14:textId="368DB888" w:rsidR="00CD113F" w:rsidRDefault="00CD113F" w:rsidP="009249B5">
      <w:pPr>
        <w:pStyle w:val="1-NanoNormal"/>
        <w:jc w:val="center"/>
      </w:pPr>
    </w:p>
    <w:p w14:paraId="75ED120B" w14:textId="77777777" w:rsidR="00CD113F" w:rsidRDefault="00CD113F" w:rsidP="009249B5">
      <w:pPr>
        <w:pStyle w:val="1-NanoNormal"/>
        <w:jc w:val="center"/>
      </w:pPr>
    </w:p>
    <w:p w14:paraId="70881135" w14:textId="49CA70C6" w:rsidR="008047A3" w:rsidRDefault="008047A3" w:rsidP="008047A3">
      <w:pPr>
        <w:pStyle w:val="Caption"/>
        <w:jc w:val="center"/>
      </w:pPr>
      <w:r>
        <w:t xml:space="preserve">Figure </w:t>
      </w:r>
      <w:r w:rsidR="00D82432">
        <w:fldChar w:fldCharType="begin"/>
      </w:r>
      <w:r w:rsidR="00D82432">
        <w:instrText xml:space="preserve"> SEQ Figure \* ARABIC </w:instrText>
      </w:r>
      <w:r w:rsidR="00D82432">
        <w:fldChar w:fldCharType="separate"/>
      </w:r>
      <w:r w:rsidR="003F6387">
        <w:rPr>
          <w:noProof/>
        </w:rPr>
        <w:t>1</w:t>
      </w:r>
      <w:r w:rsidR="00D82432">
        <w:rPr>
          <w:noProof/>
        </w:rPr>
        <w:fldChar w:fldCharType="end"/>
      </w:r>
      <w:r>
        <w:t>: Functional diagram of mechanical ventilator.</w:t>
      </w:r>
    </w:p>
    <w:p w14:paraId="0D6E6624" w14:textId="77777777" w:rsidR="008047A3" w:rsidRPr="008047A3" w:rsidRDefault="008047A3" w:rsidP="008047A3"/>
    <w:tbl>
      <w:tblPr>
        <w:tblStyle w:val="TableGrid"/>
        <w:tblW w:w="8341" w:type="dxa"/>
        <w:jc w:val="center"/>
        <w:tblLook w:val="04A0" w:firstRow="1" w:lastRow="0" w:firstColumn="1" w:lastColumn="0" w:noHBand="0" w:noVBand="1"/>
      </w:tblPr>
      <w:tblGrid>
        <w:gridCol w:w="624"/>
        <w:gridCol w:w="7717"/>
      </w:tblGrid>
      <w:tr w:rsidR="009249B5" w:rsidRPr="00641B24" w14:paraId="51DAB71F" w14:textId="77777777" w:rsidTr="00A25BFC">
        <w:trPr>
          <w:trHeight w:val="567"/>
          <w:jc w:val="center"/>
        </w:trPr>
        <w:tc>
          <w:tcPr>
            <w:tcW w:w="8341" w:type="dxa"/>
            <w:gridSpan w:val="2"/>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7846DEB5" w14:textId="5DAD2A38" w:rsidR="009249B5" w:rsidRPr="00B22271" w:rsidRDefault="009249B5" w:rsidP="00515B14">
            <w:pPr>
              <w:pStyle w:val="NanoTableHeading"/>
            </w:pPr>
            <w:r>
              <w:t xml:space="preserve">Table </w:t>
            </w:r>
            <w:r w:rsidR="00D82432">
              <w:fldChar w:fldCharType="begin"/>
            </w:r>
            <w:r w:rsidR="00D82432">
              <w:instrText xml:space="preserve"> SEQ Table \* ARABIC </w:instrText>
            </w:r>
            <w:r w:rsidR="00D82432">
              <w:fldChar w:fldCharType="separate"/>
            </w:r>
            <w:r w:rsidR="003F6387">
              <w:rPr>
                <w:noProof/>
              </w:rPr>
              <w:t>1</w:t>
            </w:r>
            <w:r w:rsidR="00D82432">
              <w:rPr>
                <w:noProof/>
              </w:rPr>
              <w:fldChar w:fldCharType="end"/>
            </w:r>
            <w:r>
              <w:t xml:space="preserve">: </w:t>
            </w:r>
            <w:r w:rsidR="006B0D3C">
              <w:t>LEGEND OF FUNCTIONAL DIAGRAM.</w:t>
            </w:r>
            <w:r w:rsidRPr="00B22271">
              <w:t xml:space="preserve"> </w:t>
            </w:r>
          </w:p>
        </w:tc>
      </w:tr>
      <w:tr w:rsidR="006B0D3C" w14:paraId="0D9B3BDD" w14:textId="77777777" w:rsidTr="00A25BFC">
        <w:trPr>
          <w:trHeight w:val="567"/>
          <w:jc w:val="center"/>
        </w:trPr>
        <w:tc>
          <w:tcPr>
            <w:tcW w:w="624" w:type="dxa"/>
            <w:tcBorders>
              <w:top w:val="single" w:sz="18" w:space="0" w:color="auto"/>
              <w:left w:val="single" w:sz="18" w:space="0" w:color="auto"/>
              <w:bottom w:val="single" w:sz="18" w:space="0" w:color="auto"/>
            </w:tcBorders>
            <w:vAlign w:val="center"/>
          </w:tcPr>
          <w:p w14:paraId="4EAFF35B" w14:textId="77777777" w:rsidR="006B0D3C" w:rsidRPr="00641B24" w:rsidRDefault="006B0D3C" w:rsidP="00C8771C">
            <w:pPr>
              <w:jc w:val="center"/>
              <w:rPr>
                <w:b/>
                <w:bCs/>
                <w:szCs w:val="21"/>
              </w:rPr>
            </w:pPr>
            <w:r w:rsidRPr="00641B24">
              <w:rPr>
                <w:b/>
                <w:bCs/>
                <w:szCs w:val="21"/>
              </w:rPr>
              <w:t>NO.</w:t>
            </w:r>
          </w:p>
        </w:tc>
        <w:tc>
          <w:tcPr>
            <w:tcW w:w="7717" w:type="dxa"/>
            <w:tcBorders>
              <w:top w:val="single" w:sz="18" w:space="0" w:color="auto"/>
              <w:bottom w:val="single" w:sz="18" w:space="0" w:color="auto"/>
              <w:right w:val="single" w:sz="18" w:space="0" w:color="auto"/>
            </w:tcBorders>
            <w:vAlign w:val="center"/>
          </w:tcPr>
          <w:p w14:paraId="6049E320" w14:textId="09783349" w:rsidR="006B0D3C" w:rsidRPr="00641B24" w:rsidRDefault="006B0D3C" w:rsidP="00C8771C">
            <w:pPr>
              <w:jc w:val="center"/>
              <w:rPr>
                <w:b/>
                <w:bCs/>
                <w:szCs w:val="21"/>
              </w:rPr>
            </w:pPr>
            <w:r>
              <w:rPr>
                <w:b/>
                <w:bCs/>
                <w:szCs w:val="21"/>
              </w:rPr>
              <w:t>DESCRIPTION</w:t>
            </w:r>
          </w:p>
        </w:tc>
      </w:tr>
      <w:tr w:rsidR="006B0D3C" w14:paraId="700AEC75" w14:textId="77777777" w:rsidTr="00A25BFC">
        <w:trPr>
          <w:trHeight w:val="567"/>
          <w:jc w:val="center"/>
        </w:trPr>
        <w:tc>
          <w:tcPr>
            <w:tcW w:w="624" w:type="dxa"/>
            <w:tcBorders>
              <w:top w:val="single" w:sz="18" w:space="0" w:color="auto"/>
              <w:left w:val="single" w:sz="18" w:space="0" w:color="auto"/>
            </w:tcBorders>
            <w:vAlign w:val="center"/>
          </w:tcPr>
          <w:p w14:paraId="17543CB8" w14:textId="77777777" w:rsidR="006B0D3C" w:rsidRPr="00641B24" w:rsidRDefault="006B0D3C" w:rsidP="00515B14">
            <w:pPr>
              <w:jc w:val="center"/>
              <w:rPr>
                <w:b/>
                <w:bCs/>
                <w:szCs w:val="21"/>
              </w:rPr>
            </w:pPr>
            <w:r w:rsidRPr="00641B24">
              <w:rPr>
                <w:b/>
                <w:bCs/>
                <w:szCs w:val="21"/>
              </w:rPr>
              <w:t>1</w:t>
            </w:r>
          </w:p>
        </w:tc>
        <w:tc>
          <w:tcPr>
            <w:tcW w:w="7717" w:type="dxa"/>
            <w:tcBorders>
              <w:top w:val="single" w:sz="18" w:space="0" w:color="auto"/>
              <w:right w:val="single" w:sz="18" w:space="0" w:color="auto"/>
            </w:tcBorders>
            <w:vAlign w:val="center"/>
          </w:tcPr>
          <w:p w14:paraId="386E06E2" w14:textId="208D69EE" w:rsidR="006B0D3C" w:rsidRPr="0007027C" w:rsidRDefault="00A25BFC" w:rsidP="00515B14">
            <w:pPr>
              <w:pStyle w:val="NanoTableText"/>
            </w:pPr>
            <w:r>
              <w:t>Oxygen blender (</w:t>
            </w:r>
            <w:r w:rsidR="007B0922">
              <w:t xml:space="preserve">electronically regulated </w:t>
            </w:r>
            <w:r>
              <w:t>venturi).</w:t>
            </w:r>
          </w:p>
        </w:tc>
      </w:tr>
      <w:tr w:rsidR="006B0D3C" w14:paraId="79507A50" w14:textId="77777777" w:rsidTr="00A25BFC">
        <w:trPr>
          <w:trHeight w:val="567"/>
          <w:jc w:val="center"/>
        </w:trPr>
        <w:tc>
          <w:tcPr>
            <w:tcW w:w="624" w:type="dxa"/>
            <w:tcBorders>
              <w:left w:val="single" w:sz="18" w:space="0" w:color="auto"/>
            </w:tcBorders>
            <w:vAlign w:val="center"/>
          </w:tcPr>
          <w:p w14:paraId="6E1E34F8" w14:textId="77777777" w:rsidR="006B0D3C" w:rsidRPr="00641B24" w:rsidRDefault="006B0D3C" w:rsidP="00515B14">
            <w:pPr>
              <w:jc w:val="center"/>
              <w:rPr>
                <w:b/>
                <w:bCs/>
                <w:szCs w:val="21"/>
              </w:rPr>
            </w:pPr>
            <w:r w:rsidRPr="00641B24">
              <w:rPr>
                <w:b/>
                <w:bCs/>
                <w:szCs w:val="21"/>
              </w:rPr>
              <w:t>2</w:t>
            </w:r>
          </w:p>
        </w:tc>
        <w:tc>
          <w:tcPr>
            <w:tcW w:w="7717" w:type="dxa"/>
            <w:tcBorders>
              <w:right w:val="single" w:sz="18" w:space="0" w:color="auto"/>
            </w:tcBorders>
            <w:vAlign w:val="center"/>
          </w:tcPr>
          <w:p w14:paraId="7A9D22E4" w14:textId="32CEE891" w:rsidR="006B0D3C" w:rsidRPr="006B0D3C" w:rsidRDefault="006B0D3C" w:rsidP="00515B14">
            <w:pPr>
              <w:pStyle w:val="NanoTableText"/>
            </w:pPr>
            <w:r>
              <w:t xml:space="preserve">Proportional solenoid controlling </w:t>
            </w:r>
            <w:r w:rsidR="000F41F0">
              <w:t>the supplied flow rate.</w:t>
            </w:r>
          </w:p>
        </w:tc>
      </w:tr>
      <w:tr w:rsidR="006B0D3C" w14:paraId="30053E5B" w14:textId="77777777" w:rsidTr="00A25BFC">
        <w:trPr>
          <w:trHeight w:val="567"/>
          <w:jc w:val="center"/>
        </w:trPr>
        <w:tc>
          <w:tcPr>
            <w:tcW w:w="624" w:type="dxa"/>
            <w:tcBorders>
              <w:left w:val="single" w:sz="18" w:space="0" w:color="auto"/>
            </w:tcBorders>
            <w:vAlign w:val="center"/>
          </w:tcPr>
          <w:p w14:paraId="1F714813" w14:textId="77777777" w:rsidR="006B0D3C" w:rsidRPr="00641B24" w:rsidRDefault="006B0D3C" w:rsidP="00515B14">
            <w:pPr>
              <w:jc w:val="center"/>
              <w:rPr>
                <w:b/>
                <w:bCs/>
                <w:szCs w:val="21"/>
              </w:rPr>
            </w:pPr>
            <w:r w:rsidRPr="00641B24">
              <w:rPr>
                <w:b/>
                <w:bCs/>
                <w:szCs w:val="21"/>
              </w:rPr>
              <w:t>3</w:t>
            </w:r>
          </w:p>
        </w:tc>
        <w:tc>
          <w:tcPr>
            <w:tcW w:w="7717" w:type="dxa"/>
            <w:tcBorders>
              <w:right w:val="single" w:sz="18" w:space="0" w:color="auto"/>
            </w:tcBorders>
            <w:vAlign w:val="center"/>
          </w:tcPr>
          <w:p w14:paraId="4AA827A2" w14:textId="2F3363DA" w:rsidR="006B0D3C" w:rsidRPr="00747DEE" w:rsidRDefault="006B0D3C" w:rsidP="00515B14">
            <w:pPr>
              <w:pStyle w:val="NanoTableText"/>
              <w:rPr>
                <w:b/>
                <w:bCs/>
                <w:sz w:val="16"/>
                <w:szCs w:val="16"/>
              </w:rPr>
            </w:pPr>
            <w:r>
              <w:t>Proportional solenoid controlling the percentage of oxygen</w:t>
            </w:r>
            <w:r w:rsidR="000F41F0">
              <w:t xml:space="preserve"> supplied.</w:t>
            </w:r>
          </w:p>
        </w:tc>
      </w:tr>
      <w:tr w:rsidR="006B0D3C" w14:paraId="40E59185" w14:textId="77777777" w:rsidTr="00A25BFC">
        <w:trPr>
          <w:trHeight w:val="567"/>
          <w:jc w:val="center"/>
        </w:trPr>
        <w:tc>
          <w:tcPr>
            <w:tcW w:w="624" w:type="dxa"/>
            <w:tcBorders>
              <w:left w:val="single" w:sz="18" w:space="0" w:color="auto"/>
            </w:tcBorders>
            <w:vAlign w:val="center"/>
          </w:tcPr>
          <w:p w14:paraId="5435EDFE" w14:textId="77777777" w:rsidR="006B0D3C" w:rsidRPr="00641B24" w:rsidRDefault="006B0D3C" w:rsidP="00515B14">
            <w:pPr>
              <w:jc w:val="center"/>
              <w:rPr>
                <w:b/>
                <w:bCs/>
                <w:szCs w:val="21"/>
              </w:rPr>
            </w:pPr>
            <w:r w:rsidRPr="00641B24">
              <w:rPr>
                <w:b/>
                <w:bCs/>
                <w:szCs w:val="21"/>
              </w:rPr>
              <w:lastRenderedPageBreak/>
              <w:t>4</w:t>
            </w:r>
          </w:p>
        </w:tc>
        <w:tc>
          <w:tcPr>
            <w:tcW w:w="7717" w:type="dxa"/>
            <w:tcBorders>
              <w:right w:val="single" w:sz="18" w:space="0" w:color="auto"/>
            </w:tcBorders>
            <w:vAlign w:val="center"/>
          </w:tcPr>
          <w:p w14:paraId="4D3D39F7" w14:textId="72B8998B" w:rsidR="006B0D3C" w:rsidRPr="000F41F0" w:rsidRDefault="000F41F0" w:rsidP="00515B14">
            <w:pPr>
              <w:pStyle w:val="NanoTableText"/>
              <w:rPr>
                <w:sz w:val="16"/>
                <w:szCs w:val="16"/>
              </w:rPr>
            </w:pPr>
            <w:r w:rsidRPr="000F41F0">
              <w:rPr>
                <w:szCs w:val="16"/>
              </w:rPr>
              <w:t xml:space="preserve">Mass flow sensor monitoring output of </w:t>
            </w:r>
            <w:r w:rsidR="00822C33">
              <w:rPr>
                <w:szCs w:val="16"/>
              </w:rPr>
              <w:t>oxygen blender</w:t>
            </w:r>
            <w:r w:rsidRPr="000F41F0">
              <w:rPr>
                <w:szCs w:val="16"/>
              </w:rPr>
              <w:t>.</w:t>
            </w:r>
          </w:p>
        </w:tc>
      </w:tr>
      <w:tr w:rsidR="006B0D3C" w14:paraId="682DEEE0" w14:textId="77777777" w:rsidTr="00A25BFC">
        <w:trPr>
          <w:trHeight w:val="567"/>
          <w:jc w:val="center"/>
        </w:trPr>
        <w:tc>
          <w:tcPr>
            <w:tcW w:w="624" w:type="dxa"/>
            <w:tcBorders>
              <w:left w:val="single" w:sz="18" w:space="0" w:color="auto"/>
            </w:tcBorders>
            <w:vAlign w:val="center"/>
          </w:tcPr>
          <w:p w14:paraId="420C7E86" w14:textId="77777777" w:rsidR="006B0D3C" w:rsidRPr="00641B24" w:rsidRDefault="006B0D3C" w:rsidP="00515B14">
            <w:pPr>
              <w:jc w:val="center"/>
              <w:rPr>
                <w:b/>
                <w:bCs/>
                <w:szCs w:val="21"/>
              </w:rPr>
            </w:pPr>
            <w:r w:rsidRPr="00641B24">
              <w:rPr>
                <w:b/>
                <w:bCs/>
                <w:szCs w:val="21"/>
              </w:rPr>
              <w:t>5</w:t>
            </w:r>
          </w:p>
        </w:tc>
        <w:tc>
          <w:tcPr>
            <w:tcW w:w="7717" w:type="dxa"/>
            <w:tcBorders>
              <w:right w:val="single" w:sz="18" w:space="0" w:color="auto"/>
            </w:tcBorders>
            <w:vAlign w:val="center"/>
          </w:tcPr>
          <w:p w14:paraId="6D54C59C" w14:textId="01354E17" w:rsidR="006B0D3C" w:rsidRPr="00747DEE" w:rsidRDefault="000F41F0" w:rsidP="00515B14">
            <w:pPr>
              <w:pStyle w:val="NanoTableText"/>
              <w:rPr>
                <w:b/>
                <w:bCs/>
                <w:sz w:val="16"/>
                <w:szCs w:val="16"/>
              </w:rPr>
            </w:pPr>
            <w:r>
              <w:t>Buffer membrane.</w:t>
            </w:r>
          </w:p>
        </w:tc>
      </w:tr>
      <w:tr w:rsidR="000F41F0" w14:paraId="61E7E270" w14:textId="77777777" w:rsidTr="00A25BFC">
        <w:trPr>
          <w:trHeight w:val="567"/>
          <w:jc w:val="center"/>
        </w:trPr>
        <w:tc>
          <w:tcPr>
            <w:tcW w:w="624" w:type="dxa"/>
            <w:tcBorders>
              <w:left w:val="single" w:sz="18" w:space="0" w:color="auto"/>
            </w:tcBorders>
            <w:vAlign w:val="center"/>
          </w:tcPr>
          <w:p w14:paraId="5730F55F" w14:textId="17E6D5A1" w:rsidR="000F41F0" w:rsidRPr="00641B24" w:rsidRDefault="000F41F0" w:rsidP="00515B14">
            <w:pPr>
              <w:jc w:val="center"/>
              <w:rPr>
                <w:b/>
                <w:bCs/>
                <w:szCs w:val="21"/>
              </w:rPr>
            </w:pPr>
            <w:r>
              <w:rPr>
                <w:b/>
                <w:bCs/>
                <w:szCs w:val="21"/>
              </w:rPr>
              <w:t>6</w:t>
            </w:r>
          </w:p>
        </w:tc>
        <w:tc>
          <w:tcPr>
            <w:tcW w:w="7717" w:type="dxa"/>
            <w:tcBorders>
              <w:right w:val="single" w:sz="18" w:space="0" w:color="auto"/>
            </w:tcBorders>
            <w:vAlign w:val="center"/>
          </w:tcPr>
          <w:p w14:paraId="0C422DE8" w14:textId="4A4A44D9" w:rsidR="000F41F0" w:rsidRDefault="000F41F0" w:rsidP="00515B14">
            <w:pPr>
              <w:pStyle w:val="NanoTableText"/>
            </w:pPr>
            <w:r>
              <w:t>Oxygen sensor</w:t>
            </w:r>
            <w:r w:rsidR="0086446A">
              <w:t>.</w:t>
            </w:r>
          </w:p>
        </w:tc>
      </w:tr>
      <w:tr w:rsidR="000F41F0" w14:paraId="18FF2FA5" w14:textId="77777777" w:rsidTr="00A25BFC">
        <w:trPr>
          <w:trHeight w:val="567"/>
          <w:jc w:val="center"/>
        </w:trPr>
        <w:tc>
          <w:tcPr>
            <w:tcW w:w="624" w:type="dxa"/>
            <w:tcBorders>
              <w:left w:val="single" w:sz="18" w:space="0" w:color="auto"/>
            </w:tcBorders>
            <w:vAlign w:val="center"/>
          </w:tcPr>
          <w:p w14:paraId="191A562B" w14:textId="7D46DC98" w:rsidR="000F41F0" w:rsidRDefault="000F41F0" w:rsidP="00515B14">
            <w:pPr>
              <w:jc w:val="center"/>
              <w:rPr>
                <w:b/>
                <w:bCs/>
                <w:szCs w:val="21"/>
              </w:rPr>
            </w:pPr>
            <w:r>
              <w:rPr>
                <w:b/>
                <w:bCs/>
                <w:szCs w:val="21"/>
              </w:rPr>
              <w:t>7</w:t>
            </w:r>
          </w:p>
        </w:tc>
        <w:tc>
          <w:tcPr>
            <w:tcW w:w="7717" w:type="dxa"/>
            <w:tcBorders>
              <w:right w:val="single" w:sz="18" w:space="0" w:color="auto"/>
            </w:tcBorders>
            <w:vAlign w:val="center"/>
          </w:tcPr>
          <w:p w14:paraId="22685E87" w14:textId="4FC7A87F" w:rsidR="000F41F0" w:rsidRDefault="000F41F0" w:rsidP="00515B14">
            <w:pPr>
              <w:pStyle w:val="NanoTableText"/>
            </w:pPr>
            <w:r>
              <w:t>Pressure sensor</w:t>
            </w:r>
            <w:r w:rsidR="0086446A">
              <w:t>.</w:t>
            </w:r>
          </w:p>
        </w:tc>
      </w:tr>
      <w:tr w:rsidR="000F41F0" w14:paraId="6C943C43" w14:textId="77777777" w:rsidTr="00A25BFC">
        <w:trPr>
          <w:trHeight w:val="567"/>
          <w:jc w:val="center"/>
        </w:trPr>
        <w:tc>
          <w:tcPr>
            <w:tcW w:w="624" w:type="dxa"/>
            <w:tcBorders>
              <w:left w:val="single" w:sz="18" w:space="0" w:color="auto"/>
            </w:tcBorders>
            <w:vAlign w:val="center"/>
          </w:tcPr>
          <w:p w14:paraId="6AB8F399" w14:textId="1E401140" w:rsidR="000F41F0" w:rsidRDefault="0086446A" w:rsidP="00515B14">
            <w:pPr>
              <w:jc w:val="center"/>
              <w:rPr>
                <w:b/>
                <w:bCs/>
                <w:szCs w:val="21"/>
              </w:rPr>
            </w:pPr>
            <w:r>
              <w:rPr>
                <w:b/>
                <w:bCs/>
                <w:szCs w:val="21"/>
              </w:rPr>
              <w:t>8</w:t>
            </w:r>
          </w:p>
        </w:tc>
        <w:tc>
          <w:tcPr>
            <w:tcW w:w="7717" w:type="dxa"/>
            <w:tcBorders>
              <w:right w:val="single" w:sz="18" w:space="0" w:color="auto"/>
            </w:tcBorders>
            <w:vAlign w:val="center"/>
          </w:tcPr>
          <w:p w14:paraId="54661DDB" w14:textId="3F0DC5A0" w:rsidR="000F41F0" w:rsidRDefault="0086446A" w:rsidP="00515B14">
            <w:pPr>
              <w:pStyle w:val="NanoTableText"/>
            </w:pPr>
            <w:r>
              <w:t>Pinch</w:t>
            </w:r>
            <w:r w:rsidR="00934A57">
              <w:t xml:space="preserve"> solenoid</w:t>
            </w:r>
            <w:r>
              <w:t xml:space="preserve"> valve</w:t>
            </w:r>
          </w:p>
        </w:tc>
      </w:tr>
      <w:tr w:rsidR="000F41F0" w14:paraId="719D20D0" w14:textId="77777777" w:rsidTr="00A25BFC">
        <w:trPr>
          <w:trHeight w:val="567"/>
          <w:jc w:val="center"/>
        </w:trPr>
        <w:tc>
          <w:tcPr>
            <w:tcW w:w="624" w:type="dxa"/>
            <w:tcBorders>
              <w:left w:val="single" w:sz="18" w:space="0" w:color="auto"/>
            </w:tcBorders>
            <w:vAlign w:val="center"/>
          </w:tcPr>
          <w:p w14:paraId="1063B6C2" w14:textId="657827CD" w:rsidR="000F41F0" w:rsidRDefault="0086446A" w:rsidP="00515B14">
            <w:pPr>
              <w:jc w:val="center"/>
              <w:rPr>
                <w:b/>
                <w:bCs/>
                <w:szCs w:val="21"/>
              </w:rPr>
            </w:pPr>
            <w:r>
              <w:rPr>
                <w:b/>
                <w:bCs/>
                <w:szCs w:val="21"/>
              </w:rPr>
              <w:t>9</w:t>
            </w:r>
          </w:p>
        </w:tc>
        <w:tc>
          <w:tcPr>
            <w:tcW w:w="7717" w:type="dxa"/>
            <w:tcBorders>
              <w:right w:val="single" w:sz="18" w:space="0" w:color="auto"/>
            </w:tcBorders>
            <w:vAlign w:val="center"/>
          </w:tcPr>
          <w:p w14:paraId="5C66DF9B" w14:textId="1C753C77" w:rsidR="000F41F0" w:rsidRDefault="00212E2F" w:rsidP="00515B14">
            <w:pPr>
              <w:pStyle w:val="NanoTableText"/>
            </w:pPr>
            <w:r>
              <w:t>3-way fitting with 2 directional valves.</w:t>
            </w:r>
          </w:p>
        </w:tc>
      </w:tr>
      <w:tr w:rsidR="000F41F0" w14:paraId="49725251" w14:textId="77777777" w:rsidTr="00A25BFC">
        <w:trPr>
          <w:trHeight w:val="567"/>
          <w:jc w:val="center"/>
        </w:trPr>
        <w:tc>
          <w:tcPr>
            <w:tcW w:w="624" w:type="dxa"/>
            <w:tcBorders>
              <w:left w:val="single" w:sz="18" w:space="0" w:color="auto"/>
            </w:tcBorders>
            <w:vAlign w:val="center"/>
          </w:tcPr>
          <w:p w14:paraId="4E1DA95F" w14:textId="2ACC8721" w:rsidR="000F41F0" w:rsidRDefault="00212E2F" w:rsidP="00515B14">
            <w:pPr>
              <w:jc w:val="center"/>
              <w:rPr>
                <w:b/>
                <w:bCs/>
                <w:szCs w:val="21"/>
              </w:rPr>
            </w:pPr>
            <w:r>
              <w:rPr>
                <w:b/>
                <w:bCs/>
                <w:szCs w:val="21"/>
              </w:rPr>
              <w:t>10</w:t>
            </w:r>
          </w:p>
        </w:tc>
        <w:tc>
          <w:tcPr>
            <w:tcW w:w="7717" w:type="dxa"/>
            <w:tcBorders>
              <w:right w:val="single" w:sz="18" w:space="0" w:color="auto"/>
            </w:tcBorders>
            <w:vAlign w:val="center"/>
          </w:tcPr>
          <w:p w14:paraId="62F76F36" w14:textId="6DD1E6B5" w:rsidR="000F41F0" w:rsidRDefault="00212E2F" w:rsidP="00515B14">
            <w:pPr>
              <w:pStyle w:val="NanoTableText"/>
            </w:pPr>
            <w:r>
              <w:t>Bellow drive (Bellow, stepper motor</w:t>
            </w:r>
            <w:r w:rsidR="007A5647">
              <w:t>, drive system and</w:t>
            </w:r>
            <w:r>
              <w:t xml:space="preserve"> limit switch).</w:t>
            </w:r>
          </w:p>
        </w:tc>
      </w:tr>
      <w:tr w:rsidR="00212E2F" w14:paraId="24C8B183" w14:textId="77777777" w:rsidTr="00A25BFC">
        <w:trPr>
          <w:trHeight w:val="567"/>
          <w:jc w:val="center"/>
        </w:trPr>
        <w:tc>
          <w:tcPr>
            <w:tcW w:w="624" w:type="dxa"/>
            <w:tcBorders>
              <w:left w:val="single" w:sz="18" w:space="0" w:color="auto"/>
            </w:tcBorders>
            <w:vAlign w:val="center"/>
          </w:tcPr>
          <w:p w14:paraId="3C3A692F" w14:textId="5E8C6DC2" w:rsidR="00212E2F" w:rsidRDefault="00212E2F" w:rsidP="00515B14">
            <w:pPr>
              <w:jc w:val="center"/>
              <w:rPr>
                <w:b/>
                <w:bCs/>
                <w:szCs w:val="21"/>
              </w:rPr>
            </w:pPr>
            <w:r>
              <w:rPr>
                <w:b/>
                <w:bCs/>
                <w:szCs w:val="21"/>
              </w:rPr>
              <w:t>11</w:t>
            </w:r>
          </w:p>
        </w:tc>
        <w:tc>
          <w:tcPr>
            <w:tcW w:w="7717" w:type="dxa"/>
            <w:tcBorders>
              <w:right w:val="single" w:sz="18" w:space="0" w:color="auto"/>
            </w:tcBorders>
            <w:vAlign w:val="center"/>
          </w:tcPr>
          <w:p w14:paraId="27E20438" w14:textId="081233A7" w:rsidR="00212E2F" w:rsidRDefault="00812C02" w:rsidP="00515B14">
            <w:pPr>
              <w:pStyle w:val="NanoTableText"/>
            </w:pPr>
            <w:r>
              <w:t>S</w:t>
            </w:r>
            <w:r w:rsidR="00934A57">
              <w:t>olenoid</w:t>
            </w:r>
            <w:r>
              <w:t xml:space="preserve"> pinch</w:t>
            </w:r>
            <w:r w:rsidR="00934A57">
              <w:t xml:space="preserve"> valve</w:t>
            </w:r>
            <w:r w:rsidR="007A5647">
              <w:t>.</w:t>
            </w:r>
          </w:p>
        </w:tc>
      </w:tr>
      <w:tr w:rsidR="00934A57" w14:paraId="36F286E7" w14:textId="77777777" w:rsidTr="00A25BFC">
        <w:trPr>
          <w:trHeight w:val="567"/>
          <w:jc w:val="center"/>
        </w:trPr>
        <w:tc>
          <w:tcPr>
            <w:tcW w:w="624" w:type="dxa"/>
            <w:tcBorders>
              <w:left w:val="single" w:sz="18" w:space="0" w:color="auto"/>
            </w:tcBorders>
            <w:vAlign w:val="center"/>
          </w:tcPr>
          <w:p w14:paraId="707CBC4B" w14:textId="33AD46AA" w:rsidR="00934A57" w:rsidRDefault="00934A57" w:rsidP="00515B14">
            <w:pPr>
              <w:jc w:val="center"/>
              <w:rPr>
                <w:b/>
                <w:bCs/>
                <w:szCs w:val="21"/>
              </w:rPr>
            </w:pPr>
            <w:r>
              <w:rPr>
                <w:b/>
                <w:bCs/>
                <w:szCs w:val="21"/>
              </w:rPr>
              <w:t>12</w:t>
            </w:r>
          </w:p>
        </w:tc>
        <w:tc>
          <w:tcPr>
            <w:tcW w:w="7717" w:type="dxa"/>
            <w:tcBorders>
              <w:right w:val="single" w:sz="18" w:space="0" w:color="auto"/>
            </w:tcBorders>
            <w:vAlign w:val="center"/>
          </w:tcPr>
          <w:p w14:paraId="7C507DAE" w14:textId="686552AB" w:rsidR="00934A57" w:rsidRDefault="00934A57" w:rsidP="00515B14">
            <w:pPr>
              <w:pStyle w:val="NanoTableText"/>
            </w:pPr>
            <w:r>
              <w:t>Mass flow sensor monitoring supply to patient.</w:t>
            </w:r>
          </w:p>
        </w:tc>
      </w:tr>
      <w:tr w:rsidR="00934A57" w14:paraId="118D1A48" w14:textId="77777777" w:rsidTr="00A25BFC">
        <w:trPr>
          <w:trHeight w:val="567"/>
          <w:jc w:val="center"/>
        </w:trPr>
        <w:tc>
          <w:tcPr>
            <w:tcW w:w="624" w:type="dxa"/>
            <w:tcBorders>
              <w:left w:val="single" w:sz="18" w:space="0" w:color="auto"/>
            </w:tcBorders>
            <w:vAlign w:val="center"/>
          </w:tcPr>
          <w:p w14:paraId="5E8AF58A" w14:textId="4A9B5B7D" w:rsidR="00934A57" w:rsidRDefault="00934A57" w:rsidP="00515B14">
            <w:pPr>
              <w:jc w:val="center"/>
              <w:rPr>
                <w:b/>
                <w:bCs/>
                <w:szCs w:val="21"/>
              </w:rPr>
            </w:pPr>
            <w:r>
              <w:rPr>
                <w:b/>
                <w:bCs/>
                <w:szCs w:val="21"/>
              </w:rPr>
              <w:t>13</w:t>
            </w:r>
          </w:p>
        </w:tc>
        <w:tc>
          <w:tcPr>
            <w:tcW w:w="7717" w:type="dxa"/>
            <w:tcBorders>
              <w:right w:val="single" w:sz="18" w:space="0" w:color="auto"/>
            </w:tcBorders>
            <w:vAlign w:val="center"/>
          </w:tcPr>
          <w:p w14:paraId="13FAA4B3" w14:textId="389FCAFC" w:rsidR="00934A57" w:rsidRDefault="00934A57" w:rsidP="00515B14">
            <w:pPr>
              <w:pStyle w:val="NanoTableText"/>
            </w:pPr>
            <w:r>
              <w:t>Pressure sensor.</w:t>
            </w:r>
          </w:p>
        </w:tc>
      </w:tr>
      <w:tr w:rsidR="00934A57" w14:paraId="774D6160" w14:textId="77777777" w:rsidTr="00A25BFC">
        <w:trPr>
          <w:trHeight w:val="567"/>
          <w:jc w:val="center"/>
        </w:trPr>
        <w:tc>
          <w:tcPr>
            <w:tcW w:w="624" w:type="dxa"/>
            <w:tcBorders>
              <w:left w:val="single" w:sz="18" w:space="0" w:color="auto"/>
            </w:tcBorders>
            <w:vAlign w:val="center"/>
          </w:tcPr>
          <w:p w14:paraId="6BE5503F" w14:textId="30A58A7E" w:rsidR="00934A57" w:rsidRDefault="00934A57" w:rsidP="00515B14">
            <w:pPr>
              <w:jc w:val="center"/>
              <w:rPr>
                <w:b/>
                <w:bCs/>
                <w:szCs w:val="21"/>
              </w:rPr>
            </w:pPr>
            <w:r>
              <w:rPr>
                <w:b/>
                <w:bCs/>
                <w:szCs w:val="21"/>
              </w:rPr>
              <w:t>14</w:t>
            </w:r>
          </w:p>
        </w:tc>
        <w:tc>
          <w:tcPr>
            <w:tcW w:w="7717" w:type="dxa"/>
            <w:tcBorders>
              <w:right w:val="single" w:sz="18" w:space="0" w:color="auto"/>
            </w:tcBorders>
            <w:vAlign w:val="center"/>
          </w:tcPr>
          <w:p w14:paraId="57446E6E" w14:textId="6C98773B" w:rsidR="00934A57" w:rsidRDefault="00812C02" w:rsidP="00515B14">
            <w:pPr>
              <w:pStyle w:val="NanoTableText"/>
            </w:pPr>
            <w:r>
              <w:t>S</w:t>
            </w:r>
            <w:r w:rsidR="00934A57">
              <w:t>olenoid</w:t>
            </w:r>
            <w:r>
              <w:t xml:space="preserve"> pinch</w:t>
            </w:r>
            <w:r w:rsidR="00934A57">
              <w:t xml:space="preserve"> valve</w:t>
            </w:r>
            <w:r w:rsidR="00A25BFC">
              <w:t xml:space="preserve"> controlling PEEP and PIP.</w:t>
            </w:r>
          </w:p>
        </w:tc>
      </w:tr>
      <w:tr w:rsidR="00A25BFC" w14:paraId="2A3ED755" w14:textId="77777777" w:rsidTr="00A25BFC">
        <w:trPr>
          <w:trHeight w:val="567"/>
          <w:jc w:val="center"/>
        </w:trPr>
        <w:tc>
          <w:tcPr>
            <w:tcW w:w="624" w:type="dxa"/>
            <w:tcBorders>
              <w:left w:val="single" w:sz="18" w:space="0" w:color="auto"/>
            </w:tcBorders>
            <w:vAlign w:val="center"/>
          </w:tcPr>
          <w:p w14:paraId="7160F6E6" w14:textId="343D85E5" w:rsidR="00A25BFC" w:rsidRDefault="00A25BFC" w:rsidP="00515B14">
            <w:pPr>
              <w:jc w:val="center"/>
              <w:rPr>
                <w:b/>
                <w:bCs/>
                <w:szCs w:val="21"/>
              </w:rPr>
            </w:pPr>
            <w:r>
              <w:rPr>
                <w:b/>
                <w:bCs/>
                <w:szCs w:val="21"/>
              </w:rPr>
              <w:t>15</w:t>
            </w:r>
          </w:p>
        </w:tc>
        <w:tc>
          <w:tcPr>
            <w:tcW w:w="7717" w:type="dxa"/>
            <w:tcBorders>
              <w:right w:val="single" w:sz="18" w:space="0" w:color="auto"/>
            </w:tcBorders>
            <w:vAlign w:val="center"/>
          </w:tcPr>
          <w:p w14:paraId="2FECCB45" w14:textId="50263C42" w:rsidR="00A25BFC" w:rsidRDefault="00A25BFC" w:rsidP="00515B14">
            <w:pPr>
              <w:pStyle w:val="NanoTableText"/>
            </w:pPr>
            <w:r>
              <w:t>Directional valve.</w:t>
            </w:r>
          </w:p>
        </w:tc>
      </w:tr>
      <w:tr w:rsidR="00A25BFC" w14:paraId="2C6DDA5C" w14:textId="77777777" w:rsidTr="00A25BFC">
        <w:trPr>
          <w:trHeight w:val="567"/>
          <w:jc w:val="center"/>
        </w:trPr>
        <w:tc>
          <w:tcPr>
            <w:tcW w:w="624" w:type="dxa"/>
            <w:tcBorders>
              <w:left w:val="single" w:sz="18" w:space="0" w:color="auto"/>
              <w:bottom w:val="single" w:sz="18" w:space="0" w:color="auto"/>
            </w:tcBorders>
            <w:vAlign w:val="center"/>
          </w:tcPr>
          <w:p w14:paraId="4698BB1C" w14:textId="071A6031" w:rsidR="00A25BFC" w:rsidRDefault="00A25BFC" w:rsidP="00515B14">
            <w:pPr>
              <w:jc w:val="center"/>
              <w:rPr>
                <w:b/>
                <w:bCs/>
                <w:szCs w:val="21"/>
              </w:rPr>
            </w:pPr>
            <w:r>
              <w:rPr>
                <w:b/>
                <w:bCs/>
                <w:szCs w:val="21"/>
              </w:rPr>
              <w:t>16</w:t>
            </w:r>
          </w:p>
        </w:tc>
        <w:tc>
          <w:tcPr>
            <w:tcW w:w="7717" w:type="dxa"/>
            <w:tcBorders>
              <w:bottom w:val="single" w:sz="18" w:space="0" w:color="auto"/>
              <w:right w:val="single" w:sz="18" w:space="0" w:color="auto"/>
            </w:tcBorders>
            <w:vAlign w:val="center"/>
          </w:tcPr>
          <w:p w14:paraId="6C4EF730" w14:textId="11F224E3" w:rsidR="00A25BFC" w:rsidRDefault="00A25BFC" w:rsidP="00515B14">
            <w:pPr>
              <w:pStyle w:val="NanoTableText"/>
            </w:pPr>
            <w:r>
              <w:t>CO2 sensor.</w:t>
            </w:r>
          </w:p>
        </w:tc>
      </w:tr>
    </w:tbl>
    <w:p w14:paraId="695A347A" w14:textId="587CDE09" w:rsidR="005E375A" w:rsidRDefault="005E375A" w:rsidP="00EA02E1">
      <w:pPr>
        <w:pStyle w:val="1-NanoNormal"/>
        <w:ind w:left="0"/>
      </w:pPr>
    </w:p>
    <w:p w14:paraId="495ED583" w14:textId="123B93DA" w:rsidR="00B7029E" w:rsidRDefault="00B7029E" w:rsidP="00EA02E1">
      <w:pPr>
        <w:pStyle w:val="1-NanoNormal"/>
        <w:ind w:left="0"/>
      </w:pPr>
      <w:r>
        <w:t>The mechanical ventilator</w:t>
      </w:r>
      <w:r w:rsidR="004D2236">
        <w:t xml:space="preserve"> operates in either CPAP or mechanical ventilation mode. In CPAP mode the oxygen blender </w:t>
      </w:r>
      <w:r w:rsidR="00A04968">
        <w:t>supplies</w:t>
      </w:r>
      <w:r w:rsidR="004D2236">
        <w:t xml:space="preserve"> blend</w:t>
      </w:r>
      <w:r w:rsidR="00A04968">
        <w:t>ed</w:t>
      </w:r>
      <w:r w:rsidR="004D2236">
        <w:t xml:space="preserve"> </w:t>
      </w:r>
      <w:r w:rsidR="00A04968">
        <w:t xml:space="preserve">oxygen at pressure directly to the </w:t>
      </w:r>
      <w:r w:rsidR="000D0F3F">
        <w:t>patient,</w:t>
      </w:r>
      <w:r w:rsidR="00A04968">
        <w:t xml:space="preserve"> bypassing the bellow drive. In mechanical ventilation mode the bellow drive controls the </w:t>
      </w:r>
      <w:r w:rsidR="000D0F3F">
        <w:t>breathing of the patient.</w:t>
      </w:r>
      <w:r>
        <w:t xml:space="preserve"> </w:t>
      </w:r>
    </w:p>
    <w:p w14:paraId="0F20AF49" w14:textId="1C07CCDB" w:rsidR="00E40B78" w:rsidRDefault="00E40B78" w:rsidP="00EA02E1">
      <w:pPr>
        <w:pStyle w:val="1-NanoNormal"/>
        <w:ind w:left="0"/>
      </w:pPr>
      <w:r>
        <w:t xml:space="preserve">The oxygen blender </w:t>
      </w:r>
      <w:r w:rsidR="00720F26">
        <w:t xml:space="preserve">is controlled via two proportional control valves. The one control valve </w:t>
      </w:r>
      <w:r w:rsidR="00C04A26">
        <w:t xml:space="preserve">manages the output flow rate whereas the other controls the percentage of oxygen. </w:t>
      </w:r>
      <w:r w:rsidR="003F4D78">
        <w:t>These two valves operate exclusive of each</w:t>
      </w:r>
      <w:r w:rsidR="006A282F">
        <w:t xml:space="preserve"> </w:t>
      </w:r>
      <w:r w:rsidR="003F4D78">
        <w:t>other and an increase in the valve throughput that controls the oxygen percentage will not modify the flow rate.</w:t>
      </w:r>
      <w:r w:rsidR="006A282F">
        <w:t xml:space="preserve"> </w:t>
      </w:r>
    </w:p>
    <w:p w14:paraId="724ABD34" w14:textId="762AAEA5" w:rsidR="004E7AB7" w:rsidRDefault="004E7AB7" w:rsidP="00EA02E1">
      <w:pPr>
        <w:pStyle w:val="1-NanoNormal"/>
        <w:ind w:left="0"/>
      </w:pPr>
      <w:r>
        <w:t xml:space="preserve">The bellow drive </w:t>
      </w:r>
      <w:r w:rsidR="00894114">
        <w:t xml:space="preserve">consists of a bellow that is compressed </w:t>
      </w:r>
      <w:r w:rsidR="00494522">
        <w:t>through a stepper motor driving a rack and pinon gear train.</w:t>
      </w:r>
      <w:r w:rsidR="00802FB7">
        <w:t xml:space="preserve"> The PWM signals controlling the stepper motors are regulated </w:t>
      </w:r>
      <w:r w:rsidR="002C5A25">
        <w:t>via the microcontroller according to the user settings. Due to the bellow drive requiring intermittent</w:t>
      </w:r>
      <w:r w:rsidR="00BA65D5">
        <w:t xml:space="preserve"> oxygen</w:t>
      </w:r>
      <w:r w:rsidR="002C5A25">
        <w:t xml:space="preserve"> </w:t>
      </w:r>
      <w:r w:rsidR="00BA65D5">
        <w:t>demand</w:t>
      </w:r>
      <w:r w:rsidR="002C5A25">
        <w:t xml:space="preserve"> and the oxygen blender </w:t>
      </w:r>
      <w:r w:rsidR="00D2098E">
        <w:t xml:space="preserve">operating in a mode of </w:t>
      </w:r>
      <w:r w:rsidR="00BA65D5">
        <w:t>continuous supply</w:t>
      </w:r>
      <w:r w:rsidR="00D2098E">
        <w:t xml:space="preserve">, a buffer tank is required as a temporary storage location. </w:t>
      </w:r>
      <w:r w:rsidR="00F61D79">
        <w:t xml:space="preserve">A silicone buffer membrane is </w:t>
      </w:r>
      <w:r w:rsidR="009735D6">
        <w:t xml:space="preserve">utilised for this </w:t>
      </w:r>
      <w:r w:rsidR="009735D6">
        <w:lastRenderedPageBreak/>
        <w:t xml:space="preserve">function and an oxygen sensor is integrated in the same location to provide feedback for the </w:t>
      </w:r>
      <w:r w:rsidR="00623F07">
        <w:t xml:space="preserve">proportional solenoid valve. </w:t>
      </w:r>
    </w:p>
    <w:p w14:paraId="5E7AECEC" w14:textId="4DCDB0B4" w:rsidR="00812C02" w:rsidRDefault="00812C02" w:rsidP="00EA02E1">
      <w:pPr>
        <w:pStyle w:val="1-NanoNormal"/>
        <w:ind w:left="0"/>
      </w:pPr>
      <w:r>
        <w:t>Solenoid pinch valves</w:t>
      </w:r>
      <w:r w:rsidR="00402FD6">
        <w:t xml:space="preserve"> control the direction of air flow</w:t>
      </w:r>
      <w:r w:rsidR="00BF30CA">
        <w:t xml:space="preserve"> within the </w:t>
      </w:r>
      <w:r w:rsidR="00C2641C">
        <w:t>airways</w:t>
      </w:r>
      <w:r w:rsidR="00380760">
        <w:t>. Valves 9 and 11</w:t>
      </w:r>
      <w:r w:rsidR="00BF30CA">
        <w:t xml:space="preserve"> are triggered based on time </w:t>
      </w:r>
      <w:r w:rsidR="00E70586">
        <w:t xml:space="preserve">and are therefore </w:t>
      </w:r>
      <w:proofErr w:type="spellStart"/>
      <w:r w:rsidR="00E70586">
        <w:t>sync</w:t>
      </w:r>
      <w:r w:rsidR="00C2641C">
        <w:t>ronised</w:t>
      </w:r>
      <w:proofErr w:type="spellEnd"/>
      <w:r w:rsidR="00E70586">
        <w:t xml:space="preserve"> with the bellow drive, whereas valve 14 is triggered to open based on time but </w:t>
      </w:r>
      <w:r w:rsidR="00061771">
        <w:t>is closed based on pressure to maintain a specified PEEP value. This valve simultaneously monitors the PIP and will open if certain limits are exceeded.</w:t>
      </w:r>
    </w:p>
    <w:p w14:paraId="20484314" w14:textId="77777777" w:rsidR="00E40B78" w:rsidRPr="000B6953" w:rsidRDefault="00E40B78" w:rsidP="00EA02E1">
      <w:pPr>
        <w:pStyle w:val="1-NanoNormal"/>
        <w:ind w:left="0"/>
      </w:pPr>
    </w:p>
    <w:p w14:paraId="24C6F97F" w14:textId="25FC8A38" w:rsidR="00404FE3" w:rsidRDefault="007B3C64" w:rsidP="00E050F6">
      <w:pPr>
        <w:pStyle w:val="2-NanoHead1"/>
      </w:pPr>
      <w:bookmarkStart w:id="2" w:name="_Toc48122209"/>
      <w:r>
        <w:t>s</w:t>
      </w:r>
      <w:r w:rsidR="009C023A">
        <w:t>ensors</w:t>
      </w:r>
      <w:bookmarkEnd w:id="2"/>
    </w:p>
    <w:p w14:paraId="644F5817" w14:textId="75989253" w:rsidR="009C023A" w:rsidRDefault="007A4F10" w:rsidP="009C023A">
      <w:pPr>
        <w:pStyle w:val="3-NanoHead2"/>
      </w:pPr>
      <w:bookmarkStart w:id="3" w:name="_Toc48122210"/>
      <w:r>
        <w:t>P</w:t>
      </w:r>
      <w:r w:rsidR="009C023A">
        <w:t xml:space="preserve">ressure </w:t>
      </w:r>
      <w:r>
        <w:t>S</w:t>
      </w:r>
      <w:r w:rsidR="009C023A">
        <w:t>ensor</w:t>
      </w:r>
      <w:bookmarkEnd w:id="3"/>
    </w:p>
    <w:p w14:paraId="03991399" w14:textId="77777777" w:rsidR="0045019F" w:rsidRDefault="0045019F" w:rsidP="0045019F">
      <w:pPr>
        <w:pStyle w:val="4-NanoTextNumbered"/>
      </w:pPr>
      <w:r>
        <w:t>Description</w:t>
      </w:r>
    </w:p>
    <w:p w14:paraId="26D14604" w14:textId="19AE34D3" w:rsidR="009C023A" w:rsidRDefault="00667C4B" w:rsidP="009C023A">
      <w:pPr>
        <w:pStyle w:val="1-NanoNormal"/>
      </w:pPr>
      <w:r>
        <w:t xml:space="preserve">The </w:t>
      </w:r>
      <w:r w:rsidR="0045019F">
        <w:t>Honeywell ABP series pressure sensor</w:t>
      </w:r>
      <w:r>
        <w:t xml:space="preserve"> </w:t>
      </w:r>
      <w:r w:rsidR="00137B7D">
        <w:t xml:space="preserve">with part number </w:t>
      </w:r>
      <w:r w:rsidR="00137B7D" w:rsidRPr="0045019F">
        <w:t>ABPDANN010KG2D3</w:t>
      </w:r>
      <w:r w:rsidR="00137B7D">
        <w:t xml:space="preserve"> will be utilised.</w:t>
      </w:r>
    </w:p>
    <w:p w14:paraId="54778F44" w14:textId="0A499FC0" w:rsidR="00917D67" w:rsidRDefault="00917D67" w:rsidP="00917D67">
      <w:pPr>
        <w:pStyle w:val="4-NanoTextNumbered"/>
      </w:pPr>
      <w:r>
        <w:t>Electrical Integration</w:t>
      </w:r>
    </w:p>
    <w:p w14:paraId="266FD843" w14:textId="35C0961A" w:rsidR="00917D67" w:rsidRDefault="00137B7D" w:rsidP="00917D67">
      <w:pPr>
        <w:pStyle w:val="1-NanoNormal"/>
      </w:pPr>
      <w:r>
        <w:t xml:space="preserve">The </w:t>
      </w:r>
      <w:r w:rsidR="00D45980">
        <w:t>sensor is DIP (dual inline pin) mounted directly onto the PCB</w:t>
      </w:r>
      <w:r w:rsidR="008D1A59">
        <w:t xml:space="preserve"> and has a single axial barbed port for attaching a pressure monitoring line</w:t>
      </w:r>
      <w:r w:rsidR="00D45980">
        <w:t>.</w:t>
      </w:r>
      <w:r w:rsidR="008D1A59">
        <w:t xml:space="preserve"> </w:t>
      </w:r>
    </w:p>
    <w:p w14:paraId="2810C671" w14:textId="135BA973" w:rsidR="0022683E" w:rsidRDefault="0022683E" w:rsidP="0022683E">
      <w:pPr>
        <w:pStyle w:val="4-NanoTextNumbered"/>
      </w:pPr>
      <w:r>
        <w:t>Electrical Characteristics</w:t>
      </w:r>
    </w:p>
    <w:p w14:paraId="42085FFC" w14:textId="47144F25" w:rsidR="0022683E" w:rsidRDefault="0022683E" w:rsidP="0022683E">
      <w:pPr>
        <w:pStyle w:val="1-NanoNormal"/>
      </w:pPr>
      <w:r>
        <w:t xml:space="preserve">The sensor requires </w:t>
      </w:r>
      <w:r w:rsidRPr="002815D5">
        <w:t>3.3 Vdc</w:t>
      </w:r>
      <w:r>
        <w:t xml:space="preserve"> power supply. The output is </w:t>
      </w:r>
      <w:r w:rsidR="00971BA1">
        <w:t xml:space="preserve">a </w:t>
      </w:r>
      <w:r w:rsidRPr="002815D5">
        <w:t>I2C</w:t>
      </w:r>
      <w:r w:rsidR="00971BA1">
        <w:t xml:space="preserve"> signal with an a</w:t>
      </w:r>
      <w:r w:rsidRPr="002815D5">
        <w:t>ddress</w:t>
      </w:r>
      <w:r w:rsidR="00971BA1">
        <w:t xml:space="preserve"> of </w:t>
      </w:r>
      <w:r w:rsidRPr="002815D5">
        <w:t>0x28</w:t>
      </w:r>
      <w:r w:rsidR="00971BA1">
        <w:t>.</w:t>
      </w:r>
    </w:p>
    <w:p w14:paraId="712D19C7" w14:textId="6A42D13D" w:rsidR="00492F17" w:rsidRDefault="00492F17" w:rsidP="0022683E">
      <w:pPr>
        <w:pStyle w:val="1-NanoNormal"/>
      </w:pPr>
    </w:p>
    <w:p w14:paraId="20620B5F" w14:textId="6C5AF8CD" w:rsidR="00492F17" w:rsidRDefault="00492F17" w:rsidP="0022683E">
      <w:pPr>
        <w:pStyle w:val="1-NanoNormal"/>
      </w:pPr>
    </w:p>
    <w:p w14:paraId="7907C0A3" w14:textId="39762A45" w:rsidR="00492F17" w:rsidRDefault="00492F17" w:rsidP="0022683E">
      <w:pPr>
        <w:pStyle w:val="1-NanoNormal"/>
      </w:pPr>
    </w:p>
    <w:p w14:paraId="0540790E" w14:textId="1570B55A" w:rsidR="00492F17" w:rsidRDefault="00492F17" w:rsidP="0022683E">
      <w:pPr>
        <w:pStyle w:val="1-NanoNormal"/>
      </w:pPr>
    </w:p>
    <w:p w14:paraId="1FE9F811" w14:textId="6DDE6AC1" w:rsidR="00492F17" w:rsidRDefault="00492F17" w:rsidP="0022683E">
      <w:pPr>
        <w:pStyle w:val="1-NanoNormal"/>
      </w:pPr>
    </w:p>
    <w:p w14:paraId="08B2725E" w14:textId="40DA2430" w:rsidR="00492F17" w:rsidRDefault="00492F17" w:rsidP="0022683E">
      <w:pPr>
        <w:pStyle w:val="1-NanoNormal"/>
      </w:pPr>
    </w:p>
    <w:p w14:paraId="0BAB2D71" w14:textId="40FB0006" w:rsidR="00492F17" w:rsidRDefault="00492F17" w:rsidP="0022683E">
      <w:pPr>
        <w:pStyle w:val="1-NanoNormal"/>
      </w:pPr>
    </w:p>
    <w:p w14:paraId="783CB3F4" w14:textId="4BD0864F" w:rsidR="00492F17" w:rsidRDefault="00492F17" w:rsidP="0022683E">
      <w:pPr>
        <w:pStyle w:val="1-NanoNormal"/>
      </w:pPr>
    </w:p>
    <w:p w14:paraId="19BD697B" w14:textId="1CDE7085" w:rsidR="00492F17" w:rsidRDefault="00492F17" w:rsidP="00492F17">
      <w:pPr>
        <w:pStyle w:val="Caption"/>
      </w:pPr>
      <w:r>
        <w:lastRenderedPageBreak/>
        <w:t xml:space="preserve">Table </w:t>
      </w:r>
      <w:r w:rsidR="00D82432">
        <w:fldChar w:fldCharType="begin"/>
      </w:r>
      <w:r w:rsidR="00D82432">
        <w:instrText xml:space="preserve"> SEQ Table \* ARABIC </w:instrText>
      </w:r>
      <w:r w:rsidR="00D82432">
        <w:fldChar w:fldCharType="separate"/>
      </w:r>
      <w:r w:rsidR="003F6387">
        <w:rPr>
          <w:noProof/>
        </w:rPr>
        <w:t>2</w:t>
      </w:r>
      <w:r w:rsidR="00D82432">
        <w:rPr>
          <w:noProof/>
        </w:rPr>
        <w:fldChar w:fldCharType="end"/>
      </w:r>
      <w:r>
        <w:t>: Operating specifications.</w:t>
      </w:r>
    </w:p>
    <w:p w14:paraId="3E806078" w14:textId="0F02BF9A" w:rsidR="0022683E" w:rsidRDefault="00A968ED" w:rsidP="00A968ED">
      <w:pPr>
        <w:pStyle w:val="4-NanoTextNumbered"/>
        <w:numPr>
          <w:ilvl w:val="0"/>
          <w:numId w:val="0"/>
        </w:numPr>
        <w:ind w:left="709"/>
        <w:jc w:val="center"/>
      </w:pPr>
      <w:r>
        <w:rPr>
          <w:noProof/>
        </w:rPr>
        <w:drawing>
          <wp:inline distT="0" distB="0" distL="0" distR="0" wp14:anchorId="042B4D2E" wp14:editId="2B8E24AE">
            <wp:extent cx="4991100" cy="3039480"/>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1394" cy="3045749"/>
                    </a:xfrm>
                    <a:prstGeom prst="rect">
                      <a:avLst/>
                    </a:prstGeom>
                  </pic:spPr>
                </pic:pic>
              </a:graphicData>
            </a:graphic>
          </wp:inline>
        </w:drawing>
      </w:r>
    </w:p>
    <w:p w14:paraId="777D33B6" w14:textId="7EFFC692" w:rsidR="00492F17" w:rsidRDefault="00492F17" w:rsidP="00492F17">
      <w:pPr>
        <w:pStyle w:val="Caption"/>
      </w:pPr>
      <w:r>
        <w:t xml:space="preserve">Table </w:t>
      </w:r>
      <w:r w:rsidR="00D82432">
        <w:fldChar w:fldCharType="begin"/>
      </w:r>
      <w:r w:rsidR="00D82432">
        <w:instrText xml:space="preserve"> SEQ Table \* ARABIC </w:instrText>
      </w:r>
      <w:r w:rsidR="00D82432">
        <w:fldChar w:fldCharType="separate"/>
      </w:r>
      <w:r w:rsidR="003F6387">
        <w:rPr>
          <w:noProof/>
        </w:rPr>
        <w:t>3</w:t>
      </w:r>
      <w:r w:rsidR="00D82432">
        <w:rPr>
          <w:noProof/>
        </w:rPr>
        <w:fldChar w:fldCharType="end"/>
      </w:r>
      <w:r>
        <w:t xml:space="preserve">: </w:t>
      </w:r>
      <w:r w:rsidRPr="00353C1B">
        <w:t>Sensor output at significant percentages.</w:t>
      </w:r>
    </w:p>
    <w:p w14:paraId="6CE4499D" w14:textId="1713C381" w:rsidR="005B5CD9" w:rsidRDefault="0063797A" w:rsidP="0063797A">
      <w:pPr>
        <w:pStyle w:val="4-NanoTextNumbered"/>
        <w:numPr>
          <w:ilvl w:val="0"/>
          <w:numId w:val="0"/>
        </w:numPr>
        <w:ind w:left="709"/>
      </w:pPr>
      <w:r>
        <w:rPr>
          <w:noProof/>
        </w:rPr>
        <w:drawing>
          <wp:inline distT="0" distB="0" distL="0" distR="0" wp14:anchorId="6C3FE2DC" wp14:editId="35561A1E">
            <wp:extent cx="4632960" cy="868038"/>
            <wp:effectExtent l="0" t="0" r="0" b="889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rotWithShape="1">
                    <a:blip r:embed="rId16">
                      <a:extLst>
                        <a:ext uri="{28A0092B-C50C-407E-A947-70E740481C1C}">
                          <a14:useLocalDpi xmlns:a14="http://schemas.microsoft.com/office/drawing/2010/main" val="0"/>
                        </a:ext>
                      </a:extLst>
                    </a:blip>
                    <a:srcRect t="705"/>
                    <a:stretch/>
                  </pic:blipFill>
                  <pic:spPr bwMode="auto">
                    <a:xfrm>
                      <a:off x="0" y="0"/>
                      <a:ext cx="4670775" cy="875123"/>
                    </a:xfrm>
                    <a:prstGeom prst="rect">
                      <a:avLst/>
                    </a:prstGeom>
                    <a:ln>
                      <a:noFill/>
                    </a:ln>
                    <a:extLst>
                      <a:ext uri="{53640926-AAD7-44D8-BBD7-CCE9431645EC}">
                        <a14:shadowObscured xmlns:a14="http://schemas.microsoft.com/office/drawing/2010/main"/>
                      </a:ext>
                    </a:extLst>
                  </pic:spPr>
                </pic:pic>
              </a:graphicData>
            </a:graphic>
          </wp:inline>
        </w:drawing>
      </w:r>
    </w:p>
    <w:p w14:paraId="4E76B907" w14:textId="3BA51B02" w:rsidR="0063797A" w:rsidRDefault="0063797A" w:rsidP="0022683E">
      <w:pPr>
        <w:pStyle w:val="4-NanoTextNumbered"/>
        <w:numPr>
          <w:ilvl w:val="0"/>
          <w:numId w:val="0"/>
        </w:numPr>
        <w:ind w:left="709"/>
      </w:pPr>
    </w:p>
    <w:p w14:paraId="4809F0EB" w14:textId="77777777" w:rsidR="0063797A" w:rsidRDefault="0063797A" w:rsidP="0022683E">
      <w:pPr>
        <w:pStyle w:val="4-NanoTextNumbered"/>
        <w:numPr>
          <w:ilvl w:val="0"/>
          <w:numId w:val="0"/>
        </w:numPr>
        <w:ind w:left="709"/>
      </w:pPr>
    </w:p>
    <w:p w14:paraId="087F1710" w14:textId="005DE7E5" w:rsidR="00492F17" w:rsidRDefault="0022683E" w:rsidP="00492F17">
      <w:pPr>
        <w:pStyle w:val="4-NanoTextNumbered"/>
      </w:pPr>
      <w:r>
        <w:t>Connector Description</w:t>
      </w:r>
    </w:p>
    <w:p w14:paraId="423016EF" w14:textId="18A043EE" w:rsidR="002815D5" w:rsidRDefault="005B5CD9" w:rsidP="00492F17">
      <w:pPr>
        <w:pStyle w:val="1-NanoNormal"/>
        <w:jc w:val="center"/>
      </w:pPr>
      <w:r>
        <w:rPr>
          <w:noProof/>
        </w:rPr>
        <w:drawing>
          <wp:inline distT="0" distB="0" distL="0" distR="0" wp14:anchorId="575ABF93" wp14:editId="33660D09">
            <wp:extent cx="1112616" cy="1165961"/>
            <wp:effectExtent l="0" t="0" r="0" b="0"/>
            <wp:docPr id="11" name="Picture 11"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rawing of a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12616" cy="1165961"/>
                    </a:xfrm>
                    <a:prstGeom prst="rect">
                      <a:avLst/>
                    </a:prstGeom>
                  </pic:spPr>
                </pic:pic>
              </a:graphicData>
            </a:graphic>
          </wp:inline>
        </w:drawing>
      </w:r>
    </w:p>
    <w:p w14:paraId="189921B7" w14:textId="2A0D1E20" w:rsidR="002815D5" w:rsidRDefault="00492F17" w:rsidP="00492F17">
      <w:pPr>
        <w:pStyle w:val="Caption"/>
        <w:jc w:val="center"/>
      </w:pPr>
      <w:r>
        <w:t xml:space="preserve">Figure </w:t>
      </w:r>
      <w:r w:rsidR="00D82432">
        <w:fldChar w:fldCharType="begin"/>
      </w:r>
      <w:r w:rsidR="00D82432">
        <w:instrText xml:space="preserve"> SEQ Figure \* ARABIC </w:instrText>
      </w:r>
      <w:r w:rsidR="00D82432">
        <w:fldChar w:fldCharType="separate"/>
      </w:r>
      <w:r w:rsidR="003F6387">
        <w:rPr>
          <w:noProof/>
        </w:rPr>
        <w:t>2</w:t>
      </w:r>
      <w:r w:rsidR="00D82432">
        <w:rPr>
          <w:noProof/>
        </w:rPr>
        <w:fldChar w:fldCharType="end"/>
      </w:r>
      <w:r>
        <w:t>: Depiction of pressure sensor.</w:t>
      </w:r>
    </w:p>
    <w:p w14:paraId="7A4BBC5B" w14:textId="4685E90B" w:rsidR="00ED02B6" w:rsidRDefault="00ED02B6" w:rsidP="00ED02B6"/>
    <w:p w14:paraId="42AAC5C5" w14:textId="0189B040" w:rsidR="00ED02B6" w:rsidRDefault="00ED02B6" w:rsidP="00ED02B6">
      <w:pPr>
        <w:pStyle w:val="4-NanoTextNumbered"/>
      </w:pPr>
      <w:r>
        <w:t>Conversion to physical values</w:t>
      </w:r>
    </w:p>
    <w:p w14:paraId="1A3B33AF" w14:textId="77777777" w:rsidR="003F6387" w:rsidRDefault="003F6387" w:rsidP="003F6387">
      <w:pPr>
        <w:pStyle w:val="4-NanoTextNumbered"/>
        <w:numPr>
          <w:ilvl w:val="0"/>
          <w:numId w:val="0"/>
        </w:numPr>
      </w:pPr>
    </w:p>
    <w:p w14:paraId="1A4A19C0" w14:textId="4618EBBB" w:rsidR="00ED02B6" w:rsidRDefault="00ED02B6" w:rsidP="00ED02B6"/>
    <w:p w14:paraId="45183A80" w14:textId="22427092" w:rsidR="00ED02B6" w:rsidRDefault="00ED02B6" w:rsidP="00ED02B6">
      <w:r>
        <w:rPr>
          <w:noProof/>
        </w:rPr>
        <w:drawing>
          <wp:inline distT="0" distB="0" distL="0" distR="0" wp14:anchorId="69E549E8" wp14:editId="62CEED08">
            <wp:extent cx="5727700" cy="2496185"/>
            <wp:effectExtent l="0" t="0" r="635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496185"/>
                    </a:xfrm>
                    <a:prstGeom prst="rect">
                      <a:avLst/>
                    </a:prstGeom>
                  </pic:spPr>
                </pic:pic>
              </a:graphicData>
            </a:graphic>
          </wp:inline>
        </w:drawing>
      </w:r>
    </w:p>
    <w:p w14:paraId="20323F15" w14:textId="080C8BE4" w:rsidR="00ED02B6" w:rsidRDefault="00ED02B6" w:rsidP="00ED02B6"/>
    <w:p w14:paraId="645F68FE" w14:textId="2C6BF02C" w:rsidR="00CC545F" w:rsidRDefault="00CC545F" w:rsidP="00CC545F">
      <w:pPr>
        <w:pStyle w:val="Caption"/>
        <w:jc w:val="center"/>
      </w:pPr>
      <w:r>
        <w:t xml:space="preserve">Figure </w:t>
      </w:r>
      <w:r w:rsidR="00D82432">
        <w:fldChar w:fldCharType="begin"/>
      </w:r>
      <w:r w:rsidR="00D82432">
        <w:instrText xml:space="preserve"> SEQ Figure \* ARABIC </w:instrText>
      </w:r>
      <w:r w:rsidR="00D82432">
        <w:fldChar w:fldCharType="separate"/>
      </w:r>
      <w:r w:rsidR="003F6387">
        <w:rPr>
          <w:noProof/>
        </w:rPr>
        <w:t>3</w:t>
      </w:r>
      <w:r w:rsidR="00D82432">
        <w:rPr>
          <w:noProof/>
        </w:rPr>
        <w:fldChar w:fldCharType="end"/>
      </w:r>
      <w:r>
        <w:t>: Conversion from digital output to pressure.</w:t>
      </w:r>
    </w:p>
    <w:p w14:paraId="62B1EC0F" w14:textId="77777777" w:rsidR="00CC545F" w:rsidRPr="00ED02B6" w:rsidRDefault="00CC545F" w:rsidP="00ED02B6"/>
    <w:p w14:paraId="20DD2502" w14:textId="6CEE11F8" w:rsidR="009C023A" w:rsidRDefault="007A4F10" w:rsidP="009C023A">
      <w:pPr>
        <w:pStyle w:val="3-NanoHead2"/>
      </w:pPr>
      <w:bookmarkStart w:id="4" w:name="_Toc48122211"/>
      <w:r>
        <w:t>M</w:t>
      </w:r>
      <w:r w:rsidR="009C023A">
        <w:t xml:space="preserve">ass </w:t>
      </w:r>
      <w:r>
        <w:t>F</w:t>
      </w:r>
      <w:r w:rsidR="009C023A">
        <w:t xml:space="preserve">low </w:t>
      </w:r>
      <w:r>
        <w:t>S</w:t>
      </w:r>
      <w:r w:rsidR="009C023A">
        <w:t>ensor</w:t>
      </w:r>
      <w:bookmarkEnd w:id="4"/>
    </w:p>
    <w:p w14:paraId="237A134E" w14:textId="3FD5D75C" w:rsidR="00ED397E" w:rsidRDefault="00ED397E" w:rsidP="00E10502">
      <w:pPr>
        <w:pStyle w:val="4-NanoTextNumbered"/>
      </w:pPr>
      <w:r>
        <w:t>Description</w:t>
      </w:r>
    </w:p>
    <w:p w14:paraId="2F781B61" w14:textId="5D537B88" w:rsidR="000F56D3" w:rsidRDefault="004E0492" w:rsidP="004E0492">
      <w:pPr>
        <w:pStyle w:val="1-NanoNormal"/>
      </w:pPr>
      <w:r>
        <w:t>The Sensirion SFM3000</w:t>
      </w:r>
      <w:r w:rsidR="00A8224B">
        <w:t xml:space="preserve"> mass flow sensor </w:t>
      </w:r>
      <w:r w:rsidR="00E55A6E">
        <w:t>has been selected</w:t>
      </w:r>
      <w:r w:rsidR="00F7182D">
        <w:t xml:space="preserve"> due to its sensitivity and</w:t>
      </w:r>
      <w:r w:rsidR="00E55A6E">
        <w:t xml:space="preserve"> high</w:t>
      </w:r>
      <w:r w:rsidR="00F7182D">
        <w:t xml:space="preserve"> levels of</w:t>
      </w:r>
      <w:r w:rsidR="00E55A6E">
        <w:t xml:space="preserve"> accuracy</w:t>
      </w:r>
      <w:r>
        <w:t xml:space="preserve">. </w:t>
      </w:r>
      <w:r w:rsidR="00F7182D">
        <w:t>The sensor c</w:t>
      </w:r>
      <w:r w:rsidR="00FA53C8">
        <w:t>ontains an on-board microchip</w:t>
      </w:r>
      <w:r w:rsidR="00ED397E">
        <w:t xml:space="preserve"> housing the</w:t>
      </w:r>
      <w:r w:rsidR="00FA53C8">
        <w:t xml:space="preserve"> sensor element</w:t>
      </w:r>
      <w:r w:rsidR="00ED397E">
        <w:t xml:space="preserve"> with further</w:t>
      </w:r>
      <w:r w:rsidR="00FA53C8">
        <w:t xml:space="preserve"> signal processing and digital calibration</w:t>
      </w:r>
      <w:r w:rsidR="00ED397E">
        <w:t>.</w:t>
      </w:r>
      <w:r w:rsidR="00FA53C8">
        <w:t xml:space="preserve"> </w:t>
      </w:r>
      <w:r w:rsidR="000F56D3">
        <w:t xml:space="preserve">The measurement results are internally </w:t>
      </w:r>
      <w:r w:rsidR="00F7182D">
        <w:t>linearized,</w:t>
      </w:r>
      <w:r w:rsidR="000F56D3">
        <w:t xml:space="preserve"> and temperature compensated.</w:t>
      </w:r>
      <w:r w:rsidR="002823B5">
        <w:t xml:space="preserve"> The output is a I2C communication protocol.</w:t>
      </w:r>
      <w:r w:rsidR="00C562AF">
        <w:t xml:space="preserve"> </w:t>
      </w:r>
      <w:r w:rsidR="00E4183F">
        <w:t xml:space="preserve">The </w:t>
      </w:r>
      <w:r w:rsidR="0051637D">
        <w:t>sensor is integrated with a micro controller as follows:</w:t>
      </w:r>
    </w:p>
    <w:p w14:paraId="1E764B87" w14:textId="77777777" w:rsidR="002028E1" w:rsidRDefault="002028E1" w:rsidP="002028E1">
      <w:pPr>
        <w:pStyle w:val="1-NanoNormal"/>
        <w:jc w:val="center"/>
      </w:pPr>
      <w:r>
        <w:rPr>
          <w:noProof/>
        </w:rPr>
        <w:drawing>
          <wp:inline distT="0" distB="0" distL="0" distR="0" wp14:anchorId="11659991" wp14:editId="314C0442">
            <wp:extent cx="2609151" cy="1506855"/>
            <wp:effectExtent l="0" t="0" r="1270" b="0"/>
            <wp:docPr id="1" name="Picture 1" descr="A screen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tree&#10;&#10;Description automatically generated"/>
                    <pic:cNvPicPr/>
                  </pic:nvPicPr>
                  <pic:blipFill rotWithShape="1">
                    <a:blip r:embed="rId19">
                      <a:extLst>
                        <a:ext uri="{28A0092B-C50C-407E-A947-70E740481C1C}">
                          <a14:useLocalDpi xmlns:a14="http://schemas.microsoft.com/office/drawing/2010/main" val="0"/>
                        </a:ext>
                      </a:extLst>
                    </a:blip>
                    <a:srcRect t="14425"/>
                    <a:stretch/>
                  </pic:blipFill>
                  <pic:spPr bwMode="auto">
                    <a:xfrm>
                      <a:off x="0" y="0"/>
                      <a:ext cx="2616835" cy="1511293"/>
                    </a:xfrm>
                    <a:prstGeom prst="rect">
                      <a:avLst/>
                    </a:prstGeom>
                    <a:ln>
                      <a:noFill/>
                    </a:ln>
                    <a:extLst>
                      <a:ext uri="{53640926-AAD7-44D8-BBD7-CCE9431645EC}">
                        <a14:shadowObscured xmlns:a14="http://schemas.microsoft.com/office/drawing/2010/main"/>
                      </a:ext>
                    </a:extLst>
                  </pic:spPr>
                </pic:pic>
              </a:graphicData>
            </a:graphic>
          </wp:inline>
        </w:drawing>
      </w:r>
    </w:p>
    <w:p w14:paraId="3B3C3FBA" w14:textId="717D2602" w:rsidR="002028E1" w:rsidRDefault="002028E1" w:rsidP="002028E1">
      <w:pPr>
        <w:pStyle w:val="Caption"/>
        <w:jc w:val="center"/>
      </w:pPr>
      <w:r>
        <w:t xml:space="preserve">Figure </w:t>
      </w:r>
      <w:r w:rsidR="00D82432">
        <w:fldChar w:fldCharType="begin"/>
      </w:r>
      <w:r w:rsidR="00D82432">
        <w:instrText xml:space="preserve"> SEQ Figure \* ARABIC </w:instrText>
      </w:r>
      <w:r w:rsidR="00D82432">
        <w:fldChar w:fldCharType="separate"/>
      </w:r>
      <w:r w:rsidR="003F6387">
        <w:rPr>
          <w:noProof/>
        </w:rPr>
        <w:t>4</w:t>
      </w:r>
      <w:r w:rsidR="00D82432">
        <w:rPr>
          <w:noProof/>
        </w:rPr>
        <w:fldChar w:fldCharType="end"/>
      </w:r>
      <w:r>
        <w:t>: Sensirion connection diagram.</w:t>
      </w:r>
    </w:p>
    <w:p w14:paraId="3187CD27" w14:textId="1BDE476D" w:rsidR="002028E1" w:rsidRDefault="00917D67" w:rsidP="000F4E41">
      <w:pPr>
        <w:pStyle w:val="4-NanoTextNumbered"/>
      </w:pPr>
      <w:r>
        <w:t>Electrical integration</w:t>
      </w:r>
    </w:p>
    <w:p w14:paraId="3B69522A" w14:textId="7A2BDB2E" w:rsidR="000F4E41" w:rsidRDefault="00AC4B95" w:rsidP="00071D44">
      <w:pPr>
        <w:pStyle w:val="1-NanoNormal"/>
      </w:pPr>
      <w:r>
        <w:lastRenderedPageBreak/>
        <w:t xml:space="preserve">There is only a software requirement whereby the microcontroller needs to be setup </w:t>
      </w:r>
      <w:r w:rsidR="0096381D">
        <w:t>to accept</w:t>
      </w:r>
      <w:r>
        <w:t xml:space="preserve"> I2C</w:t>
      </w:r>
      <w:r w:rsidR="0096381D">
        <w:t xml:space="preserve"> from the sensor</w:t>
      </w:r>
      <w:r>
        <w:t xml:space="preserve">. </w:t>
      </w:r>
    </w:p>
    <w:p w14:paraId="4039DE72" w14:textId="6C3A8F66" w:rsidR="00356105" w:rsidRDefault="004474CE" w:rsidP="004474CE">
      <w:pPr>
        <w:pStyle w:val="4-NanoTextNumbered"/>
      </w:pPr>
      <w:r>
        <w:t>Electrical Characteristics</w:t>
      </w:r>
    </w:p>
    <w:p w14:paraId="1D9C24B2" w14:textId="74B3BFA3" w:rsidR="003F6387" w:rsidRDefault="003F6387" w:rsidP="003F6387">
      <w:pPr>
        <w:pStyle w:val="Caption"/>
      </w:pPr>
      <w:r>
        <w:t xml:space="preserve">Table </w:t>
      </w:r>
      <w:r w:rsidR="00D82432">
        <w:fldChar w:fldCharType="begin"/>
      </w:r>
      <w:r w:rsidR="00D82432">
        <w:instrText xml:space="preserve"> SEQ Table \* ARABIC </w:instrText>
      </w:r>
      <w:r w:rsidR="00D82432">
        <w:fldChar w:fldCharType="separate"/>
      </w:r>
      <w:r>
        <w:rPr>
          <w:noProof/>
        </w:rPr>
        <w:t>4</w:t>
      </w:r>
      <w:r w:rsidR="00D82432">
        <w:rPr>
          <w:noProof/>
        </w:rPr>
        <w:fldChar w:fldCharType="end"/>
      </w:r>
      <w:r>
        <w:t>: Electrical Characteristics.</w:t>
      </w:r>
    </w:p>
    <w:p w14:paraId="0172F9DE" w14:textId="01FBA7C7" w:rsidR="004474CE" w:rsidRDefault="00A45221" w:rsidP="001A33E6">
      <w:pPr>
        <w:pStyle w:val="1-NanoNormal"/>
        <w:jc w:val="center"/>
      </w:pPr>
      <w:r>
        <w:rPr>
          <w:noProof/>
        </w:rPr>
        <w:drawing>
          <wp:inline distT="0" distB="0" distL="0" distR="0" wp14:anchorId="2E601D83" wp14:editId="0C1124B5">
            <wp:extent cx="4991100" cy="257357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01BB.tmp"/>
                    <pic:cNvPicPr/>
                  </pic:nvPicPr>
                  <pic:blipFill>
                    <a:blip r:embed="rId20">
                      <a:extLst>
                        <a:ext uri="{28A0092B-C50C-407E-A947-70E740481C1C}">
                          <a14:useLocalDpi xmlns:a14="http://schemas.microsoft.com/office/drawing/2010/main" val="0"/>
                        </a:ext>
                      </a:extLst>
                    </a:blip>
                    <a:stretch>
                      <a:fillRect/>
                    </a:stretch>
                  </pic:blipFill>
                  <pic:spPr>
                    <a:xfrm>
                      <a:off x="0" y="0"/>
                      <a:ext cx="5008118" cy="2582346"/>
                    </a:xfrm>
                    <a:prstGeom prst="rect">
                      <a:avLst/>
                    </a:prstGeom>
                  </pic:spPr>
                </pic:pic>
              </a:graphicData>
            </a:graphic>
          </wp:inline>
        </w:drawing>
      </w:r>
    </w:p>
    <w:p w14:paraId="6AC67BF3" w14:textId="6A8E5BC0" w:rsidR="004474CE" w:rsidRDefault="00FC5B66" w:rsidP="00FC5B66">
      <w:pPr>
        <w:pStyle w:val="4-NanoTextNumbered"/>
      </w:pPr>
      <w:r>
        <w:t>Connector description</w:t>
      </w:r>
    </w:p>
    <w:p w14:paraId="5D1B5E33" w14:textId="77777777" w:rsidR="003F6387" w:rsidRDefault="003F6387" w:rsidP="003F6387">
      <w:pPr>
        <w:pStyle w:val="4-NanoTextNumbered"/>
        <w:numPr>
          <w:ilvl w:val="0"/>
          <w:numId w:val="0"/>
        </w:numPr>
        <w:ind w:left="709"/>
      </w:pPr>
    </w:p>
    <w:p w14:paraId="4D5A9F55" w14:textId="7DF9C542" w:rsidR="00FC5B66" w:rsidRDefault="00FC5B66" w:rsidP="001A33E6">
      <w:pPr>
        <w:pStyle w:val="1-NanoNormal"/>
        <w:jc w:val="center"/>
      </w:pPr>
      <w:r>
        <w:rPr>
          <w:noProof/>
        </w:rPr>
        <w:drawing>
          <wp:inline distT="0" distB="0" distL="0" distR="0" wp14:anchorId="2F7EA484" wp14:editId="58B78EF7">
            <wp:extent cx="2400436" cy="2247900"/>
            <wp:effectExtent l="0" t="0" r="0" b="0"/>
            <wp:docPr id="4" name="Picture 4"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03A7B.tmp"/>
                    <pic:cNvPicPr/>
                  </pic:nvPicPr>
                  <pic:blipFill>
                    <a:blip r:embed="rId21">
                      <a:extLst>
                        <a:ext uri="{28A0092B-C50C-407E-A947-70E740481C1C}">
                          <a14:useLocalDpi xmlns:a14="http://schemas.microsoft.com/office/drawing/2010/main" val="0"/>
                        </a:ext>
                      </a:extLst>
                    </a:blip>
                    <a:stretch>
                      <a:fillRect/>
                    </a:stretch>
                  </pic:blipFill>
                  <pic:spPr>
                    <a:xfrm>
                      <a:off x="0" y="0"/>
                      <a:ext cx="2407988" cy="2254973"/>
                    </a:xfrm>
                    <a:prstGeom prst="rect">
                      <a:avLst/>
                    </a:prstGeom>
                  </pic:spPr>
                </pic:pic>
              </a:graphicData>
            </a:graphic>
          </wp:inline>
        </w:drawing>
      </w:r>
    </w:p>
    <w:p w14:paraId="7211630B" w14:textId="06F24123" w:rsidR="003F6387" w:rsidRPr="003F6387" w:rsidRDefault="003F6387" w:rsidP="003F6387">
      <w:pPr>
        <w:pStyle w:val="Caption"/>
        <w:jc w:val="center"/>
      </w:pPr>
      <w:r>
        <w:t xml:space="preserve">Figure </w:t>
      </w:r>
      <w:r w:rsidR="00D82432">
        <w:fldChar w:fldCharType="begin"/>
      </w:r>
      <w:r w:rsidR="00D82432">
        <w:instrText xml:space="preserve"> SEQ Figure \* ARABIC </w:instrText>
      </w:r>
      <w:r w:rsidR="00D82432">
        <w:fldChar w:fldCharType="separate"/>
      </w:r>
      <w:r>
        <w:rPr>
          <w:noProof/>
        </w:rPr>
        <w:t>5</w:t>
      </w:r>
      <w:r w:rsidR="00D82432">
        <w:rPr>
          <w:noProof/>
        </w:rPr>
        <w:fldChar w:fldCharType="end"/>
      </w:r>
      <w:r>
        <w:t>: Depiction of mass flow sensor.</w:t>
      </w:r>
    </w:p>
    <w:p w14:paraId="501CF3AF" w14:textId="77F3992B" w:rsidR="00FC5B66" w:rsidRPr="00FC5B66" w:rsidRDefault="008D545E" w:rsidP="00617DCE">
      <w:pPr>
        <w:pStyle w:val="1-NanoNormal"/>
      </w:pPr>
      <w:r>
        <w:t>The SFM3000 is designed for both connector attachment and through-hole technology hand soldering to a PCB</w:t>
      </w:r>
      <w:r w:rsidR="00617DCE">
        <w:t xml:space="preserve">. The SFM3000 sensor’s 4-pin 2 mm pitch electrical connector is compatible with Molex </w:t>
      </w:r>
      <w:proofErr w:type="spellStart"/>
      <w:r w:rsidR="00617DCE">
        <w:t>DuraClik</w:t>
      </w:r>
      <w:proofErr w:type="spellEnd"/>
      <w:r w:rsidR="00617DCE">
        <w:t>™ socket (Molex product number: 502351-0400).</w:t>
      </w:r>
    </w:p>
    <w:p w14:paraId="711ACB7A" w14:textId="2415EE35" w:rsidR="002028E1" w:rsidRDefault="00033D93" w:rsidP="00033D93">
      <w:pPr>
        <w:pStyle w:val="4-NanoTextNumbered"/>
      </w:pPr>
      <w:r>
        <w:lastRenderedPageBreak/>
        <w:t>Conversion to physical values</w:t>
      </w:r>
    </w:p>
    <w:p w14:paraId="786023DE" w14:textId="599F6BE1" w:rsidR="00033D93" w:rsidRDefault="004237F4" w:rsidP="004237F4">
      <w:pPr>
        <w:pStyle w:val="4-NanoTextNumbered"/>
        <w:numPr>
          <w:ilvl w:val="0"/>
          <w:numId w:val="0"/>
        </w:numPr>
        <w:ind w:left="709"/>
        <w:jc w:val="center"/>
      </w:pPr>
      <w:r>
        <w:rPr>
          <w:noProof/>
        </w:rPr>
        <w:drawing>
          <wp:inline distT="0" distB="0" distL="0" distR="0" wp14:anchorId="53FA77B2" wp14:editId="1552D1C2">
            <wp:extent cx="2278577" cy="358171"/>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0D4DE.tmp"/>
                    <pic:cNvPicPr/>
                  </pic:nvPicPr>
                  <pic:blipFill>
                    <a:blip r:embed="rId22">
                      <a:extLst>
                        <a:ext uri="{28A0092B-C50C-407E-A947-70E740481C1C}">
                          <a14:useLocalDpi xmlns:a14="http://schemas.microsoft.com/office/drawing/2010/main" val="0"/>
                        </a:ext>
                      </a:extLst>
                    </a:blip>
                    <a:stretch>
                      <a:fillRect/>
                    </a:stretch>
                  </pic:blipFill>
                  <pic:spPr>
                    <a:xfrm>
                      <a:off x="0" y="0"/>
                      <a:ext cx="2278577" cy="358171"/>
                    </a:xfrm>
                    <a:prstGeom prst="rect">
                      <a:avLst/>
                    </a:prstGeom>
                  </pic:spPr>
                </pic:pic>
              </a:graphicData>
            </a:graphic>
          </wp:inline>
        </w:drawing>
      </w:r>
    </w:p>
    <w:p w14:paraId="71E23E8E" w14:textId="77777777" w:rsidR="004474CE" w:rsidRPr="004474CE" w:rsidRDefault="004474CE" w:rsidP="004474CE">
      <w:pPr>
        <w:pStyle w:val="1-NanoNormal"/>
      </w:pPr>
    </w:p>
    <w:p w14:paraId="18DC0619" w14:textId="4DC3D9D1" w:rsidR="009D7138" w:rsidRDefault="00022D00" w:rsidP="00022D00">
      <w:pPr>
        <w:pStyle w:val="4-NanoTextNumbered"/>
      </w:pPr>
      <w:r>
        <w:t>Inlet flow conditions</w:t>
      </w:r>
    </w:p>
    <w:p w14:paraId="6D880628" w14:textId="6DFBC93E" w:rsidR="00022D00" w:rsidRDefault="00240A64" w:rsidP="00240A64">
      <w:pPr>
        <w:pStyle w:val="1-NanoNormal"/>
        <w:rPr>
          <w:lang w:val="en-ZA"/>
        </w:rPr>
      </w:pPr>
      <w:r>
        <w:rPr>
          <w:lang w:val="en-ZA"/>
        </w:rPr>
        <w:t>In order to provide good flow conditions, the inner diameter of the connecting tube has to be approximately the same as the inner diameter of the SFM3000 main flow channel. The inlet tube has to be straight and at least 10 cm in length</w:t>
      </w:r>
      <w:r w:rsidR="00B32867">
        <w:rPr>
          <w:lang w:val="en-ZA"/>
        </w:rPr>
        <w:t>.</w:t>
      </w:r>
    </w:p>
    <w:p w14:paraId="6F643C51" w14:textId="64E507B5" w:rsidR="00B32867" w:rsidRDefault="003A0217" w:rsidP="003A0217">
      <w:pPr>
        <w:pStyle w:val="4-NanoTextNumbered"/>
        <w:rPr>
          <w:lang w:val="en-ZA"/>
        </w:rPr>
      </w:pPr>
      <w:r>
        <w:rPr>
          <w:lang w:val="en-ZA"/>
        </w:rPr>
        <w:t>I2C Interface and communication</w:t>
      </w:r>
    </w:p>
    <w:p w14:paraId="160D00BB" w14:textId="53A967B2" w:rsidR="003A0217" w:rsidRPr="00240A64" w:rsidRDefault="003A0217" w:rsidP="00CF4260">
      <w:pPr>
        <w:pStyle w:val="1-NanoNormal"/>
        <w:rPr>
          <w:lang w:val="en-ZA"/>
        </w:rPr>
      </w:pPr>
      <w:r>
        <w:rPr>
          <w:lang w:val="en-ZA"/>
        </w:rPr>
        <w:t>Due to I</w:t>
      </w:r>
      <w:r>
        <w:rPr>
          <w:sz w:val="14"/>
          <w:szCs w:val="14"/>
          <w:lang w:val="en-ZA"/>
        </w:rPr>
        <w:t>2</w:t>
      </w:r>
      <w:r>
        <w:rPr>
          <w:lang w:val="en-ZA"/>
        </w:rPr>
        <w:t>C interface restrictions, the cable length from the sensor to the microprocessor is recommended to be as short as possible and certainly not above 30 cm. For wires longer than 10 cm it is mandatory to shield the SDA and SCL. In case data is read from the sensor, the first data byte of the transaction must always be acknowledged by the master. It must be possible to reset the sensor through a hard reset, i.e. powering off and on the sensor, in case the</w:t>
      </w:r>
      <w:r w:rsidR="009F04EC">
        <w:rPr>
          <w:lang w:val="en-ZA"/>
        </w:rPr>
        <w:t xml:space="preserve"> </w:t>
      </w:r>
      <w:r>
        <w:rPr>
          <w:lang w:val="en-ZA"/>
        </w:rPr>
        <w:t>sensor freezes.</w:t>
      </w:r>
      <w:r w:rsidR="00CF4260">
        <w:rPr>
          <w:lang w:val="en-ZA"/>
        </w:rPr>
        <w:t xml:space="preserve"> </w:t>
      </w:r>
      <w:r w:rsidR="00CF4260" w:rsidRPr="00CF4260">
        <w:rPr>
          <w:lang w:val="en-ZA"/>
        </w:rPr>
        <w:t>I2C Communication details are given in the application</w:t>
      </w:r>
      <w:r w:rsidR="00CF4260">
        <w:rPr>
          <w:lang w:val="en-ZA"/>
        </w:rPr>
        <w:t xml:space="preserve"> </w:t>
      </w:r>
      <w:r w:rsidR="00CF4260" w:rsidRPr="00CF4260">
        <w:rPr>
          <w:lang w:val="en-ZA"/>
        </w:rPr>
        <w:t>note “I2C Functional Description for SFM3000”.</w:t>
      </w:r>
    </w:p>
    <w:p w14:paraId="56F164AE" w14:textId="4BB9E84D" w:rsidR="009C023A" w:rsidRPr="009C023A" w:rsidRDefault="009C023A" w:rsidP="009C023A">
      <w:pPr>
        <w:pStyle w:val="3-NanoHead2"/>
      </w:pPr>
      <w:bookmarkStart w:id="5" w:name="_Toc48122212"/>
      <w:r>
        <w:t>Oxygen sensor</w:t>
      </w:r>
      <w:bookmarkEnd w:id="5"/>
    </w:p>
    <w:p w14:paraId="0545E798" w14:textId="3B1174AE" w:rsidR="009C023A" w:rsidRDefault="00B9603F" w:rsidP="00B9603F">
      <w:pPr>
        <w:pStyle w:val="4-NanoTextNumbered"/>
      </w:pPr>
      <w:r>
        <w:t>Description</w:t>
      </w:r>
    </w:p>
    <w:p w14:paraId="27B5FEB2" w14:textId="179A0F17" w:rsidR="00B9603F" w:rsidRDefault="005113A5" w:rsidP="00B9603F">
      <w:pPr>
        <w:pStyle w:val="4-NanoTextNumbered"/>
        <w:numPr>
          <w:ilvl w:val="0"/>
          <w:numId w:val="0"/>
        </w:numPr>
        <w:ind w:left="709"/>
      </w:pPr>
      <w:r>
        <w:t xml:space="preserve">An </w:t>
      </w:r>
      <w:r w:rsidRPr="005113A5">
        <w:t>oxygen</w:t>
      </w:r>
      <w:r>
        <w:t xml:space="preserve"> sensor can be thought of as a</w:t>
      </w:r>
      <w:r w:rsidRPr="005113A5">
        <w:t xml:space="preserve"> fuel cell.</w:t>
      </w:r>
      <w:r w:rsidR="00AC58FD">
        <w:t xml:space="preserve"> When exposed to a gas</w:t>
      </w:r>
      <w:r w:rsidRPr="005113A5">
        <w:t xml:space="preserve"> </w:t>
      </w:r>
      <w:r w:rsidR="00AC58FD">
        <w:t xml:space="preserve">a </w:t>
      </w:r>
      <w:r w:rsidRPr="005113A5">
        <w:t xml:space="preserve">chemical reaction </w:t>
      </w:r>
      <w:r w:rsidR="00AC58FD">
        <w:t>occurs that</w:t>
      </w:r>
      <w:r w:rsidRPr="005113A5">
        <w:t xml:space="preserve"> produces a weak electrical </w:t>
      </w:r>
      <w:r w:rsidR="00E927BA">
        <w:t>potential</w:t>
      </w:r>
      <w:r w:rsidRPr="005113A5">
        <w:t>.</w:t>
      </w:r>
      <w:r w:rsidR="00F53F6E">
        <w:t xml:space="preserve"> Therefore</w:t>
      </w:r>
      <w:r w:rsidR="00CA2C1A">
        <w:t>,</w:t>
      </w:r>
      <w:r w:rsidR="00F53F6E">
        <w:t xml:space="preserve"> no external power supply is required. Additionally</w:t>
      </w:r>
      <w:r w:rsidR="00CA2C1A">
        <w:t>,</w:t>
      </w:r>
      <w:r w:rsidR="00F53F6E">
        <w:t xml:space="preserve"> this voltage is linearly proportional to </w:t>
      </w:r>
      <w:r w:rsidR="00434A03">
        <w:t>the percentage of oxygen present in the gas.</w:t>
      </w:r>
      <w:r w:rsidRPr="005113A5">
        <w:t xml:space="preserve"> </w:t>
      </w:r>
      <w:r w:rsidR="004410FE" w:rsidRPr="005113A5">
        <w:t>Thus,</w:t>
      </w:r>
      <w:r w:rsidRPr="005113A5">
        <w:t xml:space="preserve"> an oxygen sensor is an oxygen powered generator consisting of a lead anode, a gold cathode and a liquid electrolyte, typically mostly water with potassium hydroxide</w:t>
      </w:r>
      <w:r>
        <w:t xml:space="preserve">. </w:t>
      </w:r>
      <w:r w:rsidR="003677A8">
        <w:t>The GO-12 oxygen sensor has been selected, which is equivalent and interchangeable with the MAX-12A, OOM102 and R-22</w:t>
      </w:r>
      <w:r w:rsidR="00773365">
        <w:t>MED.</w:t>
      </w:r>
    </w:p>
    <w:p w14:paraId="7DE6D63F" w14:textId="6B77577C" w:rsidR="00434A03" w:rsidRDefault="00767B63" w:rsidP="00B9603F">
      <w:pPr>
        <w:pStyle w:val="4-NanoTextNumbered"/>
        <w:numPr>
          <w:ilvl w:val="0"/>
          <w:numId w:val="0"/>
        </w:numPr>
        <w:ind w:left="709"/>
      </w:pPr>
      <w:r>
        <w:t xml:space="preserve">The sensor output voltage in ambient conditions </w:t>
      </w:r>
      <w:r w:rsidR="00773048">
        <w:t xml:space="preserve">is susceptible to drift as the electrolyte depletes. </w:t>
      </w:r>
      <w:r w:rsidR="00A82FAC">
        <w:t xml:space="preserve">Calibration is therefore required every time the device is switched on. </w:t>
      </w:r>
    </w:p>
    <w:p w14:paraId="16016E2E" w14:textId="4339A0B1" w:rsidR="00CD3F0E" w:rsidRDefault="008263AE" w:rsidP="0096381D">
      <w:pPr>
        <w:pStyle w:val="4-NanoTextNumbered"/>
      </w:pPr>
      <w:r>
        <w:t>Electrical Integration</w:t>
      </w:r>
    </w:p>
    <w:p w14:paraId="191783AF" w14:textId="78C0EBF6" w:rsidR="0096381D" w:rsidRDefault="0096381D" w:rsidP="00B9603F">
      <w:pPr>
        <w:pStyle w:val="4-NanoTextNumbered"/>
        <w:numPr>
          <w:ilvl w:val="0"/>
          <w:numId w:val="0"/>
        </w:numPr>
        <w:ind w:left="709"/>
      </w:pPr>
      <w:r>
        <w:t>The oxygen sensor</w:t>
      </w:r>
      <w:r w:rsidR="00516DC5">
        <w:t xml:space="preserve"> outputs a </w:t>
      </w:r>
      <w:r w:rsidR="00AC32DA">
        <w:t>signal with a</w:t>
      </w:r>
      <w:r w:rsidR="00CA2C1A">
        <w:t>n approximate</w:t>
      </w:r>
      <w:r w:rsidR="00AC32DA">
        <w:t xml:space="preserve"> range of 5mV that needs to be </w:t>
      </w:r>
      <w:r w:rsidR="009D348E">
        <w:t>sampled</w:t>
      </w:r>
      <w:r w:rsidR="00AC32DA">
        <w:t xml:space="preserve"> through an ADC on a microcontroller. This signal would need to be </w:t>
      </w:r>
      <w:r w:rsidR="00090012">
        <w:t>filtered</w:t>
      </w:r>
      <w:r w:rsidR="00E70F46">
        <w:t xml:space="preserve"> </w:t>
      </w:r>
      <w:r w:rsidR="00090012">
        <w:t>appropriately and amplified</w:t>
      </w:r>
      <w:r w:rsidR="002418A2">
        <w:t xml:space="preserve"> </w:t>
      </w:r>
      <w:r w:rsidR="00585DB3">
        <w:t>to</w:t>
      </w:r>
      <w:r w:rsidR="00090012">
        <w:t xml:space="preserve"> improve the</w:t>
      </w:r>
      <w:r w:rsidR="009D348E">
        <w:t xml:space="preserve"> resolution</w:t>
      </w:r>
      <w:r w:rsidR="00E22C2D">
        <w:t>.</w:t>
      </w:r>
      <w:r w:rsidR="00585DB3">
        <w:t xml:space="preserve"> </w:t>
      </w:r>
    </w:p>
    <w:p w14:paraId="66894168" w14:textId="3F52A229" w:rsidR="002F488F" w:rsidRDefault="00D82432" w:rsidP="00EE33EC">
      <w:pPr>
        <w:pStyle w:val="4-NanoTextNumbered"/>
        <w:numPr>
          <w:ilvl w:val="0"/>
          <w:numId w:val="0"/>
        </w:numPr>
        <w:ind w:left="709"/>
      </w:pPr>
      <w:hyperlink r:id="rId23" w:history="1">
        <w:r w:rsidR="002F488F" w:rsidRPr="00505D64">
          <w:rPr>
            <w:rStyle w:val="Hyperlink"/>
          </w:rPr>
          <w:t>https://soemarko.com/blog/diy-o2-analyzer-part-2</w:t>
        </w:r>
      </w:hyperlink>
    </w:p>
    <w:p w14:paraId="4547C8DF" w14:textId="2DDF13DF" w:rsidR="00CD3F0E" w:rsidRDefault="00CD3F0E" w:rsidP="00CD3F0E">
      <w:pPr>
        <w:pStyle w:val="4-NanoTextNumbered"/>
      </w:pPr>
      <w:r>
        <w:lastRenderedPageBreak/>
        <w:t>Electrical Characteristics</w:t>
      </w:r>
    </w:p>
    <w:p w14:paraId="560D1A40" w14:textId="3C25E2C4" w:rsidR="00CD3F0E" w:rsidRDefault="00DB451C" w:rsidP="001A33E6">
      <w:pPr>
        <w:pStyle w:val="1-NanoNormal"/>
        <w:jc w:val="center"/>
      </w:pPr>
      <w:r>
        <w:rPr>
          <w:noProof/>
        </w:rPr>
        <w:drawing>
          <wp:inline distT="0" distB="0" distL="0" distR="0" wp14:anchorId="14794B41" wp14:editId="7218579A">
            <wp:extent cx="4857750" cy="43307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F03618.tmp"/>
                    <pic:cNvPicPr/>
                  </pic:nvPicPr>
                  <pic:blipFill rotWithShape="1">
                    <a:blip r:embed="rId24">
                      <a:extLst>
                        <a:ext uri="{28A0092B-C50C-407E-A947-70E740481C1C}">
                          <a14:useLocalDpi xmlns:a14="http://schemas.microsoft.com/office/drawing/2010/main" val="0"/>
                        </a:ext>
                      </a:extLst>
                    </a:blip>
                    <a:srcRect r="15188"/>
                    <a:stretch/>
                  </pic:blipFill>
                  <pic:spPr bwMode="auto">
                    <a:xfrm>
                      <a:off x="0" y="0"/>
                      <a:ext cx="4857750" cy="4330700"/>
                    </a:xfrm>
                    <a:prstGeom prst="rect">
                      <a:avLst/>
                    </a:prstGeom>
                    <a:ln>
                      <a:noFill/>
                    </a:ln>
                    <a:extLst>
                      <a:ext uri="{53640926-AAD7-44D8-BBD7-CCE9431645EC}">
                        <a14:shadowObscured xmlns:a14="http://schemas.microsoft.com/office/drawing/2010/main"/>
                      </a:ext>
                    </a:extLst>
                  </pic:spPr>
                </pic:pic>
              </a:graphicData>
            </a:graphic>
          </wp:inline>
        </w:drawing>
      </w:r>
    </w:p>
    <w:p w14:paraId="0DDDEDC7" w14:textId="6E3D0676" w:rsidR="00F10903" w:rsidRDefault="00F10903" w:rsidP="00C95CC6">
      <w:pPr>
        <w:pStyle w:val="4-NanoTextNumbered"/>
      </w:pPr>
      <w:r>
        <w:t>Electrical Connection</w:t>
      </w:r>
    </w:p>
    <w:p w14:paraId="6F3C65B2" w14:textId="50C5F18F" w:rsidR="00F10903" w:rsidRPr="00F10903" w:rsidRDefault="00C95CC6" w:rsidP="00C95CC6">
      <w:pPr>
        <w:pStyle w:val="1-NanoNormal"/>
        <w:jc w:val="center"/>
      </w:pPr>
      <w:r>
        <w:rPr>
          <w:noProof/>
        </w:rPr>
        <w:drawing>
          <wp:inline distT="0" distB="0" distL="0" distR="0" wp14:anchorId="54D0D7DC" wp14:editId="7B630AAC">
            <wp:extent cx="1466740" cy="1877060"/>
            <wp:effectExtent l="0" t="0" r="63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F060D4.tmp"/>
                    <pic:cNvPicPr/>
                  </pic:nvPicPr>
                  <pic:blipFill>
                    <a:blip r:embed="rId25">
                      <a:extLst>
                        <a:ext uri="{28A0092B-C50C-407E-A947-70E740481C1C}">
                          <a14:useLocalDpi xmlns:a14="http://schemas.microsoft.com/office/drawing/2010/main" val="0"/>
                        </a:ext>
                      </a:extLst>
                    </a:blip>
                    <a:stretch>
                      <a:fillRect/>
                    </a:stretch>
                  </pic:blipFill>
                  <pic:spPr>
                    <a:xfrm>
                      <a:off x="0" y="0"/>
                      <a:ext cx="1469139" cy="1880130"/>
                    </a:xfrm>
                    <a:prstGeom prst="rect">
                      <a:avLst/>
                    </a:prstGeom>
                  </pic:spPr>
                </pic:pic>
              </a:graphicData>
            </a:graphic>
          </wp:inline>
        </w:drawing>
      </w:r>
    </w:p>
    <w:p w14:paraId="58C08CD1" w14:textId="77777777" w:rsidR="00CD3F0E" w:rsidRDefault="00CD3F0E" w:rsidP="00B9603F">
      <w:pPr>
        <w:pStyle w:val="4-NanoTextNumbered"/>
        <w:numPr>
          <w:ilvl w:val="0"/>
          <w:numId w:val="0"/>
        </w:numPr>
        <w:ind w:left="709"/>
      </w:pPr>
    </w:p>
    <w:p w14:paraId="75378413" w14:textId="19E17740" w:rsidR="00F01D81" w:rsidRDefault="00F01D81" w:rsidP="00F01D81">
      <w:pPr>
        <w:pStyle w:val="4-NanoTextNumbered"/>
      </w:pPr>
      <w:r>
        <w:t>Mechanical Drawing</w:t>
      </w:r>
    </w:p>
    <w:p w14:paraId="79A89D66" w14:textId="4C909383" w:rsidR="00F01D81" w:rsidRDefault="00F01D81" w:rsidP="001A33E6">
      <w:pPr>
        <w:pStyle w:val="1-NanoNormal"/>
        <w:jc w:val="center"/>
      </w:pPr>
      <w:r>
        <w:rPr>
          <w:noProof/>
        </w:rPr>
        <w:lastRenderedPageBreak/>
        <w:drawing>
          <wp:inline distT="0" distB="0" distL="0" distR="0" wp14:anchorId="6177E80C" wp14:editId="7DEE3BFE">
            <wp:extent cx="1996176" cy="2451100"/>
            <wp:effectExtent l="0" t="0" r="444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0D415.tmp"/>
                    <pic:cNvPicPr/>
                  </pic:nvPicPr>
                  <pic:blipFill>
                    <a:blip r:embed="rId26">
                      <a:extLst>
                        <a:ext uri="{28A0092B-C50C-407E-A947-70E740481C1C}">
                          <a14:useLocalDpi xmlns:a14="http://schemas.microsoft.com/office/drawing/2010/main" val="0"/>
                        </a:ext>
                      </a:extLst>
                    </a:blip>
                    <a:stretch>
                      <a:fillRect/>
                    </a:stretch>
                  </pic:blipFill>
                  <pic:spPr>
                    <a:xfrm>
                      <a:off x="0" y="0"/>
                      <a:ext cx="2003539" cy="2460141"/>
                    </a:xfrm>
                    <a:prstGeom prst="rect">
                      <a:avLst/>
                    </a:prstGeom>
                  </pic:spPr>
                </pic:pic>
              </a:graphicData>
            </a:graphic>
          </wp:inline>
        </w:drawing>
      </w:r>
    </w:p>
    <w:p w14:paraId="19919376" w14:textId="404BBD0D" w:rsidR="00C11656" w:rsidRPr="007A4F10" w:rsidRDefault="002E0663" w:rsidP="00C11656">
      <w:pPr>
        <w:pStyle w:val="3-NanoHead2"/>
        <w:rPr>
          <w:color w:val="FF0000"/>
        </w:rPr>
      </w:pPr>
      <w:bookmarkStart w:id="6" w:name="_Toc48122213"/>
      <w:r>
        <w:rPr>
          <w:color w:val="FF0000"/>
        </w:rPr>
        <w:t xml:space="preserve">Optical </w:t>
      </w:r>
      <w:r w:rsidR="00C11656">
        <w:rPr>
          <w:color w:val="FF0000"/>
        </w:rPr>
        <w:t>L</w:t>
      </w:r>
      <w:r w:rsidR="00C11656" w:rsidRPr="007A4F10">
        <w:rPr>
          <w:color w:val="FF0000"/>
        </w:rPr>
        <w:t xml:space="preserve">imit </w:t>
      </w:r>
      <w:r w:rsidR="00C11656">
        <w:rPr>
          <w:color w:val="FF0000"/>
        </w:rPr>
        <w:t>S</w:t>
      </w:r>
      <w:r w:rsidR="00C11656" w:rsidRPr="007A4F10">
        <w:rPr>
          <w:color w:val="FF0000"/>
        </w:rPr>
        <w:t>witch</w:t>
      </w:r>
      <w:bookmarkEnd w:id="6"/>
      <w:r w:rsidR="00EE33EC">
        <w:rPr>
          <w:color w:val="FF0000"/>
        </w:rPr>
        <w:t xml:space="preserve"> </w:t>
      </w:r>
    </w:p>
    <w:p w14:paraId="486D35CD" w14:textId="1A4D5A9C" w:rsidR="00C11656" w:rsidRDefault="00590A58" w:rsidP="009C023A">
      <w:pPr>
        <w:pStyle w:val="1-NanoNormal"/>
      </w:pPr>
      <w:r w:rsidRPr="00590A58">
        <w:rPr>
          <w:color w:val="FF0000"/>
        </w:rPr>
        <w:t>switch</w:t>
      </w:r>
    </w:p>
    <w:p w14:paraId="62A6E7AC" w14:textId="6C929F43" w:rsidR="00063F8F" w:rsidRDefault="00063F8F" w:rsidP="00063F8F">
      <w:pPr>
        <w:pStyle w:val="2-NanoHead1"/>
      </w:pPr>
      <w:bookmarkStart w:id="7" w:name="_Toc48122214"/>
      <w:r>
        <w:t>actuators</w:t>
      </w:r>
      <w:bookmarkEnd w:id="7"/>
    </w:p>
    <w:p w14:paraId="4FF4BCE8" w14:textId="79C897D3" w:rsidR="00063F8F" w:rsidRDefault="007A4F10" w:rsidP="00063F8F">
      <w:pPr>
        <w:pStyle w:val="3-NanoHead2"/>
      </w:pPr>
      <w:bookmarkStart w:id="8" w:name="_Toc48122215"/>
      <w:r>
        <w:t>S</w:t>
      </w:r>
      <w:r w:rsidR="00063F8F">
        <w:t xml:space="preserve">tepper </w:t>
      </w:r>
      <w:r>
        <w:t>M</w:t>
      </w:r>
      <w:r w:rsidR="00063F8F">
        <w:t>otor</w:t>
      </w:r>
      <w:bookmarkEnd w:id="8"/>
    </w:p>
    <w:p w14:paraId="3EF480D9" w14:textId="2927ECCC" w:rsidR="00063F8F" w:rsidRDefault="00251A0B" w:rsidP="00251A0B">
      <w:pPr>
        <w:pStyle w:val="4-NanoTextNumbered"/>
      </w:pPr>
      <w:r>
        <w:t>Description</w:t>
      </w:r>
    </w:p>
    <w:p w14:paraId="7BB41763" w14:textId="2CFC6735" w:rsidR="00251A0B" w:rsidRDefault="00251A0B" w:rsidP="00063F8F">
      <w:pPr>
        <w:pStyle w:val="1-NanoNormal"/>
      </w:pPr>
      <w:r>
        <w:t xml:space="preserve">A LAM Industries </w:t>
      </w:r>
      <w:r w:rsidR="00EC7A06" w:rsidRPr="00EC7A06">
        <w:t>M1233070S8 (3.0Nm 4.2A; no rear end shaft)</w:t>
      </w:r>
      <w:r w:rsidR="00EC7A06">
        <w:t xml:space="preserve"> stepper motor is being </w:t>
      </w:r>
      <w:r w:rsidR="00000933">
        <w:t>utilised</w:t>
      </w:r>
      <w:r w:rsidR="00EC7A06">
        <w:t>.</w:t>
      </w:r>
    </w:p>
    <w:p w14:paraId="5249E7E8" w14:textId="77777777" w:rsidR="00251A0B" w:rsidRDefault="00251A0B" w:rsidP="00063F8F">
      <w:pPr>
        <w:pStyle w:val="1-NanoNormal"/>
      </w:pPr>
    </w:p>
    <w:p w14:paraId="0AA8E757" w14:textId="0EFE1C47" w:rsidR="00063F8F" w:rsidRPr="007A4F10" w:rsidRDefault="006C40EC" w:rsidP="00063F8F">
      <w:pPr>
        <w:pStyle w:val="3-NanoHead2"/>
        <w:rPr>
          <w:color w:val="FF0000"/>
        </w:rPr>
      </w:pPr>
      <w:bookmarkStart w:id="9" w:name="_Toc48122216"/>
      <w:r>
        <w:rPr>
          <w:color w:val="FF0000"/>
        </w:rPr>
        <w:t>S</w:t>
      </w:r>
      <w:r w:rsidR="00063F8F" w:rsidRPr="007A4F10">
        <w:rPr>
          <w:color w:val="FF0000"/>
        </w:rPr>
        <w:t xml:space="preserve">tepper </w:t>
      </w:r>
      <w:r>
        <w:rPr>
          <w:color w:val="FF0000"/>
        </w:rPr>
        <w:t>M</w:t>
      </w:r>
      <w:r w:rsidR="00063F8F" w:rsidRPr="007A4F10">
        <w:rPr>
          <w:color w:val="FF0000"/>
        </w:rPr>
        <w:t xml:space="preserve">otor </w:t>
      </w:r>
      <w:r>
        <w:rPr>
          <w:color w:val="FF0000"/>
        </w:rPr>
        <w:t>D</w:t>
      </w:r>
      <w:r w:rsidR="00063F8F" w:rsidRPr="007A4F10">
        <w:rPr>
          <w:color w:val="FF0000"/>
        </w:rPr>
        <w:t>river</w:t>
      </w:r>
      <w:bookmarkEnd w:id="9"/>
    </w:p>
    <w:p w14:paraId="7DEA9848" w14:textId="49204B6B" w:rsidR="00E10EDA" w:rsidRPr="007A4F10" w:rsidRDefault="003F6387" w:rsidP="00E10EDA">
      <w:pPr>
        <w:pStyle w:val="1-NanoNormal"/>
        <w:rPr>
          <w:color w:val="FF0000"/>
        </w:rPr>
      </w:pPr>
      <w:r w:rsidRPr="007A4F10">
        <w:rPr>
          <w:color w:val="FF0000"/>
        </w:rPr>
        <w:t>TBD</w:t>
      </w:r>
    </w:p>
    <w:p w14:paraId="7A91B327" w14:textId="054633F9" w:rsidR="00063F8F" w:rsidRDefault="007A4F10" w:rsidP="00836A5F">
      <w:pPr>
        <w:pStyle w:val="3-NanoHead2"/>
      </w:pPr>
      <w:bookmarkStart w:id="10" w:name="_Toc48122217"/>
      <w:r>
        <w:t>P</w:t>
      </w:r>
      <w:r w:rsidR="00836A5F">
        <w:t xml:space="preserve">inch </w:t>
      </w:r>
      <w:r>
        <w:t>V</w:t>
      </w:r>
      <w:r w:rsidR="00836A5F">
        <w:t xml:space="preserve">alve </w:t>
      </w:r>
      <w:r>
        <w:t>S</w:t>
      </w:r>
      <w:r w:rsidR="00836A5F">
        <w:t>olenoid</w:t>
      </w:r>
      <w:bookmarkEnd w:id="10"/>
    </w:p>
    <w:p w14:paraId="6256276C" w14:textId="174A2F67" w:rsidR="002723C7" w:rsidRDefault="002723C7" w:rsidP="00E10EDA">
      <w:pPr>
        <w:pStyle w:val="1-NanoNormal"/>
      </w:pPr>
      <w:r>
        <w:t>Description:</w:t>
      </w:r>
    </w:p>
    <w:p w14:paraId="14094243" w14:textId="3CAB4FA7" w:rsidR="002723C7" w:rsidRDefault="00DF1286" w:rsidP="00E10EDA">
      <w:pPr>
        <w:pStyle w:val="1-NanoNormal"/>
      </w:pPr>
      <w:r>
        <w:t>P</w:t>
      </w:r>
      <w:r w:rsidRPr="00DF1286">
        <w:t xml:space="preserve">ull </w:t>
      </w:r>
      <w:r w:rsidR="006B4360">
        <w:t>a</w:t>
      </w:r>
      <w:r w:rsidRPr="00DF1286">
        <w:t xml:space="preserve">ction </w:t>
      </w:r>
      <w:r w:rsidR="006B4360">
        <w:t>t</w:t>
      </w:r>
      <w:r w:rsidRPr="00DF1286">
        <w:t xml:space="preserve">ubular </w:t>
      </w:r>
      <w:r w:rsidR="006B4360">
        <w:t>s</w:t>
      </w:r>
      <w:r w:rsidRPr="00DF1286">
        <w:t>olenoid</w:t>
      </w:r>
      <w:r>
        <w:t xml:space="preserve"> with a</w:t>
      </w:r>
      <w:r w:rsidRPr="00DF1286">
        <w:t xml:space="preserve"> 17.8mm stroke, 12 V dc</w:t>
      </w:r>
      <w:r>
        <w:t xml:space="preserve"> and</w:t>
      </w:r>
      <w:r w:rsidRPr="00DF1286">
        <w:t xml:space="preserve"> 7W</w:t>
      </w:r>
      <w:r>
        <w:t xml:space="preserve"> </w:t>
      </w:r>
      <w:r w:rsidR="006B4360">
        <w:t xml:space="preserve">supplied </w:t>
      </w:r>
      <w:r>
        <w:t xml:space="preserve">from RS-components with stock number </w:t>
      </w:r>
      <w:r w:rsidR="006B4360" w:rsidRPr="006B4360">
        <w:t>431-7548</w:t>
      </w:r>
      <w:r w:rsidR="006B4360">
        <w:t xml:space="preserve">. The manufacturer is </w:t>
      </w:r>
      <w:r w:rsidR="006B4360" w:rsidRPr="006B4360">
        <w:t>Saia-Burgess</w:t>
      </w:r>
      <w:r w:rsidR="006B4360">
        <w:t xml:space="preserve"> with manufacturing number </w:t>
      </w:r>
      <w:r w:rsidR="006B4360" w:rsidRPr="006B4360">
        <w:t>195224-230</w:t>
      </w:r>
      <w:r w:rsidR="006B4360">
        <w:t>.</w:t>
      </w:r>
    </w:p>
    <w:p w14:paraId="131B8E31" w14:textId="2C420DB8" w:rsidR="000D6DC7" w:rsidRDefault="000D6DC7" w:rsidP="000D6DC7">
      <w:pPr>
        <w:pStyle w:val="4-NanoTextNumbered"/>
      </w:pPr>
      <w:r>
        <w:t>Electrical characteristics</w:t>
      </w:r>
    </w:p>
    <w:p w14:paraId="7D150E74" w14:textId="0476E63C" w:rsidR="005067CD" w:rsidRDefault="005067CD" w:rsidP="005067CD">
      <w:pPr>
        <w:pStyle w:val="Caption"/>
      </w:pPr>
      <w:r>
        <w:lastRenderedPageBreak/>
        <w:t xml:space="preserve">Table </w:t>
      </w:r>
      <w:r w:rsidR="00D82432">
        <w:fldChar w:fldCharType="begin"/>
      </w:r>
      <w:r w:rsidR="00D82432">
        <w:instrText xml:space="preserve"> SEQ Table \* ARABIC </w:instrText>
      </w:r>
      <w:r w:rsidR="00D82432">
        <w:fldChar w:fldCharType="separate"/>
      </w:r>
      <w:r w:rsidR="003F6387">
        <w:rPr>
          <w:noProof/>
        </w:rPr>
        <w:t>5</w:t>
      </w:r>
      <w:r w:rsidR="00D82432">
        <w:rPr>
          <w:noProof/>
        </w:rPr>
        <w:fldChar w:fldCharType="end"/>
      </w:r>
      <w:r>
        <w:t>: Electrical characteristics</w:t>
      </w:r>
    </w:p>
    <w:p w14:paraId="71CB93A8" w14:textId="720C2D76" w:rsidR="000D6DC7" w:rsidRDefault="005067CD" w:rsidP="001A33E6">
      <w:pPr>
        <w:pStyle w:val="1-NanoNormal"/>
        <w:jc w:val="center"/>
      </w:pPr>
      <w:r>
        <w:rPr>
          <w:noProof/>
        </w:rPr>
        <w:drawing>
          <wp:inline distT="0" distB="0" distL="0" distR="0" wp14:anchorId="5838E97F" wp14:editId="5586B7B2">
            <wp:extent cx="3018587" cy="3253740"/>
            <wp:effectExtent l="0" t="0" r="0" b="3810"/>
            <wp:docPr id="24" name="Picture 2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27649" cy="3263508"/>
                    </a:xfrm>
                    <a:prstGeom prst="rect">
                      <a:avLst/>
                    </a:prstGeom>
                  </pic:spPr>
                </pic:pic>
              </a:graphicData>
            </a:graphic>
          </wp:inline>
        </w:drawing>
      </w:r>
    </w:p>
    <w:p w14:paraId="5A4D863E" w14:textId="36DD6F7A" w:rsidR="000D6DC7" w:rsidRDefault="00B521FA" w:rsidP="00B521FA">
      <w:pPr>
        <w:pStyle w:val="4-NanoTextNumbered"/>
      </w:pPr>
      <w:r>
        <w:t>Performance curve</w:t>
      </w:r>
    </w:p>
    <w:p w14:paraId="680A741C" w14:textId="0D5B5682" w:rsidR="00B521FA" w:rsidRDefault="00B521FA" w:rsidP="001A33E6">
      <w:pPr>
        <w:pStyle w:val="1-NanoNormal"/>
        <w:jc w:val="center"/>
      </w:pPr>
      <w:r>
        <w:rPr>
          <w:noProof/>
        </w:rPr>
        <w:drawing>
          <wp:inline distT="0" distB="0" distL="0" distR="0" wp14:anchorId="04128163" wp14:editId="346A2E5B">
            <wp:extent cx="3675951" cy="2598420"/>
            <wp:effectExtent l="0" t="0" r="1270" b="0"/>
            <wp:docPr id="26" name="Picture 26"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c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81182" cy="2602118"/>
                    </a:xfrm>
                    <a:prstGeom prst="rect">
                      <a:avLst/>
                    </a:prstGeom>
                  </pic:spPr>
                </pic:pic>
              </a:graphicData>
            </a:graphic>
          </wp:inline>
        </w:drawing>
      </w:r>
    </w:p>
    <w:p w14:paraId="318AE329" w14:textId="3867BBE9" w:rsidR="00B521FA" w:rsidRPr="00B521FA" w:rsidRDefault="00B521FA" w:rsidP="00B521FA">
      <w:pPr>
        <w:pStyle w:val="4-NanoTextNumbered"/>
      </w:pPr>
      <w:r>
        <w:t>Electronic Requirements</w:t>
      </w:r>
    </w:p>
    <w:p w14:paraId="3C10B070" w14:textId="30FC83B9" w:rsidR="00E10EDA" w:rsidRDefault="00E10EDA" w:rsidP="00E10EDA">
      <w:pPr>
        <w:pStyle w:val="1-NanoNormal"/>
      </w:pPr>
      <w:r>
        <w:t xml:space="preserve">Digital pin on </w:t>
      </w:r>
      <w:proofErr w:type="spellStart"/>
      <w:r>
        <w:t>mosfet</w:t>
      </w:r>
      <w:proofErr w:type="spellEnd"/>
      <w:r>
        <w:t xml:space="preserve"> through opto-coupler</w:t>
      </w:r>
    </w:p>
    <w:p w14:paraId="2C774485" w14:textId="77777777" w:rsidR="00A71576" w:rsidRPr="00A71576" w:rsidRDefault="00A71576" w:rsidP="00A71576">
      <w:pPr>
        <w:pStyle w:val="1-NanoNormal"/>
      </w:pPr>
    </w:p>
    <w:p w14:paraId="0D2A79B8" w14:textId="6BAE9BC7" w:rsidR="00836A5F" w:rsidRPr="00836A5F" w:rsidRDefault="007A4F10" w:rsidP="00836A5F">
      <w:pPr>
        <w:pStyle w:val="3-NanoHead2"/>
      </w:pPr>
      <w:bookmarkStart w:id="11" w:name="_Toc48122218"/>
      <w:r>
        <w:lastRenderedPageBreak/>
        <w:t>P</w:t>
      </w:r>
      <w:r w:rsidR="00836A5F">
        <w:t xml:space="preserve">roportional </w:t>
      </w:r>
      <w:r>
        <w:t>S</w:t>
      </w:r>
      <w:r w:rsidR="00836A5F">
        <w:t>olenoid</w:t>
      </w:r>
      <w:bookmarkEnd w:id="11"/>
    </w:p>
    <w:p w14:paraId="3E43551D" w14:textId="5D6D8F8E" w:rsidR="00063F8F" w:rsidRDefault="00157036" w:rsidP="00157036">
      <w:pPr>
        <w:pStyle w:val="4-NanoTextNumbered"/>
      </w:pPr>
      <w:r>
        <w:t>Description</w:t>
      </w:r>
    </w:p>
    <w:p w14:paraId="7441D3F3" w14:textId="77777777" w:rsidR="00FA147B" w:rsidRDefault="00B068F5" w:rsidP="00157036">
      <w:pPr>
        <w:pStyle w:val="4-NanoTextNumbered"/>
        <w:numPr>
          <w:ilvl w:val="0"/>
          <w:numId w:val="0"/>
        </w:numPr>
        <w:ind w:left="709"/>
      </w:pPr>
      <w:r>
        <w:t xml:space="preserve">The VSO </w:t>
      </w:r>
      <w:proofErr w:type="spellStart"/>
      <w:r>
        <w:t>LowPro</w:t>
      </w:r>
      <w:proofErr w:type="spellEnd"/>
      <w:r>
        <w:t xml:space="preserve"> from Parker is a proportional solenoid valve </w:t>
      </w:r>
      <w:r w:rsidRPr="00B068F5">
        <w:t>that controls the flow rate of inert gases at pressures up to 100 PSIG (6.9 bar).</w:t>
      </w:r>
      <w:r w:rsidR="00A64FBB">
        <w:t xml:space="preserve"> The 2-way</w:t>
      </w:r>
      <w:r w:rsidR="00251F63">
        <w:t xml:space="preserve"> valve has a “closed” default position. This ensures that</w:t>
      </w:r>
      <w:r w:rsidR="00266EDE">
        <w:t xml:space="preserve"> an additional</w:t>
      </w:r>
      <w:r w:rsidR="00251F63">
        <w:t xml:space="preserve"> shut-off valve</w:t>
      </w:r>
      <w:r w:rsidR="00266EDE">
        <w:t xml:space="preserve"> is</w:t>
      </w:r>
      <w:r w:rsidR="00251F63">
        <w:t xml:space="preserve"> not required</w:t>
      </w:r>
      <w:r w:rsidR="00266EDE">
        <w:t xml:space="preserve">. </w:t>
      </w:r>
    </w:p>
    <w:p w14:paraId="36DF2C05" w14:textId="77777777" w:rsidR="00940452" w:rsidRDefault="00FA147B" w:rsidP="00157036">
      <w:pPr>
        <w:pStyle w:val="4-NanoTextNumbered"/>
        <w:numPr>
          <w:ilvl w:val="0"/>
          <w:numId w:val="0"/>
        </w:numPr>
        <w:ind w:left="709"/>
      </w:pPr>
      <w:r>
        <w:t xml:space="preserve">Supply voltage: </w:t>
      </w:r>
      <w:r w:rsidR="00320977">
        <w:t>12VDC</w:t>
      </w:r>
    </w:p>
    <w:p w14:paraId="4F2918B2" w14:textId="21DF2B95" w:rsidR="00157036" w:rsidRDefault="00940452" w:rsidP="00157036">
      <w:pPr>
        <w:pStyle w:val="4-NanoTextNumbered"/>
        <w:numPr>
          <w:ilvl w:val="0"/>
          <w:numId w:val="0"/>
        </w:numPr>
        <w:ind w:left="709"/>
      </w:pPr>
      <w:r>
        <w:t xml:space="preserve">Electrical termination: </w:t>
      </w:r>
      <w:r w:rsidRPr="00940452">
        <w:t>4.5” (114 mm) Wire leads [26 AWG] with Molex 50-57-9402 connector</w:t>
      </w:r>
      <w:r>
        <w:t>.</w:t>
      </w:r>
    </w:p>
    <w:p w14:paraId="0997B2D2" w14:textId="782619AB" w:rsidR="00191285" w:rsidRDefault="00191285" w:rsidP="00157036">
      <w:pPr>
        <w:pStyle w:val="4-NanoTextNumbered"/>
        <w:numPr>
          <w:ilvl w:val="0"/>
          <w:numId w:val="0"/>
        </w:numPr>
        <w:ind w:left="709"/>
      </w:pPr>
      <w:r>
        <w:t xml:space="preserve">Orifice size: </w:t>
      </w:r>
      <w:r w:rsidRPr="00191285">
        <w:t>0.050 in (1.27 mm)</w:t>
      </w:r>
      <w:r>
        <w:t>.</w:t>
      </w:r>
    </w:p>
    <w:p w14:paraId="68B3BC97" w14:textId="4E4708DB" w:rsidR="00191285" w:rsidRDefault="0085048C" w:rsidP="00157036">
      <w:pPr>
        <w:pStyle w:val="4-NanoTextNumbered"/>
        <w:numPr>
          <w:ilvl w:val="0"/>
          <w:numId w:val="0"/>
        </w:numPr>
        <w:ind w:left="709"/>
      </w:pPr>
      <w:r>
        <w:t>Response time:</w:t>
      </w:r>
      <w:r w:rsidR="00191285">
        <w:t xml:space="preserve"> </w:t>
      </w:r>
      <w:r>
        <w:t>10</w:t>
      </w:r>
      <w:r w:rsidR="007C07C5" w:rsidRPr="007C07C5">
        <w:t xml:space="preserve"> </w:t>
      </w:r>
      <w:proofErr w:type="spellStart"/>
      <w:r>
        <w:t>ms</w:t>
      </w:r>
      <w:proofErr w:type="spellEnd"/>
      <w:r w:rsidR="00C53D75">
        <w:t xml:space="preserve"> typical</w:t>
      </w:r>
      <w:r w:rsidR="007C07C5">
        <w:t>.</w:t>
      </w:r>
    </w:p>
    <w:p w14:paraId="162B9486" w14:textId="77777777" w:rsidR="00B521FA" w:rsidRDefault="00B521FA" w:rsidP="00157036">
      <w:pPr>
        <w:pStyle w:val="4-NanoTextNumbered"/>
        <w:numPr>
          <w:ilvl w:val="0"/>
          <w:numId w:val="0"/>
        </w:numPr>
        <w:ind w:left="709"/>
      </w:pPr>
    </w:p>
    <w:p w14:paraId="3E0B8A76" w14:textId="681A2695" w:rsidR="00157036" w:rsidRDefault="00B521FA" w:rsidP="00A06DD6">
      <w:pPr>
        <w:pStyle w:val="4-NanoTextNumbered"/>
      </w:pPr>
      <w:r>
        <w:t>Performance curve</w:t>
      </w:r>
    </w:p>
    <w:p w14:paraId="75D25C0C" w14:textId="5D202AB3" w:rsidR="00A06DD6" w:rsidRDefault="007003FB" w:rsidP="001A33E6">
      <w:pPr>
        <w:pStyle w:val="1-NanoNormal"/>
        <w:jc w:val="center"/>
      </w:pPr>
      <w:r>
        <w:rPr>
          <w:noProof/>
        </w:rPr>
        <w:drawing>
          <wp:inline distT="0" distB="0" distL="0" distR="0" wp14:anchorId="3612EF8B" wp14:editId="6C798423">
            <wp:extent cx="3018548" cy="2434590"/>
            <wp:effectExtent l="0" t="0" r="0" b="381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0363C.tmp"/>
                    <pic:cNvPicPr/>
                  </pic:nvPicPr>
                  <pic:blipFill>
                    <a:blip r:embed="rId29">
                      <a:extLst>
                        <a:ext uri="{28A0092B-C50C-407E-A947-70E740481C1C}">
                          <a14:useLocalDpi xmlns:a14="http://schemas.microsoft.com/office/drawing/2010/main" val="0"/>
                        </a:ext>
                      </a:extLst>
                    </a:blip>
                    <a:stretch>
                      <a:fillRect/>
                    </a:stretch>
                  </pic:blipFill>
                  <pic:spPr>
                    <a:xfrm>
                      <a:off x="0" y="0"/>
                      <a:ext cx="3030282" cy="2444054"/>
                    </a:xfrm>
                    <a:prstGeom prst="rect">
                      <a:avLst/>
                    </a:prstGeom>
                  </pic:spPr>
                </pic:pic>
              </a:graphicData>
            </a:graphic>
          </wp:inline>
        </w:drawing>
      </w:r>
    </w:p>
    <w:p w14:paraId="68040EC3" w14:textId="6BA015D9" w:rsidR="00A06DD6" w:rsidRDefault="0041791C" w:rsidP="001A33E6">
      <w:pPr>
        <w:pStyle w:val="1-NanoNormal"/>
        <w:jc w:val="center"/>
      </w:pPr>
      <w:r>
        <w:rPr>
          <w:noProof/>
        </w:rPr>
        <w:lastRenderedPageBreak/>
        <w:drawing>
          <wp:inline distT="0" distB="0" distL="0" distR="0" wp14:anchorId="7773243C" wp14:editId="2F9BAB97">
            <wp:extent cx="2902854" cy="223266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0D73.tmp"/>
                    <pic:cNvPicPr/>
                  </pic:nvPicPr>
                  <pic:blipFill>
                    <a:blip r:embed="rId30">
                      <a:extLst>
                        <a:ext uri="{28A0092B-C50C-407E-A947-70E740481C1C}">
                          <a14:useLocalDpi xmlns:a14="http://schemas.microsoft.com/office/drawing/2010/main" val="0"/>
                        </a:ext>
                      </a:extLst>
                    </a:blip>
                    <a:stretch>
                      <a:fillRect/>
                    </a:stretch>
                  </pic:blipFill>
                  <pic:spPr>
                    <a:xfrm>
                      <a:off x="0" y="0"/>
                      <a:ext cx="2907239" cy="2236033"/>
                    </a:xfrm>
                    <a:prstGeom prst="rect">
                      <a:avLst/>
                    </a:prstGeom>
                  </pic:spPr>
                </pic:pic>
              </a:graphicData>
            </a:graphic>
          </wp:inline>
        </w:drawing>
      </w:r>
    </w:p>
    <w:p w14:paraId="262F692E" w14:textId="05A1DB0C" w:rsidR="001C25BD" w:rsidRDefault="00432F7A" w:rsidP="00432F7A">
      <w:pPr>
        <w:pStyle w:val="4-NanoTextNumbered"/>
      </w:pPr>
      <w:r>
        <w:t>Electrical Requirements</w:t>
      </w:r>
    </w:p>
    <w:p w14:paraId="2D5D1F52" w14:textId="77777777" w:rsidR="00EA2237" w:rsidRDefault="00EA2237" w:rsidP="00EA2237">
      <w:pPr>
        <w:pStyle w:val="4-NanoTextNumbered"/>
        <w:numPr>
          <w:ilvl w:val="0"/>
          <w:numId w:val="0"/>
        </w:numPr>
        <w:ind w:left="709"/>
      </w:pPr>
    </w:p>
    <w:p w14:paraId="1C54425C" w14:textId="163FE2E4" w:rsidR="00432F7A" w:rsidRDefault="00432F7A" w:rsidP="001A33E6">
      <w:pPr>
        <w:pStyle w:val="1-NanoNormal"/>
        <w:jc w:val="center"/>
      </w:pPr>
      <w:r>
        <w:rPr>
          <w:noProof/>
        </w:rPr>
        <w:drawing>
          <wp:inline distT="0" distB="0" distL="0" distR="0" wp14:anchorId="2BEFF0BD" wp14:editId="0957D857">
            <wp:extent cx="5727700" cy="809625"/>
            <wp:effectExtent l="0" t="0" r="635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F0B51E.tmp"/>
                    <pic:cNvPicPr/>
                  </pic:nvPicPr>
                  <pic:blipFill>
                    <a:blip r:embed="rId31">
                      <a:extLst>
                        <a:ext uri="{28A0092B-C50C-407E-A947-70E740481C1C}">
                          <a14:useLocalDpi xmlns:a14="http://schemas.microsoft.com/office/drawing/2010/main" val="0"/>
                        </a:ext>
                      </a:extLst>
                    </a:blip>
                    <a:stretch>
                      <a:fillRect/>
                    </a:stretch>
                  </pic:blipFill>
                  <pic:spPr>
                    <a:xfrm>
                      <a:off x="0" y="0"/>
                      <a:ext cx="5727700" cy="809625"/>
                    </a:xfrm>
                    <a:prstGeom prst="rect">
                      <a:avLst/>
                    </a:prstGeom>
                  </pic:spPr>
                </pic:pic>
              </a:graphicData>
            </a:graphic>
          </wp:inline>
        </w:drawing>
      </w:r>
    </w:p>
    <w:p w14:paraId="3F0BAF2B" w14:textId="75D575F3" w:rsidR="00432F7A" w:rsidRDefault="00B521FA" w:rsidP="00EA2237">
      <w:pPr>
        <w:pStyle w:val="4-NanoTextNumbered"/>
      </w:pPr>
      <w:r>
        <w:t>Electronic Requirements</w:t>
      </w:r>
    </w:p>
    <w:p w14:paraId="1C015179" w14:textId="17140067" w:rsidR="0041791C" w:rsidRDefault="00EA2237" w:rsidP="001A33E6">
      <w:pPr>
        <w:pStyle w:val="1-NanoNormal"/>
        <w:jc w:val="center"/>
      </w:pPr>
      <w:r>
        <w:rPr>
          <w:noProof/>
        </w:rPr>
        <w:drawing>
          <wp:inline distT="0" distB="0" distL="0" distR="0" wp14:anchorId="756035D9" wp14:editId="1318A6A7">
            <wp:extent cx="4254500" cy="2243753"/>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0C026.tmp"/>
                    <pic:cNvPicPr/>
                  </pic:nvPicPr>
                  <pic:blipFill>
                    <a:blip r:embed="rId32">
                      <a:extLst>
                        <a:ext uri="{28A0092B-C50C-407E-A947-70E740481C1C}">
                          <a14:useLocalDpi xmlns:a14="http://schemas.microsoft.com/office/drawing/2010/main" val="0"/>
                        </a:ext>
                      </a:extLst>
                    </a:blip>
                    <a:stretch>
                      <a:fillRect/>
                    </a:stretch>
                  </pic:blipFill>
                  <pic:spPr>
                    <a:xfrm>
                      <a:off x="0" y="0"/>
                      <a:ext cx="4265255" cy="2249425"/>
                    </a:xfrm>
                    <a:prstGeom prst="rect">
                      <a:avLst/>
                    </a:prstGeom>
                  </pic:spPr>
                </pic:pic>
              </a:graphicData>
            </a:graphic>
          </wp:inline>
        </w:drawing>
      </w:r>
    </w:p>
    <w:p w14:paraId="1FF73AD3" w14:textId="0E527C1B" w:rsidR="00EA2237" w:rsidRDefault="00CC40B1" w:rsidP="00157036">
      <w:pPr>
        <w:pStyle w:val="4-NanoTextNumbered"/>
        <w:numPr>
          <w:ilvl w:val="0"/>
          <w:numId w:val="0"/>
        </w:numPr>
        <w:ind w:left="709"/>
      </w:pPr>
      <w:proofErr w:type="spellStart"/>
      <w:r w:rsidRPr="00CC40B1">
        <w:t>LowPro</w:t>
      </w:r>
      <w:proofErr w:type="spellEnd"/>
      <w:r w:rsidRPr="00CC40B1">
        <w:t xml:space="preserve"> valve can be controlled by either voltage or current; however, it is highly recommended that current control be employed to ensure the most repeatable valve flow performance.</w:t>
      </w:r>
      <w:r w:rsidR="00A44A1E">
        <w:t xml:space="preserve"> </w:t>
      </w:r>
      <w:r w:rsidR="00A44A1E" w:rsidRPr="00A44A1E">
        <w:t xml:space="preserve">For PWM control, the signal applied to the valve should have a frequency of </w:t>
      </w:r>
      <w:r w:rsidR="00A44A1E" w:rsidRPr="00A44A1E">
        <w:rPr>
          <w:i/>
          <w:iCs/>
        </w:rPr>
        <w:t>10 kHz or greater</w:t>
      </w:r>
      <w:r w:rsidR="00A44A1E" w:rsidRPr="00A44A1E">
        <w:t>. Optimum frequency will be application dependent.</w:t>
      </w:r>
    </w:p>
    <w:p w14:paraId="4FF35BD5" w14:textId="203CA1D3" w:rsidR="00EA2237" w:rsidRDefault="00E91FAB" w:rsidP="001A33E6">
      <w:pPr>
        <w:pStyle w:val="1-NanoNormal"/>
        <w:jc w:val="center"/>
      </w:pPr>
      <w:r>
        <w:rPr>
          <w:noProof/>
        </w:rPr>
        <w:lastRenderedPageBreak/>
        <w:drawing>
          <wp:inline distT="0" distB="0" distL="0" distR="0" wp14:anchorId="5118D7BE" wp14:editId="6844BDCF">
            <wp:extent cx="5607050" cy="31699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F06348.tmp"/>
                    <pic:cNvPicPr/>
                  </pic:nvPicPr>
                  <pic:blipFill rotWithShape="1">
                    <a:blip r:embed="rId33">
                      <a:extLst>
                        <a:ext uri="{28A0092B-C50C-407E-A947-70E740481C1C}">
                          <a14:useLocalDpi xmlns:a14="http://schemas.microsoft.com/office/drawing/2010/main" val="0"/>
                        </a:ext>
                      </a:extLst>
                    </a:blip>
                    <a:srcRect l="1441" r="665"/>
                    <a:stretch/>
                  </pic:blipFill>
                  <pic:spPr bwMode="auto">
                    <a:xfrm>
                      <a:off x="0" y="0"/>
                      <a:ext cx="5607050" cy="3169920"/>
                    </a:xfrm>
                    <a:prstGeom prst="rect">
                      <a:avLst/>
                    </a:prstGeom>
                    <a:ln>
                      <a:noFill/>
                    </a:ln>
                    <a:extLst>
                      <a:ext uri="{53640926-AAD7-44D8-BBD7-CCE9431645EC}">
                        <a14:shadowObscured xmlns:a14="http://schemas.microsoft.com/office/drawing/2010/main"/>
                      </a:ext>
                    </a:extLst>
                  </pic:spPr>
                </pic:pic>
              </a:graphicData>
            </a:graphic>
          </wp:inline>
        </w:drawing>
      </w:r>
    </w:p>
    <w:p w14:paraId="617DC78C" w14:textId="3B7F2273" w:rsidR="007867B4" w:rsidRDefault="00A25653" w:rsidP="001A33E6">
      <w:pPr>
        <w:pStyle w:val="1-NanoNormal"/>
        <w:jc w:val="center"/>
      </w:pPr>
      <w:r>
        <w:rPr>
          <w:noProof/>
        </w:rPr>
        <w:drawing>
          <wp:inline distT="0" distB="0" distL="0" distR="0" wp14:anchorId="55944B93" wp14:editId="4C2FB0B5">
            <wp:extent cx="5035550" cy="743609"/>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F0E376.tmp"/>
                    <pic:cNvPicPr/>
                  </pic:nvPicPr>
                  <pic:blipFill>
                    <a:blip r:embed="rId34">
                      <a:extLst>
                        <a:ext uri="{28A0092B-C50C-407E-A947-70E740481C1C}">
                          <a14:useLocalDpi xmlns:a14="http://schemas.microsoft.com/office/drawing/2010/main" val="0"/>
                        </a:ext>
                      </a:extLst>
                    </a:blip>
                    <a:stretch>
                      <a:fillRect/>
                    </a:stretch>
                  </pic:blipFill>
                  <pic:spPr>
                    <a:xfrm>
                      <a:off x="0" y="0"/>
                      <a:ext cx="5088534" cy="751433"/>
                    </a:xfrm>
                    <a:prstGeom prst="rect">
                      <a:avLst/>
                    </a:prstGeom>
                  </pic:spPr>
                </pic:pic>
              </a:graphicData>
            </a:graphic>
          </wp:inline>
        </w:drawing>
      </w:r>
    </w:p>
    <w:p w14:paraId="17595F82" w14:textId="77777777" w:rsidR="00F17F23" w:rsidRDefault="00F17F23" w:rsidP="001A33E6">
      <w:pPr>
        <w:pStyle w:val="1-NanoNormal"/>
        <w:jc w:val="center"/>
      </w:pPr>
    </w:p>
    <w:p w14:paraId="1756A093" w14:textId="66332139" w:rsidR="00D50775" w:rsidRPr="00D50775" w:rsidRDefault="002143F0" w:rsidP="00D50775">
      <w:pPr>
        <w:pStyle w:val="2-NanoHead1"/>
      </w:pPr>
      <w:bookmarkStart w:id="12" w:name="_Toc48122219"/>
      <w:r>
        <w:t xml:space="preserve">CONTROL </w:t>
      </w:r>
      <w:r w:rsidR="00C937D6">
        <w:t>SYSTEMS</w:t>
      </w:r>
      <w:bookmarkEnd w:id="12"/>
    </w:p>
    <w:p w14:paraId="6348929B" w14:textId="4CAD9225" w:rsidR="00C11656" w:rsidRDefault="00C11656" w:rsidP="00D808D9">
      <w:pPr>
        <w:pStyle w:val="3-NanoHead2"/>
      </w:pPr>
      <w:bookmarkStart w:id="13" w:name="_Toc48122220"/>
      <w:r>
        <w:t>Digital Control System</w:t>
      </w:r>
      <w:bookmarkEnd w:id="13"/>
    </w:p>
    <w:p w14:paraId="082439CA" w14:textId="77777777" w:rsidR="00C11656" w:rsidRPr="00C11656" w:rsidRDefault="00C11656" w:rsidP="00C11656">
      <w:pPr>
        <w:pStyle w:val="1-NanoNormal"/>
      </w:pPr>
    </w:p>
    <w:p w14:paraId="50F34F86" w14:textId="6FA68BA8" w:rsidR="007C039E" w:rsidRDefault="00D808D9" w:rsidP="00D808D9">
      <w:pPr>
        <w:pStyle w:val="3-NanoHead2"/>
      </w:pPr>
      <w:bookmarkStart w:id="14" w:name="_Toc48122221"/>
      <w:r>
        <w:t>Oxygen blender</w:t>
      </w:r>
      <w:r w:rsidR="00F32484">
        <w:t>:</w:t>
      </w:r>
      <w:r>
        <w:t xml:space="preserve"> flow rate output</w:t>
      </w:r>
      <w:bookmarkEnd w:id="14"/>
    </w:p>
    <w:p w14:paraId="2FC4BABC" w14:textId="59617AC5" w:rsidR="00D808D9" w:rsidRDefault="00390E29" w:rsidP="00D808D9">
      <w:pPr>
        <w:pStyle w:val="1-NanoNormal"/>
      </w:pPr>
      <w:r>
        <w:t xml:space="preserve">Bang </w:t>
      </w:r>
      <w:proofErr w:type="spellStart"/>
      <w:r>
        <w:t>bang</w:t>
      </w:r>
      <w:proofErr w:type="spellEnd"/>
      <w:r>
        <w:t xml:space="preserve"> control verse linear technology control</w:t>
      </w:r>
    </w:p>
    <w:p w14:paraId="1080981C" w14:textId="6EED2093" w:rsidR="00D808D9" w:rsidRPr="00D808D9" w:rsidRDefault="00B1179A" w:rsidP="00D808D9">
      <w:pPr>
        <w:pStyle w:val="3-NanoHead2"/>
      </w:pPr>
      <w:bookmarkStart w:id="15" w:name="_Toc48122222"/>
      <w:r>
        <w:t>Oxygen Blender</w:t>
      </w:r>
      <w:r w:rsidR="00F32484">
        <w:t>:</w:t>
      </w:r>
      <w:r w:rsidR="00D808D9">
        <w:t xml:space="preserve"> </w:t>
      </w:r>
      <w:r>
        <w:t>Percentage Oxygen</w:t>
      </w:r>
      <w:bookmarkEnd w:id="15"/>
    </w:p>
    <w:p w14:paraId="3F390DA5" w14:textId="5CD9D783" w:rsidR="00522AF4" w:rsidRDefault="00522AF4" w:rsidP="00522AF4"/>
    <w:p w14:paraId="473419DF" w14:textId="291AB20C" w:rsidR="006844D5" w:rsidRDefault="006844D5" w:rsidP="00EE3985"/>
    <w:p w14:paraId="002D3E38" w14:textId="77777777" w:rsidR="00F32484" w:rsidRPr="00EE3985" w:rsidRDefault="00F32484" w:rsidP="00EE3985"/>
    <w:p w14:paraId="5BC01E3C" w14:textId="09D1B50C" w:rsidR="0085272A" w:rsidRDefault="00A77F2D" w:rsidP="00A77F2D">
      <w:pPr>
        <w:pStyle w:val="2-NanoHead1"/>
      </w:pPr>
      <w:bookmarkStart w:id="16" w:name="_Toc48122223"/>
      <w:r>
        <w:t>Power Electronics</w:t>
      </w:r>
      <w:bookmarkEnd w:id="16"/>
      <w:r>
        <w:t xml:space="preserve"> </w:t>
      </w:r>
    </w:p>
    <w:p w14:paraId="66B6FA92" w14:textId="17DBDDAB" w:rsidR="00A77F2D" w:rsidRPr="00A77F2D" w:rsidRDefault="00DC2F44" w:rsidP="00A77F2D">
      <w:pPr>
        <w:pStyle w:val="3-NanoHead2"/>
        <w:rPr>
          <w:rFonts w:eastAsiaTheme="majorEastAsia" w:cstheme="majorBidi"/>
          <w:color w:val="000000" w:themeColor="text1"/>
          <w:sz w:val="25"/>
        </w:rPr>
      </w:pPr>
      <w:bookmarkStart w:id="17" w:name="_Toc48122224"/>
      <w:r>
        <w:lastRenderedPageBreak/>
        <w:t>P</w:t>
      </w:r>
      <w:r w:rsidR="00A77F2D">
        <w:t xml:space="preserve">ower </w:t>
      </w:r>
      <w:r>
        <w:t>S</w:t>
      </w:r>
      <w:r w:rsidR="00A77F2D">
        <w:t xml:space="preserve">upply </w:t>
      </w:r>
      <w:r>
        <w:t>U</w:t>
      </w:r>
      <w:r w:rsidR="00A77F2D">
        <w:t>nit</w:t>
      </w:r>
      <w:bookmarkEnd w:id="17"/>
    </w:p>
    <w:p w14:paraId="187093AA" w14:textId="5DD5BDC0" w:rsidR="00DC2F44" w:rsidRDefault="00B716E7" w:rsidP="00A77F2D">
      <w:pPr>
        <w:pStyle w:val="3-NanoHead2"/>
      </w:pPr>
      <w:r>
        <w:t>Battery</w:t>
      </w:r>
    </w:p>
    <w:p w14:paraId="6BDD5912" w14:textId="5849F801" w:rsidR="00B716E7" w:rsidRPr="00B716E7" w:rsidRDefault="00B716E7" w:rsidP="00B716E7">
      <w:pPr>
        <w:pStyle w:val="3-NanoHead2"/>
      </w:pPr>
      <w:r>
        <w:t>Battery Management System</w:t>
      </w:r>
    </w:p>
    <w:p w14:paraId="67C36C02" w14:textId="77777777" w:rsidR="00D50775" w:rsidRPr="00D50775" w:rsidRDefault="00D50775" w:rsidP="00D50775">
      <w:pPr>
        <w:pStyle w:val="1-NanoNormal"/>
      </w:pPr>
    </w:p>
    <w:p w14:paraId="285A6334" w14:textId="3763297C" w:rsidR="00D50775" w:rsidRPr="00D50775" w:rsidRDefault="00D50775" w:rsidP="00D50775">
      <w:pPr>
        <w:pStyle w:val="2-NanoHead1"/>
      </w:pPr>
      <w:bookmarkStart w:id="18" w:name="_Toc48122226"/>
      <w:r>
        <w:t>HMI</w:t>
      </w:r>
      <w:bookmarkEnd w:id="18"/>
    </w:p>
    <w:p w14:paraId="2E8D8469" w14:textId="1E44F39E" w:rsidR="00EF2915" w:rsidRDefault="00EF2915" w:rsidP="00A77F2D">
      <w:pPr>
        <w:pStyle w:val="3-NanoHead2"/>
      </w:pPr>
      <w:r>
        <w:br w:type="page"/>
      </w:r>
    </w:p>
    <w:p w14:paraId="5642C924" w14:textId="77777777" w:rsidR="00D50775" w:rsidRPr="00D50775" w:rsidRDefault="00D50775" w:rsidP="00D50775">
      <w:pPr>
        <w:pStyle w:val="1-NanoNormal"/>
      </w:pPr>
    </w:p>
    <w:p w14:paraId="217CA658" w14:textId="77777777" w:rsidR="0057643E" w:rsidRDefault="0057643E" w:rsidP="0057643E">
      <w:pPr>
        <w:pStyle w:val="2-NanoHead1"/>
      </w:pPr>
      <w:bookmarkStart w:id="19" w:name="_Toc48122227"/>
      <w:r>
        <w:t>REFERENCES</w:t>
      </w:r>
      <w:bookmarkEnd w:id="19"/>
      <w:r>
        <w:t xml:space="preserve"> </w:t>
      </w:r>
    </w:p>
    <w:p w14:paraId="535F2175" w14:textId="6235703E" w:rsidR="0057643E" w:rsidRPr="0057643E" w:rsidRDefault="0057643E" w:rsidP="0057643E">
      <w:pPr>
        <w:widowControl w:val="0"/>
        <w:autoSpaceDE w:val="0"/>
        <w:autoSpaceDN w:val="0"/>
        <w:adjustRightInd w:val="0"/>
        <w:spacing w:after="280"/>
        <w:ind w:left="640" w:hanging="640"/>
        <w:rPr>
          <w:rFonts w:ascii="Avenir Next LT Pro" w:hAnsi="Avenir Next LT Pro" w:cs="Times New Roman"/>
          <w:noProof/>
          <w:sz w:val="20"/>
        </w:rPr>
      </w:pPr>
      <w:r>
        <w:fldChar w:fldCharType="begin" w:fldLock="1"/>
      </w:r>
      <w:r>
        <w:instrText xml:space="preserve">ADDIN Mendeley Bibliography CSL_BIBLIOGRAPHY </w:instrText>
      </w:r>
      <w:r>
        <w:fldChar w:fldCharType="separate"/>
      </w:r>
      <w:r w:rsidRPr="0057643E">
        <w:rPr>
          <w:rFonts w:ascii="Avenir Next LT Pro" w:hAnsi="Avenir Next LT Pro" w:cs="Times New Roman"/>
          <w:noProof/>
          <w:sz w:val="20"/>
        </w:rPr>
        <w:t>[1]</w:t>
      </w:r>
      <w:r w:rsidRPr="0057643E">
        <w:rPr>
          <w:rFonts w:ascii="Avenir Next LT Pro" w:hAnsi="Avenir Next LT Pro" w:cs="Times New Roman"/>
          <w:noProof/>
          <w:sz w:val="20"/>
        </w:rPr>
        <w:tab/>
        <w:t xml:space="preserve">P. W. Rein, “A Comparison of Cane Diffusion and Milling,” </w:t>
      </w:r>
      <w:r w:rsidRPr="0057643E">
        <w:rPr>
          <w:rFonts w:ascii="Avenir Next LT Pro" w:hAnsi="Avenir Next LT Pro" w:cs="Times New Roman"/>
          <w:i/>
          <w:iCs/>
          <w:noProof/>
          <w:sz w:val="20"/>
        </w:rPr>
        <w:t>Proc. South African Sugar Technol. Assoc.</w:t>
      </w:r>
      <w:r w:rsidRPr="0057643E">
        <w:rPr>
          <w:rFonts w:ascii="Avenir Next LT Pro" w:hAnsi="Avenir Next LT Pro" w:cs="Times New Roman"/>
          <w:noProof/>
          <w:sz w:val="20"/>
        </w:rPr>
        <w:t>, vol. 69, no. June, pp. 196–200, 1995.</w:t>
      </w:r>
    </w:p>
    <w:p w14:paraId="03936B30" w14:textId="77777777" w:rsidR="0057643E" w:rsidRPr="0057643E" w:rsidRDefault="0057643E" w:rsidP="0057643E">
      <w:pPr>
        <w:widowControl w:val="0"/>
        <w:autoSpaceDE w:val="0"/>
        <w:autoSpaceDN w:val="0"/>
        <w:adjustRightInd w:val="0"/>
        <w:spacing w:after="280"/>
        <w:ind w:left="640" w:hanging="640"/>
        <w:rPr>
          <w:rFonts w:ascii="Avenir Next LT Pro" w:hAnsi="Avenir Next LT Pro" w:cs="Times New Roman"/>
          <w:noProof/>
          <w:sz w:val="20"/>
        </w:rPr>
      </w:pPr>
      <w:r w:rsidRPr="0057643E">
        <w:rPr>
          <w:rFonts w:ascii="Avenir Next LT Pro" w:hAnsi="Avenir Next LT Pro" w:cs="Times New Roman"/>
          <w:noProof/>
          <w:sz w:val="20"/>
        </w:rPr>
        <w:t>[2]</w:t>
      </w:r>
      <w:r w:rsidRPr="0057643E">
        <w:rPr>
          <w:rFonts w:ascii="Avenir Next LT Pro" w:hAnsi="Avenir Next LT Pro" w:cs="Times New Roman"/>
          <w:noProof/>
          <w:sz w:val="20"/>
        </w:rPr>
        <w:tab/>
        <w:t xml:space="preserve">B. Hamrouni and M. Dhahbi, “Calco-carbonic equilibrium calculation,” </w:t>
      </w:r>
      <w:r w:rsidRPr="0057643E">
        <w:rPr>
          <w:rFonts w:ascii="Avenir Next LT Pro" w:hAnsi="Avenir Next LT Pro" w:cs="Times New Roman"/>
          <w:i/>
          <w:iCs/>
          <w:noProof/>
          <w:sz w:val="20"/>
        </w:rPr>
        <w:t>Desalination</w:t>
      </w:r>
      <w:r w:rsidRPr="0057643E">
        <w:rPr>
          <w:rFonts w:ascii="Avenir Next LT Pro" w:hAnsi="Avenir Next LT Pro" w:cs="Times New Roman"/>
          <w:noProof/>
          <w:sz w:val="20"/>
        </w:rPr>
        <w:t>, vol. 152, no. 1–3, pp. 167–174, 2003, doi: 10.1016/S0011-9164(02)01059-7.</w:t>
      </w:r>
    </w:p>
    <w:p w14:paraId="4983B035" w14:textId="77777777" w:rsidR="0057643E" w:rsidRPr="0057643E" w:rsidRDefault="0057643E" w:rsidP="0057643E">
      <w:pPr>
        <w:widowControl w:val="0"/>
        <w:autoSpaceDE w:val="0"/>
        <w:autoSpaceDN w:val="0"/>
        <w:adjustRightInd w:val="0"/>
        <w:spacing w:after="280"/>
        <w:ind w:left="640" w:hanging="640"/>
        <w:rPr>
          <w:rFonts w:ascii="Avenir Next LT Pro" w:hAnsi="Avenir Next LT Pro" w:cs="Times New Roman"/>
          <w:noProof/>
          <w:sz w:val="20"/>
        </w:rPr>
      </w:pPr>
      <w:r w:rsidRPr="0057643E">
        <w:rPr>
          <w:rFonts w:ascii="Avenir Next LT Pro" w:hAnsi="Avenir Next LT Pro" w:cs="Times New Roman"/>
          <w:noProof/>
          <w:sz w:val="20"/>
        </w:rPr>
        <w:t>[3]</w:t>
      </w:r>
      <w:r w:rsidRPr="0057643E">
        <w:rPr>
          <w:rFonts w:ascii="Avenir Next LT Pro" w:hAnsi="Avenir Next LT Pro" w:cs="Times New Roman"/>
          <w:noProof/>
          <w:sz w:val="20"/>
        </w:rPr>
        <w:tab/>
        <w:t xml:space="preserve">W. Weiss, “Process modeling using Sugars - Cane factory,” </w:t>
      </w:r>
      <w:r w:rsidRPr="0057643E">
        <w:rPr>
          <w:rFonts w:ascii="Avenir Next LT Pro" w:hAnsi="Avenir Next LT Pro" w:cs="Times New Roman"/>
          <w:i/>
          <w:iCs/>
          <w:noProof/>
          <w:sz w:val="20"/>
        </w:rPr>
        <w:t>Int. Sugar J.</w:t>
      </w:r>
      <w:r w:rsidRPr="0057643E">
        <w:rPr>
          <w:rFonts w:ascii="Avenir Next LT Pro" w:hAnsi="Avenir Next LT Pro" w:cs="Times New Roman"/>
          <w:noProof/>
          <w:sz w:val="20"/>
        </w:rPr>
        <w:t>, vol. 117, no. 1398, pp. 1–15, 2015.</w:t>
      </w:r>
    </w:p>
    <w:p w14:paraId="5C0BBBB1" w14:textId="77777777" w:rsidR="0057643E" w:rsidRPr="0057643E" w:rsidRDefault="0057643E" w:rsidP="0057643E">
      <w:pPr>
        <w:widowControl w:val="0"/>
        <w:autoSpaceDE w:val="0"/>
        <w:autoSpaceDN w:val="0"/>
        <w:adjustRightInd w:val="0"/>
        <w:spacing w:after="280"/>
        <w:ind w:left="640" w:hanging="640"/>
        <w:rPr>
          <w:rFonts w:ascii="Avenir Next LT Pro" w:hAnsi="Avenir Next LT Pro"/>
          <w:noProof/>
          <w:sz w:val="20"/>
        </w:rPr>
      </w:pPr>
      <w:r w:rsidRPr="0057643E">
        <w:rPr>
          <w:rFonts w:ascii="Avenir Next LT Pro" w:hAnsi="Avenir Next LT Pro" w:cs="Times New Roman"/>
          <w:noProof/>
          <w:sz w:val="20"/>
        </w:rPr>
        <w:t>[4]</w:t>
      </w:r>
      <w:r w:rsidRPr="0057643E">
        <w:rPr>
          <w:rFonts w:ascii="Avenir Next LT Pro" w:hAnsi="Avenir Next LT Pro" w:cs="Times New Roman"/>
          <w:noProof/>
          <w:sz w:val="20"/>
        </w:rPr>
        <w:tab/>
        <w:t xml:space="preserve">A. Alane and P. J. Heggs, “The re-commissioned thermosyphon reboiler research facility in the Morton Laboratory,” </w:t>
      </w:r>
      <w:r w:rsidRPr="0057643E">
        <w:rPr>
          <w:rFonts w:ascii="Avenir Next LT Pro" w:hAnsi="Avenir Next LT Pro" w:cs="Times New Roman"/>
          <w:i/>
          <w:iCs/>
          <w:noProof/>
          <w:sz w:val="20"/>
        </w:rPr>
        <w:t>WIT Trans. Eng. Sci.</w:t>
      </w:r>
      <w:r w:rsidRPr="0057643E">
        <w:rPr>
          <w:rFonts w:ascii="Avenir Next LT Pro" w:hAnsi="Avenir Next LT Pro" w:cs="Times New Roman"/>
          <w:noProof/>
          <w:sz w:val="20"/>
        </w:rPr>
        <w:t>, vol. 53, no. June 2006, pp. 337–350, 2006, doi: 10.2495/HT060331.</w:t>
      </w:r>
    </w:p>
    <w:p w14:paraId="716F66A9" w14:textId="3BBD24B1" w:rsidR="006B19CE" w:rsidRDefault="0057643E" w:rsidP="0057643E">
      <w:pPr>
        <w:pStyle w:val="1-NanoNormal"/>
      </w:pPr>
      <w:r>
        <w:fldChar w:fldCharType="end"/>
      </w:r>
    </w:p>
    <w:p w14:paraId="4191F867" w14:textId="77777777" w:rsidR="008C18EE" w:rsidRDefault="008C18EE">
      <w:pPr>
        <w:rPr>
          <w:b/>
          <w:sz w:val="32"/>
        </w:rPr>
      </w:pPr>
      <w:bookmarkStart w:id="20" w:name="_Toc46835205"/>
      <w:r>
        <w:br w:type="page"/>
      </w:r>
    </w:p>
    <w:p w14:paraId="67BB3B9D" w14:textId="41A3BCE2" w:rsidR="00B809DC" w:rsidRDefault="00B809DC" w:rsidP="00AF5D72">
      <w:pPr>
        <w:pStyle w:val="NanoAnnexureHeading"/>
      </w:pPr>
      <w:bookmarkStart w:id="21" w:name="_Toc48122228"/>
      <w:r w:rsidRPr="00AF5D72">
        <w:lastRenderedPageBreak/>
        <w:t>ANNEXURE A</w:t>
      </w:r>
      <w:r w:rsidR="00450D51" w:rsidRPr="00AF5D72">
        <w:t>: BUDGET ALLOCATION</w:t>
      </w:r>
      <w:bookmarkEnd w:id="20"/>
      <w:bookmarkEnd w:id="21"/>
    </w:p>
    <w:p w14:paraId="437C5C75" w14:textId="14F3CA4D" w:rsidR="006B19CE" w:rsidRDefault="006B19CE" w:rsidP="006B19CE">
      <w:pPr>
        <w:pStyle w:val="1-NanoNormal"/>
      </w:pPr>
    </w:p>
    <w:p w14:paraId="67A49E9F" w14:textId="77777777" w:rsidR="006B19CE" w:rsidRPr="006B19CE" w:rsidRDefault="006B19CE" w:rsidP="006B19CE">
      <w:pPr>
        <w:pStyle w:val="1-NanoNormal"/>
      </w:pPr>
    </w:p>
    <w:p w14:paraId="3D0304A6" w14:textId="1FA698AC" w:rsidR="00B809DC" w:rsidRDefault="00B809DC" w:rsidP="00AF5D72">
      <w:pPr>
        <w:pStyle w:val="NanoAnnexureHeading"/>
      </w:pPr>
    </w:p>
    <w:p w14:paraId="1035F1F0" w14:textId="77777777" w:rsidR="00AF18D9" w:rsidRPr="00AF18D9" w:rsidRDefault="00AF18D9" w:rsidP="00AF18D9">
      <w:pPr>
        <w:pStyle w:val="1-NanoNormal"/>
      </w:pPr>
    </w:p>
    <w:sectPr w:rsidR="00AF18D9" w:rsidRPr="00AF18D9" w:rsidSect="000F2F14">
      <w:headerReference w:type="default" r:id="rId35"/>
      <w:footerReference w:type="even" r:id="rId36"/>
      <w:footerReference w:type="default" r:id="rId37"/>
      <w:pgSz w:w="11900" w:h="16840"/>
      <w:pgMar w:top="709" w:right="1440" w:bottom="709" w:left="1440" w:header="708"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B354E" w14:textId="77777777" w:rsidR="00D82432" w:rsidRDefault="00D82432" w:rsidP="00A243D8">
      <w:r>
        <w:separator/>
      </w:r>
    </w:p>
  </w:endnote>
  <w:endnote w:type="continuationSeparator" w:id="0">
    <w:p w14:paraId="148BE018" w14:textId="77777777" w:rsidR="00D82432" w:rsidRDefault="00D82432" w:rsidP="00A243D8">
      <w:r>
        <w:continuationSeparator/>
      </w:r>
    </w:p>
  </w:endnote>
  <w:endnote w:type="continuationNotice" w:id="1">
    <w:p w14:paraId="6277C074" w14:textId="77777777" w:rsidR="00D82432" w:rsidRDefault="00D824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venir Next">
    <w:altName w:val="Cambria"/>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venir Next Medium">
    <w:altName w:val="Calibri"/>
    <w:charset w:val="00"/>
    <w:family w:val="swiss"/>
    <w:pitch w:val="variable"/>
    <w:sig w:usb0="8000002F" w:usb1="5000204A" w:usb2="00000000" w:usb3="00000000" w:csb0="0000009B" w:csb1="00000000"/>
  </w:font>
  <w:font w:name="Avenir Next Demi Bold">
    <w:altName w:val="Calibri"/>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Next LT Pro Regular">
    <w:altName w:val="Calibri"/>
    <w:panose1 w:val="00000000000000000000"/>
    <w:charset w:val="00"/>
    <w:family w:val="swiss"/>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26512066"/>
      <w:docPartObj>
        <w:docPartGallery w:val="Page Numbers (Bottom of Page)"/>
        <w:docPartUnique/>
      </w:docPartObj>
    </w:sdtPr>
    <w:sdtEndPr>
      <w:rPr>
        <w:rStyle w:val="PageNumber"/>
      </w:rPr>
    </w:sdtEndPr>
    <w:sdtContent>
      <w:p w14:paraId="31155C51" w14:textId="19565F4E" w:rsidR="000F2F14" w:rsidRDefault="000F2F14" w:rsidP="00314C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8EA9D0" w14:textId="77777777" w:rsidR="000F2F14" w:rsidRDefault="000F2F14" w:rsidP="00A26576">
    <w:pPr>
      <w:pStyle w:val="Footer"/>
      <w:ind w:right="360"/>
    </w:pPr>
  </w:p>
  <w:p w14:paraId="29A02708" w14:textId="77777777" w:rsidR="000F2F14" w:rsidRDefault="000F2F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21C2A" w14:textId="0C0A6382" w:rsidR="000F2F14" w:rsidRDefault="000F2F14" w:rsidP="008E5A0A">
    <w:pPr>
      <w:pStyle w:val="Footer"/>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05983358" wp14:editId="2F3BB3C4">
              <wp:simplePos x="0" y="0"/>
              <wp:positionH relativeFrom="column">
                <wp:posOffset>-10795</wp:posOffset>
              </wp:positionH>
              <wp:positionV relativeFrom="paragraph">
                <wp:posOffset>83820</wp:posOffset>
              </wp:positionV>
              <wp:extent cx="5760000" cy="0"/>
              <wp:effectExtent l="0" t="0" r="6350" b="1270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AB60FB"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6.6pt" to="452.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" strokecolor="black [3200]" strokeweight=".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0F2F14" w14:paraId="3A1C36DE" w14:textId="77777777" w:rsidTr="003912AB">
      <w:tc>
        <w:tcPr>
          <w:tcW w:w="3003" w:type="dxa"/>
          <w:vAlign w:val="bottom"/>
        </w:tcPr>
        <w:p w14:paraId="41D8D951" w14:textId="4507D12E" w:rsidR="000F2F14" w:rsidRPr="003912AB" w:rsidRDefault="000F2F14" w:rsidP="003912AB">
          <w:pPr>
            <w:pStyle w:val="Footer"/>
            <w:jc w:val="center"/>
            <w:rPr>
              <w:rFonts w:ascii="Avenir Next Demi Bold" w:hAnsi="Avenir Next Demi Bold"/>
              <w:b/>
              <w:bCs/>
              <w:color w:val="4472C4" w:themeColor="accent1"/>
            </w:rPr>
          </w:pPr>
          <w:r>
            <w:rPr>
              <w:rFonts w:ascii="Avenir Next Demi Bold" w:hAnsi="Avenir Next Demi Bold"/>
              <w:b/>
              <w:bCs/>
              <w:noProof/>
              <w:color w:val="4472C4" w:themeColor="accent1"/>
            </w:rPr>
            <w:drawing>
              <wp:inline distT="0" distB="0" distL="0" distR="0" wp14:anchorId="57F0A794" wp14:editId="4659B8C0">
                <wp:extent cx="1080000" cy="201276"/>
                <wp:effectExtent l="0" t="0" r="0" b="254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nodyn.png"/>
                        <pic:cNvPicPr/>
                      </pic:nvPicPr>
                      <pic:blipFill rotWithShape="1">
                        <a:blip r:embed="rId1">
                          <a:extLst>
                            <a:ext uri="{28A0092B-C50C-407E-A947-70E740481C1C}">
                              <a14:useLocalDpi xmlns:a14="http://schemas.microsoft.com/office/drawing/2010/main" val="0"/>
                            </a:ext>
                          </a:extLst>
                        </a:blip>
                        <a:srcRect l="4171" t="15014" r="3989" b="16523"/>
                        <a:stretch/>
                      </pic:blipFill>
                      <pic:spPr bwMode="auto">
                        <a:xfrm>
                          <a:off x="0" y="0"/>
                          <a:ext cx="1080000" cy="201276"/>
                        </a:xfrm>
                        <a:prstGeom prst="rect">
                          <a:avLst/>
                        </a:prstGeom>
                        <a:ln>
                          <a:noFill/>
                        </a:ln>
                        <a:extLst>
                          <a:ext uri="{53640926-AAD7-44D8-BBD7-CCE9431645EC}">
                            <a14:shadowObscured xmlns:a14="http://schemas.microsoft.com/office/drawing/2010/main"/>
                          </a:ext>
                        </a:extLst>
                      </pic:spPr>
                    </pic:pic>
                  </a:graphicData>
                </a:graphic>
              </wp:inline>
            </w:drawing>
          </w:r>
        </w:p>
      </w:tc>
      <w:tc>
        <w:tcPr>
          <w:tcW w:w="3003" w:type="dxa"/>
        </w:tcPr>
        <w:p w14:paraId="3715C1EE" w14:textId="0658ACA1" w:rsidR="000F2F14" w:rsidRPr="003912AB" w:rsidRDefault="000F2F14" w:rsidP="008E5A0A">
          <w:pPr>
            <w:pStyle w:val="Footer"/>
            <w:jc w:val="center"/>
            <w:rPr>
              <w:rFonts w:ascii="Avenir Next Demi Bold" w:hAnsi="Avenir Next Demi Bold"/>
              <w:b/>
              <w:bCs/>
              <w:color w:val="4472C4" w:themeColor="accent1"/>
            </w:rPr>
          </w:pPr>
          <w:r w:rsidRPr="00D5792A">
            <w:rPr>
              <w:color w:val="000000" w:themeColor="text1"/>
            </w:rPr>
            <w:t xml:space="preserve">Page </w:t>
          </w:r>
          <w:r w:rsidRPr="00D5792A">
            <w:rPr>
              <w:color w:val="000000" w:themeColor="text1"/>
            </w:rPr>
            <w:fldChar w:fldCharType="begin"/>
          </w:r>
          <w:r w:rsidRPr="00D5792A">
            <w:rPr>
              <w:color w:val="000000" w:themeColor="text1"/>
            </w:rPr>
            <w:instrText xml:space="preserve"> PAGE  \* Arabic  \* MERGEFORMAT </w:instrText>
          </w:r>
          <w:r w:rsidRPr="00D5792A">
            <w:rPr>
              <w:color w:val="000000" w:themeColor="text1"/>
            </w:rPr>
            <w:fldChar w:fldCharType="separate"/>
          </w:r>
          <w:r>
            <w:rPr>
              <w:color w:val="000000" w:themeColor="text1"/>
            </w:rPr>
            <w:t>2</w:t>
          </w:r>
          <w:r w:rsidRPr="00D5792A">
            <w:rPr>
              <w:color w:val="000000" w:themeColor="text1"/>
            </w:rPr>
            <w:fldChar w:fldCharType="end"/>
          </w:r>
          <w:r w:rsidRPr="00D5792A">
            <w:rPr>
              <w:color w:val="000000" w:themeColor="text1"/>
            </w:rPr>
            <w:t xml:space="preserve"> of </w:t>
          </w:r>
          <w:r w:rsidRPr="00D5792A">
            <w:rPr>
              <w:color w:val="000000" w:themeColor="text1"/>
            </w:rPr>
            <w:fldChar w:fldCharType="begin"/>
          </w:r>
          <w:r w:rsidRPr="00D5792A">
            <w:rPr>
              <w:color w:val="000000" w:themeColor="text1"/>
            </w:rPr>
            <w:instrText xml:space="preserve"> NUMPAGES  \* Arabic  \* MERGEFORMAT </w:instrText>
          </w:r>
          <w:r w:rsidRPr="00D5792A">
            <w:rPr>
              <w:color w:val="000000" w:themeColor="text1"/>
            </w:rPr>
            <w:fldChar w:fldCharType="separate"/>
          </w:r>
          <w:r>
            <w:rPr>
              <w:color w:val="000000" w:themeColor="text1"/>
            </w:rPr>
            <w:t>12</w:t>
          </w:r>
          <w:r w:rsidRPr="00D5792A">
            <w:rPr>
              <w:color w:val="000000" w:themeColor="text1"/>
            </w:rPr>
            <w:fldChar w:fldCharType="end"/>
          </w:r>
        </w:p>
      </w:tc>
      <w:tc>
        <w:tcPr>
          <w:tcW w:w="3004" w:type="dxa"/>
        </w:tcPr>
        <w:p w14:paraId="3245C826" w14:textId="174532AB" w:rsidR="000F2F14" w:rsidRPr="003912AB" w:rsidRDefault="000F2F14" w:rsidP="008E5A0A">
          <w:pPr>
            <w:pStyle w:val="Footer"/>
            <w:jc w:val="center"/>
            <w:rPr>
              <w:rFonts w:ascii="Avenir Next Demi Bold" w:hAnsi="Avenir Next Demi Bold"/>
              <w:b/>
              <w:bCs/>
              <w:color w:val="4472C4" w:themeColor="accent1"/>
            </w:rPr>
          </w:pPr>
          <w:r>
            <w:rPr>
              <w:rFonts w:ascii="Avenir Next Demi Bold" w:hAnsi="Avenir Next Demi Bold"/>
              <w:b/>
              <w:bCs/>
              <w:color w:val="FF0000"/>
              <w:sz w:val="28"/>
              <w:szCs w:val="28"/>
            </w:rPr>
            <w:fldChar w:fldCharType="begin"/>
          </w:r>
          <w:r>
            <w:rPr>
              <w:rFonts w:ascii="Avenir Next Demi Bold" w:hAnsi="Avenir Next Demi Bold"/>
              <w:b/>
              <w:bCs/>
              <w:color w:val="FF0000"/>
              <w:sz w:val="28"/>
              <w:szCs w:val="28"/>
            </w:rPr>
            <w:instrText xml:space="preserve"> DOCPROPERTY  "Document Classification"  \* MERGEFORMAT </w:instrText>
          </w:r>
          <w:r>
            <w:rPr>
              <w:rFonts w:ascii="Avenir Next Demi Bold" w:hAnsi="Avenir Next Demi Bold"/>
              <w:b/>
              <w:bCs/>
              <w:color w:val="FF0000"/>
              <w:sz w:val="28"/>
              <w:szCs w:val="28"/>
            </w:rPr>
            <w:fldChar w:fldCharType="separate"/>
          </w:r>
          <w:r>
            <w:rPr>
              <w:rFonts w:ascii="Avenir Next Demi Bold" w:hAnsi="Avenir Next Demi Bold"/>
              <w:b/>
              <w:bCs/>
              <w:color w:val="FF0000"/>
              <w:sz w:val="28"/>
              <w:szCs w:val="28"/>
            </w:rPr>
            <w:t>CONFIDENTIAL</w:t>
          </w:r>
          <w:r>
            <w:rPr>
              <w:rFonts w:ascii="Avenir Next Demi Bold" w:hAnsi="Avenir Next Demi Bold"/>
              <w:b/>
              <w:bCs/>
              <w:color w:val="FF0000"/>
              <w:sz w:val="28"/>
              <w:szCs w:val="28"/>
            </w:rPr>
            <w:fldChar w:fldCharType="end"/>
          </w:r>
        </w:p>
      </w:tc>
    </w:tr>
  </w:tbl>
  <w:p w14:paraId="7AAAD812" w14:textId="1DA997E4" w:rsidR="000F2F14" w:rsidRDefault="000F2F14" w:rsidP="007B1775">
    <w:pPr>
      <w:pStyle w:val="Footer"/>
      <w:rPr>
        <w:color w:val="4472C4" w:themeColor="accent1"/>
      </w:rPr>
    </w:pPr>
  </w:p>
  <w:p w14:paraId="55A3FF44" w14:textId="0543FD1B" w:rsidR="000F2F14" w:rsidRDefault="000F2F14" w:rsidP="00DA0904">
    <w:pPr>
      <w:pStyle w:val="Footer"/>
      <w:ind w:right="360"/>
    </w:pPr>
  </w:p>
  <w:p w14:paraId="3AC8DB9E" w14:textId="77777777" w:rsidR="000F2F14" w:rsidRDefault="000F2F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1F0B4" w14:textId="77777777" w:rsidR="00D82432" w:rsidRDefault="00D82432" w:rsidP="00A243D8">
      <w:r>
        <w:separator/>
      </w:r>
    </w:p>
  </w:footnote>
  <w:footnote w:type="continuationSeparator" w:id="0">
    <w:p w14:paraId="54050692" w14:textId="77777777" w:rsidR="00D82432" w:rsidRDefault="00D82432" w:rsidP="00A243D8">
      <w:r>
        <w:continuationSeparator/>
      </w:r>
    </w:p>
  </w:footnote>
  <w:footnote w:type="continuationNotice" w:id="1">
    <w:p w14:paraId="47D8B99D" w14:textId="77777777" w:rsidR="00D82432" w:rsidRDefault="00D824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067" w:type="dxa"/>
      <w:tblBorders>
        <w:insideH w:val="none" w:sz="0" w:space="0" w:color="auto"/>
        <w:insideV w:val="none" w:sz="0" w:space="0" w:color="auto"/>
      </w:tblBorders>
      <w:tblLook w:val="04A0" w:firstRow="1" w:lastRow="0" w:firstColumn="1" w:lastColumn="0" w:noHBand="0" w:noVBand="1"/>
    </w:tblPr>
    <w:tblGrid>
      <w:gridCol w:w="4454"/>
      <w:gridCol w:w="1778"/>
      <w:gridCol w:w="2835"/>
    </w:tblGrid>
    <w:tr w:rsidR="000F2F14" w14:paraId="37248922" w14:textId="77777777" w:rsidTr="00EF2915">
      <w:trPr>
        <w:trHeight w:val="249"/>
      </w:trPr>
      <w:tc>
        <w:tcPr>
          <w:tcW w:w="4454" w:type="dxa"/>
          <w:tcBorders>
            <w:top w:val="single" w:sz="4" w:space="0" w:color="auto"/>
            <w:bottom w:val="nil"/>
            <w:right w:val="single" w:sz="4" w:space="0" w:color="auto"/>
          </w:tcBorders>
          <w:vAlign w:val="center"/>
        </w:tcPr>
        <w:p w14:paraId="2D0F0C40" w14:textId="43A67411"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fldChar w:fldCharType="begin"/>
          </w:r>
          <w:r>
            <w:rPr>
              <w:rFonts w:ascii="Avenir Next LT Pro" w:hAnsi="Avenir Next LT Pro"/>
              <w:sz w:val="16"/>
              <w:szCs w:val="16"/>
            </w:rPr>
            <w:instrText xml:space="preserve"> DOCPROPERTY  "Domain or Subject"  \* MERGEFORMAT </w:instrText>
          </w:r>
          <w:r>
            <w:rPr>
              <w:rFonts w:ascii="Avenir Next LT Pro" w:hAnsi="Avenir Next LT Pro"/>
              <w:sz w:val="16"/>
              <w:szCs w:val="16"/>
            </w:rPr>
            <w:fldChar w:fldCharType="separate"/>
          </w:r>
          <w:r w:rsidR="00E10DA1">
            <w:rPr>
              <w:rFonts w:ascii="Avenir Next LT Pro" w:hAnsi="Avenir Next LT Pro"/>
              <w:sz w:val="16"/>
              <w:szCs w:val="16"/>
            </w:rPr>
            <w:t>Special Pursuit X4</w:t>
          </w:r>
          <w:r>
            <w:rPr>
              <w:rFonts w:ascii="Avenir Next LT Pro" w:hAnsi="Avenir Next LT Pro"/>
              <w:sz w:val="16"/>
              <w:szCs w:val="16"/>
            </w:rPr>
            <w:fldChar w:fldCharType="end"/>
          </w:r>
        </w:p>
      </w:tc>
      <w:tc>
        <w:tcPr>
          <w:tcW w:w="1778" w:type="dxa"/>
          <w:tcBorders>
            <w:left w:val="single" w:sz="4" w:space="0" w:color="auto"/>
          </w:tcBorders>
          <w:vAlign w:val="center"/>
        </w:tcPr>
        <w:p w14:paraId="3555C778" w14:textId="367791A0" w:rsidR="000F2F14" w:rsidRPr="00D137D9" w:rsidRDefault="000F2F14" w:rsidP="00C10B4B">
          <w:pPr>
            <w:pStyle w:val="Header"/>
            <w:rPr>
              <w:rFonts w:ascii="Avenir Next LT Pro" w:hAnsi="Avenir Next LT Pro"/>
              <w:sz w:val="16"/>
              <w:szCs w:val="16"/>
            </w:rPr>
          </w:pPr>
          <w:r w:rsidRPr="00D137D9">
            <w:rPr>
              <w:rFonts w:ascii="Avenir Next LT Pro" w:hAnsi="Avenir Next LT Pro"/>
              <w:sz w:val="16"/>
              <w:szCs w:val="16"/>
            </w:rPr>
            <w:t>Doc</w:t>
          </w:r>
          <w:r>
            <w:rPr>
              <w:rFonts w:ascii="Avenir Next LT Pro" w:hAnsi="Avenir Next LT Pro"/>
              <w:sz w:val="16"/>
              <w:szCs w:val="16"/>
            </w:rPr>
            <w:t>ument</w:t>
          </w:r>
          <w:r w:rsidRPr="00D137D9">
            <w:rPr>
              <w:rFonts w:ascii="Avenir Next LT Pro" w:hAnsi="Avenir Next LT Pro"/>
              <w:sz w:val="16"/>
              <w:szCs w:val="16"/>
            </w:rPr>
            <w:t xml:space="preserve"> No.</w:t>
          </w:r>
        </w:p>
      </w:tc>
      <w:tc>
        <w:tcPr>
          <w:tcW w:w="2835" w:type="dxa"/>
          <w:vAlign w:val="center"/>
        </w:tcPr>
        <w:p w14:paraId="36D226BA" w14:textId="7762CE90"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fldChar w:fldCharType="begin"/>
          </w:r>
          <w:r>
            <w:rPr>
              <w:rFonts w:ascii="Avenir Next LT Pro" w:hAnsi="Avenir Next LT Pro"/>
              <w:sz w:val="16"/>
              <w:szCs w:val="16"/>
            </w:rPr>
            <w:instrText xml:space="preserve"> DOCPROPERTY  "Document Number"  \* MERGEFORMAT </w:instrText>
          </w:r>
          <w:r>
            <w:rPr>
              <w:rFonts w:ascii="Avenir Next LT Pro" w:hAnsi="Avenir Next LT Pro"/>
              <w:sz w:val="16"/>
              <w:szCs w:val="16"/>
            </w:rPr>
            <w:fldChar w:fldCharType="separate"/>
          </w:r>
          <w:r w:rsidR="00E10DA1">
            <w:rPr>
              <w:rFonts w:ascii="Avenir Next LT Pro" w:hAnsi="Avenir Next LT Pro"/>
              <w:sz w:val="16"/>
              <w:szCs w:val="16"/>
            </w:rPr>
            <w:t>NANO X4 ?? 0000</w:t>
          </w:r>
          <w:r>
            <w:rPr>
              <w:rFonts w:ascii="Avenir Next LT Pro" w:hAnsi="Avenir Next LT Pro"/>
              <w:sz w:val="16"/>
              <w:szCs w:val="16"/>
            </w:rPr>
            <w:fldChar w:fldCharType="end"/>
          </w:r>
        </w:p>
      </w:tc>
    </w:tr>
    <w:tr w:rsidR="000F2F14" w14:paraId="712C700F" w14:textId="77777777" w:rsidTr="00EF2915">
      <w:trPr>
        <w:trHeight w:val="262"/>
      </w:trPr>
      <w:tc>
        <w:tcPr>
          <w:tcW w:w="4454" w:type="dxa"/>
          <w:tcBorders>
            <w:top w:val="nil"/>
            <w:bottom w:val="nil"/>
            <w:right w:val="single" w:sz="4" w:space="0" w:color="auto"/>
          </w:tcBorders>
          <w:vAlign w:val="center"/>
        </w:tcPr>
        <w:p w14:paraId="1625E6CE" w14:textId="0CCACC1F"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fldChar w:fldCharType="begin"/>
          </w:r>
          <w:r>
            <w:rPr>
              <w:rFonts w:ascii="Avenir Next LT Pro" w:hAnsi="Avenir Next LT Pro"/>
              <w:sz w:val="16"/>
              <w:szCs w:val="16"/>
            </w:rPr>
            <w:instrText xml:space="preserve"> DOCPROPERTY  Sub-Topic  \* MERGEFORMAT </w:instrText>
          </w:r>
          <w:r>
            <w:rPr>
              <w:rFonts w:ascii="Avenir Next LT Pro" w:hAnsi="Avenir Next LT Pro"/>
              <w:sz w:val="16"/>
              <w:szCs w:val="16"/>
            </w:rPr>
            <w:fldChar w:fldCharType="separate"/>
          </w:r>
          <w:r w:rsidR="00E10DA1">
            <w:rPr>
              <w:rFonts w:ascii="Avenir Next LT Pro" w:hAnsi="Avenir Next LT Pro"/>
              <w:sz w:val="16"/>
              <w:szCs w:val="16"/>
            </w:rPr>
            <w:t>Aether</w:t>
          </w:r>
          <w:r>
            <w:rPr>
              <w:rFonts w:ascii="Avenir Next LT Pro" w:hAnsi="Avenir Next LT Pro"/>
              <w:sz w:val="16"/>
              <w:szCs w:val="16"/>
            </w:rPr>
            <w:fldChar w:fldCharType="end"/>
          </w:r>
        </w:p>
      </w:tc>
      <w:tc>
        <w:tcPr>
          <w:tcW w:w="1778" w:type="dxa"/>
          <w:tcBorders>
            <w:left w:val="single" w:sz="4" w:space="0" w:color="auto"/>
          </w:tcBorders>
          <w:vAlign w:val="center"/>
        </w:tcPr>
        <w:p w14:paraId="47141D50" w14:textId="7F762939" w:rsidR="000F2F14" w:rsidRPr="00D137D9" w:rsidRDefault="000F2F14" w:rsidP="00C10B4B">
          <w:pPr>
            <w:pStyle w:val="Header"/>
            <w:rPr>
              <w:rFonts w:ascii="Avenir Next LT Pro" w:hAnsi="Avenir Next LT Pro"/>
              <w:sz w:val="16"/>
              <w:szCs w:val="16"/>
            </w:rPr>
          </w:pPr>
          <w:r w:rsidRPr="00D137D9">
            <w:rPr>
              <w:rFonts w:ascii="Avenir Next LT Pro" w:hAnsi="Avenir Next LT Pro"/>
              <w:sz w:val="16"/>
              <w:szCs w:val="16"/>
            </w:rPr>
            <w:t>Issue No.</w:t>
          </w:r>
        </w:p>
      </w:tc>
      <w:tc>
        <w:tcPr>
          <w:tcW w:w="2835" w:type="dxa"/>
          <w:vAlign w:val="center"/>
        </w:tcPr>
        <w:p w14:paraId="69B573E8" w14:textId="7F4BB564"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fldChar w:fldCharType="begin"/>
          </w:r>
          <w:r>
            <w:rPr>
              <w:rFonts w:ascii="Avenir Next LT Pro" w:hAnsi="Avenir Next LT Pro"/>
              <w:sz w:val="16"/>
              <w:szCs w:val="16"/>
            </w:rPr>
            <w:instrText xml:space="preserve"> DOCPROPERTY  "Document Issue Number"  \* MERGEFORMAT </w:instrText>
          </w:r>
          <w:r>
            <w:rPr>
              <w:rFonts w:ascii="Avenir Next LT Pro" w:hAnsi="Avenir Next LT Pro"/>
              <w:sz w:val="16"/>
              <w:szCs w:val="16"/>
            </w:rPr>
            <w:fldChar w:fldCharType="separate"/>
          </w:r>
          <w:r w:rsidR="006143DD">
            <w:rPr>
              <w:rFonts w:ascii="Avenir Next LT Pro" w:hAnsi="Avenir Next LT Pro"/>
              <w:sz w:val="16"/>
              <w:szCs w:val="16"/>
            </w:rPr>
            <w:t>A</w:t>
          </w:r>
          <w:r>
            <w:rPr>
              <w:rFonts w:ascii="Avenir Next LT Pro" w:hAnsi="Avenir Next LT Pro"/>
              <w:sz w:val="16"/>
              <w:szCs w:val="16"/>
            </w:rPr>
            <w:fldChar w:fldCharType="end"/>
          </w:r>
        </w:p>
      </w:tc>
    </w:tr>
    <w:tr w:rsidR="000F2F14" w14:paraId="221C7F0C" w14:textId="77777777" w:rsidTr="00EF2915">
      <w:trPr>
        <w:trHeight w:val="117"/>
      </w:trPr>
      <w:tc>
        <w:tcPr>
          <w:tcW w:w="4454" w:type="dxa"/>
          <w:tcBorders>
            <w:top w:val="nil"/>
            <w:bottom w:val="nil"/>
            <w:right w:val="single" w:sz="4" w:space="0" w:color="auto"/>
          </w:tcBorders>
          <w:vAlign w:val="center"/>
        </w:tcPr>
        <w:p w14:paraId="69A13940" w14:textId="19CB6C2C"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fldChar w:fldCharType="begin"/>
          </w:r>
          <w:r>
            <w:rPr>
              <w:rFonts w:ascii="Avenir Next LT Pro" w:hAnsi="Avenir Next LT Pro"/>
              <w:sz w:val="16"/>
              <w:szCs w:val="16"/>
            </w:rPr>
            <w:instrText xml:space="preserve"> DOCPROPERTY  "Document Title"  \* MERGEFORMAT </w:instrText>
          </w:r>
          <w:r>
            <w:rPr>
              <w:rFonts w:ascii="Avenir Next LT Pro" w:hAnsi="Avenir Next LT Pro"/>
              <w:sz w:val="16"/>
              <w:szCs w:val="16"/>
            </w:rPr>
            <w:fldChar w:fldCharType="separate"/>
          </w:r>
          <w:r w:rsidR="00E10DA1">
            <w:rPr>
              <w:rFonts w:ascii="Avenir Next LT Pro" w:hAnsi="Avenir Next LT Pro"/>
              <w:sz w:val="16"/>
              <w:szCs w:val="16"/>
            </w:rPr>
            <w:t>Document Title</w:t>
          </w:r>
          <w:r>
            <w:rPr>
              <w:rFonts w:ascii="Avenir Next LT Pro" w:hAnsi="Avenir Next LT Pro"/>
              <w:sz w:val="16"/>
              <w:szCs w:val="16"/>
            </w:rPr>
            <w:fldChar w:fldCharType="end"/>
          </w:r>
        </w:p>
      </w:tc>
      <w:tc>
        <w:tcPr>
          <w:tcW w:w="1778" w:type="dxa"/>
          <w:tcBorders>
            <w:left w:val="single" w:sz="4" w:space="0" w:color="auto"/>
          </w:tcBorders>
          <w:vAlign w:val="center"/>
        </w:tcPr>
        <w:p w14:paraId="691E2ACF" w14:textId="55C1499D" w:rsidR="000F2F14" w:rsidRPr="00D137D9" w:rsidRDefault="000F2F14" w:rsidP="00C10B4B">
          <w:pPr>
            <w:pStyle w:val="Header"/>
            <w:rPr>
              <w:rFonts w:ascii="Avenir Next LT Pro" w:hAnsi="Avenir Next LT Pro"/>
              <w:sz w:val="16"/>
              <w:szCs w:val="16"/>
            </w:rPr>
          </w:pPr>
          <w:r w:rsidRPr="00D137D9">
            <w:rPr>
              <w:rFonts w:ascii="Avenir Next LT Pro" w:hAnsi="Avenir Next LT Pro"/>
              <w:sz w:val="16"/>
              <w:szCs w:val="16"/>
            </w:rPr>
            <w:t>Issue Date</w:t>
          </w:r>
        </w:p>
      </w:tc>
      <w:tc>
        <w:tcPr>
          <w:tcW w:w="2835" w:type="dxa"/>
          <w:vAlign w:val="center"/>
        </w:tcPr>
        <w:p w14:paraId="455D29E1" w14:textId="215F379A" w:rsidR="000F2F14" w:rsidRPr="00D137D9" w:rsidRDefault="000F2F14" w:rsidP="00C10B4B">
          <w:pPr>
            <w:pStyle w:val="Header"/>
            <w:rPr>
              <w:rFonts w:ascii="Avenir Next LT Pro" w:hAnsi="Avenir Next LT Pro"/>
              <w:sz w:val="16"/>
              <w:szCs w:val="16"/>
            </w:rPr>
          </w:pPr>
          <w:r>
            <w:rPr>
              <w:rFonts w:ascii="Avenir Next LT Pro" w:hAnsi="Avenir Next LT Pro"/>
              <w:color w:val="000000" w:themeColor="text1"/>
              <w:sz w:val="16"/>
              <w:szCs w:val="16"/>
            </w:rPr>
            <w:fldChar w:fldCharType="begin"/>
          </w:r>
          <w:r>
            <w:rPr>
              <w:rFonts w:ascii="Avenir Next LT Pro" w:hAnsi="Avenir Next LT Pro"/>
              <w:color w:val="000000" w:themeColor="text1"/>
              <w:sz w:val="16"/>
              <w:szCs w:val="16"/>
            </w:rPr>
            <w:instrText xml:space="preserve"> DOCPROPERTY  "Document Issue Date"  \* MERGEFORMAT </w:instrText>
          </w:r>
          <w:r>
            <w:rPr>
              <w:rFonts w:ascii="Avenir Next LT Pro" w:hAnsi="Avenir Next LT Pro"/>
              <w:color w:val="000000" w:themeColor="text1"/>
              <w:sz w:val="16"/>
              <w:szCs w:val="16"/>
            </w:rPr>
            <w:fldChar w:fldCharType="separate"/>
          </w:r>
          <w:r w:rsidR="006143DD">
            <w:rPr>
              <w:rFonts w:ascii="Avenir Next LT Pro" w:hAnsi="Avenir Next LT Pro"/>
              <w:color w:val="000000" w:themeColor="text1"/>
              <w:sz w:val="16"/>
              <w:szCs w:val="16"/>
            </w:rPr>
            <w:t>Monday 1st January 2020</w:t>
          </w:r>
          <w:r>
            <w:rPr>
              <w:rFonts w:ascii="Avenir Next LT Pro" w:hAnsi="Avenir Next LT Pro"/>
              <w:color w:val="000000" w:themeColor="text1"/>
              <w:sz w:val="16"/>
              <w:szCs w:val="16"/>
            </w:rPr>
            <w:fldChar w:fldCharType="end"/>
          </w:r>
        </w:p>
      </w:tc>
    </w:tr>
    <w:tr w:rsidR="000F2F14" w14:paraId="7A85F472" w14:textId="77777777" w:rsidTr="00EF2915">
      <w:trPr>
        <w:trHeight w:val="262"/>
      </w:trPr>
      <w:tc>
        <w:tcPr>
          <w:tcW w:w="4454" w:type="dxa"/>
          <w:tcBorders>
            <w:top w:val="nil"/>
            <w:bottom w:val="single" w:sz="4" w:space="0" w:color="auto"/>
            <w:right w:val="single" w:sz="4" w:space="0" w:color="auto"/>
          </w:tcBorders>
          <w:vAlign w:val="center"/>
        </w:tcPr>
        <w:p w14:paraId="2B39A8B9" w14:textId="1DF62F1B" w:rsidR="000F2F14" w:rsidRPr="00D137D9" w:rsidRDefault="000F2F14" w:rsidP="00C10B4B">
          <w:pPr>
            <w:pStyle w:val="Header"/>
            <w:rPr>
              <w:rFonts w:ascii="Avenir Next LT Pro" w:hAnsi="Avenir Next LT Pro"/>
              <w:sz w:val="16"/>
              <w:szCs w:val="16"/>
            </w:rPr>
          </w:pPr>
          <w:r>
            <w:rPr>
              <w:rFonts w:ascii="Avenir Next LT Pro" w:hAnsi="Avenir Next LT Pro"/>
              <w:color w:val="000000" w:themeColor="text1"/>
              <w:sz w:val="16"/>
              <w:szCs w:val="16"/>
            </w:rPr>
            <w:fldChar w:fldCharType="begin"/>
          </w:r>
          <w:r>
            <w:rPr>
              <w:rFonts w:ascii="Avenir Next LT Pro" w:hAnsi="Avenir Next LT Pro"/>
              <w:color w:val="000000" w:themeColor="text1"/>
              <w:sz w:val="16"/>
              <w:szCs w:val="16"/>
            </w:rPr>
            <w:instrText xml:space="preserve"> DOCPROPERTY  "Document Sub-Title No. 1"  \* MERGEFORMAT </w:instrText>
          </w:r>
          <w:r>
            <w:rPr>
              <w:rFonts w:ascii="Avenir Next LT Pro" w:hAnsi="Avenir Next LT Pro"/>
              <w:color w:val="000000" w:themeColor="text1"/>
              <w:sz w:val="16"/>
              <w:szCs w:val="16"/>
            </w:rPr>
            <w:fldChar w:fldCharType="separate"/>
          </w:r>
          <w:r w:rsidR="006143DD">
            <w:rPr>
              <w:rFonts w:ascii="Avenir Next LT Pro" w:hAnsi="Avenir Next LT Pro"/>
              <w:color w:val="000000" w:themeColor="text1"/>
              <w:sz w:val="16"/>
              <w:szCs w:val="16"/>
            </w:rPr>
            <w:t>Document Sub-Title No. 1</w:t>
          </w:r>
          <w:r>
            <w:rPr>
              <w:rFonts w:ascii="Avenir Next LT Pro" w:hAnsi="Avenir Next LT Pro"/>
              <w:color w:val="000000" w:themeColor="text1"/>
              <w:sz w:val="16"/>
              <w:szCs w:val="16"/>
            </w:rPr>
            <w:fldChar w:fldCharType="end"/>
          </w:r>
        </w:p>
      </w:tc>
      <w:tc>
        <w:tcPr>
          <w:tcW w:w="1778" w:type="dxa"/>
          <w:tcBorders>
            <w:left w:val="single" w:sz="4" w:space="0" w:color="auto"/>
          </w:tcBorders>
          <w:vAlign w:val="center"/>
        </w:tcPr>
        <w:p w14:paraId="5E0A9367" w14:textId="0A5444D2" w:rsidR="000F2F14" w:rsidRPr="00D137D9" w:rsidRDefault="000F2F14" w:rsidP="00C10B4B">
          <w:pPr>
            <w:pStyle w:val="Header"/>
            <w:rPr>
              <w:rFonts w:ascii="Avenir Next LT Pro" w:hAnsi="Avenir Next LT Pro"/>
              <w:sz w:val="16"/>
              <w:szCs w:val="16"/>
            </w:rPr>
          </w:pPr>
          <w:r>
            <w:rPr>
              <w:rFonts w:ascii="Avenir Next LT Pro" w:hAnsi="Avenir Next LT Pro"/>
              <w:sz w:val="16"/>
              <w:szCs w:val="16"/>
            </w:rPr>
            <w:t>Effective</w:t>
          </w:r>
          <w:r w:rsidRPr="00D137D9">
            <w:rPr>
              <w:rFonts w:ascii="Avenir Next LT Pro" w:hAnsi="Avenir Next LT Pro"/>
              <w:sz w:val="16"/>
              <w:szCs w:val="16"/>
            </w:rPr>
            <w:t xml:space="preserve"> Date</w:t>
          </w:r>
        </w:p>
      </w:tc>
      <w:tc>
        <w:tcPr>
          <w:tcW w:w="2835" w:type="dxa"/>
          <w:vAlign w:val="center"/>
        </w:tcPr>
        <w:p w14:paraId="56C5BA39" w14:textId="40F58588" w:rsidR="000F2F14" w:rsidRPr="00D137D9" w:rsidRDefault="000F2F14" w:rsidP="00C10B4B">
          <w:pPr>
            <w:pStyle w:val="Header"/>
            <w:rPr>
              <w:rFonts w:ascii="Avenir Next LT Pro" w:hAnsi="Avenir Next LT Pro"/>
              <w:sz w:val="16"/>
              <w:szCs w:val="16"/>
            </w:rPr>
          </w:pPr>
          <w:r>
            <w:rPr>
              <w:rFonts w:ascii="Avenir Next LT Pro" w:hAnsi="Avenir Next LT Pro"/>
              <w:color w:val="000000" w:themeColor="text1"/>
              <w:sz w:val="16"/>
              <w:szCs w:val="16"/>
            </w:rPr>
            <w:fldChar w:fldCharType="begin"/>
          </w:r>
          <w:r>
            <w:rPr>
              <w:rFonts w:ascii="Avenir Next LT Pro" w:hAnsi="Avenir Next LT Pro"/>
              <w:color w:val="000000" w:themeColor="text1"/>
              <w:sz w:val="16"/>
              <w:szCs w:val="16"/>
            </w:rPr>
            <w:instrText xml:space="preserve"> DOCPROPERTY  "Document Effective Date"  \* MERGEFORMAT </w:instrText>
          </w:r>
          <w:r>
            <w:rPr>
              <w:rFonts w:ascii="Avenir Next LT Pro" w:hAnsi="Avenir Next LT Pro"/>
              <w:color w:val="000000" w:themeColor="text1"/>
              <w:sz w:val="16"/>
              <w:szCs w:val="16"/>
            </w:rPr>
            <w:fldChar w:fldCharType="separate"/>
          </w:r>
          <w:r w:rsidR="00D261D4">
            <w:rPr>
              <w:rFonts w:ascii="Avenir Next LT Pro" w:hAnsi="Avenir Next LT Pro"/>
              <w:color w:val="000000" w:themeColor="text1"/>
              <w:sz w:val="16"/>
              <w:szCs w:val="16"/>
            </w:rPr>
            <w:t>To be confirmed</w:t>
          </w:r>
          <w:r>
            <w:rPr>
              <w:rFonts w:ascii="Avenir Next LT Pro" w:hAnsi="Avenir Next LT Pro"/>
              <w:color w:val="000000" w:themeColor="text1"/>
              <w:sz w:val="16"/>
              <w:szCs w:val="16"/>
            </w:rPr>
            <w:fldChar w:fldCharType="end"/>
          </w:r>
        </w:p>
      </w:tc>
    </w:tr>
  </w:tbl>
  <w:p w14:paraId="6760EE77" w14:textId="782AD8C8" w:rsidR="000F2F14" w:rsidRDefault="000F2F14" w:rsidP="0084395D">
    <w:pPr>
      <w:pStyle w:val="Header"/>
      <w:tabs>
        <w:tab w:val="clear" w:pos="4513"/>
        <w:tab w:val="clear" w:pos="9026"/>
        <w:tab w:val="right" w:pos="9020"/>
      </w:tabs>
    </w:pPr>
    <w:r>
      <w:tab/>
    </w:r>
  </w:p>
  <w:p w14:paraId="4FB7B386" w14:textId="77777777" w:rsidR="000F2F14" w:rsidRDefault="000F2F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6C7E"/>
    <w:multiLevelType w:val="hybridMultilevel"/>
    <w:tmpl w:val="B018339E"/>
    <w:lvl w:ilvl="0" w:tplc="1412465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6F755A9"/>
    <w:multiLevelType w:val="multilevel"/>
    <w:tmpl w:val="14BA78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venir Next" w:hAnsi="Avenir Next" w:hint="default"/>
        <w:b w:val="0"/>
        <w:bCs w:val="0"/>
        <w:i w:val="0"/>
        <w:iCs w:val="0"/>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256CD"/>
    <w:multiLevelType w:val="hybridMultilevel"/>
    <w:tmpl w:val="4468B054"/>
    <w:lvl w:ilvl="0" w:tplc="F0CC5884">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3" w15:restartNumberingAfterBreak="0">
    <w:nsid w:val="1A991916"/>
    <w:multiLevelType w:val="hybridMultilevel"/>
    <w:tmpl w:val="6D105942"/>
    <w:lvl w:ilvl="0" w:tplc="3DA2CEC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4" w15:restartNumberingAfterBreak="0">
    <w:nsid w:val="22C51CC1"/>
    <w:multiLevelType w:val="hybridMultilevel"/>
    <w:tmpl w:val="B908DFA0"/>
    <w:lvl w:ilvl="0" w:tplc="A788AD10">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5" w15:restartNumberingAfterBreak="0">
    <w:nsid w:val="26251E03"/>
    <w:multiLevelType w:val="multilevel"/>
    <w:tmpl w:val="53600A44"/>
    <w:lvl w:ilvl="0">
      <w:start w:val="1"/>
      <w:numFmt w:val="decimal"/>
      <w:pStyle w:val="2-NanoHead1"/>
      <w:lvlText w:val="%1."/>
      <w:lvlJc w:val="left"/>
      <w:pPr>
        <w:ind w:left="720" w:hanging="360"/>
      </w:pPr>
    </w:lvl>
    <w:lvl w:ilvl="1">
      <w:start w:val="1"/>
      <w:numFmt w:val="decimal"/>
      <w:pStyle w:val="3-NanoHead2"/>
      <w:isLgl/>
      <w:lvlText w:val="%1.%2"/>
      <w:lvlJc w:val="left"/>
      <w:pPr>
        <w:ind w:left="744" w:hanging="384"/>
      </w:pPr>
      <w:rPr>
        <w:rFonts w:hint="default"/>
      </w:rPr>
    </w:lvl>
    <w:lvl w:ilvl="2">
      <w:start w:val="1"/>
      <w:numFmt w:val="decimal"/>
      <w:pStyle w:val="4-NanoTextNumbered"/>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DEF5939"/>
    <w:multiLevelType w:val="hybridMultilevel"/>
    <w:tmpl w:val="3F96AA32"/>
    <w:lvl w:ilvl="0" w:tplc="D6CE44DC">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7" w15:restartNumberingAfterBreak="0">
    <w:nsid w:val="2EA07382"/>
    <w:multiLevelType w:val="hybridMultilevel"/>
    <w:tmpl w:val="D714B966"/>
    <w:lvl w:ilvl="0" w:tplc="71C284B6">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8" w15:restartNumberingAfterBreak="0">
    <w:nsid w:val="34CE1214"/>
    <w:multiLevelType w:val="hybridMultilevel"/>
    <w:tmpl w:val="0F347F22"/>
    <w:lvl w:ilvl="0" w:tplc="FF42449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9" w15:restartNumberingAfterBreak="0">
    <w:nsid w:val="37417353"/>
    <w:multiLevelType w:val="hybridMultilevel"/>
    <w:tmpl w:val="F656F060"/>
    <w:lvl w:ilvl="0" w:tplc="A4469812">
      <w:start w:val="1"/>
      <w:numFmt w:val="decimal"/>
      <w:lvlText w:val="%1."/>
      <w:lvlJc w:val="left"/>
      <w:pPr>
        <w:ind w:left="1069" w:hanging="360"/>
      </w:p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0" w15:restartNumberingAfterBreak="0">
    <w:nsid w:val="3DC8630E"/>
    <w:multiLevelType w:val="hybridMultilevel"/>
    <w:tmpl w:val="B2B8E132"/>
    <w:lvl w:ilvl="0" w:tplc="2D7E7FB4">
      <w:start w:val="1"/>
      <w:numFmt w:val="decimal"/>
      <w:pStyle w:val="TOCHeading"/>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358540B"/>
    <w:multiLevelType w:val="hybridMultilevel"/>
    <w:tmpl w:val="4EE29880"/>
    <w:lvl w:ilvl="0" w:tplc="F89C44C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2" w15:restartNumberingAfterBreak="0">
    <w:nsid w:val="441B7B44"/>
    <w:multiLevelType w:val="hybridMultilevel"/>
    <w:tmpl w:val="86666668"/>
    <w:lvl w:ilvl="0" w:tplc="727A4098">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446A5897"/>
    <w:multiLevelType w:val="multilevel"/>
    <w:tmpl w:val="667E4D3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071B9E"/>
    <w:multiLevelType w:val="hybridMultilevel"/>
    <w:tmpl w:val="95E6381A"/>
    <w:lvl w:ilvl="0" w:tplc="AA2023B8">
      <w:start w:val="1"/>
      <w:numFmt w:val="lowerLetter"/>
      <w:pStyle w:val="NanoAlfaText"/>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5" w15:restartNumberingAfterBreak="0">
    <w:nsid w:val="53425F41"/>
    <w:multiLevelType w:val="hybridMultilevel"/>
    <w:tmpl w:val="02B4F16A"/>
    <w:lvl w:ilvl="0" w:tplc="12C44F1A">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6" w15:restartNumberingAfterBreak="0">
    <w:nsid w:val="584D5D11"/>
    <w:multiLevelType w:val="hybridMultilevel"/>
    <w:tmpl w:val="18281B22"/>
    <w:lvl w:ilvl="0" w:tplc="579697DA">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7" w15:restartNumberingAfterBreak="0">
    <w:nsid w:val="67060BDC"/>
    <w:multiLevelType w:val="hybridMultilevel"/>
    <w:tmpl w:val="84089C9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6AE94030"/>
    <w:multiLevelType w:val="multilevel"/>
    <w:tmpl w:val="027EFBDE"/>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18F4324"/>
    <w:multiLevelType w:val="multilevel"/>
    <w:tmpl w:val="E932DA8E"/>
    <w:lvl w:ilvl="0">
      <w:start w:val="2"/>
      <w:numFmt w:val="decimal"/>
      <w:lvlText w:val="%1"/>
      <w:lvlJc w:val="left"/>
      <w:pPr>
        <w:ind w:left="444" w:hanging="444"/>
      </w:pPr>
      <w:rPr>
        <w:rFonts w:hint="default"/>
      </w:rPr>
    </w:lvl>
    <w:lvl w:ilvl="1">
      <w:start w:val="7"/>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A46223E"/>
    <w:multiLevelType w:val="hybridMultilevel"/>
    <w:tmpl w:val="F1FCE1A8"/>
    <w:lvl w:ilvl="0" w:tplc="94E80A7E">
      <w:start w:val="1"/>
      <w:numFmt w:val="lowerRoman"/>
      <w:pStyle w:val="NanoRomanNumber"/>
      <w:lvlText w:val="%1."/>
      <w:lvlJc w:val="right"/>
      <w:pPr>
        <w:ind w:left="1429" w:hanging="360"/>
      </w:pPr>
      <w:rPr>
        <w:rFonts w:hint="default"/>
      </w:r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21" w15:restartNumberingAfterBreak="0">
    <w:nsid w:val="7DB25D4D"/>
    <w:multiLevelType w:val="hybridMultilevel"/>
    <w:tmpl w:val="2A78A264"/>
    <w:lvl w:ilvl="0" w:tplc="40FC58D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7E5A1AA2"/>
    <w:multiLevelType w:val="hybridMultilevel"/>
    <w:tmpl w:val="B75CF676"/>
    <w:lvl w:ilvl="0" w:tplc="D6E0FFE6">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13"/>
  </w:num>
  <w:num w:numId="3">
    <w:abstractNumId w:val="18"/>
  </w:num>
  <w:num w:numId="4">
    <w:abstractNumId w:val="4"/>
  </w:num>
  <w:num w:numId="5">
    <w:abstractNumId w:val="19"/>
  </w:num>
  <w:num w:numId="6">
    <w:abstractNumId w:val="21"/>
  </w:num>
  <w:num w:numId="7">
    <w:abstractNumId w:val="0"/>
  </w:num>
  <w:num w:numId="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0"/>
  </w:num>
  <w:num w:numId="11">
    <w:abstractNumId w:val="17"/>
  </w:num>
  <w:num w:numId="12">
    <w:abstractNumId w:val="5"/>
  </w:num>
  <w:num w:numId="13">
    <w:abstractNumId w:val="9"/>
  </w:num>
  <w:num w:numId="14">
    <w:abstractNumId w:val="12"/>
  </w:num>
  <w:num w:numId="15">
    <w:abstractNumId w:val="5"/>
  </w:num>
  <w:num w:numId="16">
    <w:abstractNumId w:val="7"/>
  </w:num>
  <w:num w:numId="17">
    <w:abstractNumId w:val="11"/>
  </w:num>
  <w:num w:numId="18">
    <w:abstractNumId w:val="2"/>
  </w:num>
  <w:num w:numId="19">
    <w:abstractNumId w:val="16"/>
  </w:num>
  <w:num w:numId="20">
    <w:abstractNumId w:val="3"/>
  </w:num>
  <w:num w:numId="21">
    <w:abstractNumId w:val="8"/>
  </w:num>
  <w:num w:numId="22">
    <w:abstractNumId w:val="14"/>
  </w:num>
  <w:num w:numId="23">
    <w:abstractNumId w:val="6"/>
  </w:num>
  <w:num w:numId="24">
    <w:abstractNumId w:val="15"/>
  </w:num>
  <w:num w:numId="25">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FC3"/>
    <w:rsid w:val="00000933"/>
    <w:rsid w:val="00005F45"/>
    <w:rsid w:val="000111F0"/>
    <w:rsid w:val="00012E1A"/>
    <w:rsid w:val="00016186"/>
    <w:rsid w:val="00016390"/>
    <w:rsid w:val="0002018B"/>
    <w:rsid w:val="00020BD3"/>
    <w:rsid w:val="00022D00"/>
    <w:rsid w:val="00033D93"/>
    <w:rsid w:val="000352C2"/>
    <w:rsid w:val="00035D16"/>
    <w:rsid w:val="00035F77"/>
    <w:rsid w:val="00041119"/>
    <w:rsid w:val="000428BF"/>
    <w:rsid w:val="000434C8"/>
    <w:rsid w:val="00051FC2"/>
    <w:rsid w:val="00054EBA"/>
    <w:rsid w:val="00061771"/>
    <w:rsid w:val="00063C61"/>
    <w:rsid w:val="00063F8F"/>
    <w:rsid w:val="0007027C"/>
    <w:rsid w:val="00071D44"/>
    <w:rsid w:val="00074AB9"/>
    <w:rsid w:val="000752F1"/>
    <w:rsid w:val="00077A0B"/>
    <w:rsid w:val="0008017E"/>
    <w:rsid w:val="000817F7"/>
    <w:rsid w:val="00081F3F"/>
    <w:rsid w:val="00082D7C"/>
    <w:rsid w:val="00085705"/>
    <w:rsid w:val="0008632A"/>
    <w:rsid w:val="000867E3"/>
    <w:rsid w:val="00087D43"/>
    <w:rsid w:val="00090012"/>
    <w:rsid w:val="00091443"/>
    <w:rsid w:val="000A3B61"/>
    <w:rsid w:val="000A6A1F"/>
    <w:rsid w:val="000B1CFE"/>
    <w:rsid w:val="000B560D"/>
    <w:rsid w:val="000B6953"/>
    <w:rsid w:val="000C2072"/>
    <w:rsid w:val="000C2BF9"/>
    <w:rsid w:val="000D0493"/>
    <w:rsid w:val="000D0F3F"/>
    <w:rsid w:val="000D1369"/>
    <w:rsid w:val="000D143B"/>
    <w:rsid w:val="000D3D23"/>
    <w:rsid w:val="000D5FD7"/>
    <w:rsid w:val="000D6DC7"/>
    <w:rsid w:val="000E06AF"/>
    <w:rsid w:val="000E5940"/>
    <w:rsid w:val="000E67E5"/>
    <w:rsid w:val="000E7AEE"/>
    <w:rsid w:val="000F2F14"/>
    <w:rsid w:val="000F41F0"/>
    <w:rsid w:val="000F4E41"/>
    <w:rsid w:val="000F56D3"/>
    <w:rsid w:val="000F6C83"/>
    <w:rsid w:val="000F7817"/>
    <w:rsid w:val="00107DE9"/>
    <w:rsid w:val="001150F8"/>
    <w:rsid w:val="00115918"/>
    <w:rsid w:val="00116FDC"/>
    <w:rsid w:val="00123EAE"/>
    <w:rsid w:val="00126024"/>
    <w:rsid w:val="0012644E"/>
    <w:rsid w:val="00131027"/>
    <w:rsid w:val="00131C54"/>
    <w:rsid w:val="00132681"/>
    <w:rsid w:val="0013664F"/>
    <w:rsid w:val="00137B7D"/>
    <w:rsid w:val="00146AC7"/>
    <w:rsid w:val="001529AC"/>
    <w:rsid w:val="00153A70"/>
    <w:rsid w:val="00157036"/>
    <w:rsid w:val="00161714"/>
    <w:rsid w:val="0016225F"/>
    <w:rsid w:val="00172155"/>
    <w:rsid w:val="00172E8D"/>
    <w:rsid w:val="00174653"/>
    <w:rsid w:val="00177F12"/>
    <w:rsid w:val="00185113"/>
    <w:rsid w:val="00191285"/>
    <w:rsid w:val="001927FB"/>
    <w:rsid w:val="00194CEE"/>
    <w:rsid w:val="00194F4B"/>
    <w:rsid w:val="00196078"/>
    <w:rsid w:val="001A33E6"/>
    <w:rsid w:val="001A3FAF"/>
    <w:rsid w:val="001B1115"/>
    <w:rsid w:val="001B1D86"/>
    <w:rsid w:val="001B1D97"/>
    <w:rsid w:val="001C25BD"/>
    <w:rsid w:val="001C2B59"/>
    <w:rsid w:val="001C32AA"/>
    <w:rsid w:val="001C41F2"/>
    <w:rsid w:val="001C7D99"/>
    <w:rsid w:val="001E28EB"/>
    <w:rsid w:val="001E626C"/>
    <w:rsid w:val="001E676D"/>
    <w:rsid w:val="001E7348"/>
    <w:rsid w:val="001F3B04"/>
    <w:rsid w:val="00201FD3"/>
    <w:rsid w:val="002028E1"/>
    <w:rsid w:val="00204167"/>
    <w:rsid w:val="00207938"/>
    <w:rsid w:val="002127DC"/>
    <w:rsid w:val="00212E2F"/>
    <w:rsid w:val="002143F0"/>
    <w:rsid w:val="00214923"/>
    <w:rsid w:val="0021642B"/>
    <w:rsid w:val="00216DC6"/>
    <w:rsid w:val="00223A3A"/>
    <w:rsid w:val="002248AA"/>
    <w:rsid w:val="0022683E"/>
    <w:rsid w:val="00226B3C"/>
    <w:rsid w:val="002301B8"/>
    <w:rsid w:val="00232940"/>
    <w:rsid w:val="00233597"/>
    <w:rsid w:val="00237416"/>
    <w:rsid w:val="00240A64"/>
    <w:rsid w:val="002418A2"/>
    <w:rsid w:val="002516F3"/>
    <w:rsid w:val="00251A0B"/>
    <w:rsid w:val="00251F63"/>
    <w:rsid w:val="00256057"/>
    <w:rsid w:val="002575D4"/>
    <w:rsid w:val="00266EDE"/>
    <w:rsid w:val="002723C7"/>
    <w:rsid w:val="0028012F"/>
    <w:rsid w:val="002815D5"/>
    <w:rsid w:val="002823B5"/>
    <w:rsid w:val="002840EF"/>
    <w:rsid w:val="002871F0"/>
    <w:rsid w:val="0029602B"/>
    <w:rsid w:val="002A3356"/>
    <w:rsid w:val="002A404D"/>
    <w:rsid w:val="002A7B05"/>
    <w:rsid w:val="002B3F32"/>
    <w:rsid w:val="002B6EDF"/>
    <w:rsid w:val="002C53CF"/>
    <w:rsid w:val="002C5A25"/>
    <w:rsid w:val="002D1D0A"/>
    <w:rsid w:val="002D35D9"/>
    <w:rsid w:val="002D63C1"/>
    <w:rsid w:val="002E0663"/>
    <w:rsid w:val="002E1965"/>
    <w:rsid w:val="002E1C30"/>
    <w:rsid w:val="002F0530"/>
    <w:rsid w:val="002F17C4"/>
    <w:rsid w:val="002F1BE2"/>
    <w:rsid w:val="002F488F"/>
    <w:rsid w:val="0031077D"/>
    <w:rsid w:val="00312455"/>
    <w:rsid w:val="00314C08"/>
    <w:rsid w:val="00314ECB"/>
    <w:rsid w:val="0031670F"/>
    <w:rsid w:val="00320977"/>
    <w:rsid w:val="003272F9"/>
    <w:rsid w:val="00337ECA"/>
    <w:rsid w:val="00344825"/>
    <w:rsid w:val="003503BD"/>
    <w:rsid w:val="00356105"/>
    <w:rsid w:val="003576A1"/>
    <w:rsid w:val="00362C72"/>
    <w:rsid w:val="003677A8"/>
    <w:rsid w:val="00367BEA"/>
    <w:rsid w:val="00373927"/>
    <w:rsid w:val="00374082"/>
    <w:rsid w:val="00380760"/>
    <w:rsid w:val="00380CD7"/>
    <w:rsid w:val="00381A0E"/>
    <w:rsid w:val="00381A1B"/>
    <w:rsid w:val="0038456E"/>
    <w:rsid w:val="00390E29"/>
    <w:rsid w:val="003912AB"/>
    <w:rsid w:val="00391E1F"/>
    <w:rsid w:val="00392522"/>
    <w:rsid w:val="00395DCD"/>
    <w:rsid w:val="003960B3"/>
    <w:rsid w:val="003A0217"/>
    <w:rsid w:val="003A1843"/>
    <w:rsid w:val="003A1C67"/>
    <w:rsid w:val="003A44A1"/>
    <w:rsid w:val="003A5CAF"/>
    <w:rsid w:val="003A6527"/>
    <w:rsid w:val="003B18EA"/>
    <w:rsid w:val="003B66F6"/>
    <w:rsid w:val="003B73CE"/>
    <w:rsid w:val="003C09E0"/>
    <w:rsid w:val="003D23D2"/>
    <w:rsid w:val="003D2F4A"/>
    <w:rsid w:val="003D382E"/>
    <w:rsid w:val="003E1699"/>
    <w:rsid w:val="003E5DA6"/>
    <w:rsid w:val="003F164A"/>
    <w:rsid w:val="003F3387"/>
    <w:rsid w:val="003F4D78"/>
    <w:rsid w:val="003F6387"/>
    <w:rsid w:val="003F6BB0"/>
    <w:rsid w:val="003F7D59"/>
    <w:rsid w:val="00401140"/>
    <w:rsid w:val="0040243F"/>
    <w:rsid w:val="00402FD6"/>
    <w:rsid w:val="004033A4"/>
    <w:rsid w:val="00404FE3"/>
    <w:rsid w:val="004111BB"/>
    <w:rsid w:val="00414928"/>
    <w:rsid w:val="004175C2"/>
    <w:rsid w:val="004175F7"/>
    <w:rsid w:val="0041791C"/>
    <w:rsid w:val="004237F4"/>
    <w:rsid w:val="00423E9F"/>
    <w:rsid w:val="00431C31"/>
    <w:rsid w:val="00432D94"/>
    <w:rsid w:val="00432F7A"/>
    <w:rsid w:val="00434A03"/>
    <w:rsid w:val="004410FE"/>
    <w:rsid w:val="00441300"/>
    <w:rsid w:val="00445A05"/>
    <w:rsid w:val="00446535"/>
    <w:rsid w:val="004474CE"/>
    <w:rsid w:val="0045019F"/>
    <w:rsid w:val="00450D51"/>
    <w:rsid w:val="00452355"/>
    <w:rsid w:val="004527AF"/>
    <w:rsid w:val="00455F01"/>
    <w:rsid w:val="00474ADD"/>
    <w:rsid w:val="004768AD"/>
    <w:rsid w:val="0048038B"/>
    <w:rsid w:val="00487769"/>
    <w:rsid w:val="00492F17"/>
    <w:rsid w:val="00494522"/>
    <w:rsid w:val="004A1FA3"/>
    <w:rsid w:val="004A1FE4"/>
    <w:rsid w:val="004A3F62"/>
    <w:rsid w:val="004A71D1"/>
    <w:rsid w:val="004B0855"/>
    <w:rsid w:val="004B3DD9"/>
    <w:rsid w:val="004B4CCA"/>
    <w:rsid w:val="004C4F17"/>
    <w:rsid w:val="004D2236"/>
    <w:rsid w:val="004D28B7"/>
    <w:rsid w:val="004E0492"/>
    <w:rsid w:val="004E6187"/>
    <w:rsid w:val="004E79B9"/>
    <w:rsid w:val="004E7AB7"/>
    <w:rsid w:val="004F09FD"/>
    <w:rsid w:val="004F0C87"/>
    <w:rsid w:val="004F1F03"/>
    <w:rsid w:val="004F256C"/>
    <w:rsid w:val="004F4C46"/>
    <w:rsid w:val="004F530E"/>
    <w:rsid w:val="00504E1A"/>
    <w:rsid w:val="005067CD"/>
    <w:rsid w:val="005113A5"/>
    <w:rsid w:val="00512E0B"/>
    <w:rsid w:val="005139C2"/>
    <w:rsid w:val="0051637D"/>
    <w:rsid w:val="00516DC5"/>
    <w:rsid w:val="005179EC"/>
    <w:rsid w:val="005222B1"/>
    <w:rsid w:val="005227D6"/>
    <w:rsid w:val="00522AF4"/>
    <w:rsid w:val="00522E1E"/>
    <w:rsid w:val="00524804"/>
    <w:rsid w:val="0052547A"/>
    <w:rsid w:val="00526D09"/>
    <w:rsid w:val="00537FE9"/>
    <w:rsid w:val="00541F6F"/>
    <w:rsid w:val="00543E96"/>
    <w:rsid w:val="00550065"/>
    <w:rsid w:val="005500C3"/>
    <w:rsid w:val="00573A43"/>
    <w:rsid w:val="00574BF3"/>
    <w:rsid w:val="0057643E"/>
    <w:rsid w:val="00585DB3"/>
    <w:rsid w:val="005868B1"/>
    <w:rsid w:val="00590A58"/>
    <w:rsid w:val="00592C62"/>
    <w:rsid w:val="00593BE3"/>
    <w:rsid w:val="005947F1"/>
    <w:rsid w:val="00597AE7"/>
    <w:rsid w:val="005A21DC"/>
    <w:rsid w:val="005B1E40"/>
    <w:rsid w:val="005B5CD9"/>
    <w:rsid w:val="005C262F"/>
    <w:rsid w:val="005D3E09"/>
    <w:rsid w:val="005D7F6B"/>
    <w:rsid w:val="005E0672"/>
    <w:rsid w:val="005E375A"/>
    <w:rsid w:val="005E4DEC"/>
    <w:rsid w:val="005F378C"/>
    <w:rsid w:val="005F54F6"/>
    <w:rsid w:val="005F62AE"/>
    <w:rsid w:val="005F7169"/>
    <w:rsid w:val="00600B32"/>
    <w:rsid w:val="00603E71"/>
    <w:rsid w:val="00607199"/>
    <w:rsid w:val="00613057"/>
    <w:rsid w:val="006143DD"/>
    <w:rsid w:val="00614F2A"/>
    <w:rsid w:val="00615564"/>
    <w:rsid w:val="00616F5F"/>
    <w:rsid w:val="00617DCE"/>
    <w:rsid w:val="006215AF"/>
    <w:rsid w:val="00623F07"/>
    <w:rsid w:val="00626822"/>
    <w:rsid w:val="00626AA8"/>
    <w:rsid w:val="0063797A"/>
    <w:rsid w:val="00641B24"/>
    <w:rsid w:val="00650BFE"/>
    <w:rsid w:val="00654021"/>
    <w:rsid w:val="00655CD0"/>
    <w:rsid w:val="0065734F"/>
    <w:rsid w:val="0065766F"/>
    <w:rsid w:val="00667C4B"/>
    <w:rsid w:val="00670EDC"/>
    <w:rsid w:val="006844D5"/>
    <w:rsid w:val="006858F5"/>
    <w:rsid w:val="00691411"/>
    <w:rsid w:val="006A208E"/>
    <w:rsid w:val="006A282F"/>
    <w:rsid w:val="006A4515"/>
    <w:rsid w:val="006A77CD"/>
    <w:rsid w:val="006B0D3C"/>
    <w:rsid w:val="006B19CE"/>
    <w:rsid w:val="006B4360"/>
    <w:rsid w:val="006C006B"/>
    <w:rsid w:val="006C2D7B"/>
    <w:rsid w:val="006C40EC"/>
    <w:rsid w:val="006D02E2"/>
    <w:rsid w:val="006D1210"/>
    <w:rsid w:val="006D4030"/>
    <w:rsid w:val="006D410F"/>
    <w:rsid w:val="006E061E"/>
    <w:rsid w:val="006E5923"/>
    <w:rsid w:val="006E5D41"/>
    <w:rsid w:val="006E6A15"/>
    <w:rsid w:val="006E731B"/>
    <w:rsid w:val="006E74E6"/>
    <w:rsid w:val="006E7C80"/>
    <w:rsid w:val="006F2298"/>
    <w:rsid w:val="006F37B2"/>
    <w:rsid w:val="006F445A"/>
    <w:rsid w:val="006F536E"/>
    <w:rsid w:val="006F7F3F"/>
    <w:rsid w:val="007003FB"/>
    <w:rsid w:val="00706BD8"/>
    <w:rsid w:val="00706D32"/>
    <w:rsid w:val="0071190C"/>
    <w:rsid w:val="00713B38"/>
    <w:rsid w:val="00714613"/>
    <w:rsid w:val="00714BF2"/>
    <w:rsid w:val="007151AA"/>
    <w:rsid w:val="0071722F"/>
    <w:rsid w:val="00720F26"/>
    <w:rsid w:val="007228E7"/>
    <w:rsid w:val="007253C6"/>
    <w:rsid w:val="00725A2F"/>
    <w:rsid w:val="007263D1"/>
    <w:rsid w:val="007266D0"/>
    <w:rsid w:val="007269B0"/>
    <w:rsid w:val="0072781B"/>
    <w:rsid w:val="00733CE6"/>
    <w:rsid w:val="0073401A"/>
    <w:rsid w:val="0073547C"/>
    <w:rsid w:val="00741862"/>
    <w:rsid w:val="00747DEE"/>
    <w:rsid w:val="00751FAC"/>
    <w:rsid w:val="00753962"/>
    <w:rsid w:val="00755C9A"/>
    <w:rsid w:val="007561DD"/>
    <w:rsid w:val="00763B50"/>
    <w:rsid w:val="007668C3"/>
    <w:rsid w:val="00767B63"/>
    <w:rsid w:val="00773048"/>
    <w:rsid w:val="00773365"/>
    <w:rsid w:val="00773593"/>
    <w:rsid w:val="00783FF0"/>
    <w:rsid w:val="0078485C"/>
    <w:rsid w:val="007867B4"/>
    <w:rsid w:val="00792616"/>
    <w:rsid w:val="007928C8"/>
    <w:rsid w:val="0079615E"/>
    <w:rsid w:val="007966A0"/>
    <w:rsid w:val="00797AAA"/>
    <w:rsid w:val="007A4F10"/>
    <w:rsid w:val="007A4F80"/>
    <w:rsid w:val="007A5647"/>
    <w:rsid w:val="007B0922"/>
    <w:rsid w:val="007B160E"/>
    <w:rsid w:val="007B1775"/>
    <w:rsid w:val="007B3C64"/>
    <w:rsid w:val="007C039E"/>
    <w:rsid w:val="007C07C5"/>
    <w:rsid w:val="007C4B27"/>
    <w:rsid w:val="007C4BDA"/>
    <w:rsid w:val="007C5958"/>
    <w:rsid w:val="007D0269"/>
    <w:rsid w:val="007D1F36"/>
    <w:rsid w:val="007D674F"/>
    <w:rsid w:val="007E08CD"/>
    <w:rsid w:val="007E47CA"/>
    <w:rsid w:val="007E48BC"/>
    <w:rsid w:val="007E67C6"/>
    <w:rsid w:val="007F6888"/>
    <w:rsid w:val="0080227C"/>
    <w:rsid w:val="00802FB7"/>
    <w:rsid w:val="008047A3"/>
    <w:rsid w:val="00811E7D"/>
    <w:rsid w:val="00812C02"/>
    <w:rsid w:val="008142A9"/>
    <w:rsid w:val="0081632B"/>
    <w:rsid w:val="00817516"/>
    <w:rsid w:val="00821706"/>
    <w:rsid w:val="00822C33"/>
    <w:rsid w:val="008263AE"/>
    <w:rsid w:val="00830404"/>
    <w:rsid w:val="00836A5F"/>
    <w:rsid w:val="00837AE1"/>
    <w:rsid w:val="0084322B"/>
    <w:rsid w:val="008435F1"/>
    <w:rsid w:val="0084395D"/>
    <w:rsid w:val="0084439C"/>
    <w:rsid w:val="0085048C"/>
    <w:rsid w:val="0085272A"/>
    <w:rsid w:val="00856681"/>
    <w:rsid w:val="008630A2"/>
    <w:rsid w:val="0086446A"/>
    <w:rsid w:val="008652D6"/>
    <w:rsid w:val="00872ECF"/>
    <w:rsid w:val="00872FF6"/>
    <w:rsid w:val="008823B8"/>
    <w:rsid w:val="008846EF"/>
    <w:rsid w:val="00884B19"/>
    <w:rsid w:val="00886190"/>
    <w:rsid w:val="00894114"/>
    <w:rsid w:val="008A2981"/>
    <w:rsid w:val="008A32DF"/>
    <w:rsid w:val="008A39E4"/>
    <w:rsid w:val="008A3DED"/>
    <w:rsid w:val="008B1052"/>
    <w:rsid w:val="008B2525"/>
    <w:rsid w:val="008B2AD2"/>
    <w:rsid w:val="008B4FC3"/>
    <w:rsid w:val="008B7223"/>
    <w:rsid w:val="008C18EE"/>
    <w:rsid w:val="008C453E"/>
    <w:rsid w:val="008C46FC"/>
    <w:rsid w:val="008D1A59"/>
    <w:rsid w:val="008D2B37"/>
    <w:rsid w:val="008D30A2"/>
    <w:rsid w:val="008D545E"/>
    <w:rsid w:val="008D5731"/>
    <w:rsid w:val="008D5ABE"/>
    <w:rsid w:val="008E0A30"/>
    <w:rsid w:val="008E524E"/>
    <w:rsid w:val="008E5A0A"/>
    <w:rsid w:val="008F0DA6"/>
    <w:rsid w:val="008F6D96"/>
    <w:rsid w:val="00901C21"/>
    <w:rsid w:val="009026F4"/>
    <w:rsid w:val="009042D2"/>
    <w:rsid w:val="00905C57"/>
    <w:rsid w:val="009066FC"/>
    <w:rsid w:val="00906F21"/>
    <w:rsid w:val="00917D67"/>
    <w:rsid w:val="009249B5"/>
    <w:rsid w:val="00927F18"/>
    <w:rsid w:val="009301E3"/>
    <w:rsid w:val="00931531"/>
    <w:rsid w:val="009325F7"/>
    <w:rsid w:val="009343F0"/>
    <w:rsid w:val="00934A57"/>
    <w:rsid w:val="00935D77"/>
    <w:rsid w:val="00936630"/>
    <w:rsid w:val="00940452"/>
    <w:rsid w:val="009409D5"/>
    <w:rsid w:val="009440E6"/>
    <w:rsid w:val="00950EB3"/>
    <w:rsid w:val="00957946"/>
    <w:rsid w:val="0096331A"/>
    <w:rsid w:val="0096381D"/>
    <w:rsid w:val="009658FD"/>
    <w:rsid w:val="009665E5"/>
    <w:rsid w:val="009711A4"/>
    <w:rsid w:val="00971BA1"/>
    <w:rsid w:val="009735D6"/>
    <w:rsid w:val="00975B46"/>
    <w:rsid w:val="00984216"/>
    <w:rsid w:val="00986610"/>
    <w:rsid w:val="009917E2"/>
    <w:rsid w:val="00995291"/>
    <w:rsid w:val="00997B44"/>
    <w:rsid w:val="009A2C4A"/>
    <w:rsid w:val="009A7888"/>
    <w:rsid w:val="009B3682"/>
    <w:rsid w:val="009C023A"/>
    <w:rsid w:val="009C2017"/>
    <w:rsid w:val="009C6315"/>
    <w:rsid w:val="009C6390"/>
    <w:rsid w:val="009D1C0D"/>
    <w:rsid w:val="009D2A0E"/>
    <w:rsid w:val="009D2AB9"/>
    <w:rsid w:val="009D348E"/>
    <w:rsid w:val="009D43DD"/>
    <w:rsid w:val="009D6DF9"/>
    <w:rsid w:val="009D7087"/>
    <w:rsid w:val="009D7138"/>
    <w:rsid w:val="009D7BA5"/>
    <w:rsid w:val="009E12F3"/>
    <w:rsid w:val="009E2605"/>
    <w:rsid w:val="009F04EC"/>
    <w:rsid w:val="009F09DF"/>
    <w:rsid w:val="009F1BFB"/>
    <w:rsid w:val="009F4C90"/>
    <w:rsid w:val="009F74BE"/>
    <w:rsid w:val="009F7DA1"/>
    <w:rsid w:val="00A030DF"/>
    <w:rsid w:val="00A04968"/>
    <w:rsid w:val="00A069DB"/>
    <w:rsid w:val="00A06DD6"/>
    <w:rsid w:val="00A11372"/>
    <w:rsid w:val="00A15AF0"/>
    <w:rsid w:val="00A2423E"/>
    <w:rsid w:val="00A243D8"/>
    <w:rsid w:val="00A25653"/>
    <w:rsid w:val="00A25BFC"/>
    <w:rsid w:val="00A26576"/>
    <w:rsid w:val="00A26FFB"/>
    <w:rsid w:val="00A31DF7"/>
    <w:rsid w:val="00A37898"/>
    <w:rsid w:val="00A4132E"/>
    <w:rsid w:val="00A43613"/>
    <w:rsid w:val="00A44892"/>
    <w:rsid w:val="00A44A1E"/>
    <w:rsid w:val="00A45221"/>
    <w:rsid w:val="00A45FF6"/>
    <w:rsid w:val="00A567FE"/>
    <w:rsid w:val="00A64EA7"/>
    <w:rsid w:val="00A64FBB"/>
    <w:rsid w:val="00A71455"/>
    <w:rsid w:val="00A71576"/>
    <w:rsid w:val="00A7460E"/>
    <w:rsid w:val="00A75C69"/>
    <w:rsid w:val="00A77F2D"/>
    <w:rsid w:val="00A80295"/>
    <w:rsid w:val="00A8174A"/>
    <w:rsid w:val="00A81EA0"/>
    <w:rsid w:val="00A8224B"/>
    <w:rsid w:val="00A82FAC"/>
    <w:rsid w:val="00A87688"/>
    <w:rsid w:val="00A954D8"/>
    <w:rsid w:val="00A968ED"/>
    <w:rsid w:val="00AA0E9D"/>
    <w:rsid w:val="00AA17CD"/>
    <w:rsid w:val="00AB14AF"/>
    <w:rsid w:val="00AB2CE1"/>
    <w:rsid w:val="00AB3471"/>
    <w:rsid w:val="00AB47A3"/>
    <w:rsid w:val="00AB5982"/>
    <w:rsid w:val="00AB73C0"/>
    <w:rsid w:val="00AC0321"/>
    <w:rsid w:val="00AC32DA"/>
    <w:rsid w:val="00AC3DF5"/>
    <w:rsid w:val="00AC4B95"/>
    <w:rsid w:val="00AC58FD"/>
    <w:rsid w:val="00AD1DA7"/>
    <w:rsid w:val="00AD3CF3"/>
    <w:rsid w:val="00AD509B"/>
    <w:rsid w:val="00AD641C"/>
    <w:rsid w:val="00AE42F1"/>
    <w:rsid w:val="00AF18D9"/>
    <w:rsid w:val="00AF214C"/>
    <w:rsid w:val="00AF44D0"/>
    <w:rsid w:val="00AF5D72"/>
    <w:rsid w:val="00B00146"/>
    <w:rsid w:val="00B05421"/>
    <w:rsid w:val="00B068F5"/>
    <w:rsid w:val="00B06FA2"/>
    <w:rsid w:val="00B07889"/>
    <w:rsid w:val="00B108B6"/>
    <w:rsid w:val="00B1179A"/>
    <w:rsid w:val="00B12F8C"/>
    <w:rsid w:val="00B13113"/>
    <w:rsid w:val="00B13816"/>
    <w:rsid w:val="00B14253"/>
    <w:rsid w:val="00B14B9C"/>
    <w:rsid w:val="00B166EB"/>
    <w:rsid w:val="00B1756D"/>
    <w:rsid w:val="00B2027E"/>
    <w:rsid w:val="00B22271"/>
    <w:rsid w:val="00B22928"/>
    <w:rsid w:val="00B255E8"/>
    <w:rsid w:val="00B26384"/>
    <w:rsid w:val="00B2683E"/>
    <w:rsid w:val="00B27920"/>
    <w:rsid w:val="00B32867"/>
    <w:rsid w:val="00B3738D"/>
    <w:rsid w:val="00B42C34"/>
    <w:rsid w:val="00B520BB"/>
    <w:rsid w:val="00B521FA"/>
    <w:rsid w:val="00B61DE0"/>
    <w:rsid w:val="00B64F8D"/>
    <w:rsid w:val="00B655A3"/>
    <w:rsid w:val="00B7029E"/>
    <w:rsid w:val="00B716E7"/>
    <w:rsid w:val="00B74859"/>
    <w:rsid w:val="00B809DC"/>
    <w:rsid w:val="00B8599F"/>
    <w:rsid w:val="00B95E67"/>
    <w:rsid w:val="00B9603F"/>
    <w:rsid w:val="00BA65D5"/>
    <w:rsid w:val="00BA671B"/>
    <w:rsid w:val="00BB0B30"/>
    <w:rsid w:val="00BB17A5"/>
    <w:rsid w:val="00BB58B3"/>
    <w:rsid w:val="00BB6E81"/>
    <w:rsid w:val="00BB7B42"/>
    <w:rsid w:val="00BD7023"/>
    <w:rsid w:val="00BE3C6E"/>
    <w:rsid w:val="00BE7A65"/>
    <w:rsid w:val="00BF0E2F"/>
    <w:rsid w:val="00BF30CA"/>
    <w:rsid w:val="00BF3537"/>
    <w:rsid w:val="00BF4021"/>
    <w:rsid w:val="00BF4C7E"/>
    <w:rsid w:val="00C03BD0"/>
    <w:rsid w:val="00C04A26"/>
    <w:rsid w:val="00C06FD1"/>
    <w:rsid w:val="00C10B4B"/>
    <w:rsid w:val="00C11656"/>
    <w:rsid w:val="00C173C3"/>
    <w:rsid w:val="00C230DB"/>
    <w:rsid w:val="00C25A0A"/>
    <w:rsid w:val="00C2641C"/>
    <w:rsid w:val="00C26AC7"/>
    <w:rsid w:val="00C41C64"/>
    <w:rsid w:val="00C44380"/>
    <w:rsid w:val="00C45387"/>
    <w:rsid w:val="00C53D75"/>
    <w:rsid w:val="00C5483B"/>
    <w:rsid w:val="00C562AF"/>
    <w:rsid w:val="00C7428E"/>
    <w:rsid w:val="00C7612B"/>
    <w:rsid w:val="00C80F29"/>
    <w:rsid w:val="00C8771C"/>
    <w:rsid w:val="00C91C20"/>
    <w:rsid w:val="00C937D6"/>
    <w:rsid w:val="00C93875"/>
    <w:rsid w:val="00C95CC6"/>
    <w:rsid w:val="00C95F35"/>
    <w:rsid w:val="00CA0090"/>
    <w:rsid w:val="00CA2C1A"/>
    <w:rsid w:val="00CA780D"/>
    <w:rsid w:val="00CB3F77"/>
    <w:rsid w:val="00CC052B"/>
    <w:rsid w:val="00CC40B1"/>
    <w:rsid w:val="00CC545F"/>
    <w:rsid w:val="00CD113F"/>
    <w:rsid w:val="00CD3F0E"/>
    <w:rsid w:val="00CD6216"/>
    <w:rsid w:val="00CE4BA9"/>
    <w:rsid w:val="00CE7153"/>
    <w:rsid w:val="00CF302F"/>
    <w:rsid w:val="00CF3596"/>
    <w:rsid w:val="00CF3646"/>
    <w:rsid w:val="00CF3897"/>
    <w:rsid w:val="00CF3D04"/>
    <w:rsid w:val="00CF4260"/>
    <w:rsid w:val="00CF5044"/>
    <w:rsid w:val="00CF62F5"/>
    <w:rsid w:val="00D006C9"/>
    <w:rsid w:val="00D0146D"/>
    <w:rsid w:val="00D01FC5"/>
    <w:rsid w:val="00D02CFC"/>
    <w:rsid w:val="00D02E11"/>
    <w:rsid w:val="00D05082"/>
    <w:rsid w:val="00D05B53"/>
    <w:rsid w:val="00D116A9"/>
    <w:rsid w:val="00D137D9"/>
    <w:rsid w:val="00D16F1C"/>
    <w:rsid w:val="00D2098E"/>
    <w:rsid w:val="00D216F9"/>
    <w:rsid w:val="00D2277E"/>
    <w:rsid w:val="00D25BAA"/>
    <w:rsid w:val="00D261D4"/>
    <w:rsid w:val="00D26AC6"/>
    <w:rsid w:val="00D45980"/>
    <w:rsid w:val="00D46B5F"/>
    <w:rsid w:val="00D46DC6"/>
    <w:rsid w:val="00D479FE"/>
    <w:rsid w:val="00D50775"/>
    <w:rsid w:val="00D51EFF"/>
    <w:rsid w:val="00D56D25"/>
    <w:rsid w:val="00D5792A"/>
    <w:rsid w:val="00D6131D"/>
    <w:rsid w:val="00D622B9"/>
    <w:rsid w:val="00D63A9D"/>
    <w:rsid w:val="00D808D9"/>
    <w:rsid w:val="00D808DC"/>
    <w:rsid w:val="00D82432"/>
    <w:rsid w:val="00D83806"/>
    <w:rsid w:val="00D96E60"/>
    <w:rsid w:val="00DA0904"/>
    <w:rsid w:val="00DA70FB"/>
    <w:rsid w:val="00DA7604"/>
    <w:rsid w:val="00DB014A"/>
    <w:rsid w:val="00DB451C"/>
    <w:rsid w:val="00DB5D5A"/>
    <w:rsid w:val="00DB68AB"/>
    <w:rsid w:val="00DB710F"/>
    <w:rsid w:val="00DC0FFE"/>
    <w:rsid w:val="00DC2C57"/>
    <w:rsid w:val="00DC2F44"/>
    <w:rsid w:val="00DC31EE"/>
    <w:rsid w:val="00DC6A96"/>
    <w:rsid w:val="00DD116B"/>
    <w:rsid w:val="00DD2576"/>
    <w:rsid w:val="00DD3DC3"/>
    <w:rsid w:val="00DD4204"/>
    <w:rsid w:val="00DD4C97"/>
    <w:rsid w:val="00DE1134"/>
    <w:rsid w:val="00DE36F4"/>
    <w:rsid w:val="00DE60A9"/>
    <w:rsid w:val="00DE68DE"/>
    <w:rsid w:val="00DF1286"/>
    <w:rsid w:val="00DF2CC0"/>
    <w:rsid w:val="00E048BD"/>
    <w:rsid w:val="00E050F6"/>
    <w:rsid w:val="00E10502"/>
    <w:rsid w:val="00E10DA1"/>
    <w:rsid w:val="00E10EDA"/>
    <w:rsid w:val="00E1374A"/>
    <w:rsid w:val="00E13E6A"/>
    <w:rsid w:val="00E14434"/>
    <w:rsid w:val="00E14B99"/>
    <w:rsid w:val="00E159D5"/>
    <w:rsid w:val="00E1707C"/>
    <w:rsid w:val="00E20900"/>
    <w:rsid w:val="00E20E52"/>
    <w:rsid w:val="00E22C2D"/>
    <w:rsid w:val="00E24356"/>
    <w:rsid w:val="00E252E0"/>
    <w:rsid w:val="00E27F90"/>
    <w:rsid w:val="00E35B63"/>
    <w:rsid w:val="00E40B78"/>
    <w:rsid w:val="00E4183F"/>
    <w:rsid w:val="00E4565B"/>
    <w:rsid w:val="00E538D5"/>
    <w:rsid w:val="00E54149"/>
    <w:rsid w:val="00E558FF"/>
    <w:rsid w:val="00E55A6E"/>
    <w:rsid w:val="00E56386"/>
    <w:rsid w:val="00E62CCE"/>
    <w:rsid w:val="00E7014D"/>
    <w:rsid w:val="00E702D7"/>
    <w:rsid w:val="00E70586"/>
    <w:rsid w:val="00E70F46"/>
    <w:rsid w:val="00E70F8C"/>
    <w:rsid w:val="00E71BA3"/>
    <w:rsid w:val="00E761D2"/>
    <w:rsid w:val="00E86E33"/>
    <w:rsid w:val="00E87A26"/>
    <w:rsid w:val="00E91FAB"/>
    <w:rsid w:val="00E927BA"/>
    <w:rsid w:val="00E929EB"/>
    <w:rsid w:val="00EA02E1"/>
    <w:rsid w:val="00EA2237"/>
    <w:rsid w:val="00EB277C"/>
    <w:rsid w:val="00EB316A"/>
    <w:rsid w:val="00EB5985"/>
    <w:rsid w:val="00EC43A3"/>
    <w:rsid w:val="00EC7A06"/>
    <w:rsid w:val="00ED02B6"/>
    <w:rsid w:val="00ED397E"/>
    <w:rsid w:val="00EE06DD"/>
    <w:rsid w:val="00EE33EC"/>
    <w:rsid w:val="00EE3985"/>
    <w:rsid w:val="00EE3ADC"/>
    <w:rsid w:val="00EE5603"/>
    <w:rsid w:val="00EF2915"/>
    <w:rsid w:val="00F01D81"/>
    <w:rsid w:val="00F02F49"/>
    <w:rsid w:val="00F077A7"/>
    <w:rsid w:val="00F10903"/>
    <w:rsid w:val="00F132AA"/>
    <w:rsid w:val="00F16324"/>
    <w:rsid w:val="00F17F23"/>
    <w:rsid w:val="00F23D61"/>
    <w:rsid w:val="00F32484"/>
    <w:rsid w:val="00F45AF6"/>
    <w:rsid w:val="00F45C66"/>
    <w:rsid w:val="00F46A2A"/>
    <w:rsid w:val="00F53F6E"/>
    <w:rsid w:val="00F57BCE"/>
    <w:rsid w:val="00F61D79"/>
    <w:rsid w:val="00F65056"/>
    <w:rsid w:val="00F6786E"/>
    <w:rsid w:val="00F7182D"/>
    <w:rsid w:val="00F73E56"/>
    <w:rsid w:val="00F755C4"/>
    <w:rsid w:val="00F836CA"/>
    <w:rsid w:val="00F85393"/>
    <w:rsid w:val="00F952A8"/>
    <w:rsid w:val="00F9722A"/>
    <w:rsid w:val="00FA147B"/>
    <w:rsid w:val="00FA3E58"/>
    <w:rsid w:val="00FA53C8"/>
    <w:rsid w:val="00FA55E4"/>
    <w:rsid w:val="00FB0E39"/>
    <w:rsid w:val="00FB7ABC"/>
    <w:rsid w:val="00FC2555"/>
    <w:rsid w:val="00FC38A1"/>
    <w:rsid w:val="00FC5B66"/>
    <w:rsid w:val="00FC750E"/>
    <w:rsid w:val="00FD2581"/>
    <w:rsid w:val="00FE364A"/>
    <w:rsid w:val="00FE4F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ADD0"/>
  <w14:defaultImageDpi w14:val="32767"/>
  <w15:chartTrackingRefBased/>
  <w15:docId w15:val="{3D52AD5D-0D3E-AD4A-8641-6BF190EA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venir Next" w:eastAsiaTheme="minorHAnsi" w:hAnsi="Avenir Next" w:cs="Times New Roman (Body CS)"/>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249B5"/>
    <w:rPr>
      <w:rFonts w:ascii="Avenir Next Medium" w:hAnsi="Avenir Next Medium"/>
      <w:sz w:val="21"/>
    </w:rPr>
  </w:style>
  <w:style w:type="paragraph" w:styleId="Heading1">
    <w:name w:val="heading 1"/>
    <w:aliases w:val="NN Heading"/>
    <w:next w:val="Normal"/>
    <w:link w:val="Heading1Char"/>
    <w:rsid w:val="006D02E2"/>
    <w:pPr>
      <w:keepNext/>
      <w:keepLines/>
      <w:spacing w:after="120"/>
      <w:outlineLvl w:val="0"/>
    </w:pPr>
    <w:rPr>
      <w:rFonts w:ascii="Avenir Next Medium" w:eastAsiaTheme="majorEastAsia" w:hAnsi="Avenir Next Medium" w:cstheme="majorBidi"/>
      <w:b/>
      <w:color w:val="000000" w:themeColor="text1"/>
      <w:sz w:val="25"/>
      <w:szCs w:val="32"/>
    </w:rPr>
  </w:style>
  <w:style w:type="paragraph" w:styleId="Heading2">
    <w:name w:val="heading 2"/>
    <w:basedOn w:val="Normal"/>
    <w:next w:val="Normal"/>
    <w:link w:val="Heading2Char"/>
    <w:uiPriority w:val="9"/>
    <w:unhideWhenUsed/>
    <w:rsid w:val="004111BB"/>
    <w:pPr>
      <w:keepNext/>
      <w:keepLines/>
      <w:spacing w:before="40"/>
      <w:outlineLvl w:val="1"/>
    </w:pPr>
    <w:rPr>
      <w:rFonts w:ascii="Avenir Next Demi Bold" w:eastAsiaTheme="majorEastAsia" w:hAnsi="Avenir Next Demi Bold" w:cstheme="majorBidi"/>
      <w:b/>
      <w:color w:val="000000" w:themeColor="text1"/>
      <w:szCs w:val="21"/>
    </w:rPr>
  </w:style>
  <w:style w:type="paragraph" w:styleId="Heading3">
    <w:name w:val="heading 3"/>
    <w:basedOn w:val="Normal"/>
    <w:next w:val="Normal"/>
    <w:link w:val="Heading3Char"/>
    <w:uiPriority w:val="9"/>
    <w:unhideWhenUsed/>
    <w:rsid w:val="00194CEE"/>
    <w:pPr>
      <w:keepNext/>
      <w:outlineLvl w:val="2"/>
    </w:pPr>
    <w:rPr>
      <w:rFonts w:cstheme="minorBidi"/>
      <w:b/>
      <w:bCs/>
    </w:rPr>
  </w:style>
  <w:style w:type="paragraph" w:styleId="Heading4">
    <w:name w:val="heading 4"/>
    <w:basedOn w:val="Normal"/>
    <w:next w:val="Normal"/>
    <w:link w:val="Heading4Char"/>
    <w:uiPriority w:val="9"/>
    <w:unhideWhenUsed/>
    <w:rsid w:val="00A26FFB"/>
    <w:pPr>
      <w:keepNext/>
      <w:jc w:val="center"/>
      <w:outlineLvl w:val="3"/>
    </w:pPr>
    <w:rPr>
      <w:sz w:val="25"/>
      <w:szCs w:val="25"/>
    </w:rPr>
  </w:style>
  <w:style w:type="paragraph" w:styleId="Heading5">
    <w:name w:val="heading 5"/>
    <w:basedOn w:val="Normal"/>
    <w:next w:val="Normal"/>
    <w:link w:val="Heading5Char"/>
    <w:uiPriority w:val="9"/>
    <w:unhideWhenUsed/>
    <w:rsid w:val="00A26FFB"/>
    <w:pPr>
      <w:keepNext/>
      <w:jc w:val="center"/>
      <w:outlineLvl w:val="4"/>
    </w:pPr>
    <w:rPr>
      <w:rFonts w:ascii="Avenir Next Demi Bold" w:eastAsiaTheme="majorEastAsia" w:hAnsi="Avenir Next Demi Bold" w:cstheme="majorBidi"/>
      <w:bCs/>
      <w:color w:val="000000" w:themeColor="text1"/>
      <w:sz w:val="28"/>
      <w:szCs w:val="32"/>
    </w:rPr>
  </w:style>
  <w:style w:type="paragraph" w:styleId="Heading6">
    <w:name w:val="heading 6"/>
    <w:basedOn w:val="Normal"/>
    <w:next w:val="Normal"/>
    <w:link w:val="Heading6Char"/>
    <w:uiPriority w:val="9"/>
    <w:semiHidden/>
    <w:unhideWhenUsed/>
    <w:rsid w:val="002D1D0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noAlfaText">
    <w:name w:val="Nano Alfa Text"/>
    <w:basedOn w:val="1-NanoNormal"/>
    <w:link w:val="NanoAlfaTextChar"/>
    <w:qFormat/>
    <w:rsid w:val="004C4F17"/>
    <w:pPr>
      <w:numPr>
        <w:numId w:val="22"/>
      </w:numPr>
      <w:ind w:left="1066" w:hanging="357"/>
    </w:pPr>
  </w:style>
  <w:style w:type="paragraph" w:customStyle="1" w:styleId="NanoRomanNumber">
    <w:name w:val="Nano Roman Number"/>
    <w:basedOn w:val="NanoAlfaText"/>
    <w:link w:val="NanoRomanNumberChar"/>
    <w:qFormat/>
    <w:rsid w:val="0084322B"/>
    <w:pPr>
      <w:numPr>
        <w:numId w:val="25"/>
      </w:numPr>
      <w:ind w:left="1560" w:hanging="491"/>
    </w:pPr>
  </w:style>
  <w:style w:type="paragraph" w:styleId="Header">
    <w:name w:val="header"/>
    <w:basedOn w:val="Normal"/>
    <w:link w:val="HeaderChar"/>
    <w:uiPriority w:val="99"/>
    <w:unhideWhenUsed/>
    <w:rsid w:val="00A243D8"/>
    <w:pPr>
      <w:tabs>
        <w:tab w:val="center" w:pos="4513"/>
        <w:tab w:val="right" w:pos="9026"/>
      </w:tabs>
    </w:pPr>
    <w:rPr>
      <w:rFonts w:ascii="Avenir Next" w:hAnsi="Avenir Next"/>
    </w:rPr>
  </w:style>
  <w:style w:type="character" w:customStyle="1" w:styleId="HeaderChar">
    <w:name w:val="Header Char"/>
    <w:basedOn w:val="DefaultParagraphFont"/>
    <w:link w:val="Header"/>
    <w:uiPriority w:val="99"/>
    <w:rsid w:val="00A243D8"/>
  </w:style>
  <w:style w:type="paragraph" w:styleId="Footer">
    <w:name w:val="footer"/>
    <w:basedOn w:val="Normal"/>
    <w:link w:val="FooterChar"/>
    <w:uiPriority w:val="99"/>
    <w:unhideWhenUsed/>
    <w:rsid w:val="00A243D8"/>
    <w:pPr>
      <w:tabs>
        <w:tab w:val="center" w:pos="4513"/>
        <w:tab w:val="right" w:pos="9026"/>
      </w:tabs>
    </w:pPr>
    <w:rPr>
      <w:rFonts w:ascii="Avenir Next" w:hAnsi="Avenir Next"/>
    </w:rPr>
  </w:style>
  <w:style w:type="character" w:customStyle="1" w:styleId="FooterChar">
    <w:name w:val="Footer Char"/>
    <w:basedOn w:val="DefaultParagraphFont"/>
    <w:link w:val="Footer"/>
    <w:uiPriority w:val="99"/>
    <w:rsid w:val="00A243D8"/>
  </w:style>
  <w:style w:type="table" w:styleId="TableGrid">
    <w:name w:val="Table Grid"/>
    <w:basedOn w:val="TableNormal"/>
    <w:uiPriority w:val="39"/>
    <w:rsid w:val="00A243D8"/>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26576"/>
  </w:style>
  <w:style w:type="table" w:customStyle="1" w:styleId="TableGrid1">
    <w:name w:val="Table Grid1"/>
    <w:basedOn w:val="TableNormal"/>
    <w:next w:val="TableGrid"/>
    <w:uiPriority w:val="39"/>
    <w:rsid w:val="004033A4"/>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NN Heading Char"/>
    <w:basedOn w:val="DefaultParagraphFont"/>
    <w:link w:val="Heading1"/>
    <w:rsid w:val="006D02E2"/>
    <w:rPr>
      <w:rFonts w:ascii="Avenir Next Medium" w:eastAsiaTheme="majorEastAsia" w:hAnsi="Avenir Next Medium" w:cstheme="majorBidi"/>
      <w:b/>
      <w:color w:val="000000" w:themeColor="text1"/>
      <w:sz w:val="25"/>
      <w:szCs w:val="32"/>
    </w:rPr>
  </w:style>
  <w:style w:type="paragraph" w:styleId="ListParagraph">
    <w:name w:val="List Paragraph"/>
    <w:basedOn w:val="Normal"/>
    <w:link w:val="ListParagraphChar"/>
    <w:uiPriority w:val="34"/>
    <w:rsid w:val="0031077D"/>
    <w:pPr>
      <w:ind w:left="720"/>
      <w:contextualSpacing/>
    </w:pPr>
    <w:rPr>
      <w:rFonts w:cstheme="minorBidi"/>
    </w:rPr>
  </w:style>
  <w:style w:type="character" w:styleId="Hyperlink">
    <w:name w:val="Hyperlink"/>
    <w:basedOn w:val="DefaultParagraphFont"/>
    <w:uiPriority w:val="99"/>
    <w:unhideWhenUsed/>
    <w:rsid w:val="00314C08"/>
    <w:rPr>
      <w:color w:val="0563C1" w:themeColor="hyperlink"/>
      <w:u w:val="single"/>
    </w:rPr>
  </w:style>
  <w:style w:type="paragraph" w:styleId="TOCHeading">
    <w:name w:val="TOC Heading"/>
    <w:basedOn w:val="Heading1"/>
    <w:next w:val="Normal"/>
    <w:uiPriority w:val="39"/>
    <w:unhideWhenUsed/>
    <w:qFormat/>
    <w:rsid w:val="00314C08"/>
    <w:pPr>
      <w:numPr>
        <w:numId w:val="10"/>
      </w:numPr>
      <w:spacing w:before="480" w:after="0" w:line="276" w:lineRule="auto"/>
      <w:outlineLvl w:val="9"/>
    </w:pPr>
    <w:rPr>
      <w:b w:val="0"/>
      <w:bCs/>
      <w:szCs w:val="28"/>
      <w:lang w:val="en-US"/>
    </w:rPr>
  </w:style>
  <w:style w:type="paragraph" w:styleId="TOC1">
    <w:name w:val="toc 1"/>
    <w:basedOn w:val="Normal"/>
    <w:next w:val="Normal"/>
    <w:autoRedefine/>
    <w:uiPriority w:val="39"/>
    <w:unhideWhenUsed/>
    <w:rsid w:val="00F73E56"/>
    <w:pPr>
      <w:spacing w:after="280" w:line="276" w:lineRule="auto"/>
    </w:pPr>
    <w:rPr>
      <w:rFonts w:ascii="Avenir Next LT Pro" w:hAnsi="Avenir Next LT Pro" w:cstheme="majorHAnsi"/>
      <w:b/>
      <w:bCs/>
      <w:caps/>
    </w:rPr>
  </w:style>
  <w:style w:type="character" w:customStyle="1" w:styleId="Heading2Char">
    <w:name w:val="Heading 2 Char"/>
    <w:basedOn w:val="DefaultParagraphFont"/>
    <w:link w:val="Heading2"/>
    <w:uiPriority w:val="9"/>
    <w:rsid w:val="004111BB"/>
    <w:rPr>
      <w:rFonts w:ascii="Avenir Next Demi Bold" w:eastAsiaTheme="majorEastAsia" w:hAnsi="Avenir Next Demi Bold" w:cstheme="majorBidi"/>
      <w:b/>
      <w:color w:val="000000" w:themeColor="text1"/>
      <w:sz w:val="21"/>
      <w:szCs w:val="21"/>
    </w:rPr>
  </w:style>
  <w:style w:type="paragraph" w:styleId="TOC2">
    <w:name w:val="toc 2"/>
    <w:basedOn w:val="Normal"/>
    <w:next w:val="Normal"/>
    <w:autoRedefine/>
    <w:uiPriority w:val="39"/>
    <w:unhideWhenUsed/>
    <w:rsid w:val="00D46DC6"/>
    <w:pPr>
      <w:spacing w:line="360" w:lineRule="auto"/>
      <w:ind w:left="567"/>
    </w:pPr>
    <w:rPr>
      <w:rFonts w:ascii="Avenir Next LT Pro" w:hAnsi="Avenir Next LT Pro" w:cstheme="minorHAnsi"/>
      <w:bCs/>
      <w:szCs w:val="20"/>
    </w:rPr>
  </w:style>
  <w:style w:type="paragraph" w:styleId="BalloonText">
    <w:name w:val="Balloon Text"/>
    <w:basedOn w:val="Normal"/>
    <w:link w:val="BalloonTextChar"/>
    <w:uiPriority w:val="99"/>
    <w:semiHidden/>
    <w:unhideWhenUsed/>
    <w:rsid w:val="00B166E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66EB"/>
    <w:rPr>
      <w:rFonts w:ascii="Times New Roman" w:hAnsi="Times New Roman" w:cs="Times New Roman"/>
      <w:sz w:val="18"/>
      <w:szCs w:val="18"/>
    </w:rPr>
  </w:style>
  <w:style w:type="character" w:customStyle="1" w:styleId="NanoAlfaTextChar">
    <w:name w:val="Nano Alfa Text Char"/>
    <w:basedOn w:val="1-NanoNormalChar"/>
    <w:link w:val="NanoAlfaText"/>
    <w:rsid w:val="004C4F17"/>
    <w:rPr>
      <w:rFonts w:ascii="Avenir Next LT Pro" w:hAnsi="Avenir Next LT Pro"/>
      <w:sz w:val="21"/>
    </w:rPr>
  </w:style>
  <w:style w:type="paragraph" w:customStyle="1" w:styleId="NanoAnnexureNumber">
    <w:name w:val="Nano Annexure Number"/>
    <w:basedOn w:val="Normal"/>
    <w:next w:val="1-NanoNormal"/>
    <w:link w:val="NanoAnnexureNumberChar"/>
    <w:qFormat/>
    <w:rsid w:val="00AF5D72"/>
    <w:pPr>
      <w:spacing w:after="280" w:line="276" w:lineRule="auto"/>
    </w:pPr>
    <w:rPr>
      <w:b/>
      <w:sz w:val="32"/>
    </w:rPr>
  </w:style>
  <w:style w:type="character" w:customStyle="1" w:styleId="NanoRomanNumberChar">
    <w:name w:val="Nano Roman Number Char"/>
    <w:basedOn w:val="NanoAlfaTextChar"/>
    <w:link w:val="NanoRomanNumber"/>
    <w:rsid w:val="0084322B"/>
    <w:rPr>
      <w:rFonts w:ascii="Avenir Next LT Pro" w:hAnsi="Avenir Next LT Pro"/>
      <w:sz w:val="21"/>
    </w:rPr>
  </w:style>
  <w:style w:type="paragraph" w:customStyle="1" w:styleId="NanoAnnexureHeading">
    <w:name w:val="Nano Annexure Heading"/>
    <w:basedOn w:val="NanoAnnexureNumber"/>
    <w:next w:val="1-NanoNormal"/>
    <w:link w:val="NanoAnnexureHeadingChar"/>
    <w:qFormat/>
    <w:rsid w:val="00AF5D72"/>
  </w:style>
  <w:style w:type="character" w:customStyle="1" w:styleId="NanoAnnexureNumberChar">
    <w:name w:val="Nano Annexure Number Char"/>
    <w:basedOn w:val="DefaultParagraphFont"/>
    <w:link w:val="NanoAnnexureNumber"/>
    <w:rsid w:val="00AF5D72"/>
    <w:rPr>
      <w:rFonts w:ascii="Avenir Next Medium" w:hAnsi="Avenir Next Medium"/>
      <w:b/>
      <w:sz w:val="32"/>
    </w:rPr>
  </w:style>
  <w:style w:type="paragraph" w:customStyle="1" w:styleId="NanoTableHeading">
    <w:name w:val="Nano Table Heading"/>
    <w:basedOn w:val="Normal"/>
    <w:link w:val="NanoTableHeadingChar"/>
    <w:qFormat/>
    <w:rsid w:val="00B22271"/>
    <w:pPr>
      <w:jc w:val="center"/>
    </w:pPr>
    <w:rPr>
      <w:rFonts w:cstheme="minorBidi"/>
      <w:bCs/>
      <w:caps/>
      <w:color w:val="FFFFFF" w:themeColor="background1"/>
      <w:sz w:val="25"/>
      <w:szCs w:val="25"/>
    </w:rPr>
  </w:style>
  <w:style w:type="character" w:customStyle="1" w:styleId="NanoAnnexureHeadingChar">
    <w:name w:val="Nano Annexure Heading Char"/>
    <w:basedOn w:val="1-NanoNormalChar"/>
    <w:link w:val="NanoAnnexureHeading"/>
    <w:rsid w:val="00AF5D72"/>
    <w:rPr>
      <w:rFonts w:ascii="Avenir Next Medium" w:hAnsi="Avenir Next Medium"/>
      <w:b/>
      <w:sz w:val="32"/>
    </w:rPr>
  </w:style>
  <w:style w:type="character" w:customStyle="1" w:styleId="ListParagraphChar">
    <w:name w:val="List Paragraph Char"/>
    <w:basedOn w:val="DefaultParagraphFont"/>
    <w:link w:val="ListParagraph"/>
    <w:uiPriority w:val="34"/>
    <w:rsid w:val="0031077D"/>
    <w:rPr>
      <w:rFonts w:ascii="Avenir Next LT Pro" w:hAnsi="Avenir Next LT Pro" w:cstheme="minorBidi"/>
      <w:sz w:val="21"/>
    </w:rPr>
  </w:style>
  <w:style w:type="paragraph" w:customStyle="1" w:styleId="NanoFigureCaption">
    <w:name w:val="Nano Figure Caption"/>
    <w:basedOn w:val="1-NanoNormal"/>
    <w:next w:val="1-NanoNormal"/>
    <w:link w:val="NanoFigureCaptionChar"/>
    <w:qFormat/>
    <w:rsid w:val="00AF5D72"/>
    <w:pPr>
      <w:ind w:left="0"/>
      <w:jc w:val="left"/>
    </w:pPr>
    <w:rPr>
      <w:rFonts w:ascii="Avenir Next Medium" w:hAnsi="Avenir Next Medium"/>
      <w:b/>
      <w:bCs/>
      <w:sz w:val="24"/>
    </w:rPr>
  </w:style>
  <w:style w:type="paragraph" w:styleId="Caption">
    <w:name w:val="caption"/>
    <w:basedOn w:val="Normal"/>
    <w:next w:val="Normal"/>
    <w:uiPriority w:val="35"/>
    <w:unhideWhenUsed/>
    <w:rsid w:val="000434C8"/>
    <w:pPr>
      <w:spacing w:after="200"/>
    </w:pPr>
    <w:rPr>
      <w:b/>
      <w:iCs/>
      <w:szCs w:val="18"/>
    </w:rPr>
  </w:style>
  <w:style w:type="character" w:customStyle="1" w:styleId="Heading3Char">
    <w:name w:val="Heading 3 Char"/>
    <w:basedOn w:val="DefaultParagraphFont"/>
    <w:link w:val="Heading3"/>
    <w:uiPriority w:val="9"/>
    <w:rsid w:val="00194CEE"/>
    <w:rPr>
      <w:rFonts w:ascii="Avenir Next Medium" w:hAnsi="Avenir Next Medium" w:cstheme="minorBidi"/>
      <w:b/>
      <w:bCs/>
      <w:sz w:val="21"/>
    </w:rPr>
  </w:style>
  <w:style w:type="paragraph" w:styleId="TOC3">
    <w:name w:val="toc 3"/>
    <w:basedOn w:val="Normal"/>
    <w:next w:val="Normal"/>
    <w:autoRedefine/>
    <w:uiPriority w:val="39"/>
    <w:unhideWhenUsed/>
    <w:rsid w:val="007D0269"/>
    <w:pPr>
      <w:spacing w:before="280" w:line="276" w:lineRule="auto"/>
      <w:ind w:left="567"/>
    </w:pPr>
    <w:rPr>
      <w:rFonts w:ascii="Avenir Next LT Pro" w:hAnsi="Avenir Next LT Pro" w:cstheme="minorHAnsi"/>
      <w:b/>
      <w:szCs w:val="20"/>
    </w:rPr>
  </w:style>
  <w:style w:type="character" w:customStyle="1" w:styleId="Heading4Char">
    <w:name w:val="Heading 4 Char"/>
    <w:basedOn w:val="DefaultParagraphFont"/>
    <w:link w:val="Heading4"/>
    <w:uiPriority w:val="9"/>
    <w:rsid w:val="00A26FFB"/>
    <w:rPr>
      <w:rFonts w:ascii="Avenir Next Medium" w:hAnsi="Avenir Next Medium"/>
      <w:sz w:val="25"/>
      <w:szCs w:val="25"/>
    </w:rPr>
  </w:style>
  <w:style w:type="paragraph" w:styleId="TableofFigures">
    <w:name w:val="table of figures"/>
    <w:aliases w:val="List of Tables"/>
    <w:basedOn w:val="Normal"/>
    <w:next w:val="Normal"/>
    <w:uiPriority w:val="99"/>
    <w:unhideWhenUsed/>
    <w:rsid w:val="0085272A"/>
    <w:rPr>
      <w:caps/>
    </w:rPr>
  </w:style>
  <w:style w:type="character" w:customStyle="1" w:styleId="Heading5Char">
    <w:name w:val="Heading 5 Char"/>
    <w:basedOn w:val="DefaultParagraphFont"/>
    <w:link w:val="Heading5"/>
    <w:uiPriority w:val="9"/>
    <w:rsid w:val="00A26FFB"/>
    <w:rPr>
      <w:rFonts w:ascii="Avenir Next Demi Bold" w:eastAsiaTheme="majorEastAsia" w:hAnsi="Avenir Next Demi Bold" w:cstheme="majorBidi"/>
      <w:bCs/>
      <w:color w:val="000000" w:themeColor="text1"/>
      <w:sz w:val="28"/>
      <w:szCs w:val="32"/>
    </w:rPr>
  </w:style>
  <w:style w:type="character" w:customStyle="1" w:styleId="NanoTableHeadingChar">
    <w:name w:val="Nano Table Heading Char"/>
    <w:basedOn w:val="DefaultParagraphFont"/>
    <w:link w:val="NanoTableHeading"/>
    <w:rsid w:val="00B22271"/>
    <w:rPr>
      <w:rFonts w:ascii="Avenir Next Medium" w:hAnsi="Avenir Next Medium" w:cstheme="minorBidi"/>
      <w:bCs/>
      <w:caps/>
      <w:color w:val="FFFFFF" w:themeColor="background1"/>
      <w:sz w:val="25"/>
      <w:szCs w:val="25"/>
    </w:rPr>
  </w:style>
  <w:style w:type="paragraph" w:customStyle="1" w:styleId="NanoTableText">
    <w:name w:val="Nano Table Text"/>
    <w:basedOn w:val="1-NanoNormal"/>
    <w:link w:val="NanoTableTextChar"/>
    <w:qFormat/>
    <w:rsid w:val="0007027C"/>
    <w:pPr>
      <w:spacing w:after="0"/>
      <w:ind w:left="0"/>
    </w:pPr>
    <w:rPr>
      <w:rFonts w:cstheme="minorBidi"/>
    </w:rPr>
  </w:style>
  <w:style w:type="character" w:customStyle="1" w:styleId="NanoFigureCaptionChar">
    <w:name w:val="Nano Figure Caption Char"/>
    <w:basedOn w:val="1-NanoNormalChar"/>
    <w:link w:val="NanoFigureCaption"/>
    <w:rsid w:val="00AF5D72"/>
    <w:rPr>
      <w:rFonts w:ascii="Avenir Next Medium" w:hAnsi="Avenir Next Medium"/>
      <w:b/>
      <w:bCs/>
      <w:sz w:val="21"/>
    </w:rPr>
  </w:style>
  <w:style w:type="character" w:customStyle="1" w:styleId="NanoTableTextChar">
    <w:name w:val="Nano Table Text Char"/>
    <w:basedOn w:val="1-NanoNormalChar"/>
    <w:link w:val="NanoTableText"/>
    <w:rsid w:val="0007027C"/>
    <w:rPr>
      <w:rFonts w:ascii="Avenir Next LT Pro" w:hAnsi="Avenir Next LT Pro" w:cstheme="minorBidi"/>
      <w:sz w:val="21"/>
    </w:rPr>
  </w:style>
  <w:style w:type="character" w:customStyle="1" w:styleId="Heading6Char">
    <w:name w:val="Heading 6 Char"/>
    <w:basedOn w:val="DefaultParagraphFont"/>
    <w:link w:val="Heading6"/>
    <w:uiPriority w:val="9"/>
    <w:semiHidden/>
    <w:rsid w:val="002D1D0A"/>
    <w:rPr>
      <w:rFonts w:asciiTheme="majorHAnsi" w:eastAsiaTheme="majorEastAsia" w:hAnsiTheme="majorHAnsi" w:cstheme="majorBidi"/>
      <w:color w:val="1F3763" w:themeColor="accent1" w:themeShade="7F"/>
      <w:sz w:val="21"/>
    </w:rPr>
  </w:style>
  <w:style w:type="paragraph" w:styleId="Title">
    <w:name w:val="Title"/>
    <w:basedOn w:val="Normal"/>
    <w:next w:val="Normal"/>
    <w:link w:val="TitleChar"/>
    <w:uiPriority w:val="10"/>
    <w:rsid w:val="002D1D0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D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2D1D0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1D0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rsid w:val="002D1D0A"/>
    <w:rPr>
      <w:i/>
      <w:iCs/>
      <w:color w:val="404040" w:themeColor="text1" w:themeTint="BF"/>
    </w:rPr>
  </w:style>
  <w:style w:type="character" w:styleId="Emphasis">
    <w:name w:val="Emphasis"/>
    <w:basedOn w:val="DefaultParagraphFont"/>
    <w:uiPriority w:val="20"/>
    <w:rsid w:val="002D1D0A"/>
    <w:rPr>
      <w:i/>
      <w:iCs/>
    </w:rPr>
  </w:style>
  <w:style w:type="character" w:styleId="IntenseEmphasis">
    <w:name w:val="Intense Emphasis"/>
    <w:basedOn w:val="DefaultParagraphFont"/>
    <w:uiPriority w:val="21"/>
    <w:rsid w:val="002D1D0A"/>
    <w:rPr>
      <w:i/>
      <w:iCs/>
      <w:color w:val="4472C4" w:themeColor="accent1"/>
    </w:rPr>
  </w:style>
  <w:style w:type="character" w:styleId="Strong">
    <w:name w:val="Strong"/>
    <w:basedOn w:val="DefaultParagraphFont"/>
    <w:uiPriority w:val="22"/>
    <w:rsid w:val="002D1D0A"/>
    <w:rPr>
      <w:b/>
      <w:bCs/>
    </w:rPr>
  </w:style>
  <w:style w:type="paragraph" w:styleId="Quote">
    <w:name w:val="Quote"/>
    <w:basedOn w:val="Normal"/>
    <w:next w:val="Normal"/>
    <w:link w:val="QuoteChar"/>
    <w:uiPriority w:val="29"/>
    <w:rsid w:val="002D1D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D1D0A"/>
    <w:rPr>
      <w:rFonts w:ascii="Avenir Next Medium" w:hAnsi="Avenir Next Medium"/>
      <w:i/>
      <w:iCs/>
      <w:color w:val="404040" w:themeColor="text1" w:themeTint="BF"/>
      <w:sz w:val="21"/>
    </w:rPr>
  </w:style>
  <w:style w:type="paragraph" w:styleId="IntenseQuote">
    <w:name w:val="Intense Quote"/>
    <w:basedOn w:val="Normal"/>
    <w:next w:val="Normal"/>
    <w:link w:val="IntenseQuoteChar"/>
    <w:uiPriority w:val="30"/>
    <w:rsid w:val="002D1D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D1D0A"/>
    <w:rPr>
      <w:rFonts w:ascii="Avenir Next Medium" w:hAnsi="Avenir Next Medium"/>
      <w:i/>
      <w:iCs/>
      <w:color w:val="4472C4" w:themeColor="accent1"/>
      <w:sz w:val="21"/>
    </w:rPr>
  </w:style>
  <w:style w:type="character" w:styleId="SubtleReference">
    <w:name w:val="Subtle Reference"/>
    <w:basedOn w:val="DefaultParagraphFont"/>
    <w:uiPriority w:val="31"/>
    <w:rsid w:val="002D1D0A"/>
    <w:rPr>
      <w:smallCaps/>
      <w:color w:val="5A5A5A" w:themeColor="text1" w:themeTint="A5"/>
    </w:rPr>
  </w:style>
  <w:style w:type="character" w:styleId="IntenseReference">
    <w:name w:val="Intense Reference"/>
    <w:basedOn w:val="DefaultParagraphFont"/>
    <w:uiPriority w:val="32"/>
    <w:rsid w:val="002D1D0A"/>
    <w:rPr>
      <w:b/>
      <w:bCs/>
      <w:smallCaps/>
      <w:color w:val="4472C4" w:themeColor="accent1"/>
      <w:spacing w:val="5"/>
    </w:rPr>
  </w:style>
  <w:style w:type="character" w:styleId="BookTitle">
    <w:name w:val="Book Title"/>
    <w:basedOn w:val="DefaultParagraphFont"/>
    <w:uiPriority w:val="33"/>
    <w:rsid w:val="002D1D0A"/>
    <w:rPr>
      <w:b/>
      <w:bCs/>
      <w:i/>
      <w:iCs/>
      <w:spacing w:val="5"/>
    </w:rPr>
  </w:style>
  <w:style w:type="paragraph" w:customStyle="1" w:styleId="2-NanoHead1">
    <w:name w:val="2-Nano Head 1"/>
    <w:basedOn w:val="Normal"/>
    <w:next w:val="1-NanoNormal"/>
    <w:link w:val="2-NanoHead1Char"/>
    <w:qFormat/>
    <w:rsid w:val="00C173C3"/>
    <w:pPr>
      <w:numPr>
        <w:numId w:val="12"/>
      </w:numPr>
      <w:spacing w:after="280" w:line="276" w:lineRule="auto"/>
      <w:ind w:hanging="720"/>
    </w:pPr>
    <w:rPr>
      <w:b/>
      <w:caps/>
      <w:sz w:val="32"/>
      <w:szCs w:val="32"/>
    </w:rPr>
  </w:style>
  <w:style w:type="paragraph" w:styleId="TOC4">
    <w:name w:val="toc 4"/>
    <w:basedOn w:val="Normal"/>
    <w:next w:val="Normal"/>
    <w:autoRedefine/>
    <w:uiPriority w:val="39"/>
    <w:unhideWhenUsed/>
    <w:rsid w:val="008142A9"/>
    <w:pPr>
      <w:ind w:left="420"/>
    </w:pPr>
    <w:rPr>
      <w:rFonts w:asciiTheme="minorHAnsi" w:hAnsiTheme="minorHAnsi" w:cstheme="minorHAnsi"/>
      <w:sz w:val="20"/>
      <w:szCs w:val="20"/>
    </w:rPr>
  </w:style>
  <w:style w:type="character" w:customStyle="1" w:styleId="2-NanoHead1Char">
    <w:name w:val="2-Nano Head 1 Char"/>
    <w:basedOn w:val="DefaultParagraphFont"/>
    <w:link w:val="2-NanoHead1"/>
    <w:rsid w:val="00C173C3"/>
    <w:rPr>
      <w:rFonts w:ascii="Avenir Next Medium" w:hAnsi="Avenir Next Medium"/>
      <w:b/>
      <w:caps/>
      <w:sz w:val="32"/>
      <w:szCs w:val="32"/>
    </w:rPr>
  </w:style>
  <w:style w:type="paragraph" w:styleId="TOC5">
    <w:name w:val="toc 5"/>
    <w:basedOn w:val="Normal"/>
    <w:next w:val="Normal"/>
    <w:autoRedefine/>
    <w:uiPriority w:val="39"/>
    <w:unhideWhenUsed/>
    <w:rsid w:val="008142A9"/>
    <w:pPr>
      <w:ind w:left="630"/>
    </w:pPr>
    <w:rPr>
      <w:rFonts w:asciiTheme="minorHAnsi" w:hAnsiTheme="minorHAnsi" w:cstheme="minorHAnsi"/>
      <w:sz w:val="20"/>
      <w:szCs w:val="20"/>
    </w:rPr>
  </w:style>
  <w:style w:type="paragraph" w:styleId="TOC6">
    <w:name w:val="toc 6"/>
    <w:basedOn w:val="Normal"/>
    <w:next w:val="Normal"/>
    <w:autoRedefine/>
    <w:uiPriority w:val="39"/>
    <w:unhideWhenUsed/>
    <w:rsid w:val="008142A9"/>
    <w:pPr>
      <w:ind w:left="840"/>
    </w:pPr>
    <w:rPr>
      <w:rFonts w:asciiTheme="minorHAnsi" w:hAnsiTheme="minorHAnsi" w:cstheme="minorHAnsi"/>
      <w:sz w:val="20"/>
      <w:szCs w:val="20"/>
    </w:rPr>
  </w:style>
  <w:style w:type="paragraph" w:styleId="TOC7">
    <w:name w:val="toc 7"/>
    <w:basedOn w:val="Normal"/>
    <w:next w:val="Normal"/>
    <w:autoRedefine/>
    <w:uiPriority w:val="39"/>
    <w:unhideWhenUsed/>
    <w:rsid w:val="008142A9"/>
    <w:pPr>
      <w:ind w:left="1050"/>
    </w:pPr>
    <w:rPr>
      <w:rFonts w:asciiTheme="minorHAnsi" w:hAnsiTheme="minorHAnsi" w:cstheme="minorHAnsi"/>
      <w:sz w:val="20"/>
      <w:szCs w:val="20"/>
    </w:rPr>
  </w:style>
  <w:style w:type="paragraph" w:styleId="TOC8">
    <w:name w:val="toc 8"/>
    <w:basedOn w:val="Normal"/>
    <w:next w:val="Normal"/>
    <w:autoRedefine/>
    <w:uiPriority w:val="39"/>
    <w:unhideWhenUsed/>
    <w:rsid w:val="008142A9"/>
    <w:pPr>
      <w:ind w:left="1260"/>
    </w:pPr>
    <w:rPr>
      <w:rFonts w:asciiTheme="minorHAnsi" w:hAnsiTheme="minorHAnsi" w:cstheme="minorHAnsi"/>
      <w:sz w:val="20"/>
      <w:szCs w:val="20"/>
    </w:rPr>
  </w:style>
  <w:style w:type="paragraph" w:styleId="TOC9">
    <w:name w:val="toc 9"/>
    <w:basedOn w:val="Normal"/>
    <w:next w:val="Normal"/>
    <w:autoRedefine/>
    <w:uiPriority w:val="39"/>
    <w:unhideWhenUsed/>
    <w:rsid w:val="008142A9"/>
    <w:pPr>
      <w:ind w:left="1470"/>
    </w:pPr>
    <w:rPr>
      <w:rFonts w:asciiTheme="minorHAnsi" w:hAnsiTheme="minorHAnsi" w:cstheme="minorHAnsi"/>
      <w:sz w:val="20"/>
      <w:szCs w:val="20"/>
    </w:rPr>
  </w:style>
  <w:style w:type="paragraph" w:customStyle="1" w:styleId="3-NanoHead2">
    <w:name w:val="3-Nano Head 2"/>
    <w:basedOn w:val="Normal"/>
    <w:next w:val="1-NanoNormal"/>
    <w:link w:val="3-NanoHead2Char"/>
    <w:qFormat/>
    <w:rsid w:val="007B3C64"/>
    <w:pPr>
      <w:numPr>
        <w:ilvl w:val="1"/>
        <w:numId w:val="12"/>
      </w:numPr>
      <w:spacing w:before="40" w:after="280" w:line="276" w:lineRule="auto"/>
      <w:ind w:left="743" w:hanging="743"/>
    </w:pPr>
    <w:rPr>
      <w:b/>
      <w:caps/>
      <w:sz w:val="24"/>
    </w:rPr>
  </w:style>
  <w:style w:type="paragraph" w:customStyle="1" w:styleId="4-NanoTextNumbered">
    <w:name w:val="4-Nano Text Numbered"/>
    <w:basedOn w:val="Normal"/>
    <w:link w:val="4-NanoTextNumberedChar"/>
    <w:qFormat/>
    <w:rsid w:val="005C262F"/>
    <w:pPr>
      <w:numPr>
        <w:ilvl w:val="2"/>
        <w:numId w:val="12"/>
      </w:numPr>
      <w:spacing w:after="240" w:line="276" w:lineRule="auto"/>
      <w:ind w:left="709" w:hanging="709"/>
      <w:jc w:val="both"/>
    </w:pPr>
    <w:rPr>
      <w:rFonts w:ascii="Avenir Next LT Pro" w:hAnsi="Avenir Next LT Pro"/>
    </w:rPr>
  </w:style>
  <w:style w:type="character" w:customStyle="1" w:styleId="3-NanoHead2Char">
    <w:name w:val="3-Nano Head 2 Char"/>
    <w:basedOn w:val="DefaultParagraphFont"/>
    <w:link w:val="3-NanoHead2"/>
    <w:rsid w:val="007B3C64"/>
    <w:rPr>
      <w:rFonts w:ascii="Avenir Next Medium" w:hAnsi="Avenir Next Medium"/>
      <w:b/>
      <w:caps/>
    </w:rPr>
  </w:style>
  <w:style w:type="paragraph" w:customStyle="1" w:styleId="1-NanoNormal">
    <w:name w:val="1-Nano Normal"/>
    <w:basedOn w:val="Normal"/>
    <w:link w:val="1-NanoNormalChar"/>
    <w:qFormat/>
    <w:rsid w:val="004527AF"/>
    <w:pPr>
      <w:spacing w:after="280" w:line="276" w:lineRule="auto"/>
      <w:ind w:left="709"/>
      <w:jc w:val="both"/>
    </w:pPr>
    <w:rPr>
      <w:rFonts w:ascii="Avenir Next LT Pro" w:hAnsi="Avenir Next LT Pro"/>
    </w:rPr>
  </w:style>
  <w:style w:type="character" w:customStyle="1" w:styleId="4-NanoTextNumberedChar">
    <w:name w:val="4-Nano Text Numbered Char"/>
    <w:basedOn w:val="DefaultParagraphFont"/>
    <w:link w:val="4-NanoTextNumbered"/>
    <w:rsid w:val="005C262F"/>
    <w:rPr>
      <w:rFonts w:ascii="Avenir Next LT Pro" w:hAnsi="Avenir Next LT Pro"/>
      <w:sz w:val="21"/>
    </w:rPr>
  </w:style>
  <w:style w:type="character" w:customStyle="1" w:styleId="1-NanoNormalChar">
    <w:name w:val="1-Nano Normal Char"/>
    <w:basedOn w:val="DefaultParagraphFont"/>
    <w:link w:val="1-NanoNormal"/>
    <w:rsid w:val="004527AF"/>
    <w:rPr>
      <w:rFonts w:ascii="Avenir Next LT Pro" w:hAnsi="Avenir Next LT Pro"/>
      <w:sz w:val="21"/>
    </w:rPr>
  </w:style>
  <w:style w:type="paragraph" w:customStyle="1" w:styleId="NanoAllCaps">
    <w:name w:val="Nano All Caps"/>
    <w:basedOn w:val="Normal"/>
    <w:link w:val="NanoAllCapsChar"/>
    <w:qFormat/>
    <w:rsid w:val="008D30A2"/>
    <w:pPr>
      <w:framePr w:hSpace="180" w:wrap="around" w:vAnchor="text" w:hAnchor="margin" w:y="33"/>
    </w:pPr>
    <w:rPr>
      <w:rFonts w:ascii="Avenir Next LT Pro" w:hAnsi="Avenir Next LT Pro" w:cstheme="minorBidi"/>
      <w:caps/>
      <w:sz w:val="20"/>
      <w:szCs w:val="22"/>
    </w:rPr>
  </w:style>
  <w:style w:type="paragraph" w:customStyle="1" w:styleId="NanoTableCapped">
    <w:name w:val="Nano Table Capped"/>
    <w:basedOn w:val="Normal"/>
    <w:link w:val="NanoTableCappedChar"/>
    <w:qFormat/>
    <w:rsid w:val="00C173C3"/>
    <w:pPr>
      <w:framePr w:hSpace="180" w:wrap="around" w:vAnchor="text" w:hAnchor="margin" w:y="33"/>
      <w:spacing w:line="276" w:lineRule="auto"/>
    </w:pPr>
    <w:rPr>
      <w:rFonts w:ascii="Avenir Next LT Pro" w:hAnsi="Avenir Next LT Pro" w:cstheme="minorBidi"/>
      <w:caps/>
      <w:sz w:val="16"/>
      <w:szCs w:val="16"/>
    </w:rPr>
  </w:style>
  <w:style w:type="character" w:customStyle="1" w:styleId="NanoAllCapsChar">
    <w:name w:val="Nano All Caps Char"/>
    <w:basedOn w:val="1-NanoNormalChar"/>
    <w:link w:val="NanoAllCaps"/>
    <w:rsid w:val="008D30A2"/>
    <w:rPr>
      <w:rFonts w:ascii="Avenir Next LT Pro" w:hAnsi="Avenir Next LT Pro" w:cstheme="minorBidi"/>
      <w:caps/>
      <w:sz w:val="20"/>
      <w:szCs w:val="22"/>
    </w:rPr>
  </w:style>
  <w:style w:type="character" w:customStyle="1" w:styleId="NanoTableCappedChar">
    <w:name w:val="Nano Table Capped Char"/>
    <w:basedOn w:val="1-NanoNormalChar"/>
    <w:link w:val="NanoTableCapped"/>
    <w:rsid w:val="00C173C3"/>
    <w:rPr>
      <w:rFonts w:ascii="Avenir Next LT Pro" w:hAnsi="Avenir Next LT Pro" w:cstheme="minorBidi"/>
      <w:caps/>
      <w:sz w:val="16"/>
      <w:szCs w:val="16"/>
    </w:rPr>
  </w:style>
  <w:style w:type="character" w:styleId="PlaceholderText">
    <w:name w:val="Placeholder Text"/>
    <w:basedOn w:val="DefaultParagraphFont"/>
    <w:uiPriority w:val="99"/>
    <w:semiHidden/>
    <w:rsid w:val="004A1FE4"/>
    <w:rPr>
      <w:color w:val="808080"/>
    </w:rPr>
  </w:style>
  <w:style w:type="character" w:styleId="UnresolvedMention">
    <w:name w:val="Unresolved Mention"/>
    <w:basedOn w:val="DefaultParagraphFont"/>
    <w:uiPriority w:val="99"/>
    <w:rsid w:val="0096381D"/>
    <w:rPr>
      <w:color w:val="605E5C"/>
      <w:shd w:val="clear" w:color="auto" w:fill="E1DFDD"/>
    </w:rPr>
  </w:style>
  <w:style w:type="character" w:styleId="FollowedHyperlink">
    <w:name w:val="FollowedHyperlink"/>
    <w:basedOn w:val="DefaultParagraphFont"/>
    <w:uiPriority w:val="99"/>
    <w:semiHidden/>
    <w:unhideWhenUsed/>
    <w:rsid w:val="00E92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53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nodyn-my.sharepoint.com/personal/admin_nanodyn_co_za/Documents/Riaan/Ulpia%20(Temporary)/NANO%20T%20FL%200002-C%20Template,%20Featherlight%20Document%20(For%20MS)/NANO%20T%20FL%200002-C%20Template,%20Featherlite%20Document%20(For%20MS).docx" TargetMode="External"/><Relationship Id="rId18" Type="http://schemas.openxmlformats.org/officeDocument/2006/relationships/image" Target="media/image6.tmp"/><Relationship Id="rId26" Type="http://schemas.openxmlformats.org/officeDocument/2006/relationships/image" Target="media/image13.tmp"/><Relationship Id="rId39" Type="http://schemas.openxmlformats.org/officeDocument/2006/relationships/theme" Target="theme/theme1.xml"/><Relationship Id="rId21" Type="http://schemas.openxmlformats.org/officeDocument/2006/relationships/image" Target="media/image9.tmp"/><Relationship Id="rId34" Type="http://schemas.openxmlformats.org/officeDocument/2006/relationships/image" Target="media/image21.tmp"/><Relationship Id="rId7" Type="http://schemas.openxmlformats.org/officeDocument/2006/relationships/settings" Target="settings.xml"/><Relationship Id="rId12" Type="http://schemas.openxmlformats.org/officeDocument/2006/relationships/hyperlink" Target="https://nanodyn-my.sharepoint.com/personal/admin_nanodyn_co_za/Documents/Riaan/Ulpia%20(Temporary)/NANO%20T%20FL%200002-C%20Template,%20Featherlight%20Document%20(For%20MS)/NANO%20T%20FL%200002-C%20Template,%20Featherlite%20Document%20(For%20MS).docx" TargetMode="External"/><Relationship Id="rId17" Type="http://schemas.openxmlformats.org/officeDocument/2006/relationships/image" Target="media/image5.tmp"/><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tmp"/><Relationship Id="rId23" Type="http://schemas.openxmlformats.org/officeDocument/2006/relationships/hyperlink" Target="https://soemarko.com/blog/diy-o2-analyzer-part-2" TargetMode="External"/><Relationship Id="rId28" Type="http://schemas.openxmlformats.org/officeDocument/2006/relationships/image" Target="media/image15.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8.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tmp"/><Relationship Id="rId22" Type="http://schemas.openxmlformats.org/officeDocument/2006/relationships/image" Target="media/image10.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E53ADFF03243448788CF63882E52CE" ma:contentTypeVersion="13" ma:contentTypeDescription="Create a new document." ma:contentTypeScope="" ma:versionID="14b7e7b43f9435d7b98cd3c957b305bb">
  <xsd:schema xmlns:xsd="http://www.w3.org/2001/XMLSchema" xmlns:xs="http://www.w3.org/2001/XMLSchema" xmlns:p="http://schemas.microsoft.com/office/2006/metadata/properties" xmlns:ns3="4c894f89-5a80-4239-b741-e7f706da5746" xmlns:ns4="eb15ee5d-e995-420e-9a04-eda22fc097a7" targetNamespace="http://schemas.microsoft.com/office/2006/metadata/properties" ma:root="true" ma:fieldsID="8e8c15f8375a088f3932aab92a922954" ns3:_="" ns4:_="">
    <xsd:import namespace="4c894f89-5a80-4239-b741-e7f706da5746"/>
    <xsd:import namespace="eb15ee5d-e995-420e-9a04-eda22fc097a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4f89-5a80-4239-b741-e7f706da574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15ee5d-e995-420e-9a04-eda22fc097a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2D5F2-B9A0-46A1-9834-993AF2668A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008987-EEA8-49EE-A6EF-41D3588BE8D6}">
  <ds:schemaRefs>
    <ds:schemaRef ds:uri="http://schemas.microsoft.com/sharepoint/v3/contenttype/forms"/>
  </ds:schemaRefs>
</ds:datastoreItem>
</file>

<file path=customXml/itemProps3.xml><?xml version="1.0" encoding="utf-8"?>
<ds:datastoreItem xmlns:ds="http://schemas.openxmlformats.org/officeDocument/2006/customXml" ds:itemID="{7653FEF8-0535-4DDC-9167-76EFE2FED8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894f89-5a80-4239-b741-e7f706da5746"/>
    <ds:schemaRef ds:uri="eb15ee5d-e995-420e-9a04-eda22fc097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DF7A30-9601-0042-91E5-2366A469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21</Pages>
  <Words>2051</Words>
  <Characters>11693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Sensor Electronic Requirements</vt:lpstr>
    </vt:vector>
  </TitlesOfParts>
  <Manager/>
  <Company>Nanodyn (Pty) Ltd</Company>
  <LinksUpToDate>false</LinksUpToDate>
  <CharactersWithSpaces>13717</CharactersWithSpaces>
  <SharedDoc>false</SharedDoc>
  <HLinks>
    <vt:vector size="84" baseType="variant">
      <vt:variant>
        <vt:i4>1966128</vt:i4>
      </vt:variant>
      <vt:variant>
        <vt:i4>119</vt:i4>
      </vt:variant>
      <vt:variant>
        <vt:i4>0</vt:i4>
      </vt:variant>
      <vt:variant>
        <vt:i4>5</vt:i4>
      </vt:variant>
      <vt:variant>
        <vt:lpwstr/>
      </vt:variant>
      <vt:variant>
        <vt:lpwstr>_Toc46132874</vt:lpwstr>
      </vt:variant>
      <vt:variant>
        <vt:i4>1638448</vt:i4>
      </vt:variant>
      <vt:variant>
        <vt:i4>113</vt:i4>
      </vt:variant>
      <vt:variant>
        <vt:i4>0</vt:i4>
      </vt:variant>
      <vt:variant>
        <vt:i4>5</vt:i4>
      </vt:variant>
      <vt:variant>
        <vt:lpwstr/>
      </vt:variant>
      <vt:variant>
        <vt:lpwstr>_Toc46132873</vt:lpwstr>
      </vt:variant>
      <vt:variant>
        <vt:i4>1572912</vt:i4>
      </vt:variant>
      <vt:variant>
        <vt:i4>107</vt:i4>
      </vt:variant>
      <vt:variant>
        <vt:i4>0</vt:i4>
      </vt:variant>
      <vt:variant>
        <vt:i4>5</vt:i4>
      </vt:variant>
      <vt:variant>
        <vt:lpwstr/>
      </vt:variant>
      <vt:variant>
        <vt:lpwstr>_Toc46132872</vt:lpwstr>
      </vt:variant>
      <vt:variant>
        <vt:i4>1769520</vt:i4>
      </vt:variant>
      <vt:variant>
        <vt:i4>101</vt:i4>
      </vt:variant>
      <vt:variant>
        <vt:i4>0</vt:i4>
      </vt:variant>
      <vt:variant>
        <vt:i4>5</vt:i4>
      </vt:variant>
      <vt:variant>
        <vt:lpwstr/>
      </vt:variant>
      <vt:variant>
        <vt:lpwstr>_Toc46132871</vt:lpwstr>
      </vt:variant>
      <vt:variant>
        <vt:i4>1703984</vt:i4>
      </vt:variant>
      <vt:variant>
        <vt:i4>95</vt:i4>
      </vt:variant>
      <vt:variant>
        <vt:i4>0</vt:i4>
      </vt:variant>
      <vt:variant>
        <vt:i4>5</vt:i4>
      </vt:variant>
      <vt:variant>
        <vt:lpwstr/>
      </vt:variant>
      <vt:variant>
        <vt:lpwstr>_Toc46132870</vt:lpwstr>
      </vt:variant>
      <vt:variant>
        <vt:i4>1245233</vt:i4>
      </vt:variant>
      <vt:variant>
        <vt:i4>89</vt:i4>
      </vt:variant>
      <vt:variant>
        <vt:i4>0</vt:i4>
      </vt:variant>
      <vt:variant>
        <vt:i4>5</vt:i4>
      </vt:variant>
      <vt:variant>
        <vt:lpwstr/>
      </vt:variant>
      <vt:variant>
        <vt:lpwstr>_Toc46132869</vt:lpwstr>
      </vt:variant>
      <vt:variant>
        <vt:i4>1179697</vt:i4>
      </vt:variant>
      <vt:variant>
        <vt:i4>83</vt:i4>
      </vt:variant>
      <vt:variant>
        <vt:i4>0</vt:i4>
      </vt:variant>
      <vt:variant>
        <vt:i4>5</vt:i4>
      </vt:variant>
      <vt:variant>
        <vt:lpwstr/>
      </vt:variant>
      <vt:variant>
        <vt:lpwstr>_Toc46132868</vt:lpwstr>
      </vt:variant>
      <vt:variant>
        <vt:i4>1900593</vt:i4>
      </vt:variant>
      <vt:variant>
        <vt:i4>77</vt:i4>
      </vt:variant>
      <vt:variant>
        <vt:i4>0</vt:i4>
      </vt:variant>
      <vt:variant>
        <vt:i4>5</vt:i4>
      </vt:variant>
      <vt:variant>
        <vt:lpwstr/>
      </vt:variant>
      <vt:variant>
        <vt:lpwstr>_Toc46132867</vt:lpwstr>
      </vt:variant>
      <vt:variant>
        <vt:i4>1835057</vt:i4>
      </vt:variant>
      <vt:variant>
        <vt:i4>71</vt:i4>
      </vt:variant>
      <vt:variant>
        <vt:i4>0</vt:i4>
      </vt:variant>
      <vt:variant>
        <vt:i4>5</vt:i4>
      </vt:variant>
      <vt:variant>
        <vt:lpwstr/>
      </vt:variant>
      <vt:variant>
        <vt:lpwstr>_Toc46132866</vt:lpwstr>
      </vt:variant>
      <vt:variant>
        <vt:i4>2031665</vt:i4>
      </vt:variant>
      <vt:variant>
        <vt:i4>65</vt:i4>
      </vt:variant>
      <vt:variant>
        <vt:i4>0</vt:i4>
      </vt:variant>
      <vt:variant>
        <vt:i4>5</vt:i4>
      </vt:variant>
      <vt:variant>
        <vt:lpwstr/>
      </vt:variant>
      <vt:variant>
        <vt:lpwstr>_Toc46132865</vt:lpwstr>
      </vt:variant>
      <vt:variant>
        <vt:i4>1966129</vt:i4>
      </vt:variant>
      <vt:variant>
        <vt:i4>59</vt:i4>
      </vt:variant>
      <vt:variant>
        <vt:i4>0</vt:i4>
      </vt:variant>
      <vt:variant>
        <vt:i4>5</vt:i4>
      </vt:variant>
      <vt:variant>
        <vt:lpwstr/>
      </vt:variant>
      <vt:variant>
        <vt:lpwstr>_Toc46132864</vt:lpwstr>
      </vt:variant>
      <vt:variant>
        <vt:i4>1638449</vt:i4>
      </vt:variant>
      <vt:variant>
        <vt:i4>53</vt:i4>
      </vt:variant>
      <vt:variant>
        <vt:i4>0</vt:i4>
      </vt:variant>
      <vt:variant>
        <vt:i4>5</vt:i4>
      </vt:variant>
      <vt:variant>
        <vt:lpwstr/>
      </vt:variant>
      <vt:variant>
        <vt:lpwstr>_Toc46132863</vt:lpwstr>
      </vt:variant>
      <vt:variant>
        <vt:i4>1572913</vt:i4>
      </vt:variant>
      <vt:variant>
        <vt:i4>47</vt:i4>
      </vt:variant>
      <vt:variant>
        <vt:i4>0</vt:i4>
      </vt:variant>
      <vt:variant>
        <vt:i4>5</vt:i4>
      </vt:variant>
      <vt:variant>
        <vt:lpwstr/>
      </vt:variant>
      <vt:variant>
        <vt:lpwstr>_Toc46132862</vt:lpwstr>
      </vt:variant>
      <vt:variant>
        <vt:i4>1769521</vt:i4>
      </vt:variant>
      <vt:variant>
        <vt:i4>41</vt:i4>
      </vt:variant>
      <vt:variant>
        <vt:i4>0</vt:i4>
      </vt:variant>
      <vt:variant>
        <vt:i4>5</vt:i4>
      </vt:variant>
      <vt:variant>
        <vt:lpwstr/>
      </vt:variant>
      <vt:variant>
        <vt:lpwstr>_Toc46132861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 Electronic Requirements</dc:title>
  <dc:subject/>
  <dc:creator>Stephen Blomefield</dc:creator>
  <cp:keywords/>
  <dc:description/>
  <cp:lastModifiedBy>Stephen Blomefield</cp:lastModifiedBy>
  <cp:revision>542</cp:revision>
  <cp:lastPrinted>2020-07-21T15:03:00Z</cp:lastPrinted>
  <dcterms:created xsi:type="dcterms:W3CDTF">2020-07-20T09:29:00Z</dcterms:created>
  <dcterms:modified xsi:type="dcterms:W3CDTF">2020-08-24T09:25:00Z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ain or Subject">
    <vt:lpwstr>Special Pursuit X4</vt:lpwstr>
  </property>
  <property fmtid="{D5CDD505-2E9C-101B-9397-08002B2CF9AE}" pid="3" name="Sub-Topic">
    <vt:lpwstr>Aether</vt:lpwstr>
  </property>
  <property fmtid="{D5CDD505-2E9C-101B-9397-08002B2CF9AE}" pid="4" name="Document Title">
    <vt:lpwstr>Sensor Electronics Specifications</vt:lpwstr>
  </property>
  <property fmtid="{D5CDD505-2E9C-101B-9397-08002B2CF9AE}" pid="5" name="Document Sub-Title No. 1">
    <vt:lpwstr>Sensor Electronics Specifications</vt:lpwstr>
  </property>
  <property fmtid="{D5CDD505-2E9C-101B-9397-08002B2CF9AE}" pid="6" name="Document Number">
    <vt:lpwstr>NANO X4 ?? 0000</vt:lpwstr>
  </property>
  <property fmtid="{D5CDD505-2E9C-101B-9397-08002B2CF9AE}" pid="7" name="Document Issue Number">
    <vt:lpwstr>A</vt:lpwstr>
  </property>
  <property fmtid="{D5CDD505-2E9C-101B-9397-08002B2CF9AE}" pid="8" name="Document Issue Date">
    <vt:lpwstr>Monday 1st January 2020</vt:lpwstr>
  </property>
  <property fmtid="{D5CDD505-2E9C-101B-9397-08002B2CF9AE}" pid="9" name="Document Effective Date">
    <vt:lpwstr>To be confirmed</vt:lpwstr>
  </property>
  <property fmtid="{D5CDD505-2E9C-101B-9397-08002B2CF9AE}" pid="10" name="Document Classification">
    <vt:lpwstr>CONFIDENTIAL</vt:lpwstr>
  </property>
  <property fmtid="{D5CDD505-2E9C-101B-9397-08002B2CF9AE}" pid="11" name="Document Author">
    <vt:lpwstr>Mr. Stephen Blomefield</vt:lpwstr>
  </property>
  <property fmtid="{D5CDD505-2E9C-101B-9397-08002B2CF9AE}" pid="12" name="Author Designation">
    <vt:lpwstr>R&amp;D Manager</vt:lpwstr>
  </property>
</Properties>
</file>