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A3FF" w14:textId="12057B27" w:rsidR="009F54C7" w:rsidRDefault="00E35262" w:rsidP="00E35262">
      <w:pPr>
        <w:pStyle w:val="Heading1"/>
      </w:pPr>
      <w:r>
        <w:t>How to handle Exceptions</w:t>
      </w:r>
    </w:p>
    <w:p w14:paraId="7752359F" w14:textId="27E00648" w:rsidR="00E35262" w:rsidRDefault="00E35262" w:rsidP="00E35262"/>
    <w:p w14:paraId="585DB2D3" w14:textId="5ED9A5B7" w:rsidR="00E35262" w:rsidRDefault="00E35262" w:rsidP="00E35262">
      <w:pPr>
        <w:pStyle w:val="ListParagraph"/>
        <w:numPr>
          <w:ilvl w:val="0"/>
          <w:numId w:val="1"/>
        </w:numPr>
        <w:ind w:left="360"/>
      </w:pPr>
      <w:r>
        <w:t xml:space="preserve">When an error occurs during runtime, it can be referred to as </w:t>
      </w:r>
      <w:r w:rsidRPr="00E35262">
        <w:rPr>
          <w:i/>
          <w:iCs/>
        </w:rPr>
        <w:t>throwing an exception</w:t>
      </w:r>
      <w:r>
        <w:t>.</w:t>
      </w:r>
    </w:p>
    <w:p w14:paraId="26508607" w14:textId="4389A1FA" w:rsidR="00E35262" w:rsidRDefault="00E35262" w:rsidP="00E35262">
      <w:pPr>
        <w:pStyle w:val="ListParagraph"/>
        <w:numPr>
          <w:ilvl w:val="0"/>
          <w:numId w:val="1"/>
        </w:numPr>
        <w:ind w:left="360"/>
      </w:pPr>
      <w:r>
        <w:t>When an exception is thrown, Python ends the program and prints information about the exception to the console. The last line of this information includes the type of exception and a brief description of the exception.</w:t>
      </w:r>
    </w:p>
    <w:p w14:paraId="1217B9E2" w14:textId="678076A6" w:rsidR="00E35262" w:rsidRDefault="00E35262" w:rsidP="00E35262">
      <w:pPr>
        <w:pStyle w:val="ListParagraph"/>
        <w:numPr>
          <w:ilvl w:val="0"/>
          <w:numId w:val="1"/>
        </w:numPr>
        <w:ind w:left="360"/>
      </w:pPr>
      <w:r>
        <w:t>Some exceptions occur due to programming errors. You need to fix these errors before the program is ready to use.</w:t>
      </w:r>
    </w:p>
    <w:p w14:paraId="4654ACF9" w14:textId="249CB3FC" w:rsidR="00E35262" w:rsidRDefault="00E35262" w:rsidP="00E35262">
      <w:pPr>
        <w:pStyle w:val="ListParagraph"/>
        <w:numPr>
          <w:ilvl w:val="0"/>
          <w:numId w:val="1"/>
        </w:numPr>
        <w:ind w:left="360"/>
      </w:pPr>
      <w:r>
        <w:t xml:space="preserve">Some exceptions occur due to causes outside of the program. These exceptions need to be </w:t>
      </w:r>
      <w:r>
        <w:rPr>
          <w:i/>
          <w:iCs/>
        </w:rPr>
        <w:t>handled</w:t>
      </w:r>
      <w:r>
        <w:t xml:space="preserve"> by your Python code so the program doesn’t crash when they occur.</w:t>
      </w:r>
    </w:p>
    <w:p w14:paraId="2AB19268" w14:textId="1803B10D" w:rsidR="00E35262" w:rsidRDefault="00E35262" w:rsidP="00E35262"/>
    <w:p w14:paraId="60ABF059" w14:textId="58666E49" w:rsidR="00E35262" w:rsidRDefault="00137112" w:rsidP="00137112">
      <w:pPr>
        <w:ind w:left="270" w:hanging="270"/>
      </w:pPr>
      <w:r>
        <w:t xml:space="preserve">1.  </w:t>
      </w:r>
      <w:r w:rsidR="00E35262">
        <w:t>There is a list of exceptions posted in your d2l shell.  Refer to this list and tell which kind of exception(s) could be caused by the following statements: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215"/>
        <w:gridCol w:w="4500"/>
      </w:tblGrid>
      <w:tr w:rsidR="00E35262" w14:paraId="5BA04D3C" w14:textId="77777777" w:rsidTr="009D1F05">
        <w:tc>
          <w:tcPr>
            <w:tcW w:w="5215" w:type="dxa"/>
            <w:shd w:val="clear" w:color="auto" w:fill="D0CECE" w:themeFill="background2" w:themeFillShade="E6"/>
          </w:tcPr>
          <w:p w14:paraId="3579878A" w14:textId="25F4E086" w:rsidR="00E35262" w:rsidRDefault="00E35262" w:rsidP="00C81B42">
            <w:pPr>
              <w:jc w:val="center"/>
            </w:pPr>
            <w:r>
              <w:t>Statement</w:t>
            </w:r>
          </w:p>
        </w:tc>
        <w:tc>
          <w:tcPr>
            <w:tcW w:w="4500" w:type="dxa"/>
            <w:shd w:val="clear" w:color="auto" w:fill="D0CECE" w:themeFill="background2" w:themeFillShade="E6"/>
          </w:tcPr>
          <w:p w14:paraId="12517FCB" w14:textId="74D23F93" w:rsidR="00E35262" w:rsidRDefault="00E35262" w:rsidP="00C81B42">
            <w:pPr>
              <w:jc w:val="center"/>
            </w:pPr>
            <w:r>
              <w:t xml:space="preserve">Type of </w:t>
            </w:r>
            <w:r w:rsidR="00C81B42">
              <w:t>e</w:t>
            </w:r>
            <w:r>
              <w:t>xception</w:t>
            </w:r>
          </w:p>
        </w:tc>
      </w:tr>
      <w:tr w:rsidR="00E35262" w14:paraId="79D81C84" w14:textId="77777777" w:rsidTr="009D1F05">
        <w:tc>
          <w:tcPr>
            <w:tcW w:w="5215" w:type="dxa"/>
          </w:tcPr>
          <w:p w14:paraId="2FBFE35F" w14:textId="17E4C34B" w:rsidR="00E35262" w:rsidRDefault="006C6F1B" w:rsidP="00E35262">
            <w:r>
              <w:t xml:space="preserve">1. </w:t>
            </w:r>
            <w:r w:rsidR="00C81B42">
              <w:t>number = int(input(“Enter an integer:  “))</w:t>
            </w:r>
          </w:p>
        </w:tc>
        <w:tc>
          <w:tcPr>
            <w:tcW w:w="4500" w:type="dxa"/>
          </w:tcPr>
          <w:p w14:paraId="6F826E8D" w14:textId="2AAED7D5" w:rsidR="00E35262" w:rsidRPr="00E537C6" w:rsidRDefault="00EC5D54" w:rsidP="003352E0">
            <w:pPr>
              <w:ind w:left="254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ValueError</w:t>
            </w:r>
            <w:proofErr w:type="spellEnd"/>
          </w:p>
        </w:tc>
      </w:tr>
      <w:tr w:rsidR="00E35262" w14:paraId="00436316" w14:textId="77777777" w:rsidTr="009D1F05">
        <w:tc>
          <w:tcPr>
            <w:tcW w:w="5215" w:type="dxa"/>
          </w:tcPr>
          <w:p w14:paraId="70F6D5C0" w14:textId="4457B7AE" w:rsidR="00E35262" w:rsidRDefault="0022166F" w:rsidP="00E35262">
            <w:r>
              <w:t xml:space="preserve">2. </w:t>
            </w:r>
            <w:r w:rsidR="00C81B42">
              <w:t>price = float(input(‘Enter price:  “))</w:t>
            </w:r>
          </w:p>
        </w:tc>
        <w:tc>
          <w:tcPr>
            <w:tcW w:w="4500" w:type="dxa"/>
          </w:tcPr>
          <w:p w14:paraId="48730995" w14:textId="37284F42" w:rsidR="00E35262" w:rsidRPr="00E537C6" w:rsidRDefault="00EC5D54" w:rsidP="003352E0">
            <w:pPr>
              <w:ind w:left="254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ValueError</w:t>
            </w:r>
            <w:proofErr w:type="spellEnd"/>
          </w:p>
        </w:tc>
      </w:tr>
      <w:tr w:rsidR="00E35262" w14:paraId="3085DDD8" w14:textId="77777777" w:rsidTr="009D1F05">
        <w:tc>
          <w:tcPr>
            <w:tcW w:w="5215" w:type="dxa"/>
          </w:tcPr>
          <w:p w14:paraId="343D012F" w14:textId="1648926C" w:rsidR="00E35262" w:rsidRDefault="0022166F" w:rsidP="00E35262">
            <w:r>
              <w:t xml:space="preserve">3. </w:t>
            </w:r>
            <w:r w:rsidR="00E537C6">
              <w:t>Ans = 1/0</w:t>
            </w:r>
          </w:p>
        </w:tc>
        <w:tc>
          <w:tcPr>
            <w:tcW w:w="4500" w:type="dxa"/>
          </w:tcPr>
          <w:p w14:paraId="236338C7" w14:textId="743A6DD0" w:rsidR="00E35262" w:rsidRPr="00E537C6" w:rsidRDefault="00EC5D54" w:rsidP="003352E0">
            <w:pPr>
              <w:ind w:left="254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ZeroDivisionError</w:t>
            </w:r>
            <w:proofErr w:type="spellEnd"/>
          </w:p>
        </w:tc>
      </w:tr>
      <w:tr w:rsidR="004D2272" w14:paraId="39B31E27" w14:textId="77777777" w:rsidTr="009D1F05">
        <w:tc>
          <w:tcPr>
            <w:tcW w:w="5215" w:type="dxa"/>
            <w:shd w:val="clear" w:color="auto" w:fill="D9D9D9" w:themeFill="background1" w:themeFillShade="D9"/>
          </w:tcPr>
          <w:p w14:paraId="31AABD68" w14:textId="77777777" w:rsidR="004D2272" w:rsidRDefault="004D2272" w:rsidP="0022166F"/>
        </w:tc>
        <w:tc>
          <w:tcPr>
            <w:tcW w:w="4500" w:type="dxa"/>
            <w:shd w:val="clear" w:color="auto" w:fill="D9D9D9" w:themeFill="background1" w:themeFillShade="D9"/>
          </w:tcPr>
          <w:p w14:paraId="7E3105A9" w14:textId="77777777" w:rsidR="004D2272" w:rsidRDefault="004D2272" w:rsidP="0022166F">
            <w:pPr>
              <w:ind w:left="254"/>
              <w:rPr>
                <w:color w:val="4472C4" w:themeColor="accent1"/>
              </w:rPr>
            </w:pPr>
          </w:p>
        </w:tc>
      </w:tr>
      <w:tr w:rsidR="0022166F" w14:paraId="4B060ACD" w14:textId="77777777" w:rsidTr="009D1F05">
        <w:tc>
          <w:tcPr>
            <w:tcW w:w="5215" w:type="dxa"/>
          </w:tcPr>
          <w:p w14:paraId="3A7EB6A4" w14:textId="289F2CC6" w:rsidR="0022166F" w:rsidRPr="006C6F1B" w:rsidRDefault="0022166F" w:rsidP="0022166F">
            <w:pPr>
              <w:rPr>
                <w:highlight w:val="yellow"/>
              </w:rPr>
            </w:pPr>
            <w:r>
              <w:t>4. a = 13    # a has not been defined</w:t>
            </w:r>
          </w:p>
        </w:tc>
        <w:tc>
          <w:tcPr>
            <w:tcW w:w="4500" w:type="dxa"/>
          </w:tcPr>
          <w:p w14:paraId="2A3193F6" w14:textId="5351AE24" w:rsidR="0022166F" w:rsidRPr="006C6F1B" w:rsidRDefault="0022166F" w:rsidP="0022166F">
            <w:pPr>
              <w:ind w:left="254"/>
              <w:rPr>
                <w:color w:val="4472C4" w:themeColor="accent1"/>
                <w:highlight w:val="yellow"/>
              </w:rPr>
            </w:pPr>
          </w:p>
        </w:tc>
      </w:tr>
      <w:tr w:rsidR="0022166F" w14:paraId="66B7C8A6" w14:textId="77777777" w:rsidTr="009D1F05">
        <w:tc>
          <w:tcPr>
            <w:tcW w:w="5215" w:type="dxa"/>
          </w:tcPr>
          <w:p w14:paraId="1A9C801D" w14:textId="428F8B0E" w:rsidR="0022166F" w:rsidRPr="004D2272" w:rsidRDefault="00D04AB8" w:rsidP="0022166F">
            <w:r w:rsidRPr="004D2272">
              <w:t xml:space="preserve">5.  </w:t>
            </w:r>
            <w:r w:rsidR="0022166F" w:rsidRPr="004D2272">
              <w:t>import reading   #</w:t>
            </w:r>
            <w:r w:rsidR="0022166F" w:rsidRPr="004D2272">
              <w:rPr>
                <w:sz w:val="20"/>
                <w:szCs w:val="20"/>
              </w:rPr>
              <w:t>the reading module does not exist</w:t>
            </w:r>
          </w:p>
        </w:tc>
        <w:tc>
          <w:tcPr>
            <w:tcW w:w="4500" w:type="dxa"/>
          </w:tcPr>
          <w:p w14:paraId="00EB8772" w14:textId="0707B2A7" w:rsidR="0022166F" w:rsidRPr="004D2272" w:rsidRDefault="00EC5D54" w:rsidP="0022166F">
            <w:pPr>
              <w:ind w:left="254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ModuleNotFoundError</w:t>
            </w:r>
            <w:proofErr w:type="spellEnd"/>
          </w:p>
        </w:tc>
      </w:tr>
      <w:tr w:rsidR="0022166F" w14:paraId="5D3B4CDA" w14:textId="77777777" w:rsidTr="009D1F05">
        <w:tc>
          <w:tcPr>
            <w:tcW w:w="5215" w:type="dxa"/>
          </w:tcPr>
          <w:p w14:paraId="487F7164" w14:textId="56D4F581" w:rsidR="0022166F" w:rsidRDefault="00D04AB8" w:rsidP="0022166F">
            <w:r>
              <w:t xml:space="preserve">6.  </w:t>
            </w:r>
            <w:r w:rsidR="0022166F">
              <w:t xml:space="preserve">for </w:t>
            </w:r>
            <w:proofErr w:type="spellStart"/>
            <w:r w:rsidR="0022166F">
              <w:t>i</w:t>
            </w:r>
            <w:proofErr w:type="spellEnd"/>
            <w:r w:rsidR="0022166F">
              <w:t xml:space="preserve"> in range(3):</w:t>
            </w:r>
          </w:p>
          <w:p w14:paraId="339976E7" w14:textId="07F85C22" w:rsidR="0022166F" w:rsidRDefault="00D04AB8" w:rsidP="0022166F">
            <w:r>
              <w:t xml:space="preserve">     </w:t>
            </w:r>
            <w:r w:rsidR="0022166F">
              <w:t>print (</w:t>
            </w:r>
            <w:proofErr w:type="spellStart"/>
            <w:r w:rsidR="0022166F">
              <w:t>i</w:t>
            </w:r>
            <w:proofErr w:type="spellEnd"/>
            <w:r w:rsidR="0022166F">
              <w:t>)</w:t>
            </w:r>
          </w:p>
        </w:tc>
        <w:tc>
          <w:tcPr>
            <w:tcW w:w="4500" w:type="dxa"/>
          </w:tcPr>
          <w:p w14:paraId="21733EC2" w14:textId="318AC24F" w:rsidR="0022166F" w:rsidRPr="00E537C6" w:rsidRDefault="0022166F" w:rsidP="0022166F">
            <w:pPr>
              <w:ind w:left="254"/>
              <w:rPr>
                <w:color w:val="4472C4" w:themeColor="accent1"/>
              </w:rPr>
            </w:pPr>
            <w:bookmarkStart w:id="0" w:name="_GoBack"/>
            <w:bookmarkEnd w:id="0"/>
          </w:p>
        </w:tc>
      </w:tr>
      <w:tr w:rsidR="0022166F" w14:paraId="3BA708B5" w14:textId="77777777" w:rsidTr="009D1F05">
        <w:tc>
          <w:tcPr>
            <w:tcW w:w="5215" w:type="dxa"/>
            <w:shd w:val="clear" w:color="auto" w:fill="D9D9D9" w:themeFill="background1" w:themeFillShade="D9"/>
          </w:tcPr>
          <w:p w14:paraId="3A0D911B" w14:textId="78BE0927" w:rsidR="0022166F" w:rsidRDefault="0022166F" w:rsidP="0022166F"/>
        </w:tc>
        <w:tc>
          <w:tcPr>
            <w:tcW w:w="4500" w:type="dxa"/>
            <w:shd w:val="clear" w:color="auto" w:fill="D9D9D9" w:themeFill="background1" w:themeFillShade="D9"/>
          </w:tcPr>
          <w:p w14:paraId="35849DD0" w14:textId="713426B6" w:rsidR="0022166F" w:rsidRDefault="0022166F" w:rsidP="0022166F">
            <w:pPr>
              <w:ind w:left="254"/>
              <w:rPr>
                <w:color w:val="4472C4" w:themeColor="accent1"/>
              </w:rPr>
            </w:pPr>
          </w:p>
        </w:tc>
      </w:tr>
      <w:tr w:rsidR="0022166F" w14:paraId="59D17B88" w14:textId="77777777" w:rsidTr="009D1F05">
        <w:tc>
          <w:tcPr>
            <w:tcW w:w="5215" w:type="dxa"/>
          </w:tcPr>
          <w:p w14:paraId="3756E35C" w14:textId="0C40326C" w:rsidR="0022166F" w:rsidRDefault="00070C83" w:rsidP="0022166F">
            <w:r>
              <w:t>7.  with open(milesPerGallon.txt, “r”) as file:</w:t>
            </w:r>
          </w:p>
        </w:tc>
        <w:tc>
          <w:tcPr>
            <w:tcW w:w="4500" w:type="dxa"/>
          </w:tcPr>
          <w:p w14:paraId="1B5CFFE4" w14:textId="334D2D63" w:rsidR="0022166F" w:rsidRDefault="0022166F" w:rsidP="0022166F">
            <w:pPr>
              <w:ind w:left="254"/>
              <w:rPr>
                <w:color w:val="4472C4" w:themeColor="accent1"/>
              </w:rPr>
            </w:pPr>
            <w:r w:rsidRPr="00E537C6">
              <w:rPr>
                <w:color w:val="4472C4" w:themeColor="accent1"/>
              </w:rPr>
              <w:t xml:space="preserve">1. </w:t>
            </w:r>
            <w:r>
              <w:rPr>
                <w:color w:val="4472C4" w:themeColor="accent1"/>
              </w:rPr>
              <w:t xml:space="preserve"> </w:t>
            </w:r>
          </w:p>
        </w:tc>
      </w:tr>
      <w:tr w:rsidR="0022166F" w14:paraId="30421EC6" w14:textId="77777777" w:rsidTr="009D1F05">
        <w:tc>
          <w:tcPr>
            <w:tcW w:w="5215" w:type="dxa"/>
            <w:shd w:val="clear" w:color="auto" w:fill="D9D9D9" w:themeFill="background1" w:themeFillShade="D9"/>
          </w:tcPr>
          <w:p w14:paraId="048A3642" w14:textId="77777777" w:rsidR="0022166F" w:rsidRDefault="0022166F" w:rsidP="0022166F"/>
        </w:tc>
        <w:tc>
          <w:tcPr>
            <w:tcW w:w="4500" w:type="dxa"/>
          </w:tcPr>
          <w:p w14:paraId="45502FAF" w14:textId="5A8C4F40" w:rsidR="0022166F" w:rsidRPr="00E537C6" w:rsidRDefault="0022166F" w:rsidP="0022166F">
            <w:pPr>
              <w:ind w:left="254"/>
              <w:rPr>
                <w:color w:val="4472C4" w:themeColor="accent1"/>
              </w:rPr>
            </w:pPr>
            <w:r w:rsidRPr="00E537C6">
              <w:rPr>
                <w:color w:val="4472C4" w:themeColor="accent1"/>
              </w:rPr>
              <w:t>2.</w:t>
            </w:r>
            <w:r>
              <w:rPr>
                <w:color w:val="4472C4" w:themeColor="accent1"/>
              </w:rPr>
              <w:t xml:space="preserve">  </w:t>
            </w:r>
            <w:proofErr w:type="spellStart"/>
            <w:r w:rsidR="00B262B8">
              <w:rPr>
                <w:color w:val="4472C4" w:themeColor="accent1"/>
              </w:rPr>
              <w:t>OSError</w:t>
            </w:r>
            <w:proofErr w:type="spellEnd"/>
            <w:r w:rsidR="009D1F05">
              <w:rPr>
                <w:color w:val="4472C4" w:themeColor="accent1"/>
              </w:rPr>
              <w:t xml:space="preserve">  (file found – error reading file)</w:t>
            </w:r>
          </w:p>
        </w:tc>
      </w:tr>
    </w:tbl>
    <w:p w14:paraId="5344CD23" w14:textId="77777777" w:rsidR="00137112" w:rsidRDefault="00137112" w:rsidP="00E35262"/>
    <w:p w14:paraId="39407ED6" w14:textId="667F9A50" w:rsidR="00E35262" w:rsidRDefault="00137112" w:rsidP="00C76328">
      <w:pPr>
        <w:ind w:left="270" w:hanging="270"/>
      </w:pPr>
      <w:r>
        <w:t xml:space="preserve">2.  </w:t>
      </w:r>
      <w:r w:rsidR="00FE104A">
        <w:t xml:space="preserve">Using statements </w:t>
      </w:r>
      <w:r w:rsidR="00D04AB8">
        <w:t xml:space="preserve">1 to </w:t>
      </w:r>
      <w:r w:rsidR="004D2272">
        <w:t>3</w:t>
      </w:r>
      <w:r w:rsidR="00D04AB8">
        <w:t xml:space="preserve"> </w:t>
      </w:r>
      <w:r w:rsidR="00FE104A">
        <w:t>above</w:t>
      </w:r>
      <w:r w:rsidR="00D04AB8">
        <w:t>,</w:t>
      </w:r>
      <w:r w:rsidR="00FE104A">
        <w:t xml:space="preserve"> </w:t>
      </w:r>
      <w:r w:rsidR="00203BCB">
        <w:t xml:space="preserve">write a try: </w:t>
      </w:r>
      <w:r w:rsidR="00BD281C">
        <w:t>/ except:</w:t>
      </w:r>
      <w:r w:rsidR="00D0523C">
        <w:t xml:space="preserve"> statement</w:t>
      </w:r>
      <w:r w:rsidR="005F3763">
        <w:t xml:space="preserve"> that catches an</w:t>
      </w:r>
      <w:r w:rsidR="00203BCB">
        <w:t xml:space="preserve"> except</w:t>
      </w:r>
      <w:r w:rsidR="00C76328">
        <w:t>ion</w:t>
      </w:r>
      <w:r w:rsidR="005F3763">
        <w:t>.</w:t>
      </w:r>
      <w:r w:rsidR="00C76328">
        <w:t xml:space="preserve">  Watch your indentation.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763" w14:paraId="22DDA54D" w14:textId="77777777" w:rsidTr="005F3763">
        <w:tc>
          <w:tcPr>
            <w:tcW w:w="9350" w:type="dxa"/>
          </w:tcPr>
          <w:p w14:paraId="1A1E98EE" w14:textId="1CA6E064" w:rsidR="006E2AC6" w:rsidRPr="001965E8" w:rsidRDefault="006E2AC6" w:rsidP="00E35262">
            <w:pPr>
              <w:rPr>
                <w:color w:val="4472C4" w:themeColor="accent1"/>
              </w:rPr>
            </w:pPr>
          </w:p>
        </w:tc>
      </w:tr>
      <w:tr w:rsidR="005F3763" w14:paraId="435BBE48" w14:textId="77777777" w:rsidTr="005F3763">
        <w:tc>
          <w:tcPr>
            <w:tcW w:w="9350" w:type="dxa"/>
          </w:tcPr>
          <w:p w14:paraId="1A90E2DB" w14:textId="363CD14E" w:rsidR="002E3793" w:rsidRDefault="002E3793" w:rsidP="00E35262"/>
        </w:tc>
      </w:tr>
      <w:tr w:rsidR="005F3763" w14:paraId="52978C59" w14:textId="77777777" w:rsidTr="005F3763">
        <w:tc>
          <w:tcPr>
            <w:tcW w:w="9350" w:type="dxa"/>
          </w:tcPr>
          <w:p w14:paraId="319F9804" w14:textId="0409B2D3" w:rsidR="00640DF9" w:rsidRDefault="00640DF9" w:rsidP="00E35262"/>
        </w:tc>
      </w:tr>
    </w:tbl>
    <w:p w14:paraId="6E4FA80C" w14:textId="77777777" w:rsidR="005F3763" w:rsidRDefault="005F3763" w:rsidP="00E35262"/>
    <w:p w14:paraId="57A65379" w14:textId="7431F432" w:rsidR="004059BC" w:rsidRDefault="004059BC" w:rsidP="00046E4B">
      <w:pPr>
        <w:ind w:left="270" w:hanging="270"/>
      </w:pPr>
      <w:r>
        <w:t>3.  Statement 7</w:t>
      </w:r>
      <w:r w:rsidR="00E14F45">
        <w:t>,</w:t>
      </w:r>
      <w:r>
        <w:t xml:space="preserve"> above</w:t>
      </w:r>
      <w:r w:rsidR="00E14F45">
        <w:t>,</w:t>
      </w:r>
      <w:r>
        <w:t xml:space="preserve"> involves opening a file to be read</w:t>
      </w:r>
      <w:r w:rsidR="00FD51A3">
        <w:t>.  This can cause 2 specific errors.</w:t>
      </w:r>
      <w:r w:rsidR="00346879">
        <w:t xml:space="preserve">  Also, because a file is being opened</w:t>
      </w:r>
      <w:r w:rsidR="00942FD2">
        <w:t>, it ultimately needs to be closed. Create a try: / except:/ finally:</w:t>
      </w:r>
      <w:r w:rsidR="00046E4B">
        <w:t xml:space="preserve"> statement to deal with this type of exception.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046E4B" w14:paraId="0F2622CD" w14:textId="77777777" w:rsidTr="00046E4B">
        <w:tc>
          <w:tcPr>
            <w:tcW w:w="9350" w:type="dxa"/>
          </w:tcPr>
          <w:p w14:paraId="77764446" w14:textId="00872A5E" w:rsidR="00A34B9A" w:rsidRPr="00046E4B" w:rsidRDefault="00A34B9A" w:rsidP="009D1F05">
            <w:pPr>
              <w:ind w:left="-380"/>
              <w:rPr>
                <w:color w:val="4472C4" w:themeColor="accent1"/>
              </w:rPr>
            </w:pPr>
          </w:p>
        </w:tc>
      </w:tr>
    </w:tbl>
    <w:p w14:paraId="370FD64C" w14:textId="77777777" w:rsidR="00046E4B" w:rsidRPr="00E35262" w:rsidRDefault="00046E4B" w:rsidP="00046E4B">
      <w:pPr>
        <w:ind w:left="270" w:hanging="270"/>
      </w:pPr>
    </w:p>
    <w:sectPr w:rsidR="00046E4B" w:rsidRPr="00E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1343"/>
    <w:multiLevelType w:val="hybridMultilevel"/>
    <w:tmpl w:val="57B6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62"/>
    <w:rsid w:val="0004536F"/>
    <w:rsid w:val="00046E4B"/>
    <w:rsid w:val="00070C83"/>
    <w:rsid w:val="000D5226"/>
    <w:rsid w:val="00120CE2"/>
    <w:rsid w:val="00126DC3"/>
    <w:rsid w:val="00137112"/>
    <w:rsid w:val="00173885"/>
    <w:rsid w:val="00191A38"/>
    <w:rsid w:val="001965E8"/>
    <w:rsid w:val="00203BCB"/>
    <w:rsid w:val="00212870"/>
    <w:rsid w:val="0022166F"/>
    <w:rsid w:val="002B73BC"/>
    <w:rsid w:val="002E3793"/>
    <w:rsid w:val="003352E0"/>
    <w:rsid w:val="00346879"/>
    <w:rsid w:val="00360E66"/>
    <w:rsid w:val="00380AE2"/>
    <w:rsid w:val="003B4F77"/>
    <w:rsid w:val="003C2D09"/>
    <w:rsid w:val="003D4030"/>
    <w:rsid w:val="003F5890"/>
    <w:rsid w:val="004059BC"/>
    <w:rsid w:val="00424319"/>
    <w:rsid w:val="0043532F"/>
    <w:rsid w:val="004A2732"/>
    <w:rsid w:val="004A2DD6"/>
    <w:rsid w:val="004B44C2"/>
    <w:rsid w:val="004D2272"/>
    <w:rsid w:val="004E58AB"/>
    <w:rsid w:val="00526A2A"/>
    <w:rsid w:val="0052739D"/>
    <w:rsid w:val="00591455"/>
    <w:rsid w:val="005A1E62"/>
    <w:rsid w:val="005C630E"/>
    <w:rsid w:val="005F3763"/>
    <w:rsid w:val="00640DF9"/>
    <w:rsid w:val="006878F0"/>
    <w:rsid w:val="0069175C"/>
    <w:rsid w:val="006C6F1B"/>
    <w:rsid w:val="006E2AC6"/>
    <w:rsid w:val="007435CF"/>
    <w:rsid w:val="00802717"/>
    <w:rsid w:val="00856F29"/>
    <w:rsid w:val="00871EE5"/>
    <w:rsid w:val="0087686B"/>
    <w:rsid w:val="008B7A73"/>
    <w:rsid w:val="008E721C"/>
    <w:rsid w:val="00942FD2"/>
    <w:rsid w:val="009603B1"/>
    <w:rsid w:val="00981D43"/>
    <w:rsid w:val="009A1EC4"/>
    <w:rsid w:val="009D1F05"/>
    <w:rsid w:val="009D5F72"/>
    <w:rsid w:val="009F54C7"/>
    <w:rsid w:val="00A05CDC"/>
    <w:rsid w:val="00A34B9A"/>
    <w:rsid w:val="00A83328"/>
    <w:rsid w:val="00AE235A"/>
    <w:rsid w:val="00B262B8"/>
    <w:rsid w:val="00B45376"/>
    <w:rsid w:val="00B5091C"/>
    <w:rsid w:val="00B711B6"/>
    <w:rsid w:val="00BD281C"/>
    <w:rsid w:val="00C330E7"/>
    <w:rsid w:val="00C76328"/>
    <w:rsid w:val="00C81B42"/>
    <w:rsid w:val="00CB4ED7"/>
    <w:rsid w:val="00D04AB8"/>
    <w:rsid w:val="00D0523C"/>
    <w:rsid w:val="00D63ED9"/>
    <w:rsid w:val="00D66E70"/>
    <w:rsid w:val="00E14F45"/>
    <w:rsid w:val="00E35262"/>
    <w:rsid w:val="00E46078"/>
    <w:rsid w:val="00E537C6"/>
    <w:rsid w:val="00E9162C"/>
    <w:rsid w:val="00EC5D54"/>
    <w:rsid w:val="00FB086A"/>
    <w:rsid w:val="00FC57EB"/>
    <w:rsid w:val="00FD51A3"/>
    <w:rsid w:val="00FE104A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1905"/>
  <w15:chartTrackingRefBased/>
  <w15:docId w15:val="{2E57529A-0274-4334-8A1D-6257108C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262"/>
    <w:pPr>
      <w:ind w:left="720"/>
      <w:contextualSpacing/>
    </w:pPr>
  </w:style>
  <w:style w:type="table" w:styleId="TableGrid">
    <w:name w:val="Table Grid"/>
    <w:basedOn w:val="TableNormal"/>
    <w:uiPriority w:val="39"/>
    <w:rsid w:val="00E3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20042-122d-41e9-89e2-5476f4534639">
      <Terms xmlns="http://schemas.microsoft.com/office/infopath/2007/PartnerControls"/>
    </lcf76f155ced4ddcb4097134ff3c332f>
    <TaxCatchAll xmlns="a3b46cd7-3d6f-4fc8-96fe-5ab7648f5503" xsi:nil="true"/>
  </documentManagement>
</p:properties>
</file>

<file path=customXml/itemProps1.xml><?xml version="1.0" encoding="utf-8"?>
<ds:datastoreItem xmlns:ds="http://schemas.openxmlformats.org/officeDocument/2006/customXml" ds:itemID="{2D85DCBE-9383-4AF3-8E10-692F3B581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20E85-77D9-48D5-866E-7BAA9FA55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20042-122d-41e9-89e2-5476f4534639"/>
    <ds:schemaRef ds:uri="a3b46cd7-3d6f-4fc8-96fe-5ab7648f5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BC22BD-6CEA-4EFD-8613-826FCC251DA8}">
  <ds:schemaRefs>
    <ds:schemaRef ds:uri="http://schemas.microsoft.com/office/2006/metadata/properties"/>
    <ds:schemaRef ds:uri="http://schemas.microsoft.com/office/infopath/2007/PartnerControls"/>
    <ds:schemaRef ds:uri="9d120042-122d-41e9-89e2-5476f4534639"/>
    <ds:schemaRef ds:uri="a3b46cd7-3d6f-4fc8-96fe-5ab7648f55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Nicholas Balsom  (Student)</cp:lastModifiedBy>
  <cp:revision>6</cp:revision>
  <dcterms:created xsi:type="dcterms:W3CDTF">2023-04-18T13:10:00Z</dcterms:created>
  <dcterms:modified xsi:type="dcterms:W3CDTF">2023-05-16T17:27:00Z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</Properties>
</file>