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59" w:dyaOrig="5339">
          <v:rect xmlns:o="urn:schemas-microsoft-com:office:office" xmlns:v="urn:schemas-microsoft-com:vml" id="rectole0000000000" style="width:482.950000pt;height:2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x = 1;</w:t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y = 1;</w:t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amount = x + 6;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"a) x + 6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+ amount);</w:t>
        <w:br/>
        <w:t xml:space="preserve">amount = amount - 4;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"b) Substract 4 from amount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+ amount);</w:t>
        <w:br/>
        <w:t xml:space="preserve">y = y*4;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"c) Multiply y by 4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+ y);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total = y / 27;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"d) Divide total by 27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+ total);</w:t>
        <w:br/>
        <w:t xml:space="preserve">        x = (x % x) / 7;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"e) store in x the remainder of x divided by 7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+ x);        </w:t>
        <w:br/>
        <w:t xml:space="preserve">        }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 exec: java Lab1_03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a) x + 6 = 7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b) Substract 4 from amount = 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c) Multiply y by 4 = 4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d) Divide total by 27 = 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e) store in x the remainder of x divided by 7 = 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MM©M</w:t>
      </w: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----jGRASP: operation complete.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totalPay, basePay = 500, bonus = 1000;</w:t>
        <w:br/>
        <w:t xml:space="preserve">totalPay =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 (basePay + bonus);</w:t>
        <w:br/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E65D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E65D00"/>
          <w:spacing w:val="0"/>
          <w:position w:val="0"/>
          <w:sz w:val="24"/>
          <w:shd w:fill="auto" w:val="clear"/>
        </w:rPr>
        <w:t xml:space="preserve">The statement will not compile because basepay and bouns read as an int value in the statement you would need to cast a</w:t>
      </w:r>
      <w:r>
        <w:rPr>
          <w:rFonts w:ascii="Courier New" w:hAnsi="Courier New" w:cs="Courier New" w:eastAsia="Courier New"/>
          <w:color w:val="E65D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65D00"/>
          <w:spacing w:val="0"/>
          <w:position w:val="0"/>
          <w:sz w:val="24"/>
          <w:shd w:fill="auto" w:val="clear"/>
        </w:rPr>
        <w:t xml:space="preserve">short primitive type to the expression in order for it to work</w:t>
      </w:r>
      <w:r>
        <w:rPr>
          <w:rFonts w:ascii="Courier New" w:hAnsi="Courier New" w:cs="Courier New" w:eastAsia="Courier New"/>
          <w:color w:val="E65D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E65D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E65D00"/>
          <w:spacing w:val="0"/>
          <w:position w:val="0"/>
          <w:sz w:val="24"/>
          <w:shd w:fill="auto" w:val="clear"/>
        </w:rPr>
        <w:t xml:space="preserve">3)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E65D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a = 1;</w:t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b = 0;</w:t>
        <w:br/>
        <w:t xml:space="preserve">a =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)(b); 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4)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String Input_val=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  <w:br/>
        <w:t xml:space="preserve">     JOptionPane.showMessageDialog(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"This MessageDialogue"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Input_val = JOptionPane.showInputDialog(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"enter your 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JOptionPane.showMessageDialog(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"Hello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+ Input_val);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3960" w:dyaOrig="1830">
          <v:rect xmlns:o="urn:schemas-microsoft-com:office:office" xmlns:v="urn:schemas-microsoft-com:vml" id="rectole0000000004" style="width:198.000000pt;height:9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