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Functional requirements: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view available properties for sale.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view available properties for rent.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compare property information.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view available government schemes to aid in purchasing property.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estimate his mortgage loan payment.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study the price trends in the property market.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must be able to filter the search for properties depending on districts in Singapore.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must be able to suggest suitable aid schemes based on income and CPF of user.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must display the properties as pin drops on a map for better visualization.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must be able to store and retrieve personalized information of users in a database.</w:t>
      </w:r>
    </w:p>
    <w:p>
      <w:pPr>
        <w:pStyle w:val="Normal"/>
        <w:rPr/>
      </w:pPr>
      <w:r>
        <w:rPr/>
        <w:t>Non-functional requirements:</w:t>
      </w:r>
    </w:p>
    <w:p>
      <w:pPr>
        <w:pStyle w:val="ListParagraph"/>
        <w:numPr>
          <w:ilvl w:val="0"/>
          <w:numId w:val="2"/>
        </w:numPr>
        <w:rPr/>
      </w:pPr>
      <w:r>
        <w:rPr/>
        <w:t>Language support for English and Chinese to cater to target audience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>Target audience ranges from 21-65 (retirement age) in Singapore, who will know at least one of the languages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Webpage application must take at most 0.1 seconds to reload or load the current or new page respectively.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Webpage application must be compatible for browser-server integration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left"/>
        <w:rPr/>
      </w:pPr>
      <w:r>
        <w:rPr/>
        <w:t>In the event of a database update, full application functionality must be restored within 5 minutes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01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LibreOffice/7.0.3.1$Linux_X86_64 LibreOffice_project/00$Build-1</Application>
  <Pages>1</Pages>
  <Words>225</Words>
  <Characters>1097</Characters>
  <CharactersWithSpaces>1290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2021-02-06T14:13:00Z</dcterms:created>
  <dc:creator>#PONG ZHI JUN JEREMY#</dc:creator>
  <dc:description/>
  <dc:language>en-US</dc:language>
  <cp:lastModifiedBy/>
  <dcterms:modified xsi:type="dcterms:W3CDTF">2021-02-10T10:43:32Z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