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8"/>
        <w:gridCol w:w="2519"/>
        <w:gridCol w:w="1981"/>
        <w:gridCol w:w="2628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Login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Last Updated By: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User, system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 user enters username and password to enter account for personalized housing suggestions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credentials must be authenticated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will be logged in and can view personalized financial scheme and property suggestions based on past viewed properties.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Every time the user wishes to save preferences and suggestions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1) The user inputs username and password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authenticates user credentials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1.AC.1: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forgets username or password and requests for a reset via email.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sends an email to user with verification code</w:t>
            </w:r>
          </w:p>
          <w:p>
            <w:pPr>
              <w:pStyle w:val="Normal"/>
              <w:widowControl w:val="false"/>
              <w:rPr/>
            </w:pPr>
            <w:r>
              <w:rPr/>
              <w:t>3) System authenticates verification code and prompts for new username/password.</w:t>
            </w:r>
          </w:p>
          <w:p>
            <w:pPr>
              <w:pStyle w:val="Normal"/>
              <w:widowControl w:val="false"/>
              <w:rPr/>
            </w:pPr>
            <w:r>
              <w:rPr/>
              <w:t>4) User updates new username/password and logins with credentials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1.EX.1: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inputs wrong username/password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displays error message and requests for re-input of credentials</w:t>
            </w:r>
          </w:p>
          <w:p>
            <w:pPr>
              <w:pStyle w:val="Normal"/>
              <w:widowControl w:val="false"/>
              <w:rPr/>
            </w:pPr>
            <w:r>
              <w:rPr/>
              <w:t>3) After maximum of 3 wrong authentication, account will be locked. System sends reset email to user to request for change of password.</w:t>
            </w:r>
          </w:p>
          <w:p>
            <w:pPr>
              <w:pStyle w:val="Normal"/>
              <w:widowControl w:val="false"/>
              <w:rPr/>
            </w:pPr>
            <w:r>
              <w:rPr/>
              <w:t>4) User changes password and log in using new credentials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Authentication of user credentials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details must be kept private and secure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8"/>
        <w:gridCol w:w="2519"/>
        <w:gridCol w:w="1981"/>
        <w:gridCol w:w="2628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Check financial schemes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Last Updated By: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User, system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Allows the user to input income/CPF, and systems returns with suggested financial schemes/plan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must provide particulars like employment or average income.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System will return with suggested financial schemes available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Once after some comparison and consideration of various properties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1) User is prompted to input current income, available CPF and estimated monthly expenditure, and particulars like relationship or employment.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filters through current housing financial schemes and lists a few suggested applicable schemes to help with purchase of property.</w:t>
            </w:r>
          </w:p>
          <w:p>
            <w:pPr>
              <w:pStyle w:val="Normal"/>
              <w:widowControl w:val="false"/>
              <w:rPr/>
            </w:pPr>
            <w:r>
              <w:rPr/>
              <w:t>3) User can view additional information about the scheme and compare schemes available.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2.AC.1: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is not applicable for any financial schemes after calculation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will alternatively display a summarized calculation of possible loan amounts and repayment period.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2.EX.1: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does not fill in required input details.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will display error message and continue to prompt user for valid input, and no suggestions will be displayed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Determining the eligibility of schemes for each user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 user has to know his particulars such as average income.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8"/>
        <w:gridCol w:w="2519"/>
        <w:gridCol w:w="1981"/>
        <w:gridCol w:w="2628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View available properties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Last Updated By: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User, system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 can view available properties for sale or rent in different parts of Singapore and can also compare the prices of different properties.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System will have displayed updated property information.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Every time a user visits the website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1) User selects option to buy/sell or rent a property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generates a map with available properties as pin points on the map</w:t>
            </w:r>
          </w:p>
          <w:p>
            <w:pPr>
              <w:pStyle w:val="Normal"/>
              <w:widowControl w:val="false"/>
              <w:rPr/>
            </w:pPr>
            <w:r>
              <w:rPr/>
              <w:t>3) User hovers the cursor over pin to view brief information on property, such as price and nearby amenities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3.AC.1: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can select filters (sorted by district) to narrow down search for properties in selected district.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will zoom into a smaller area to highlight available properties in selected district.</w:t>
            </w:r>
          </w:p>
          <w:p>
            <w:pPr>
              <w:pStyle w:val="Normal"/>
              <w:widowControl w:val="false"/>
              <w:rPr/>
            </w:pPr>
            <w:r>
              <w:rPr/>
              <w:t>3) User hovers the cursor over pin to view brief information on property, such as price and nearby amenities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rPr/>
            </w:pPr>
            <w:r>
              <w:rPr/>
              <w:t>3.AC.2:</w:t>
            </w:r>
          </w:p>
          <w:p>
            <w:pPr>
              <w:pStyle w:val="Normal"/>
              <w:widowControl w:val="false"/>
              <w:rPr/>
            </w:pPr>
            <w:r>
              <w:rPr/>
              <w:t>1) User can click on pin of property instead of hovering over to add selected property to a table for comparison.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2) System displays the selected properties in a table and displays the different properties side by side. </w:t>
            </w:r>
          </w:p>
          <w:p>
            <w:pPr>
              <w:pStyle w:val="Normal"/>
              <w:widowControl w:val="false"/>
              <w:rPr/>
            </w:pPr>
            <w:r>
              <w:rPr/>
              <w:t>3) System also displays properties with similar prices in a grid below the comparison table.</w:t>
            </w:r>
          </w:p>
          <w:p>
            <w:pPr>
              <w:pStyle w:val="Normal"/>
              <w:widowControl w:val="false"/>
              <w:rPr/>
            </w:pPr>
            <w:r>
              <w:rPr/>
              <w:t>4) User can select property from the suggested box instead of clicking from the map.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3.EX.1</w:t>
            </w:r>
          </w:p>
          <w:p>
            <w:pPr>
              <w:pStyle w:val="Normal"/>
              <w:widowControl w:val="false"/>
              <w:rPr/>
            </w:pPr>
            <w:r>
              <w:rPr/>
              <w:t>1) User adds more than 4 properties to the table for comparison.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displays an error message confirming if the user wants to cancel adding to table for comparison or replace the first property added to the table.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Generates points on map to represent the properties available for sale or rent.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1) Using pin points on the map is more intuitive for users compared to a search bar.</w:t>
            </w:r>
          </w:p>
          <w:p>
            <w:pPr>
              <w:pStyle w:val="Normal"/>
              <w:widowControl w:val="false"/>
              <w:rPr/>
            </w:pPr>
            <w:r>
              <w:rPr/>
              <w:t>2) Providing a more specific level of filtering during search will help users find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85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728"/>
        <w:gridCol w:w="2519"/>
        <w:gridCol w:w="1981"/>
        <w:gridCol w:w="2628"/>
      </w:tblGrid>
      <w:tr>
        <w:trPr/>
        <w:tc>
          <w:tcPr>
            <w:tcW w:w="172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ID:</w:t>
            </w:r>
          </w:p>
        </w:tc>
        <w:tc>
          <w:tcPr>
            <w:tcW w:w="7128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Use Case Name:</w:t>
            </w:r>
          </w:p>
        </w:tc>
        <w:tc>
          <w:tcPr>
            <w:tcW w:w="7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View property macros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Created By: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Last Updated By: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Jeremy</w:t>
            </w:r>
          </w:p>
        </w:tc>
      </w:tr>
      <w:tr>
        <w:trPr/>
        <w:tc>
          <w:tcPr>
            <w:tcW w:w="172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Created:</w:t>
            </w:r>
          </w:p>
        </w:tc>
        <w:tc>
          <w:tcPr>
            <w:tcW w:w="251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Date Last Updated: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3/2/21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7"/>
        <w:gridCol w:w="6228"/>
      </w:tblGrid>
      <w:tr>
        <w:trPr/>
        <w:tc>
          <w:tcPr>
            <w:tcW w:w="262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Actor:</w:t>
            </w:r>
          </w:p>
        </w:tc>
        <w:tc>
          <w:tcPr>
            <w:tcW w:w="622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User, system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Description: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Displays an overview of the overall market trends and prices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Preconditions: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Postconditions: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Market trends will be updated.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Priority: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Frequency of Use: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Only when the user wants to better understand the market conditions within a certain timeframe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Flow of Events: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1) User selects the option to view macros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displays graphs to visualize the various aspects of the property market, including price trends and property market indexes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Alternative Flows: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4.AC.1:</w:t>
            </w:r>
          </w:p>
          <w:p>
            <w:pPr>
              <w:pStyle w:val="Normal"/>
              <w:widowControl w:val="false"/>
              <w:rPr/>
            </w:pPr>
            <w:r>
              <w:rPr/>
              <w:t>1) User filters the transaction or rental trends graph by district or property type</w:t>
            </w:r>
          </w:p>
          <w:p>
            <w:pPr>
              <w:pStyle w:val="Normal"/>
              <w:widowControl w:val="false"/>
              <w:rPr/>
            </w:pPr>
            <w:r>
              <w:rPr/>
              <w:t>2) System will display modified trends for selected district or property type rather than the market.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Exceptions: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Includes: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Generating and displaying the market trends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Special Requirements: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 trends need to be updated based following the accuracy of available market data.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Assumptions: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There will be more advanced users who would want market analysis to aid in their decision to purchase a property.</w:t>
            </w:r>
          </w:p>
        </w:tc>
      </w:tr>
      <w:tr>
        <w:trPr/>
        <w:tc>
          <w:tcPr>
            <w:tcW w:w="262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Notes and Issues:</w:t>
            </w:r>
          </w:p>
        </w:tc>
        <w:tc>
          <w:tcPr>
            <w:tcW w:w="622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9db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0fd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7B590-71FC-44FC-B3D6-5FEAE62AB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LibreOffice/7.0.3.1$Linux_X86_64 LibreOffice_project/00$Build-1</Application>
  <Pages>4</Pages>
  <Words>937</Words>
  <Characters>5129</Characters>
  <CharactersWithSpaces>5894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2021-02-21T03:44:00Z</dcterms:created>
  <dc:creator>#PONG ZHI JUN JEREMY#</dc:creator>
  <dc:description/>
  <dc:language>en-US</dc:language>
  <cp:lastModifiedBy/>
  <dcterms:modified xsi:type="dcterms:W3CDTF">2021-02-21T22:25:23Z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