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872DEF1" wp14:paraId="65A79F0D" wp14:textId="18DF745C">
      <w:pPr>
        <w:pStyle w:val="Heading1"/>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CS 370 Project Two Design Defense</w:t>
      </w:r>
      <w:r>
        <w:br/>
      </w:r>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 xml:space="preserve">Nicholas Justus | 6/16/2026 </w:t>
      </w:r>
    </w:p>
    <w:p xmlns:wp14="http://schemas.microsoft.com/office/word/2010/wordml" w:rsidP="4872DEF1" wp14:paraId="5A5DA60D" wp14:textId="29CA2353">
      <w:pPr>
        <w:pStyle w:val="Heading2"/>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Human and Machine Approaches to Solving Problems</w:t>
      </w:r>
    </w:p>
    <w:p xmlns:wp14="http://schemas.microsoft.com/office/word/2010/wordml" w:rsidP="4872DEF1" wp14:paraId="3B49E1F5" wp14:textId="46CDCC8C">
      <w:pPr>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 xml:space="preserve">A human and an intelligent agent approach a maze differently. If I were solving this maze myself, I would start by looking at the layout and identifying </w:t>
      </w:r>
      <w:bookmarkStart w:name="_Int_4T0fNwJh" w:id="1093301473"/>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possible paths</w:t>
      </w:r>
      <w:bookmarkEnd w:id="1093301473"/>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 xml:space="preserve"> to the treasure. I would use reasoning, memory, and observation to avoid obstacles and dead ends. As I explored the maze, I would remember unsuccessful paths and use that information to make better decisions. Over time, I would develop an understanding of the maze and determine the most efficient route to the goal.</w:t>
      </w:r>
    </w:p>
    <w:p xmlns:wp14="http://schemas.microsoft.com/office/word/2010/wordml" w:rsidP="4872DEF1" wp14:paraId="4A7CFBDA" wp14:textId="5FD1769F">
      <w:pPr>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 xml:space="preserve">The </w:t>
      </w:r>
      <w:bookmarkStart w:name="_Int_2cLJN4z1" w:id="755704160"/>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pirate intelligent</w:t>
      </w:r>
      <w:bookmarkEnd w:id="755704160"/>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 xml:space="preserve"> agent uses a different approach. Instead of reasoning about the maze, it learns through experience using reinforcement learning. During training, the agent repeatedly moves through the maze and receives rewards or penalties based on its actions. Positive rewards encourage actions that move the pirate closer to the treasure, while negative rewards discourage inefficient or invalid moves. Through many training episodes, the agent learns which actions are most likely to lead to success.</w:t>
      </w:r>
    </w:p>
    <w:p xmlns:wp14="http://schemas.microsoft.com/office/word/2010/wordml" w:rsidP="4872DEF1" wp14:paraId="20011B91" wp14:textId="0A756E43">
      <w:pPr>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Although both approaches involve learning from experience, there are significant differences. Humans rely on intuition, reasoning, and prior knowledge to solve problems, while the intelligent agent relies entirely on data collected during training. Humans can often generalize from a small number of experiences, whereas the agent requires many repetitions before it can consistently find the best path. However, both humans and machines improve their performance by learning from past outcomes and adjusting future decisions accordingly.</w:t>
      </w:r>
    </w:p>
    <w:p xmlns:wp14="http://schemas.microsoft.com/office/word/2010/wordml" w:rsidP="4872DEF1" wp14:paraId="72F2C73C" wp14:textId="0907EC5A">
      <w:pPr>
        <w:pStyle w:val="Heading2"/>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Purpose of the Intelligent Agent in Pathfinding</w:t>
      </w:r>
    </w:p>
    <w:p xmlns:wp14="http://schemas.microsoft.com/office/word/2010/wordml" w:rsidP="4872DEF1" wp14:paraId="2F033B64" wp14:textId="31ED8F34">
      <w:pPr>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The purpose of the intelligent agent is to autonomously navigate the maze and locate the treasure. In this project, the pirate serves as a non-player character that must determine an optimal path through an environment containing obstacles. Rather than being programmed with a fixed route, the agent learns how to navigate the maze through reinforcement learning.</w:t>
      </w:r>
    </w:p>
    <w:p xmlns:wp14="http://schemas.microsoft.com/office/word/2010/wordml" w:rsidP="4872DEF1" wp14:paraId="61778F58" wp14:textId="4A2C907A">
      <w:pPr>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 xml:space="preserve">An important concept in reinforcement learning is the balance between exploration and exploitation. </w:t>
      </w:r>
      <w:bookmarkStart w:name="_Int_4H9rcADA" w:id="1060308088"/>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Exploration occurs when the agent tries new actions to discover potentially better paths.</w:t>
      </w:r>
      <w:bookmarkEnd w:id="1060308088"/>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 xml:space="preserve"> Exploitation occurs when the agent uses information it has already learned to select actions that are expected to produce the highest reward. If the agent only explores, it may never consistently find the best path. If it only exploits, it may miss more efficient routes that it has not yet discovered.</w:t>
      </w:r>
    </w:p>
    <w:p xmlns:wp14="http://schemas.microsoft.com/office/word/2010/wordml" w:rsidP="4872DEF1" wp14:paraId="6CD2C6F4" wp14:textId="7C1E6C9E">
      <w:pPr>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For this pathfinding problem, the ideal approach is to begin training with a higher level of exploration and gradually transition toward exploitation. This allows the pirate to discover different routes early in training and then use the most successful strategies after enough experience has been collected. This behavior was implemented through the epsilon-greedy strategy, where the epsilon value decreases over time. As training progresses, the agent becomes less dependent on random actions and more focused on selecting the best action predicted by the model.</w:t>
      </w:r>
    </w:p>
    <w:p xmlns:wp14="http://schemas.microsoft.com/office/word/2010/wordml" w:rsidP="4872DEF1" wp14:paraId="0E53FB4D" wp14:textId="73E7DA7F">
      <w:pPr>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Reinforcement learning helps the pirate determine the path to the treasure by allowing it to learn from rewards and penalties. Each action contributes to the agent's understanding of which decisions improve its chances of success. Over many training episodes, the agent develops a policy that consistently guides it toward the treasure while avoiding inefficient paths.</w:t>
      </w:r>
    </w:p>
    <w:p xmlns:wp14="http://schemas.microsoft.com/office/word/2010/wordml" w:rsidP="4872DEF1" wp14:paraId="2B19B384" wp14:textId="7EBE8F45">
      <w:pPr>
        <w:pStyle w:val="Heading2"/>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Use of Deep Q-Learning to Solve the Problem</w:t>
      </w:r>
    </w:p>
    <w:p xmlns:wp14="http://schemas.microsoft.com/office/word/2010/wordml" w:rsidP="4872DEF1" wp14:paraId="4D2BBC8D" wp14:textId="7EB1AB7D">
      <w:pPr>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 xml:space="preserve">This project uses a Deep Q-Learning algorithm to solve the pathfinding problem. Deep Q-Learning combines traditional Q-Learning with a neural network that estimates Q-values for available actions. A Q-value </w:t>
      </w:r>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represents</w:t>
      </w:r>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 xml:space="preserve"> the expected future reward associated with taking </w:t>
      </w:r>
      <w:r w:rsidRPr="4872DEF1" w:rsidR="4739F0E8">
        <w:rPr>
          <w:rFonts w:ascii="Times New Roman" w:hAnsi="Times New Roman" w:eastAsia="Times New Roman" w:cs="Times New Roman" w:asciiTheme="minorAscii" w:hAnsiTheme="minorAscii" w:eastAsiaTheme="minorAscii" w:cstheme="minorAscii"/>
          <w:noProof w:val="0"/>
          <w:sz w:val="24"/>
          <w:szCs w:val="24"/>
          <w:lang w:val="en-US"/>
        </w:rPr>
        <w:t>specific</w:t>
      </w:r>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 xml:space="preserve"> action </w:t>
      </w:r>
      <w:r w:rsidRPr="4872DEF1" w:rsidR="27BBF12F">
        <w:rPr>
          <w:rFonts w:ascii="Times New Roman" w:hAnsi="Times New Roman" w:eastAsia="Times New Roman" w:cs="Times New Roman" w:asciiTheme="minorAscii" w:hAnsiTheme="minorAscii" w:eastAsiaTheme="minorAscii" w:cstheme="minorAscii"/>
          <w:noProof w:val="0"/>
          <w:sz w:val="24"/>
          <w:szCs w:val="24"/>
          <w:lang w:val="en-US"/>
        </w:rPr>
        <w:t>in each</w:t>
      </w:r>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 xml:space="preserve"> state.</w:t>
      </w:r>
    </w:p>
    <w:p xmlns:wp14="http://schemas.microsoft.com/office/word/2010/wordml" w:rsidP="4872DEF1" wp14:paraId="3E28E1A6" wp14:textId="1C75098F">
      <w:pPr>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 xml:space="preserve">The neural network receives the current state of the maze as input and predicts Q-values for each </w:t>
      </w:r>
      <w:r w:rsidRPr="4872DEF1" w:rsidR="6EEC4391">
        <w:rPr>
          <w:rFonts w:ascii="Times New Roman" w:hAnsi="Times New Roman" w:eastAsia="Times New Roman" w:cs="Times New Roman" w:asciiTheme="minorAscii" w:hAnsiTheme="minorAscii" w:eastAsiaTheme="minorAscii" w:cstheme="minorAscii"/>
          <w:noProof w:val="0"/>
          <w:sz w:val="24"/>
          <w:szCs w:val="24"/>
          <w:lang w:val="en-US"/>
        </w:rPr>
        <w:t>movement</w:t>
      </w:r>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 xml:space="preserve"> direction. During training, the pirate chooses actions using an epsilon-greedy strategy. Some actions are selected randomly to encourage exploration, while others are selected based on the highest predicted Q-value. The resulting experiences are stored in memory and later used to train the network.</w:t>
      </w:r>
    </w:p>
    <w:p xmlns:wp14="http://schemas.microsoft.com/office/word/2010/wordml" w:rsidP="4872DEF1" wp14:paraId="71878993" wp14:textId="15F94AA2">
      <w:pPr>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 xml:space="preserve">The implementation also includes experience </w:t>
      </w:r>
      <w:bookmarkStart w:name="_Int_O2OVqU7K" w:id="1037066559"/>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replay</w:t>
      </w:r>
      <w:bookmarkEnd w:id="1037066559"/>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 xml:space="preserve"> and a target network. Experience replay stores previous experiences and randomly samples them during training. This helps reduce correlations between consecutive experiences and improves learning stability. The target network is updated periodically and provides more stable Q-value targets during training. Together, these techniques help the model learn more effectively and avoid unstable updates.</w:t>
      </w:r>
    </w:p>
    <w:p xmlns:wp14="http://schemas.microsoft.com/office/word/2010/wordml" w:rsidP="4872DEF1" wp14:paraId="0ED3AC01" wp14:textId="3AD37390">
      <w:pPr>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 xml:space="preserve">The Deep Q-Learning approach was effective because it allowed the pirate to learn from experience rather than relying on a predefined path. After sufficient training, the model achieved a </w:t>
      </w:r>
      <w:bookmarkStart w:name="_Int_7J1BGlJB" w:id="1599066656"/>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100% win</w:t>
      </w:r>
      <w:bookmarkEnd w:id="1599066656"/>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 xml:space="preserve"> rate and successfully passed the completion checks. This demonstrates how neural networks and reinforcement learning can be combined to solve complex pathfinding problems in game environments.</w:t>
      </w:r>
    </w:p>
    <w:p xmlns:wp14="http://schemas.microsoft.com/office/word/2010/wordml" w:rsidP="4872DEF1" wp14:paraId="6CB00AE6" wp14:textId="748ED657">
      <w:pPr>
        <w:pStyle w:val="Heading2"/>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References</w:t>
      </w:r>
    </w:p>
    <w:p xmlns:wp14="http://schemas.microsoft.com/office/word/2010/wordml" w:rsidP="4872DEF1" wp14:paraId="40F68F8A" wp14:textId="6841B056">
      <w:pPr>
        <w:spacing w:line="480" w:lineRule="auto"/>
        <w:rPr>
          <w:rFonts w:ascii="Times New Roman" w:hAnsi="Times New Roman" w:eastAsia="Times New Roman" w:cs="Times New Roman" w:asciiTheme="minorAscii" w:hAnsiTheme="minorAscii" w:eastAsiaTheme="minorAscii" w:cstheme="minorAscii"/>
          <w:noProof w:val="0"/>
          <w:sz w:val="24"/>
          <w:szCs w:val="24"/>
          <w:lang w:val="en-US"/>
        </w:rPr>
      </w:pPr>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 xml:space="preserve">Sutton, R. S., &amp; Barto, A. G. (2018). </w:t>
      </w:r>
      <w:r w:rsidRPr="4872DEF1" w:rsidR="6A50D9E8">
        <w:rPr>
          <w:rFonts w:ascii="Times New Roman" w:hAnsi="Times New Roman" w:eastAsia="Times New Roman" w:cs="Times New Roman" w:asciiTheme="minorAscii" w:hAnsiTheme="minorAscii" w:eastAsiaTheme="minorAscii" w:cstheme="minorAscii"/>
          <w:i w:val="1"/>
          <w:iCs w:val="1"/>
          <w:noProof w:val="0"/>
          <w:sz w:val="24"/>
          <w:szCs w:val="24"/>
          <w:lang w:val="en-US"/>
        </w:rPr>
        <w:t xml:space="preserve">Reinforcement </w:t>
      </w:r>
      <w:bookmarkStart w:name="_Int_QB7sttvc" w:id="915787095"/>
      <w:r w:rsidRPr="4872DEF1" w:rsidR="6A50D9E8">
        <w:rPr>
          <w:rFonts w:ascii="Times New Roman" w:hAnsi="Times New Roman" w:eastAsia="Times New Roman" w:cs="Times New Roman" w:asciiTheme="minorAscii" w:hAnsiTheme="minorAscii" w:eastAsiaTheme="minorAscii" w:cstheme="minorAscii"/>
          <w:i w:val="1"/>
          <w:iCs w:val="1"/>
          <w:noProof w:val="0"/>
          <w:sz w:val="24"/>
          <w:szCs w:val="24"/>
          <w:lang w:val="en-US"/>
        </w:rPr>
        <w:t>learning</w:t>
      </w:r>
      <w:bookmarkEnd w:id="915787095"/>
      <w:r w:rsidRPr="4872DEF1" w:rsidR="6A50D9E8">
        <w:rPr>
          <w:rFonts w:ascii="Times New Roman" w:hAnsi="Times New Roman" w:eastAsia="Times New Roman" w:cs="Times New Roman" w:asciiTheme="minorAscii" w:hAnsiTheme="minorAscii" w:eastAsiaTheme="minorAscii" w:cstheme="minorAscii"/>
          <w:i w:val="1"/>
          <w:iCs w:val="1"/>
          <w:noProof w:val="0"/>
          <w:sz w:val="24"/>
          <w:szCs w:val="24"/>
          <w:lang w:val="en-US"/>
        </w:rPr>
        <w:t xml:space="preserve">: An </w:t>
      </w:r>
      <w:bookmarkStart w:name="_Int_gqbm2be2" w:id="713173775"/>
      <w:r w:rsidRPr="4872DEF1" w:rsidR="6A50D9E8">
        <w:rPr>
          <w:rFonts w:ascii="Times New Roman" w:hAnsi="Times New Roman" w:eastAsia="Times New Roman" w:cs="Times New Roman" w:asciiTheme="minorAscii" w:hAnsiTheme="minorAscii" w:eastAsiaTheme="minorAscii" w:cstheme="minorAscii"/>
          <w:i w:val="1"/>
          <w:iCs w:val="1"/>
          <w:noProof w:val="0"/>
          <w:sz w:val="24"/>
          <w:szCs w:val="24"/>
          <w:lang w:val="en-US"/>
        </w:rPr>
        <w:t>introduction</w:t>
      </w:r>
      <w:bookmarkEnd w:id="713173775"/>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 xml:space="preserve"> (2nd ed.). MIT Press.</w:t>
      </w:r>
    </w:p>
    <w:p xmlns:wp14="http://schemas.microsoft.com/office/word/2010/wordml" w:rsidP="4872DEF1" wp14:paraId="2C078E63" wp14:textId="26E779C3">
      <w:pPr>
        <w:spacing w:line="480" w:lineRule="auto"/>
        <w:rPr>
          <w:rFonts w:ascii="Times New Roman" w:hAnsi="Times New Roman" w:eastAsia="Times New Roman" w:cs="Times New Roman" w:asciiTheme="minorAscii" w:hAnsiTheme="minorAscii" w:eastAsiaTheme="minorAscii" w:cstheme="minorAscii"/>
        </w:rPr>
      </w:pPr>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 xml:space="preserve">Watkins, C. J. C. H., &amp; Dayan, P. (1992). Q-learning. </w:t>
      </w:r>
      <w:r w:rsidRPr="4872DEF1" w:rsidR="6A50D9E8">
        <w:rPr>
          <w:rFonts w:ascii="Times New Roman" w:hAnsi="Times New Roman" w:eastAsia="Times New Roman" w:cs="Times New Roman" w:asciiTheme="minorAscii" w:hAnsiTheme="minorAscii" w:eastAsiaTheme="minorAscii" w:cstheme="minorAscii"/>
          <w:i w:val="1"/>
          <w:iCs w:val="1"/>
          <w:noProof w:val="0"/>
          <w:sz w:val="24"/>
          <w:szCs w:val="24"/>
          <w:lang w:val="en-US"/>
        </w:rPr>
        <w:t>Machine Learning, 8</w:t>
      </w:r>
      <w:r w:rsidRPr="4872DEF1" w:rsidR="6A50D9E8">
        <w:rPr>
          <w:rFonts w:ascii="Times New Roman" w:hAnsi="Times New Roman" w:eastAsia="Times New Roman" w:cs="Times New Roman" w:asciiTheme="minorAscii" w:hAnsiTheme="minorAscii" w:eastAsiaTheme="minorAscii" w:cstheme="minorAscii"/>
          <w:noProof w:val="0"/>
          <w:sz w:val="24"/>
          <w:szCs w:val="24"/>
          <w:lang w:val="en-US"/>
        </w:rPr>
        <w:t xml:space="preserve">(3–4), 279–292. </w:t>
      </w:r>
      <w:hyperlink r:id="R98dbf04cb6b24f77">
        <w:r w:rsidRPr="4872DEF1" w:rsidR="6A50D9E8">
          <w:rPr>
            <w:rStyle w:val="Hyperlink"/>
            <w:rFonts w:ascii="Times New Roman" w:hAnsi="Times New Roman" w:eastAsia="Times New Roman" w:cs="Times New Roman" w:asciiTheme="minorAscii" w:hAnsiTheme="minorAscii" w:eastAsiaTheme="minorAscii" w:cstheme="minorAscii"/>
            <w:noProof w:val="0"/>
            <w:lang w:val="en-US"/>
          </w:rPr>
          <w:t>https://doi.org/10.1007/BF00992698</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bookmark int2:bookmarkName="_Int_4H9rcADA" int2:invalidationBookmarkName="" int2:hashCode="ta1EZp0r3AWH4t" int2:id="vBBkz864">
      <int2:state int2:type="style" int2:value="Rejected"/>
    </int2:bookmark>
    <int2:bookmark int2:bookmarkName="_Int_4T0fNwJh" int2:invalidationBookmarkName="" int2:hashCode="Puxj8bTb2ZKDQm" int2:id="5JX1TosV">
      <int2:state int2:type="style" int2:value="Rejected"/>
    </int2:bookmark>
    <int2:bookmark int2:bookmarkName="_Int_2cLJN4z1" int2:invalidationBookmarkName="" int2:hashCode="+Mp7BbwtXShOEf" int2:id="EBesbdul">
      <int2:state int2:type="gram" int2:value="Rejected"/>
    </int2:bookmark>
    <int2:bookmark int2:bookmarkName="_Int_gqbm2be2" int2:invalidationBookmarkName="" int2:hashCode="JqynlBqZ2Q4/v2" int2:id="2mwY7wVF">
      <int2:state int2:type="gram" int2:value="Rejected"/>
    </int2:bookmark>
    <int2:bookmark int2:bookmarkName="_Int_QB7sttvc" int2:invalidationBookmarkName="" int2:hashCode="6p/7brSl8Wf2op" int2:id="T3Ah2nfY">
      <int2:state int2:type="gram" int2:value="Rejected"/>
    </int2:bookmark>
    <int2:bookmark int2:bookmarkName="_Int_7J1BGlJB" int2:invalidationBookmarkName="" int2:hashCode="Fbb/WsW1BvOg4+" int2:id="h2c4Zvtn">
      <int2:state int2:type="gram" int2:value="Rejected"/>
    </int2:bookmark>
    <int2:bookmark int2:bookmarkName="_Int_O2OVqU7K" int2:invalidationBookmarkName="" int2:hashCode="NB2VPmnd1VwA77" int2:id="fUI6x79t">
      <int2:state int2:type="gram" int2:value="Rejected"/>
    </int2:bookmark>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A9E123B"/>
    <w:rsid w:val="0A9E123B"/>
    <w:rsid w:val="27BBF12F"/>
    <w:rsid w:val="4739F0E8"/>
    <w:rsid w:val="4872DEF1"/>
    <w:rsid w:val="5478833E"/>
    <w:rsid w:val="5E916F24"/>
    <w:rsid w:val="6A50D9E8"/>
    <w:rsid w:val="6EEC43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9E7FC"/>
  <w15:chartTrackingRefBased/>
  <w15:docId w15:val="{97FF2B5E-AFA3-4BD0-967E-CACA06A8CFF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872DEF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872DEF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4872DEF1"/>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1007/BF00992698" TargetMode="External" Id="R98dbf04cb6b24f77" /><Relationship Type="http://schemas.microsoft.com/office/2020/10/relationships/intelligence" Target="intelligence2.xml" Id="R7a5b94b4d1d442e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2026-06-16T21:48:00.7870270Z</dcterms:created>
  <dcterms:modified xsi:type="dcterms:W3CDTF">2026-06-16T21:51:19.6857029Z</dcterms:modified>
  <dc:creator>Justus, Nicholas</dc:creator>
  <lastModifiedBy>Justus, Nicholas</lastModifiedBy>
</coreProperties>
</file>