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704A"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b/>
          <w:bCs/>
          <w:color w:val="273540"/>
          <w:kern w:val="0"/>
          <w14:ligatures w14:val="none"/>
        </w:rPr>
        <w:t>Using a CNN to create a color, magnification, and image quality robust model for detecting Tuberculosis bacteria on a microscopic sputum sample</w:t>
      </w:r>
    </w:p>
    <w:p w14:paraId="68B89089"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u w:val="single"/>
          <w14:ligatures w14:val="none"/>
        </w:rPr>
        <w:t>Description of Project</w:t>
      </w:r>
    </w:p>
    <w:p w14:paraId="0B8DC6D1"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According to the World Health Organization (WHO) approximately a quarter of the world’s population is currently infected with Tuberculosis. In addition, the disease has been shown to be much more likely to have extreme adverse health impacts and be much harder to cure for those living in poverty. The best way to prevent the spread of tuberculosis in these places is early diagnostics, however most diagnostic tools are very expensive and the people living in these communities don’t have access to them.</w:t>
      </w:r>
    </w:p>
    <w:p w14:paraId="5910FABE"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The current most widespread diagnostic tool for Tuberculosis in impoverished areas is sputum smear microscopy. This is a diagnostic technique where a trained technician examines a sputum smear from a patient under a microscope and looks for Tuberculosis bacteria. This method is time consuming and according to a study done on the process has the potential to overlook between 33%-55% of cases.</w:t>
      </w:r>
    </w:p>
    <w:p w14:paraId="7B703B6A"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Because of the low detection rate of the manual method, I would like to create a machine learning CNN image classification model to detect the Tuberculosis bacteria with the hopes that my model is able to perform better on average than a manual technician.</w:t>
      </w:r>
    </w:p>
    <w:p w14:paraId="1BA43D08"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u w:val="single"/>
          <w14:ligatures w14:val="none"/>
        </w:rPr>
        <w:t>Datasets</w:t>
      </w:r>
    </w:p>
    <w:p w14:paraId="06C62890"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For this project I am interested in working with a few different datasets in hopes of being able to mimic different lab environments and setups for Tuberculosis diagnostics. To train my model, I plan to use datasets with images gathered using varying microscope magnification settings, blurry images, and image files of different sizes.</w:t>
      </w:r>
    </w:p>
    <w:p w14:paraId="7B0EC8D1"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The datasets I have found are as follows:</w:t>
      </w:r>
    </w:p>
    <w:p w14:paraId="013AF616"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b/>
          <w:bCs/>
          <w:color w:val="273540"/>
          <w:kern w:val="0"/>
          <w14:ligatures w14:val="none"/>
        </w:rPr>
        <w:t>Datasets which I can publicly access:</w:t>
      </w:r>
    </w:p>
    <w:p w14:paraId="4DFF5CB8" w14:textId="77777777" w:rsidR="00236DD8" w:rsidRPr="00236DD8" w:rsidRDefault="00236DD8" w:rsidP="00236DD8">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hyperlink r:id="rId5" w:history="1">
        <w:r w:rsidRPr="00236DD8">
          <w:rPr>
            <w:rFonts w:ascii="Lato" w:eastAsia="Times New Roman" w:hAnsi="Lato" w:cs="Times New Roman"/>
            <w:color w:val="0000FF"/>
            <w:kern w:val="0"/>
            <w:u w:val="single"/>
            <w14:ligatures w14:val="none"/>
          </w:rPr>
          <w:t>https://figshare.com/s/9e3960a5e9684f7e0cac?file=14614658</w:t>
        </w:r>
      </w:hyperlink>
    </w:p>
    <w:p w14:paraId="5894D78F" w14:textId="77777777" w:rsidR="00236DD8" w:rsidRPr="00236DD8" w:rsidRDefault="00236DD8" w:rsidP="00236DD8">
      <w:pPr>
        <w:numPr>
          <w:ilvl w:val="1"/>
          <w:numId w:val="1"/>
        </w:numPr>
        <w:spacing w:before="100" w:beforeAutospacing="1" w:after="100" w:afterAutospacing="1" w:line="240" w:lineRule="auto"/>
        <w:ind w:left="2190"/>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Contains 228 ready to download images of Tuberculosis bacteria from a sputum sample on stained slides of unspecified size.</w:t>
      </w:r>
    </w:p>
    <w:p w14:paraId="611E70A6" w14:textId="77777777" w:rsidR="00236DD8" w:rsidRPr="00236DD8" w:rsidRDefault="00236DD8" w:rsidP="00236DD8">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hyperlink r:id="rId6" w:history="1">
        <w:r w:rsidRPr="00236DD8">
          <w:rPr>
            <w:rFonts w:ascii="Lato" w:eastAsia="Times New Roman" w:hAnsi="Lato" w:cs="Times New Roman"/>
            <w:color w:val="0000FF"/>
            <w:kern w:val="0"/>
            <w:u w:val="single"/>
            <w14:ligatures w14:val="none"/>
          </w:rPr>
          <w:t>https://plus.figshare.com/articles/dataset/_b_ODS3_-_Dataset_of_smear_microscopy_images_labelled_to_evaluate_methods_for_Tuberculosis_diagnosis_b_/27209355?file=49761246</w:t>
        </w:r>
      </w:hyperlink>
    </w:p>
    <w:p w14:paraId="67D47921" w14:textId="77777777" w:rsidR="00236DD8" w:rsidRPr="00236DD8" w:rsidRDefault="00236DD8" w:rsidP="00236DD8">
      <w:pPr>
        <w:numPr>
          <w:ilvl w:val="1"/>
          <w:numId w:val="1"/>
        </w:numPr>
        <w:spacing w:before="100" w:beforeAutospacing="1" w:after="100" w:afterAutospacing="1" w:line="240" w:lineRule="auto"/>
        <w:ind w:left="2190"/>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Image set with 3,280 Extended Depth Focus images labeled by amount of Tuberculosis bacilli present.</w:t>
      </w:r>
    </w:p>
    <w:p w14:paraId="5D37C53F" w14:textId="77777777" w:rsidR="00236DD8" w:rsidRPr="00236DD8" w:rsidRDefault="00236DD8" w:rsidP="00236DD8">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hyperlink r:id="rId7" w:history="1">
        <w:r w:rsidRPr="00236DD8">
          <w:rPr>
            <w:rFonts w:ascii="Lato" w:eastAsia="Times New Roman" w:hAnsi="Lato" w:cs="Times New Roman"/>
            <w:color w:val="0000FF"/>
            <w:kern w:val="0"/>
            <w:u w:val="single"/>
            <w14:ligatures w14:val="none"/>
          </w:rPr>
          <w:t>https://data.mendeley.com/datasets/yhybmfrmgs/1</w:t>
        </w:r>
      </w:hyperlink>
    </w:p>
    <w:p w14:paraId="3F96EF0F" w14:textId="77777777" w:rsidR="00236DD8" w:rsidRPr="00236DD8" w:rsidRDefault="00236DD8" w:rsidP="00236DD8">
      <w:pPr>
        <w:numPr>
          <w:ilvl w:val="1"/>
          <w:numId w:val="1"/>
        </w:numPr>
        <w:spacing w:before="100" w:beforeAutospacing="1" w:after="100" w:afterAutospacing="1" w:line="240" w:lineRule="auto"/>
        <w:ind w:left="2190"/>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Image dataset with 100 smear images containing Tuberculosis bacilli labeled positive and 900 images labeled negative with no bacilli.</w:t>
      </w:r>
    </w:p>
    <w:p w14:paraId="1C5DDEE1"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b/>
          <w:bCs/>
          <w:color w:val="273540"/>
          <w:kern w:val="0"/>
          <w14:ligatures w14:val="none"/>
        </w:rPr>
        <w:lastRenderedPageBreak/>
        <w:t>Datasets which can be accessed upon request:</w:t>
      </w:r>
    </w:p>
    <w:p w14:paraId="583C1BB4" w14:textId="77777777" w:rsidR="00236DD8" w:rsidRPr="00236DD8" w:rsidRDefault="00236DD8" w:rsidP="00236DD8">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hyperlink r:id="rId8" w:history="1">
        <w:r w:rsidRPr="00236DD8">
          <w:rPr>
            <w:rFonts w:ascii="Lato" w:eastAsia="Times New Roman" w:hAnsi="Lato" w:cs="Times New Roman"/>
            <w:color w:val="0000FF"/>
            <w:kern w:val="0"/>
            <w:u w:val="single"/>
            <w14:ligatures w14:val="none"/>
          </w:rPr>
          <w:t>https://www.tbimages.ufam.edu.br</w:t>
        </w:r>
      </w:hyperlink>
    </w:p>
    <w:p w14:paraId="14FFAA8D" w14:textId="77777777" w:rsidR="00236DD8" w:rsidRPr="00236DD8" w:rsidRDefault="00236DD8" w:rsidP="00236DD8">
      <w:pPr>
        <w:numPr>
          <w:ilvl w:val="1"/>
          <w:numId w:val="2"/>
        </w:numPr>
        <w:spacing w:before="100" w:beforeAutospacing="1" w:after="100" w:afterAutospacing="1" w:line="240" w:lineRule="auto"/>
        <w:ind w:left="2190"/>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Contains a dataset of 120 images compiled from segments of 12 tuberculosis slides at resolution: 2816 x 2112</w:t>
      </w:r>
    </w:p>
    <w:p w14:paraId="2F3E94C0" w14:textId="77777777" w:rsidR="00236DD8" w:rsidRPr="00236DD8" w:rsidRDefault="00236DD8" w:rsidP="00236DD8">
      <w:pPr>
        <w:numPr>
          <w:ilvl w:val="1"/>
          <w:numId w:val="2"/>
        </w:numPr>
        <w:spacing w:before="100" w:beforeAutospacing="1" w:after="100" w:afterAutospacing="1" w:line="240" w:lineRule="auto"/>
        <w:ind w:left="2190"/>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Contains another dataset of out of focus microscope images.</w:t>
      </w:r>
    </w:p>
    <w:p w14:paraId="0EDD6611" w14:textId="77777777" w:rsidR="00236DD8" w:rsidRPr="00236DD8" w:rsidRDefault="00236DD8" w:rsidP="00236DD8">
      <w:pPr>
        <w:numPr>
          <w:ilvl w:val="1"/>
          <w:numId w:val="2"/>
        </w:numPr>
        <w:spacing w:before="100" w:beforeAutospacing="1" w:after="100" w:afterAutospacing="1" w:line="240" w:lineRule="auto"/>
        <w:ind w:left="2190"/>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Contains a third datasets of images with mosaic positive and negative patches.</w:t>
      </w:r>
    </w:p>
    <w:p w14:paraId="5EA14542" w14:textId="77777777" w:rsidR="00236DD8" w:rsidRPr="00236DD8" w:rsidRDefault="00236DD8" w:rsidP="00236DD8">
      <w:pPr>
        <w:numPr>
          <w:ilvl w:val="1"/>
          <w:numId w:val="2"/>
        </w:numPr>
        <w:spacing w:before="100" w:beforeAutospacing="1" w:after="100" w:afterAutospacing="1" w:line="240" w:lineRule="auto"/>
        <w:ind w:left="2190"/>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Contains a fourth dataset of images of bacilli pixels in white and black backgrounds.</w:t>
      </w:r>
    </w:p>
    <w:p w14:paraId="6BEADFD2" w14:textId="77777777" w:rsidR="00236DD8" w:rsidRPr="00236DD8" w:rsidRDefault="00236DD8" w:rsidP="00236DD8">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hyperlink r:id="rId9" w:history="1">
        <w:r w:rsidRPr="00236DD8">
          <w:rPr>
            <w:rFonts w:ascii="Lato" w:eastAsia="Times New Roman" w:hAnsi="Lato" w:cs="Times New Roman"/>
            <w:color w:val="0000FF"/>
            <w:kern w:val="0"/>
            <w:u w:val="single"/>
            <w14:ligatures w14:val="none"/>
          </w:rPr>
          <w:t>https://pubmed.ncbi.nlm.nih.gov/28680911/</w:t>
        </w:r>
      </w:hyperlink>
    </w:p>
    <w:p w14:paraId="2C997C3E" w14:textId="77777777" w:rsidR="00236DD8" w:rsidRPr="00236DD8" w:rsidRDefault="00236DD8" w:rsidP="00236DD8">
      <w:pPr>
        <w:numPr>
          <w:ilvl w:val="1"/>
          <w:numId w:val="2"/>
        </w:numPr>
        <w:spacing w:before="100" w:beforeAutospacing="1" w:after="100" w:afterAutospacing="1" w:line="240" w:lineRule="auto"/>
        <w:ind w:left="2190"/>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Highly cited database of sputum smear microscopy images which has been free to access in the past but currently has a broken link. I will have to reach out an author of the paper to hopefully gain access.</w:t>
      </w:r>
    </w:p>
    <w:p w14:paraId="1740213B"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u w:val="single"/>
          <w14:ligatures w14:val="none"/>
        </w:rPr>
        <w:t>Model to be used</w:t>
      </w:r>
    </w:p>
    <w:p w14:paraId="12478B95"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For this project I am going to use a Convolutional Neural Network. I am interested in using a CNN because of their robustness to image translations and lower memory requirements which are conducive to a laboratory setting. Furthermore, with a CNN I would be able to scale the number of input parameters to best fit the size of my limited dataset.</w:t>
      </w:r>
    </w:p>
    <w:p w14:paraId="5DC2A0FA"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u w:val="single"/>
          <w14:ligatures w14:val="none"/>
        </w:rPr>
        <w:t>Learning Goals</w:t>
      </w:r>
    </w:p>
    <w:p w14:paraId="0EA68C76"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One major goal of mine for this project is to understand how Convolutional Neural Networks work. To that end I want to be deeply involved in the process of tailoring and/or constructing a CNN model to best fit the scope of my problem.</w:t>
      </w:r>
    </w:p>
    <w:p w14:paraId="26674517"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Another Major goal for this project is to find an optimal number of parameters for the CNN model to train the best possible model. The number of parameters I ultimately use will be based on the amount of input images and the variety of kinds of images.</w:t>
      </w:r>
    </w:p>
    <w:p w14:paraId="62D23C00" w14:textId="77777777" w:rsidR="00236DD8" w:rsidRPr="00236DD8" w:rsidRDefault="00236DD8" w:rsidP="00236DD8">
      <w:pPr>
        <w:spacing w:before="180" w:after="180" w:line="240" w:lineRule="auto"/>
        <w:rPr>
          <w:rFonts w:ascii="Lato" w:eastAsia="Times New Roman" w:hAnsi="Lato" w:cs="Times New Roman"/>
          <w:color w:val="273540"/>
          <w:kern w:val="0"/>
          <w14:ligatures w14:val="none"/>
        </w:rPr>
      </w:pPr>
      <w:r w:rsidRPr="00236DD8">
        <w:rPr>
          <w:rFonts w:ascii="Lato" w:eastAsia="Times New Roman" w:hAnsi="Lato" w:cs="Times New Roman"/>
          <w:color w:val="273540"/>
          <w:kern w:val="0"/>
          <w14:ligatures w14:val="none"/>
        </w:rPr>
        <w:t>Finally, my last major goal is to attempt to make the model resilient to input image variability such as aspect ratio, color, lens clarity, and magnification level. It is likely that each microscopy setup is vastly different from one another, so for the model to be useful it is necessary for it to be robust in the possible differences which might come up.</w:t>
      </w:r>
    </w:p>
    <w:p w14:paraId="169A9A84" w14:textId="449737C1" w:rsidR="00AC5D0F" w:rsidRDefault="00AC5D0F">
      <w:r>
        <w:br w:type="page"/>
      </w:r>
    </w:p>
    <w:p w14:paraId="0DFEF14C" w14:textId="77777777" w:rsidR="00AC5D0F" w:rsidRDefault="00AC5D0F" w:rsidP="00AC5D0F">
      <w:pPr>
        <w:pStyle w:val="ListParagraph"/>
        <w:numPr>
          <w:ilvl w:val="0"/>
          <w:numId w:val="3"/>
        </w:numPr>
      </w:pPr>
      <w:r>
        <w:lastRenderedPageBreak/>
        <w:t>Office hours questions:</w:t>
      </w:r>
    </w:p>
    <w:p w14:paraId="087B994D" w14:textId="77777777" w:rsidR="00AC5D0F" w:rsidRDefault="00AC5D0F" w:rsidP="00AC5D0F">
      <w:pPr>
        <w:pStyle w:val="ListParagraph"/>
        <w:numPr>
          <w:ilvl w:val="1"/>
          <w:numId w:val="3"/>
        </w:numPr>
      </w:pPr>
      <w:r>
        <w:t>Currently have 3 different datasets I want to work with 3 different labeling heuristics, also have two more I need permission for, would I need to modify these datasets or find one with similar labels?</w:t>
      </w:r>
    </w:p>
    <w:p w14:paraId="08B4C44A" w14:textId="77777777" w:rsidR="00AC5D0F" w:rsidRDefault="00AC5D0F" w:rsidP="00AC5D0F">
      <w:pPr>
        <w:pStyle w:val="ListParagraph"/>
        <w:numPr>
          <w:ilvl w:val="2"/>
          <w:numId w:val="3"/>
        </w:numPr>
      </w:pPr>
      <w:r>
        <w:t>Most straight forward path is to combine them into one dataset</w:t>
      </w:r>
    </w:p>
    <w:p w14:paraId="19DB0FE5" w14:textId="77777777" w:rsidR="00AC5D0F" w:rsidRDefault="00AC5D0F" w:rsidP="00AC5D0F">
      <w:pPr>
        <w:pStyle w:val="ListParagraph"/>
        <w:numPr>
          <w:ilvl w:val="3"/>
          <w:numId w:val="3"/>
        </w:numPr>
      </w:pPr>
      <w:r>
        <w:t>Encode amount as a binary? Threshold? Map As a binary classification?</w:t>
      </w:r>
    </w:p>
    <w:p w14:paraId="03FD82D6" w14:textId="77777777" w:rsidR="00AC5D0F" w:rsidRDefault="00AC5D0F" w:rsidP="00AC5D0F">
      <w:pPr>
        <w:pStyle w:val="ListParagraph"/>
        <w:numPr>
          <w:ilvl w:val="3"/>
          <w:numId w:val="3"/>
        </w:numPr>
      </w:pPr>
      <w:proofErr w:type="gramStart"/>
      <w:r>
        <w:t>Alternatively</w:t>
      </w:r>
      <w:proofErr w:type="gramEnd"/>
      <w:r>
        <w:t xml:space="preserve"> could encode the binary as one of the four.</w:t>
      </w:r>
    </w:p>
    <w:p w14:paraId="2F90F986" w14:textId="77777777" w:rsidR="00AC5D0F" w:rsidRPr="00DE0E54" w:rsidRDefault="00AC5D0F" w:rsidP="00AC5D0F">
      <w:pPr>
        <w:pStyle w:val="ListParagraph"/>
        <w:numPr>
          <w:ilvl w:val="3"/>
          <w:numId w:val="3"/>
        </w:numPr>
        <w:rPr>
          <w:u w:val="single"/>
        </w:rPr>
      </w:pPr>
      <w:r w:rsidRPr="00DD5DC1">
        <w:rPr>
          <w:b/>
          <w:bCs/>
          <w:u w:val="single"/>
        </w:rPr>
        <w:t>CAN CHANGE DECISIONS TO GET DIFFERENT RESUTLS</w:t>
      </w:r>
    </w:p>
    <w:p w14:paraId="67C162D8" w14:textId="77777777" w:rsidR="00AC5D0F" w:rsidRPr="00DE0E54" w:rsidRDefault="00AC5D0F" w:rsidP="00AC5D0F">
      <w:pPr>
        <w:pStyle w:val="ListParagraph"/>
        <w:numPr>
          <w:ilvl w:val="2"/>
          <w:numId w:val="3"/>
        </w:numPr>
        <w:rPr>
          <w:u w:val="single"/>
        </w:rPr>
      </w:pPr>
      <w:r>
        <w:t>Could be reasonable to train models on both kinds of data and combine them??</w:t>
      </w:r>
    </w:p>
    <w:p w14:paraId="00F9D828" w14:textId="77777777" w:rsidR="00AC5D0F" w:rsidRPr="00DE0E54" w:rsidRDefault="00AC5D0F" w:rsidP="00AC5D0F">
      <w:pPr>
        <w:pStyle w:val="ListParagraph"/>
        <w:numPr>
          <w:ilvl w:val="2"/>
          <w:numId w:val="3"/>
        </w:numPr>
        <w:rPr>
          <w:u w:val="single"/>
        </w:rPr>
      </w:pPr>
      <w:r>
        <w:rPr>
          <w:b/>
          <w:bCs/>
        </w:rPr>
        <w:t>I get to choose the topology of the network</w:t>
      </w:r>
    </w:p>
    <w:p w14:paraId="0BE6284A" w14:textId="77777777" w:rsidR="00AC5D0F" w:rsidRPr="00DE0E54" w:rsidRDefault="00AC5D0F" w:rsidP="00AC5D0F">
      <w:pPr>
        <w:pStyle w:val="ListParagraph"/>
        <w:numPr>
          <w:ilvl w:val="3"/>
          <w:numId w:val="3"/>
        </w:numPr>
        <w:rPr>
          <w:u w:val="single"/>
        </w:rPr>
      </w:pPr>
      <w:r>
        <w:rPr>
          <w:b/>
          <w:bCs/>
        </w:rPr>
        <w:t xml:space="preserve">Convolutional filters, hidden layers, activation </w:t>
      </w:r>
      <w:proofErr w:type="spellStart"/>
      <w:r>
        <w:rPr>
          <w:b/>
          <w:bCs/>
        </w:rPr>
        <w:t>funtctions</w:t>
      </w:r>
      <w:proofErr w:type="spellEnd"/>
      <w:r>
        <w:rPr>
          <w:b/>
          <w:bCs/>
        </w:rPr>
        <w:t xml:space="preserve"> for each node, </w:t>
      </w:r>
      <w:proofErr w:type="spellStart"/>
      <w:r>
        <w:rPr>
          <w:b/>
          <w:bCs/>
        </w:rPr>
        <w:t>etc</w:t>
      </w:r>
      <w:proofErr w:type="spellEnd"/>
      <w:r>
        <w:rPr>
          <w:b/>
          <w:bCs/>
        </w:rPr>
        <w:t>…</w:t>
      </w:r>
    </w:p>
    <w:p w14:paraId="17A44360" w14:textId="77777777" w:rsidR="00AC5D0F" w:rsidRPr="00DE0E54" w:rsidRDefault="00AC5D0F" w:rsidP="00AC5D0F">
      <w:pPr>
        <w:pStyle w:val="ListParagraph"/>
        <w:numPr>
          <w:ilvl w:val="4"/>
          <w:numId w:val="3"/>
        </w:numPr>
        <w:rPr>
          <w:u w:val="single"/>
        </w:rPr>
      </w:pPr>
      <w:r>
        <w:t>Important choice is number of output nodes</w:t>
      </w:r>
    </w:p>
    <w:p w14:paraId="13B98A77" w14:textId="77777777" w:rsidR="00AC5D0F" w:rsidRPr="00DE0E54" w:rsidRDefault="00AC5D0F" w:rsidP="00AC5D0F">
      <w:pPr>
        <w:pStyle w:val="ListParagraph"/>
        <w:numPr>
          <w:ilvl w:val="5"/>
          <w:numId w:val="3"/>
        </w:numPr>
        <w:rPr>
          <w:u w:val="single"/>
        </w:rPr>
      </w:pPr>
      <w:r>
        <w:t>1 output node is probability of having tuberculosis</w:t>
      </w:r>
    </w:p>
    <w:p w14:paraId="5001A520" w14:textId="77777777" w:rsidR="00AC5D0F" w:rsidRPr="002252FE" w:rsidRDefault="00AC5D0F" w:rsidP="00AC5D0F">
      <w:pPr>
        <w:pStyle w:val="ListParagraph"/>
        <w:numPr>
          <w:ilvl w:val="5"/>
          <w:numId w:val="3"/>
        </w:numPr>
        <w:rPr>
          <w:u w:val="single"/>
        </w:rPr>
      </w:pPr>
      <w:r>
        <w:t xml:space="preserve">OR four output nodes corresponding to each different class: </w:t>
      </w:r>
    </w:p>
    <w:p w14:paraId="4A24687A" w14:textId="77777777" w:rsidR="002252FE" w:rsidRPr="00DD5DC1" w:rsidRDefault="002252FE" w:rsidP="002252FE">
      <w:pPr>
        <w:pStyle w:val="ListParagraph"/>
        <w:rPr>
          <w:u w:val="single"/>
        </w:rPr>
      </w:pPr>
    </w:p>
    <w:p w14:paraId="6A288D0F" w14:textId="77777777" w:rsidR="00AC5D0F" w:rsidRDefault="00AC5D0F" w:rsidP="00AC5D0F">
      <w:pPr>
        <w:pStyle w:val="ListParagraph"/>
        <w:numPr>
          <w:ilvl w:val="1"/>
          <w:numId w:val="3"/>
        </w:numPr>
      </w:pPr>
      <w:r>
        <w:t xml:space="preserve">I have been looking into training a CNN with </w:t>
      </w:r>
      <w:proofErr w:type="spellStart"/>
      <w:r>
        <w:t>Keras</w:t>
      </w:r>
      <w:proofErr w:type="spellEnd"/>
      <w:r>
        <w:t xml:space="preserve"> and tensor flow and it seems to be heavily abstracted, </w:t>
      </w:r>
      <w:proofErr w:type="spellStart"/>
      <w:r>
        <w:t>wrt</w:t>
      </w:r>
      <w:proofErr w:type="spellEnd"/>
      <w:r>
        <w:t xml:space="preserve"> </w:t>
      </w:r>
      <w:proofErr w:type="spellStart"/>
      <w:r>
        <w:t>Keras</w:t>
      </w:r>
      <w:proofErr w:type="spellEnd"/>
      <w:r>
        <w:t xml:space="preserve"> you can modify </w:t>
      </w:r>
      <w:proofErr w:type="gramStart"/>
      <w:r>
        <w:t>functions</w:t>
      </w:r>
      <w:proofErr w:type="gramEnd"/>
      <w:r>
        <w:t xml:space="preserve"> but it still appears to be a </w:t>
      </w:r>
      <w:proofErr w:type="gramStart"/>
      <w:r>
        <w:t>fairly high</w:t>
      </w:r>
      <w:proofErr w:type="gramEnd"/>
      <w:r>
        <w:t xml:space="preserve"> level, is this something you would want us to work </w:t>
      </w:r>
      <w:proofErr w:type="gramStart"/>
      <w:r>
        <w:t>off of</w:t>
      </w:r>
      <w:proofErr w:type="gramEnd"/>
      <w:r>
        <w:t xml:space="preserve"> or is this not enough for the project?</w:t>
      </w:r>
    </w:p>
    <w:p w14:paraId="30B8652C" w14:textId="77777777" w:rsidR="00AC5D0F" w:rsidRDefault="00AC5D0F" w:rsidP="00AC5D0F">
      <w:pPr>
        <w:pStyle w:val="ListParagraph"/>
        <w:numPr>
          <w:ilvl w:val="2"/>
          <w:numId w:val="3"/>
        </w:numPr>
      </w:pPr>
      <w:r>
        <w:t xml:space="preserve">Great starting point? </w:t>
      </w:r>
    </w:p>
    <w:p w14:paraId="2D0E11F7" w14:textId="77777777" w:rsidR="00AC5D0F" w:rsidRDefault="00AC5D0F" w:rsidP="00AC5D0F">
      <w:pPr>
        <w:pStyle w:val="ListParagraph"/>
        <w:numPr>
          <w:ilvl w:val="3"/>
          <w:numId w:val="3"/>
        </w:numPr>
      </w:pPr>
      <w:r>
        <w:t>Not that interesting or hard to construct 20 lines of code</w:t>
      </w:r>
    </w:p>
    <w:p w14:paraId="0FD4076D" w14:textId="77777777" w:rsidR="00AC5D0F" w:rsidRDefault="00AC5D0F" w:rsidP="00AC5D0F">
      <w:pPr>
        <w:pStyle w:val="ListParagraph"/>
        <w:numPr>
          <w:ilvl w:val="3"/>
          <w:numId w:val="3"/>
        </w:numPr>
      </w:pPr>
      <w:r>
        <w:t xml:space="preserve">LOOK INTO OTHER FRAMEWORKS?? </w:t>
      </w:r>
    </w:p>
    <w:p w14:paraId="542D9A24" w14:textId="77777777" w:rsidR="00AC5D0F" w:rsidRDefault="00AC5D0F" w:rsidP="00AC5D0F">
      <w:pPr>
        <w:pStyle w:val="ListParagraph"/>
        <w:numPr>
          <w:ilvl w:val="3"/>
          <w:numId w:val="3"/>
        </w:numPr>
      </w:pPr>
      <w:proofErr w:type="gramStart"/>
      <w:r>
        <w:t>Take a look</w:t>
      </w:r>
      <w:proofErr w:type="gramEnd"/>
      <w:r>
        <w:t xml:space="preserve"> at </w:t>
      </w:r>
      <w:proofErr w:type="spellStart"/>
      <w:r>
        <w:t>keras</w:t>
      </w:r>
      <w:proofErr w:type="spellEnd"/>
      <w:r>
        <w:t>: can replace portions, see what I can get working and what I can customize</w:t>
      </w:r>
    </w:p>
    <w:p w14:paraId="7842C598" w14:textId="77777777" w:rsidR="006E5472" w:rsidRDefault="006E5472"/>
    <w:p w14:paraId="367FD771" w14:textId="77777777" w:rsidR="000C1690" w:rsidRDefault="000C1690"/>
    <w:p w14:paraId="75D9D2DA" w14:textId="407AE058" w:rsidR="000C1690" w:rsidRDefault="000C1690">
      <w:r>
        <w:br w:type="page"/>
      </w:r>
    </w:p>
    <w:p w14:paraId="44FD6011" w14:textId="5E2778EE" w:rsidR="000C1690" w:rsidRDefault="000C1690">
      <w:r>
        <w:lastRenderedPageBreak/>
        <w:t>FOUND NEW DATASET:</w:t>
      </w:r>
      <w:r>
        <w:br/>
      </w:r>
      <w:hyperlink r:id="rId10" w:history="1">
        <w:r w:rsidR="0043761F" w:rsidRPr="0083632B">
          <w:rPr>
            <w:rStyle w:val="Hyperlink"/>
          </w:rPr>
          <w:t>https://onlinelibrary.wiley.com/doi/10.1155/ijbi/6692222</w:t>
        </w:r>
      </w:hyperlink>
    </w:p>
    <w:p w14:paraId="62327A1D" w14:textId="77777777" w:rsidR="0043761F" w:rsidRDefault="0043761F"/>
    <w:sectPr w:rsidR="00437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5A4C"/>
    <w:multiLevelType w:val="multilevel"/>
    <w:tmpl w:val="9AFA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C33A5"/>
    <w:multiLevelType w:val="multilevel"/>
    <w:tmpl w:val="00981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20492"/>
    <w:multiLevelType w:val="hybridMultilevel"/>
    <w:tmpl w:val="DC600884"/>
    <w:lvl w:ilvl="0" w:tplc="55865D7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886673">
    <w:abstractNumId w:val="1"/>
  </w:num>
  <w:num w:numId="2" w16cid:durableId="843975064">
    <w:abstractNumId w:val="0"/>
  </w:num>
  <w:num w:numId="3" w16cid:durableId="285818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DD8"/>
    <w:rsid w:val="000B602E"/>
    <w:rsid w:val="000C1690"/>
    <w:rsid w:val="001C5DB3"/>
    <w:rsid w:val="002252FE"/>
    <w:rsid w:val="00236DD8"/>
    <w:rsid w:val="003E066B"/>
    <w:rsid w:val="0043761F"/>
    <w:rsid w:val="00526D74"/>
    <w:rsid w:val="005F5F53"/>
    <w:rsid w:val="00694C0D"/>
    <w:rsid w:val="006E5472"/>
    <w:rsid w:val="007D01C8"/>
    <w:rsid w:val="00AC5D0F"/>
    <w:rsid w:val="00B27241"/>
    <w:rsid w:val="00C20381"/>
    <w:rsid w:val="00C61FDF"/>
    <w:rsid w:val="00CE41A9"/>
    <w:rsid w:val="00E62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C63CC"/>
  <w15:chartTrackingRefBased/>
  <w15:docId w15:val="{DABD4D17-9FDE-DB4A-BA9E-420B1C7D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DD8"/>
    <w:rPr>
      <w:rFonts w:eastAsiaTheme="majorEastAsia" w:cstheme="majorBidi"/>
      <w:color w:val="272727" w:themeColor="text1" w:themeTint="D8"/>
    </w:rPr>
  </w:style>
  <w:style w:type="paragraph" w:styleId="Title">
    <w:name w:val="Title"/>
    <w:basedOn w:val="Normal"/>
    <w:next w:val="Normal"/>
    <w:link w:val="TitleChar"/>
    <w:uiPriority w:val="10"/>
    <w:qFormat/>
    <w:rsid w:val="00236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DD8"/>
    <w:pPr>
      <w:spacing w:before="160"/>
      <w:jc w:val="center"/>
    </w:pPr>
    <w:rPr>
      <w:i/>
      <w:iCs/>
      <w:color w:val="404040" w:themeColor="text1" w:themeTint="BF"/>
    </w:rPr>
  </w:style>
  <w:style w:type="character" w:customStyle="1" w:styleId="QuoteChar">
    <w:name w:val="Quote Char"/>
    <w:basedOn w:val="DefaultParagraphFont"/>
    <w:link w:val="Quote"/>
    <w:uiPriority w:val="29"/>
    <w:rsid w:val="00236DD8"/>
    <w:rPr>
      <w:i/>
      <w:iCs/>
      <w:color w:val="404040" w:themeColor="text1" w:themeTint="BF"/>
    </w:rPr>
  </w:style>
  <w:style w:type="paragraph" w:styleId="ListParagraph">
    <w:name w:val="List Paragraph"/>
    <w:basedOn w:val="Normal"/>
    <w:uiPriority w:val="34"/>
    <w:qFormat/>
    <w:rsid w:val="00236DD8"/>
    <w:pPr>
      <w:ind w:left="720"/>
      <w:contextualSpacing/>
    </w:pPr>
  </w:style>
  <w:style w:type="character" w:styleId="IntenseEmphasis">
    <w:name w:val="Intense Emphasis"/>
    <w:basedOn w:val="DefaultParagraphFont"/>
    <w:uiPriority w:val="21"/>
    <w:qFormat/>
    <w:rsid w:val="00236DD8"/>
    <w:rPr>
      <w:i/>
      <w:iCs/>
      <w:color w:val="0F4761" w:themeColor="accent1" w:themeShade="BF"/>
    </w:rPr>
  </w:style>
  <w:style w:type="paragraph" w:styleId="IntenseQuote">
    <w:name w:val="Intense Quote"/>
    <w:basedOn w:val="Normal"/>
    <w:next w:val="Normal"/>
    <w:link w:val="IntenseQuoteChar"/>
    <w:uiPriority w:val="30"/>
    <w:qFormat/>
    <w:rsid w:val="00236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DD8"/>
    <w:rPr>
      <w:i/>
      <w:iCs/>
      <w:color w:val="0F4761" w:themeColor="accent1" w:themeShade="BF"/>
    </w:rPr>
  </w:style>
  <w:style w:type="character" w:styleId="IntenseReference">
    <w:name w:val="Intense Reference"/>
    <w:basedOn w:val="DefaultParagraphFont"/>
    <w:uiPriority w:val="32"/>
    <w:qFormat/>
    <w:rsid w:val="00236DD8"/>
    <w:rPr>
      <w:b/>
      <w:bCs/>
      <w:smallCaps/>
      <w:color w:val="0F4761" w:themeColor="accent1" w:themeShade="BF"/>
      <w:spacing w:val="5"/>
    </w:rPr>
  </w:style>
  <w:style w:type="paragraph" w:styleId="NormalWeb">
    <w:name w:val="Normal (Web)"/>
    <w:basedOn w:val="Normal"/>
    <w:uiPriority w:val="99"/>
    <w:semiHidden/>
    <w:unhideWhenUsed/>
    <w:rsid w:val="00236D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6DD8"/>
    <w:rPr>
      <w:b/>
      <w:bCs/>
    </w:rPr>
  </w:style>
  <w:style w:type="character" w:styleId="Hyperlink">
    <w:name w:val="Hyperlink"/>
    <w:basedOn w:val="DefaultParagraphFont"/>
    <w:uiPriority w:val="99"/>
    <w:unhideWhenUsed/>
    <w:rsid w:val="00236DD8"/>
    <w:rPr>
      <w:color w:val="0000FF"/>
      <w:u w:val="single"/>
    </w:rPr>
  </w:style>
  <w:style w:type="character" w:styleId="UnresolvedMention">
    <w:name w:val="Unresolved Mention"/>
    <w:basedOn w:val="DefaultParagraphFont"/>
    <w:uiPriority w:val="99"/>
    <w:semiHidden/>
    <w:unhideWhenUsed/>
    <w:rsid w:val="00437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bimages.ufam.edu.br/" TargetMode="External"/><Relationship Id="rId3" Type="http://schemas.openxmlformats.org/officeDocument/2006/relationships/settings" Target="settings.xml"/><Relationship Id="rId7" Type="http://schemas.openxmlformats.org/officeDocument/2006/relationships/hyperlink" Target="https://data.mendeley.com/datasets/yhybmfrmgs/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us.figshare.com/articles/dataset/_b_ODS3_-_Dataset_of_smear_microscopy_images_labelled_to_evaluate_methods_for_Tuberculosis_diagnosis_b_/27209355?file=49761246" TargetMode="External"/><Relationship Id="rId11" Type="http://schemas.openxmlformats.org/officeDocument/2006/relationships/fontTable" Target="fontTable.xml"/><Relationship Id="rId5" Type="http://schemas.openxmlformats.org/officeDocument/2006/relationships/hyperlink" Target="https://figshare.com/s/9e3960a5e9684f7e0cac?file=14614658" TargetMode="External"/><Relationship Id="rId10" Type="http://schemas.openxmlformats.org/officeDocument/2006/relationships/hyperlink" Target="https://onlinelibrary.wiley.com/doi/10.1155/ijbi/6692222" TargetMode="External"/><Relationship Id="rId4" Type="http://schemas.openxmlformats.org/officeDocument/2006/relationships/webSettings" Target="webSettings.xml"/><Relationship Id="rId9" Type="http://schemas.openxmlformats.org/officeDocument/2006/relationships/hyperlink" Target="https://pubmed.ncbi.nlm.nih.gov/286809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2843</TotalTime>
  <Pages>4</Pages>
  <Words>905</Words>
  <Characters>4791</Characters>
  <Application>Microsoft Office Word</Application>
  <DocSecurity>0</DocSecurity>
  <Lines>103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Nolen, Nicholas</dc:creator>
  <cp:keywords/>
  <dc:description/>
  <cp:lastModifiedBy>Nolen, Nicholas</cp:lastModifiedBy>
  <cp:revision>7</cp:revision>
  <dcterms:created xsi:type="dcterms:W3CDTF">2026-03-13T21:40:00Z</dcterms:created>
  <dcterms:modified xsi:type="dcterms:W3CDTF">2026-03-27T00:19:00Z</dcterms:modified>
</cp:coreProperties>
</file>