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1 Introduction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1.1 Motivation of current project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1.2 Importance of accurate cell segmentation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1.3 Using 3D data to increase contrast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1.4 Thesis outline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2 Cell segmentation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2.1 Basics of image manipulation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2.2 Basics of cell segmentation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2.3 Studies that use cell segmentation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3 Preparing images for segmentation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3.1 The 3D environment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3.2 Using GFP fluorescence data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3.3 Using Brightfield image data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3.4 Review of study using Brightfield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4 Methodology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4.1 Definitions and assumptions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4.2 Generating zMod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4.3 Manual tracking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4.4 Generating zEdge </w:t>
      </w:r>
      <w:r>
        <w:rPr>
          <w:rFonts w:ascii="Helvetica" w:cs="Arial Unicode MS" w:hAnsi="Arial Unicode MS" w:eastAsia="Arial Unicode MS"/>
          <w:rtl w:val="0"/>
        </w:rPr>
        <w:t>for segmentation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4.5 Sensitivity analysis of zMod parameters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5 Results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5.1 Image modification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5.1.1 zMod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5.1.2 zBF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5.1.3 zEdge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5.2 Segmentation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5.2.1 GFP segmentation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5.2.2 Brightfield variance segmentation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5.2.3 zEdge segmentation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6 Discussion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6.1 zMod sensitivity to parameters and the effects on zBF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6.2 zEdge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6.3 Comparison of Brightfield variance and zEdge segmentation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7 Conclusion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7.1 Conclusion</w:t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</w:rPr>
        <w:t>7.2 Further work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7.2.3 Edge completion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