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2B" w:rsidRPr="00880E27" w:rsidRDefault="00880E27">
      <w:pPr>
        <w:rPr>
          <w:rFonts w:ascii="Times New Roman" w:hAnsi="Times New Roman" w:cs="Times New Roman"/>
          <w:sz w:val="24"/>
        </w:rPr>
      </w:pPr>
      <w:bookmarkStart w:id="0" w:name="_GoBack"/>
      <w:r w:rsidRPr="00E37D9E">
        <w:rPr>
          <w:rFonts w:ascii="Times New Roman" w:hAnsi="Times New Roman" w:cs="Times New Roman" w:hint="eastAsia"/>
          <w:b/>
          <w:sz w:val="24"/>
        </w:rPr>
        <w:t>multiplexing</w:t>
      </w:r>
      <w:r w:rsidRPr="00E37D9E">
        <w:rPr>
          <w:rFonts w:ascii="Times New Roman" w:hAnsi="Times New Roman" w:cs="Times New Roman"/>
          <w:b/>
          <w:sz w:val="24"/>
        </w:rPr>
        <w:br/>
      </w:r>
      <w:bookmarkEnd w:id="0"/>
      <w:r>
        <w:rPr>
          <w:rFonts w:ascii="Times New Roman" w:hAnsi="Times New Roman" w:cs="Times New Roman" w:hint="eastAsia"/>
          <w:sz w:val="24"/>
        </w:rPr>
        <w:t xml:space="preserve">[n.] </w:t>
      </w:r>
      <w:r w:rsidR="00197426">
        <w:rPr>
          <w:rFonts w:ascii="Times New Roman" w:hAnsi="Times New Roman" w:cs="Times New Roman" w:hint="eastAsia"/>
          <w:sz w:val="24"/>
        </w:rPr>
        <w:t>m</w:t>
      </w:r>
      <w:r w:rsidRPr="00880E27">
        <w:rPr>
          <w:rFonts w:ascii="Times New Roman" w:hAnsi="Times New Roman" w:cs="Times New Roman"/>
          <w:sz w:val="24"/>
        </w:rPr>
        <w:t>ultiplexing is a technique that combines multiple signals into a single signal for transmission, allowing efficient use of a communication channel.</w:t>
      </w:r>
    </w:p>
    <w:sectPr w:rsidR="000D2B2B" w:rsidRPr="00880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20"/>
    <w:rsid w:val="000D2B2B"/>
    <w:rsid w:val="00197426"/>
    <w:rsid w:val="007D2020"/>
    <w:rsid w:val="00880E27"/>
    <w:rsid w:val="00E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Organization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2025-03-28T07:56:00Z</dcterms:created>
  <dcterms:modified xsi:type="dcterms:W3CDTF">2025-03-28T07:57:00Z</dcterms:modified>
</cp:coreProperties>
</file>