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AE81BFC" w14:textId="626E1209" w:rsidR="00DF15F5" w:rsidRPr="00D07E2E" w:rsidRDefault="005E3D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IELTS </w:t>
      </w:r>
      <w:r w:rsidR="00DF15F5"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Writing </w:t>
      </w:r>
      <w:r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Task </w:t>
      </w:r>
    </w:p>
    <w:p w14:paraId="064218AC" w14:textId="48CC89F2" w:rsidR="00DF15F5" w:rsidRPr="00375C84" w:rsidRDefault="00DF15F5" w:rsidP="00375C84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375C84">
        <w:rPr>
          <w:rFonts w:ascii="Times New Roman" w:hAnsi="Times New Roman" w:cs="Times New Roman"/>
          <w:b/>
          <w:bCs/>
          <w:sz w:val="32"/>
          <w:szCs w:val="32"/>
        </w:rPr>
        <w:t>Task 1</w:t>
      </w:r>
    </w:p>
    <w:p w14:paraId="247C7546" w14:textId="7EF64BA6" w:rsidR="00DF15F5" w:rsidRPr="00A36F38" w:rsidRDefault="009B4D80" w:rsidP="00220164">
      <w:pPr>
        <w:outlineLvl w:val="1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1, </w:t>
      </w:r>
      <w:r w:rsidR="00DF15F5" w:rsidRPr="00A36F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How to wrtie</w:t>
      </w:r>
      <w:r w:rsidR="00DF15F5" w:rsidRPr="00A36F3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 an introduction paragraph?</w:t>
      </w:r>
    </w:p>
    <w:p w14:paraId="19E83A82" w14:textId="67F781CE" w:rsidR="00A5310A" w:rsidRPr="00375C84" w:rsidRDefault="00A5310A" w:rsidP="00220164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375C84">
        <w:rPr>
          <w:rFonts w:ascii="Times New Roman" w:hAnsi="Times New Roman" w:cs="Times New Roman" w:hint="eastAsia"/>
          <w:b/>
          <w:bCs/>
          <w:sz w:val="28"/>
          <w:szCs w:val="28"/>
        </w:rPr>
        <w:t>1</w:t>
      </w:r>
      <w:r w:rsidR="009B4D80">
        <w:rPr>
          <w:rFonts w:ascii="Times New Roman" w:hAnsi="Times New Roman" w:cs="Times New Roman" w:hint="eastAsia"/>
          <w:b/>
          <w:bCs/>
          <w:sz w:val="28"/>
          <w:szCs w:val="28"/>
        </w:rPr>
        <w:t>.1</w:t>
      </w:r>
      <w:r w:rsidRPr="00375C84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, Bar Charts </w:t>
      </w:r>
    </w:p>
    <w:p w14:paraId="6A0F2A90" w14:textId="3BECDAEC" w:rsidR="00A5310A" w:rsidRDefault="00A5310A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08977292" wp14:editId="42CCB397">
            <wp:extent cx="3781425" cy="2907774"/>
            <wp:effectExtent l="0" t="0" r="0" b="6985"/>
            <wp:docPr id="86173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36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8775" cy="291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A84B" w14:textId="586D88E6" w:rsidR="00DD52F2" w:rsidRPr="00BA506F" w:rsidRDefault="00DD52F2">
      <w:pPr>
        <w:rPr>
          <w:rFonts w:ascii="Times New Roman" w:hAnsi="Times New Roman" w:cs="Times New Roman"/>
          <w:b/>
          <w:bCs/>
          <w:i/>
          <w:iCs/>
        </w:rPr>
      </w:pPr>
      <w:r w:rsidRPr="00BA506F">
        <w:rPr>
          <w:rFonts w:ascii="Times New Roman" w:hAnsi="Times New Roman" w:cs="Times New Roman" w:hint="eastAsia"/>
          <w:b/>
          <w:bCs/>
          <w:i/>
          <w:iCs/>
        </w:rPr>
        <w:t>A wrong example</w:t>
      </w:r>
    </w:p>
    <w:p w14:paraId="475ACB1A" w14:textId="3278C5B1" w:rsidR="00DD52F2" w:rsidRDefault="00DD52F2">
      <w:pPr>
        <w:rPr>
          <w:rFonts w:ascii="Times New Roman" w:hAnsi="Times New Roman" w:cs="Times New Roman"/>
        </w:rPr>
      </w:pPr>
      <w:r w:rsidRPr="00BA7635">
        <w:rPr>
          <w:rFonts w:ascii="Times New Roman" w:hAnsi="Times New Roman" w:cs="Times New Roman" w:hint="eastAsia"/>
        </w:rPr>
        <w:t xml:space="preserve">The diagram below give the information for the sales of, for example tea, coffee, hot chocolate, food in a </w:t>
      </w:r>
      <w:r w:rsidR="00BA4F90" w:rsidRPr="00BA7635">
        <w:rPr>
          <w:rFonts w:ascii="Times New Roman" w:hAnsi="Times New Roman" w:cs="Times New Roman"/>
        </w:rPr>
        <w:t>café</w:t>
      </w:r>
      <w:r w:rsidR="00BA4F90" w:rsidRPr="00BA7635">
        <w:rPr>
          <w:rFonts w:ascii="Times New Roman" w:hAnsi="Times New Roman" w:cs="Times New Roman" w:hint="eastAsia"/>
        </w:rPr>
        <w:t>,</w:t>
      </w:r>
      <w:r w:rsidRPr="00BA7635">
        <w:rPr>
          <w:rFonts w:ascii="Times New Roman" w:hAnsi="Times New Roman" w:cs="Times New Roman" w:hint="eastAsia"/>
        </w:rPr>
        <w:t xml:space="preserve"> which locates in an English village, from 2000 to 2020. Units measure in Pounds Ster</w:t>
      </w:r>
      <w:r w:rsidR="00D3067A" w:rsidRPr="00BA7635">
        <w:rPr>
          <w:rFonts w:ascii="Times New Roman" w:hAnsi="Times New Roman" w:cs="Times New Roman" w:hint="eastAsia"/>
        </w:rPr>
        <w:t>l</w:t>
      </w:r>
      <w:r w:rsidRPr="00BA7635">
        <w:rPr>
          <w:rFonts w:ascii="Times New Roman" w:hAnsi="Times New Roman" w:cs="Times New Roman" w:hint="eastAsia"/>
        </w:rPr>
        <w:t>ing.</w:t>
      </w:r>
      <w:r>
        <w:rPr>
          <w:rFonts w:ascii="Times New Roman" w:hAnsi="Times New Roman" w:cs="Times New Roman" w:hint="eastAsia"/>
        </w:rPr>
        <w:t xml:space="preserve"> </w:t>
      </w:r>
    </w:p>
    <w:p w14:paraId="7B16E29A" w14:textId="63FE02C1" w:rsidR="002337C3" w:rsidRPr="00631497" w:rsidRDefault="002337C3">
      <w:pPr>
        <w:rPr>
          <w:rFonts w:ascii="Times New Roman" w:hAnsi="Times New Roman" w:cs="Times New Roman"/>
          <w:b/>
          <w:bCs/>
          <w:i/>
          <w:iCs/>
        </w:rPr>
      </w:pPr>
      <w:r w:rsidRPr="00631497">
        <w:rPr>
          <w:rFonts w:ascii="Times New Roman" w:hAnsi="Times New Roman" w:cs="Times New Roman" w:hint="eastAsia"/>
          <w:b/>
          <w:bCs/>
          <w:i/>
          <w:iCs/>
        </w:rPr>
        <w:t xml:space="preserve">Analyses: </w:t>
      </w:r>
    </w:p>
    <w:p w14:paraId="0F8C38E9" w14:textId="133E9D3E" w:rsidR="00E63C0B" w:rsidRDefault="00E63C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are </w:t>
      </w:r>
      <w:r w:rsidR="00A87C39">
        <w:rPr>
          <w:rFonts w:ascii="Times New Roman" w:hAnsi="Times New Roman" w:cs="Times New Roman" w:hint="eastAsia"/>
        </w:rPr>
        <w:t>15</w:t>
      </w:r>
      <w:r>
        <w:rPr>
          <w:rFonts w:ascii="Times New Roman" w:hAnsi="Times New Roman" w:cs="Times New Roman" w:hint="eastAsia"/>
        </w:rPr>
        <w:t xml:space="preserve"> mistakes in total. </w:t>
      </w:r>
    </w:p>
    <w:p w14:paraId="3644813E" w14:textId="4E7FE830" w:rsidR="002337C3" w:rsidRDefault="002337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It is not a diagram but a bar chart. </w:t>
      </w:r>
    </w:p>
    <w:p w14:paraId="47B8C3BA" w14:textId="04CFC73B" w:rsidR="00DA4266" w:rsidRDefault="00DA42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below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  <w:r w:rsidR="006D4850">
        <w:rPr>
          <w:rFonts w:ascii="Times New Roman" w:hAnsi="Times New Roman" w:cs="Times New Roman" w:hint="eastAsia"/>
        </w:rPr>
        <w:t xml:space="preserve">: The bar chart is neither below nor above. </w:t>
      </w:r>
    </w:p>
    <w:p w14:paraId="5886FE54" w14:textId="22DF7407" w:rsidR="00AA3D7C" w:rsidRDefault="00AA3D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3, </w:t>
      </w:r>
      <w:r w:rsidR="008D16AA">
        <w:rPr>
          <w:rFonts w:ascii="Times New Roman" w:hAnsi="Times New Roman" w:cs="Times New Roman"/>
        </w:rPr>
        <w:t>“</w:t>
      </w:r>
      <w:r w:rsidR="008D16AA">
        <w:rPr>
          <w:rFonts w:ascii="Times New Roman" w:hAnsi="Times New Roman" w:cs="Times New Roman" w:hint="eastAsia"/>
        </w:rPr>
        <w:t>the information</w:t>
      </w:r>
      <w:r w:rsidR="008D16AA">
        <w:rPr>
          <w:rFonts w:ascii="Times New Roman" w:hAnsi="Times New Roman" w:cs="Times New Roman"/>
        </w:rPr>
        <w:t>”</w:t>
      </w:r>
      <w:r w:rsidR="008D16AA">
        <w:rPr>
          <w:rFonts w:ascii="Times New Roman" w:hAnsi="Times New Roman" w:cs="Times New Roman" w:hint="eastAsia"/>
        </w:rPr>
        <w:t xml:space="preserve">: </w:t>
      </w:r>
      <w:r w:rsidR="00B275E6">
        <w:rPr>
          <w:rFonts w:ascii="Times New Roman" w:hAnsi="Times New Roman" w:cs="Times New Roman" w:hint="eastAsia"/>
        </w:rPr>
        <w:t xml:space="preserve">The definite article </w:t>
      </w:r>
      <w:r w:rsidR="00B275E6">
        <w:rPr>
          <w:rFonts w:ascii="Times New Roman" w:hAnsi="Times New Roman" w:cs="Times New Roman"/>
        </w:rPr>
        <w:t>“</w:t>
      </w:r>
      <w:r w:rsidR="00B275E6">
        <w:rPr>
          <w:rFonts w:ascii="Times New Roman" w:hAnsi="Times New Roman" w:cs="Times New Roman" w:hint="eastAsia"/>
        </w:rPr>
        <w:t>the</w:t>
      </w:r>
      <w:r w:rsidR="00B275E6">
        <w:rPr>
          <w:rFonts w:ascii="Times New Roman" w:hAnsi="Times New Roman" w:cs="Times New Roman"/>
        </w:rPr>
        <w:t>”</w:t>
      </w:r>
      <w:r w:rsidR="00B275E6">
        <w:rPr>
          <w:rFonts w:ascii="Times New Roman" w:hAnsi="Times New Roman" w:cs="Times New Roman" w:hint="eastAsia"/>
        </w:rPr>
        <w:t xml:space="preserve"> should not be used here because </w:t>
      </w:r>
      <w:r w:rsidR="00B275E6">
        <w:rPr>
          <w:rFonts w:ascii="Times New Roman" w:hAnsi="Times New Roman" w:cs="Times New Roman"/>
        </w:rPr>
        <w:t>“</w:t>
      </w:r>
      <w:r w:rsidR="00B275E6">
        <w:rPr>
          <w:rFonts w:ascii="Times New Roman" w:hAnsi="Times New Roman" w:cs="Times New Roman" w:hint="eastAsia"/>
        </w:rPr>
        <w:t>infromation</w:t>
      </w:r>
      <w:r w:rsidR="00B275E6">
        <w:rPr>
          <w:rFonts w:ascii="Times New Roman" w:hAnsi="Times New Roman" w:cs="Times New Roman"/>
        </w:rPr>
        <w:t>”</w:t>
      </w:r>
      <w:r w:rsidR="00B275E6">
        <w:rPr>
          <w:rFonts w:ascii="Times New Roman" w:hAnsi="Times New Roman" w:cs="Times New Roman" w:hint="eastAsia"/>
        </w:rPr>
        <w:t xml:space="preserve"> is mentioned for the first time. </w:t>
      </w:r>
    </w:p>
    <w:p w14:paraId="23C68E5F" w14:textId="5BB42AEC" w:rsidR="002B131B" w:rsidRDefault="002B13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4,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sales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: It only gives an overall/general idea.  </w:t>
      </w:r>
      <w:r w:rsidR="008B43FF">
        <w:rPr>
          <w:rFonts w:ascii="Times New Roman" w:hAnsi="Times New Roman" w:cs="Times New Roman" w:hint="eastAsia"/>
        </w:rPr>
        <w:t xml:space="preserve">Use </w:t>
      </w:r>
      <w:r w:rsidR="008B43FF">
        <w:rPr>
          <w:rFonts w:ascii="Times New Roman" w:hAnsi="Times New Roman" w:cs="Times New Roman"/>
        </w:rPr>
        <w:t>“</w:t>
      </w:r>
      <w:r w:rsidR="008B43FF">
        <w:rPr>
          <w:rFonts w:ascii="Times New Roman" w:hAnsi="Times New Roman" w:cs="Times New Roman" w:hint="eastAsia"/>
        </w:rPr>
        <w:t>typcally monthly sale</w:t>
      </w:r>
      <w:r w:rsidR="008B43FF">
        <w:rPr>
          <w:rFonts w:ascii="Times New Roman" w:hAnsi="Times New Roman" w:cs="Times New Roman"/>
        </w:rPr>
        <w:t>”</w:t>
      </w:r>
    </w:p>
    <w:p w14:paraId="12D9B87D" w14:textId="020A93C0" w:rsidR="00DF496D" w:rsidRDefault="00DF49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5,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 example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We are going to report the factual information in Task 1 not give examples. </w:t>
      </w:r>
      <w:r w:rsidR="00E74962">
        <w:rPr>
          <w:rFonts w:ascii="Times New Roman" w:hAnsi="Times New Roman" w:cs="Times New Roman" w:hint="eastAsia"/>
        </w:rPr>
        <w:t xml:space="preserve"> </w:t>
      </w:r>
    </w:p>
    <w:p w14:paraId="7708AF8F" w14:textId="2343F7F0" w:rsidR="000B47DF" w:rsidRPr="000B47DF" w:rsidRDefault="000B47DF">
      <w:pPr>
        <w:rPr>
          <w:rFonts w:ascii="Times New Roman" w:hAnsi="Times New Roman" w:cs="Times New Roman"/>
          <w:b/>
          <w:bCs/>
        </w:rPr>
      </w:pPr>
      <w:r w:rsidRPr="000B47DF">
        <w:rPr>
          <w:rFonts w:ascii="Times New Roman" w:hAnsi="Times New Roman" w:cs="Times New Roman"/>
          <w:b/>
          <w:bCs/>
        </w:rPr>
        <w:t>“</w:t>
      </w:r>
      <w:r w:rsidRPr="000B47DF">
        <w:rPr>
          <w:rFonts w:ascii="Times New Roman" w:hAnsi="Times New Roman" w:cs="Times New Roman" w:hint="eastAsia"/>
          <w:b/>
          <w:bCs/>
        </w:rPr>
        <w:t>tea, coffee, hot chocolate, food</w:t>
      </w:r>
      <w:r w:rsidRPr="000B47DF">
        <w:rPr>
          <w:rFonts w:ascii="Times New Roman" w:hAnsi="Times New Roman" w:cs="Times New Roman"/>
          <w:b/>
          <w:bCs/>
        </w:rPr>
        <w:t>…”</w:t>
      </w:r>
      <w:r w:rsidRPr="000B47DF">
        <w:rPr>
          <w:rFonts w:ascii="Times New Roman" w:hAnsi="Times New Roman" w:cs="Times New Roman" w:hint="eastAsia"/>
          <w:b/>
          <w:bCs/>
        </w:rPr>
        <w:t xml:space="preserve"> </w:t>
      </w:r>
    </w:p>
    <w:p w14:paraId="3707E1B6" w14:textId="5E575EF1" w:rsidR="00E74962" w:rsidRDefault="00E749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6, These categories are in wrong order. </w:t>
      </w:r>
    </w:p>
    <w:p w14:paraId="3FAA23E4" w14:textId="540A6AFB" w:rsidR="00B21713" w:rsidRDefault="00B217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7, </w:t>
      </w:r>
      <w:r w:rsidR="006778CE">
        <w:rPr>
          <w:rFonts w:ascii="Times New Roman" w:hAnsi="Times New Roman" w:cs="Times New Roman" w:hint="eastAsia"/>
        </w:rPr>
        <w:t xml:space="preserve">The last three categories should not be summarised because the three drinks have been listed one by one. </w:t>
      </w:r>
      <w:r w:rsidR="00A95AC3">
        <w:rPr>
          <w:rFonts w:ascii="Times New Roman" w:hAnsi="Times New Roman" w:cs="Times New Roman" w:hint="eastAsia"/>
        </w:rPr>
        <w:t>If there were only a few categories in a bar chart, it would be no problem to list them all. But if there were many ones, they should be summarised. In the following bar chart</w:t>
      </w:r>
      <w:r w:rsidR="00A03237">
        <w:rPr>
          <w:rFonts w:ascii="Times New Roman" w:hAnsi="Times New Roman" w:cs="Times New Roman" w:hint="eastAsia"/>
        </w:rPr>
        <w:t>(</w:t>
      </w:r>
      <w:r w:rsidR="00BA34C1">
        <w:rPr>
          <w:rFonts w:ascii="Times New Roman" w:hAnsi="Times New Roman" w:cs="Times New Roman" w:hint="eastAsia"/>
        </w:rPr>
        <w:t>Figure 1.1</w:t>
      </w:r>
      <w:r w:rsidR="00A03237">
        <w:rPr>
          <w:rFonts w:ascii="Times New Roman" w:hAnsi="Times New Roman" w:cs="Times New Roman" w:hint="eastAsia"/>
        </w:rPr>
        <w:t>)</w:t>
      </w:r>
      <w:r w:rsidR="00A95AC3">
        <w:rPr>
          <w:rFonts w:ascii="Times New Roman" w:hAnsi="Times New Roman" w:cs="Times New Roman" w:hint="eastAsia"/>
        </w:rPr>
        <w:t xml:space="preserve">, we should write that </w:t>
      </w:r>
      <w:r w:rsidR="00A95AC3">
        <w:rPr>
          <w:rFonts w:ascii="Times New Roman" w:hAnsi="Times New Roman" w:cs="Times New Roman"/>
        </w:rPr>
        <w:t>“</w:t>
      </w:r>
      <w:r w:rsidR="00A95AC3">
        <w:rPr>
          <w:rFonts w:ascii="Times New Roman" w:hAnsi="Times New Roman" w:cs="Times New Roman" w:hint="eastAsia"/>
        </w:rPr>
        <w:t>nine ages groups</w:t>
      </w:r>
      <w:r w:rsidR="00A95AC3">
        <w:rPr>
          <w:rFonts w:ascii="Times New Roman" w:hAnsi="Times New Roman" w:cs="Times New Roman"/>
        </w:rPr>
        <w:t>”</w:t>
      </w:r>
      <w:r w:rsidR="00A95AC3">
        <w:rPr>
          <w:rFonts w:ascii="Times New Roman" w:hAnsi="Times New Roman" w:cs="Times New Roman" w:hint="eastAsia"/>
        </w:rPr>
        <w:t xml:space="preserve"> </w:t>
      </w:r>
      <w:r w:rsidR="003A5BA3">
        <w:rPr>
          <w:rFonts w:ascii="Times New Roman" w:hAnsi="Times New Roman" w:cs="Times New Roman" w:hint="eastAsia"/>
        </w:rPr>
        <w:t>instead of listing them all</w:t>
      </w:r>
      <w:r w:rsidR="00E55021">
        <w:rPr>
          <w:rFonts w:ascii="Times New Roman" w:hAnsi="Times New Roman" w:cs="Times New Roman" w:hint="eastAsia"/>
        </w:rPr>
        <w:t xml:space="preserve"> because there are many groups. </w:t>
      </w:r>
    </w:p>
    <w:p w14:paraId="57681DE9" w14:textId="0A5409C8" w:rsidR="00A95AC3" w:rsidRDefault="00A95AC3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18EA0D2D" wp14:editId="66082D4B">
            <wp:extent cx="4057143" cy="2809524"/>
            <wp:effectExtent l="0" t="0" r="635" b="0"/>
            <wp:docPr id="47476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678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2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34C1">
        <w:rPr>
          <w:rFonts w:ascii="Times New Roman" w:hAnsi="Times New Roman" w:cs="Times New Roman" w:hint="eastAsia"/>
        </w:rPr>
        <w:t xml:space="preserve"> Figure 1.1</w:t>
      </w:r>
    </w:p>
    <w:p w14:paraId="2A85BC95" w14:textId="12A64E53" w:rsidR="00725DD4" w:rsidRDefault="00725D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8, There should be an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and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before the last category. </w:t>
      </w:r>
    </w:p>
    <w:p w14:paraId="6E5B105B" w14:textId="5E44D411" w:rsidR="005D131B" w:rsidRDefault="005D13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9,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cafe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This word could not used to paraphrase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coffe</w:t>
      </w:r>
      <w:r w:rsidR="00BA4F90">
        <w:rPr>
          <w:rFonts w:ascii="Times New Roman" w:hAnsi="Times New Roman" w:cs="Times New Roman" w:hint="eastAsia"/>
        </w:rPr>
        <w:t>e</w:t>
      </w:r>
      <w:r>
        <w:rPr>
          <w:rFonts w:ascii="Times New Roman" w:hAnsi="Times New Roman" w:cs="Times New Roman" w:hint="eastAsia"/>
        </w:rPr>
        <w:t xml:space="preserve"> shop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because it has </w:t>
      </w:r>
      <w:r w:rsidR="007003BA">
        <w:rPr>
          <w:rFonts w:ascii="Times New Roman" w:hAnsi="Times New Roman" w:cs="Times New Roman" w:hint="eastAsia"/>
        </w:rPr>
        <w:t>a</w:t>
      </w:r>
      <w:r w:rsidR="007F283C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different meaning. </w:t>
      </w:r>
    </w:p>
    <w:p w14:paraId="13D7CD15" w14:textId="1C1F155B" w:rsidR="000A06D6" w:rsidRPr="000A06D6" w:rsidRDefault="00071091">
      <w:pPr>
        <w:rPr>
          <w:rFonts w:ascii="Times New Roman" w:hAnsi="Times New Roman" w:cs="Times New Roman"/>
          <w:b/>
          <w:bCs/>
        </w:rPr>
      </w:pPr>
      <w:r w:rsidRPr="000A06D6">
        <w:rPr>
          <w:rFonts w:ascii="Times New Roman" w:hAnsi="Times New Roman" w:cs="Times New Roman"/>
          <w:b/>
          <w:bCs/>
        </w:rPr>
        <w:t>“</w:t>
      </w:r>
      <w:r w:rsidRPr="000A06D6">
        <w:rPr>
          <w:rFonts w:ascii="Times New Roman" w:hAnsi="Times New Roman" w:cs="Times New Roman" w:hint="eastAsia"/>
          <w:b/>
          <w:bCs/>
        </w:rPr>
        <w:t>which locate</w:t>
      </w:r>
      <w:r w:rsidR="000A06D6" w:rsidRPr="000A06D6">
        <w:rPr>
          <w:rFonts w:ascii="Times New Roman" w:hAnsi="Times New Roman" w:cs="Times New Roman" w:hint="eastAsia"/>
          <w:b/>
          <w:bCs/>
        </w:rPr>
        <w:t>s in an English village</w:t>
      </w:r>
      <w:r w:rsidRPr="000A06D6">
        <w:rPr>
          <w:rFonts w:ascii="Times New Roman" w:hAnsi="Times New Roman" w:cs="Times New Roman"/>
          <w:b/>
          <w:bCs/>
        </w:rPr>
        <w:t>”</w:t>
      </w:r>
      <w:r w:rsidRPr="000A06D6">
        <w:rPr>
          <w:rFonts w:ascii="Times New Roman" w:hAnsi="Times New Roman" w:cs="Times New Roman" w:hint="eastAsia"/>
          <w:b/>
          <w:bCs/>
        </w:rPr>
        <w:t>:</w:t>
      </w:r>
      <w:r w:rsidR="00786EF2" w:rsidRPr="000A06D6">
        <w:rPr>
          <w:rFonts w:ascii="Times New Roman" w:hAnsi="Times New Roman" w:cs="Times New Roman" w:hint="eastAsia"/>
          <w:b/>
          <w:bCs/>
        </w:rPr>
        <w:t xml:space="preserve"> </w:t>
      </w:r>
    </w:p>
    <w:p w14:paraId="2410E4A3" w14:textId="0FC9E4B1" w:rsidR="000A06D6" w:rsidRDefault="000A0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10,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locates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: </w:t>
      </w:r>
      <w:r w:rsidR="00CF59CC">
        <w:rPr>
          <w:rFonts w:ascii="Times New Roman" w:hAnsi="Times New Roman" w:cs="Times New Roman" w:hint="eastAsia"/>
        </w:rPr>
        <w:t>is located (passive voice)</w:t>
      </w:r>
    </w:p>
    <w:p w14:paraId="06185DAD" w14:textId="62E38A38" w:rsidR="009859A4" w:rsidRDefault="000A0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 English</w:t>
      </w:r>
      <w:r>
        <w:rPr>
          <w:rFonts w:ascii="Times New Roman" w:hAnsi="Times New Roman" w:cs="Times New Roman"/>
        </w:rPr>
        <w:t>”</w:t>
      </w:r>
      <w:r w:rsidR="00071091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: In the </w:t>
      </w:r>
      <w:r w:rsidR="003A297A">
        <w:rPr>
          <w:rFonts w:ascii="Times New Roman" w:hAnsi="Times New Roman" w:cs="Times New Roman" w:hint="eastAsia"/>
        </w:rPr>
        <w:t xml:space="preserve">description </w:t>
      </w:r>
      <w:r>
        <w:rPr>
          <w:rFonts w:ascii="Times New Roman" w:hAnsi="Times New Roman" w:cs="Times New Roman" w:hint="eastAsia"/>
        </w:rPr>
        <w:t xml:space="preserve">it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UK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which means the whole Britain while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English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  <w:r w:rsidR="003B02E0">
        <w:rPr>
          <w:rFonts w:ascii="Times New Roman" w:hAnsi="Times New Roman" w:cs="Times New Roman" w:hint="eastAsia"/>
        </w:rPr>
        <w:t xml:space="preserve">just </w:t>
      </w:r>
      <w:r>
        <w:rPr>
          <w:rFonts w:ascii="Times New Roman" w:hAnsi="Times New Roman" w:cs="Times New Roman" w:hint="eastAsia"/>
        </w:rPr>
        <w:t xml:space="preserve">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of England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It is a big mistake here. </w:t>
      </w:r>
    </w:p>
    <w:p w14:paraId="14D97BC5" w14:textId="49971A16" w:rsidR="00D8698A" w:rsidRDefault="00D869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12,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village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It is a town not a village.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cit</w:t>
      </w:r>
      <w:r w:rsidR="00114BE1">
        <w:rPr>
          <w:rFonts w:ascii="Times New Roman" w:hAnsi="Times New Roman" w:cs="Times New Roman" w:hint="eastAsia"/>
        </w:rPr>
        <w:t>ies</w:t>
      </w:r>
      <w:r>
        <w:rPr>
          <w:rFonts w:ascii="Times New Roman" w:hAnsi="Times New Roman" w:cs="Times New Roman" w:hint="eastAsia"/>
        </w:rPr>
        <w:t xml:space="preserve"> &gt; town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&gt; village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&gt; hamlet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”</w:t>
      </w:r>
    </w:p>
    <w:p w14:paraId="67E2280C" w14:textId="48360070" w:rsidR="001656C6" w:rsidRDefault="001656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13, </w:t>
      </w:r>
      <w:r w:rsidR="00B91D0C">
        <w:rPr>
          <w:rFonts w:ascii="Times New Roman" w:hAnsi="Times New Roman" w:cs="Times New Roman"/>
        </w:rPr>
        <w:t>“</w:t>
      </w:r>
      <w:r w:rsidR="00B91D0C">
        <w:rPr>
          <w:rFonts w:ascii="Times New Roman" w:hAnsi="Times New Roman" w:cs="Times New Roman" w:hint="eastAsia"/>
        </w:rPr>
        <w:t>from</w:t>
      </w:r>
      <w:r w:rsidR="00B91D0C">
        <w:rPr>
          <w:rFonts w:ascii="Times New Roman" w:hAnsi="Times New Roman" w:cs="Times New Roman"/>
        </w:rPr>
        <w:t>…</w:t>
      </w:r>
      <w:r w:rsidR="00B91D0C">
        <w:rPr>
          <w:rFonts w:ascii="Times New Roman" w:hAnsi="Times New Roman" w:cs="Times New Roman" w:hint="eastAsia"/>
        </w:rPr>
        <w:t>to</w:t>
      </w:r>
      <w:r w:rsidR="00B91D0C">
        <w:rPr>
          <w:rFonts w:ascii="Times New Roman" w:hAnsi="Times New Roman" w:cs="Times New Roman"/>
        </w:rPr>
        <w:t>…”</w:t>
      </w:r>
      <w:r w:rsidR="00B91D0C">
        <w:rPr>
          <w:rFonts w:ascii="Times New Roman" w:hAnsi="Times New Roman" w:cs="Times New Roman" w:hint="eastAsia"/>
        </w:rPr>
        <w:t xml:space="preserve">: They are in the description we should easily paraphrase it by </w:t>
      </w:r>
      <w:r w:rsidR="00B91D0C">
        <w:rPr>
          <w:rFonts w:ascii="Times New Roman" w:hAnsi="Times New Roman" w:cs="Times New Roman"/>
        </w:rPr>
        <w:t>“</w:t>
      </w:r>
      <w:r w:rsidR="00B91D0C">
        <w:rPr>
          <w:rFonts w:ascii="Times New Roman" w:hAnsi="Times New Roman" w:cs="Times New Roman" w:hint="eastAsia"/>
        </w:rPr>
        <w:t>between</w:t>
      </w:r>
      <w:r w:rsidR="00B91D0C">
        <w:rPr>
          <w:rFonts w:ascii="Times New Roman" w:hAnsi="Times New Roman" w:cs="Times New Roman"/>
        </w:rPr>
        <w:t>…</w:t>
      </w:r>
      <w:r w:rsidR="00B91D0C">
        <w:rPr>
          <w:rFonts w:ascii="Times New Roman" w:hAnsi="Times New Roman" w:cs="Times New Roman" w:hint="eastAsia"/>
        </w:rPr>
        <w:t>and</w:t>
      </w:r>
      <w:r w:rsidR="00B91D0C">
        <w:rPr>
          <w:rFonts w:ascii="Times New Roman" w:hAnsi="Times New Roman" w:cs="Times New Roman"/>
        </w:rPr>
        <w:t>…”</w:t>
      </w:r>
      <w:r w:rsidR="00B91D0C">
        <w:rPr>
          <w:rFonts w:ascii="Times New Roman" w:hAnsi="Times New Roman" w:cs="Times New Roman" w:hint="eastAsia"/>
        </w:rPr>
        <w:t>.</w:t>
      </w:r>
      <w:r w:rsidR="00131127">
        <w:rPr>
          <w:rFonts w:ascii="Times New Roman" w:hAnsi="Times New Roman" w:cs="Times New Roman" w:hint="eastAsia"/>
        </w:rPr>
        <w:t xml:space="preserve"> Don</w:t>
      </w:r>
      <w:r w:rsidR="00131127">
        <w:rPr>
          <w:rFonts w:ascii="Times New Roman" w:hAnsi="Times New Roman" w:cs="Times New Roman"/>
        </w:rPr>
        <w:t>’</w:t>
      </w:r>
      <w:r w:rsidR="00131127">
        <w:rPr>
          <w:rFonts w:ascii="Times New Roman" w:hAnsi="Times New Roman" w:cs="Times New Roman" w:hint="eastAsia"/>
        </w:rPr>
        <w:t xml:space="preserve">t ignore it and everyone of all levels of English should use different words </w:t>
      </w:r>
      <w:r w:rsidR="00633CF0">
        <w:rPr>
          <w:rFonts w:ascii="Times New Roman" w:hAnsi="Times New Roman" w:cs="Times New Roman" w:hint="eastAsia"/>
        </w:rPr>
        <w:t xml:space="preserve">from the decription </w:t>
      </w:r>
      <w:r w:rsidR="00131127">
        <w:rPr>
          <w:rFonts w:ascii="Times New Roman" w:hAnsi="Times New Roman" w:cs="Times New Roman" w:hint="eastAsia"/>
        </w:rPr>
        <w:t xml:space="preserve">if possible. </w:t>
      </w:r>
    </w:p>
    <w:p w14:paraId="0FA1EB0C" w14:textId="076663DA" w:rsidR="00F13812" w:rsidRPr="00F13812" w:rsidRDefault="00F13812">
      <w:pPr>
        <w:rPr>
          <w:rFonts w:ascii="Times New Roman" w:hAnsi="Times New Roman" w:cs="Times New Roman"/>
          <w:b/>
          <w:bCs/>
        </w:rPr>
      </w:pPr>
      <w:r w:rsidRPr="00F13812">
        <w:rPr>
          <w:rFonts w:ascii="Times New Roman" w:hAnsi="Times New Roman" w:cs="Times New Roman"/>
          <w:b/>
          <w:bCs/>
        </w:rPr>
        <w:t>“</w:t>
      </w:r>
      <w:r w:rsidRPr="00F13812">
        <w:rPr>
          <w:rFonts w:ascii="Times New Roman" w:hAnsi="Times New Roman" w:cs="Times New Roman" w:hint="eastAsia"/>
          <w:b/>
          <w:bCs/>
        </w:rPr>
        <w:t>Units measure in Pound Sterling</w:t>
      </w:r>
      <w:r w:rsidRPr="00F13812">
        <w:rPr>
          <w:rFonts w:ascii="Times New Roman" w:hAnsi="Times New Roman" w:cs="Times New Roman"/>
          <w:b/>
          <w:bCs/>
        </w:rPr>
        <w:t>”</w:t>
      </w:r>
    </w:p>
    <w:p w14:paraId="39D9E8D1" w14:textId="0AC4B075" w:rsidR="00131127" w:rsidRDefault="00F138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14,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measure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are measured </w:t>
      </w:r>
      <w:r w:rsidR="0087014E">
        <w:rPr>
          <w:rFonts w:ascii="Times New Roman" w:hAnsi="Times New Roman" w:cs="Times New Roman" w:hint="eastAsia"/>
        </w:rPr>
        <w:t>(It should be a passive voice.)</w:t>
      </w:r>
    </w:p>
    <w:p w14:paraId="0B16450D" w14:textId="16926108" w:rsidR="00D3067A" w:rsidRDefault="00B77C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15,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Pound Sterling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</w:t>
      </w:r>
      <w:r w:rsidR="00B235B0">
        <w:rPr>
          <w:rFonts w:ascii="Times New Roman" w:hAnsi="Times New Roman" w:cs="Times New Roman" w:hint="eastAsia"/>
        </w:rPr>
        <w:t xml:space="preserve">Initial capital words are usually used in titles and bar charts like this one but </w:t>
      </w:r>
      <w:r w:rsidR="000B25A0">
        <w:rPr>
          <w:rFonts w:ascii="Times New Roman" w:hAnsi="Times New Roman" w:cs="Times New Roman" w:hint="eastAsia"/>
        </w:rPr>
        <w:t>when you use them in sentences they should be grammatically correct</w:t>
      </w:r>
      <w:r w:rsidR="00385FD4">
        <w:rPr>
          <w:rFonts w:ascii="Times New Roman" w:hAnsi="Times New Roman" w:cs="Times New Roman" w:hint="eastAsia"/>
        </w:rPr>
        <w:t>, namely they can</w:t>
      </w:r>
      <w:r w:rsidR="00385FD4">
        <w:rPr>
          <w:rFonts w:ascii="Times New Roman" w:hAnsi="Times New Roman" w:cs="Times New Roman"/>
        </w:rPr>
        <w:t>’</w:t>
      </w:r>
      <w:r w:rsidR="00385FD4">
        <w:rPr>
          <w:rFonts w:ascii="Times New Roman" w:hAnsi="Times New Roman" w:cs="Times New Roman" w:hint="eastAsia"/>
        </w:rPr>
        <w:t xml:space="preserve">t be capitialised. </w:t>
      </w:r>
    </w:p>
    <w:p w14:paraId="72A0951A" w14:textId="77777777" w:rsidR="007B1A47" w:rsidRPr="00FB4080" w:rsidRDefault="007B1A47" w:rsidP="007B1A47">
      <w:pPr>
        <w:rPr>
          <w:rFonts w:ascii="Times New Roman" w:hAnsi="Times New Roman" w:cs="Times New Roman"/>
          <w:b/>
          <w:bCs/>
          <w:i/>
          <w:iCs/>
        </w:rPr>
      </w:pPr>
      <w:r w:rsidRPr="00FB4080">
        <w:rPr>
          <w:rFonts w:ascii="Times New Roman" w:hAnsi="Times New Roman" w:cs="Times New Roman" w:hint="eastAsia"/>
          <w:b/>
          <w:bCs/>
          <w:i/>
          <w:iCs/>
        </w:rPr>
        <w:t>After corrected</w:t>
      </w:r>
    </w:p>
    <w:p w14:paraId="1584F4AB" w14:textId="77777777" w:rsidR="007B1A47" w:rsidRDefault="007B1A47" w:rsidP="007B1A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The bar chart gives information for the typical monthly sales of coffee, tea, hot chocolate, sandwiches, cakes and soup for Cuppa Coffee Shop, which is located in a British town, between 2000 and 2020. Units are measured in pounds sterling.  </w:t>
      </w:r>
    </w:p>
    <w:p w14:paraId="403CB5E7" w14:textId="70F926F4" w:rsidR="002B5CC2" w:rsidRPr="002B5CC2" w:rsidRDefault="002B5CC2" w:rsidP="007B1A47">
      <w:pPr>
        <w:rPr>
          <w:rFonts w:ascii="Times New Roman" w:hAnsi="Times New Roman" w:cs="Times New Roman"/>
          <w:b/>
          <w:bCs/>
          <w:i/>
          <w:iCs/>
        </w:rPr>
      </w:pPr>
      <w:r w:rsidRPr="002B5CC2">
        <w:rPr>
          <w:rFonts w:ascii="Times New Roman" w:hAnsi="Times New Roman" w:cs="Times New Roman" w:hint="eastAsia"/>
          <w:b/>
          <w:bCs/>
          <w:i/>
          <w:iCs/>
        </w:rPr>
        <w:t>Improved with more formal and academic words</w:t>
      </w:r>
      <w:r w:rsidR="00F34D7B">
        <w:rPr>
          <w:rFonts w:ascii="Times New Roman" w:hAnsi="Times New Roman" w:cs="Times New Roman" w:hint="eastAsia"/>
          <w:b/>
          <w:bCs/>
          <w:i/>
          <w:iCs/>
        </w:rPr>
        <w:t xml:space="preserve">. It gets band 8 or higher. </w:t>
      </w:r>
    </w:p>
    <w:p w14:paraId="1C47E761" w14:textId="73D6178D" w:rsidR="00222BBA" w:rsidRPr="00222BBA" w:rsidRDefault="00222BBA">
      <w:pPr>
        <w:rPr>
          <w:rFonts w:ascii="Times New Roman" w:hAnsi="Times New Roman" w:cs="Times New Roman"/>
          <w:b/>
          <w:bCs/>
        </w:rPr>
      </w:pPr>
      <w:r w:rsidRPr="00222BBA">
        <w:rPr>
          <w:rFonts w:ascii="Times New Roman" w:hAnsi="Times New Roman" w:cs="Times New Roman" w:hint="eastAsia"/>
          <w:b/>
          <w:bCs/>
        </w:rPr>
        <w:t>Example 1</w:t>
      </w:r>
    </w:p>
    <w:p w14:paraId="7D59A1C9" w14:textId="7E575ED1" w:rsidR="007B1A47" w:rsidRDefault="00C575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bar chart </w:t>
      </w:r>
      <w:r w:rsidRPr="00EC0535">
        <w:rPr>
          <w:rFonts w:ascii="Times New Roman" w:hAnsi="Times New Roman" w:cs="Times New Roman" w:hint="eastAsia"/>
          <w:highlight w:val="cyan"/>
          <w:u w:val="single"/>
        </w:rPr>
        <w:t>illutrates</w:t>
      </w:r>
      <w:r>
        <w:rPr>
          <w:rFonts w:ascii="Times New Roman" w:hAnsi="Times New Roman" w:cs="Times New Roman" w:hint="eastAsia"/>
        </w:rPr>
        <w:t xml:space="preserve"> </w:t>
      </w:r>
      <w:r w:rsidRPr="002163DE">
        <w:rPr>
          <w:rFonts w:ascii="Times New Roman" w:hAnsi="Times New Roman" w:cs="Times New Roman" w:hint="eastAsia"/>
          <w:highlight w:val="cyan"/>
        </w:rPr>
        <w:t xml:space="preserve">the amount of money made </w:t>
      </w:r>
      <w:r w:rsidR="00D01095" w:rsidRPr="002163DE">
        <w:rPr>
          <w:rFonts w:ascii="Times New Roman" w:hAnsi="Times New Roman" w:cs="Times New Roman" w:hint="eastAsia"/>
          <w:highlight w:val="cyan"/>
        </w:rPr>
        <w:t>from the sales of coffee</w:t>
      </w:r>
      <w:r w:rsidR="00D01095">
        <w:rPr>
          <w:rFonts w:ascii="Times New Roman" w:hAnsi="Times New Roman" w:cs="Times New Roman" w:hint="eastAsia"/>
        </w:rPr>
        <w:t xml:space="preserve">, tea, hot cholocate, sandwiches, cakes and soup </w:t>
      </w:r>
      <w:r w:rsidR="00D01095" w:rsidRPr="003372F1">
        <w:rPr>
          <w:rFonts w:ascii="Times New Roman" w:hAnsi="Times New Roman" w:cs="Times New Roman" w:hint="eastAsia"/>
          <w:highlight w:val="cyan"/>
          <w:u w:val="single"/>
        </w:rPr>
        <w:t>in a typical month</w:t>
      </w:r>
      <w:r w:rsidR="00D01095">
        <w:rPr>
          <w:rFonts w:ascii="Times New Roman" w:hAnsi="Times New Roman" w:cs="Times New Roman" w:hint="eastAsia"/>
        </w:rPr>
        <w:t xml:space="preserve"> in Cuppa Coffee Shop, </w:t>
      </w:r>
      <w:r w:rsidR="00263E8B">
        <w:rPr>
          <w:rFonts w:ascii="Times New Roman" w:hAnsi="Times New Roman" w:cs="Times New Roman" w:hint="eastAsia"/>
        </w:rPr>
        <w:t>(which is)</w:t>
      </w:r>
      <w:r w:rsidR="001E50E1">
        <w:rPr>
          <w:rFonts w:ascii="Times New Roman" w:hAnsi="Times New Roman" w:cs="Times New Roman" w:hint="eastAsia"/>
        </w:rPr>
        <w:t xml:space="preserve"> </w:t>
      </w:r>
      <w:r w:rsidR="00D01095">
        <w:rPr>
          <w:rFonts w:ascii="Times New Roman" w:hAnsi="Times New Roman" w:cs="Times New Roman" w:hint="eastAsia"/>
        </w:rPr>
        <w:t xml:space="preserve">located in a British town, </w:t>
      </w:r>
      <w:r w:rsidR="00D01095" w:rsidRPr="00EC0535">
        <w:rPr>
          <w:rFonts w:ascii="Times New Roman" w:hAnsi="Times New Roman" w:cs="Times New Roman" w:hint="eastAsia"/>
          <w:highlight w:val="cyan"/>
          <w:u w:val="single"/>
        </w:rPr>
        <w:t>in 2000, 2010 and 2020.</w:t>
      </w:r>
      <w:r w:rsidR="00D01095">
        <w:rPr>
          <w:rFonts w:ascii="Times New Roman" w:hAnsi="Times New Roman" w:cs="Times New Roman" w:hint="eastAsia"/>
        </w:rPr>
        <w:t xml:space="preserve"> </w:t>
      </w:r>
      <w:r w:rsidR="002D4209">
        <w:rPr>
          <w:rFonts w:ascii="Times New Roman" w:hAnsi="Times New Roman" w:cs="Times New Roman" w:hint="eastAsia"/>
        </w:rPr>
        <w:t xml:space="preserve">Units are measured in pounds sterling. </w:t>
      </w:r>
    </w:p>
    <w:p w14:paraId="5DA8A840" w14:textId="77777777" w:rsidR="00DA4D92" w:rsidRDefault="00DA4D92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illutrate: This is an academica word which helps you achieve a high score.</w:t>
      </w:r>
    </w:p>
    <w:p w14:paraId="3F839588" w14:textId="511895CC" w:rsidR="00326F9A" w:rsidRDefault="00DA4D92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a typical month: </w:t>
      </w:r>
      <w:r w:rsidR="00C32FED">
        <w:rPr>
          <w:rFonts w:ascii="Times New Roman" w:hAnsi="Times New Roman" w:cs="Times New Roman" w:hint="eastAsia"/>
        </w:rPr>
        <w:t xml:space="preserve">Paraphrase with different structure of sentences. </w:t>
      </w:r>
    </w:p>
    <w:p w14:paraId="3331CD9F" w14:textId="7743052B" w:rsidR="004C0E45" w:rsidRDefault="004C0E45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2000, 2010 and 2020: It </w:t>
      </w:r>
      <w:r w:rsidR="00F53851">
        <w:rPr>
          <w:rFonts w:ascii="Times New Roman" w:hAnsi="Times New Roman" w:cs="Times New Roman" w:hint="eastAsia"/>
        </w:rPr>
        <w:t xml:space="preserve">is more accurate than giving only two years in </w:t>
      </w:r>
      <w:r w:rsidR="00F53851">
        <w:rPr>
          <w:rFonts w:ascii="Times New Roman" w:hAnsi="Times New Roman" w:cs="Times New Roman"/>
        </w:rPr>
        <w:t>“</w:t>
      </w:r>
      <w:r w:rsidR="00F53851">
        <w:rPr>
          <w:rFonts w:ascii="Times New Roman" w:hAnsi="Times New Roman" w:cs="Times New Roman" w:hint="eastAsia"/>
        </w:rPr>
        <w:t>between 2000 and 2020</w:t>
      </w:r>
      <w:r w:rsidR="00F53851">
        <w:rPr>
          <w:rFonts w:ascii="Times New Roman" w:hAnsi="Times New Roman" w:cs="Times New Roman"/>
        </w:rPr>
        <w:t>”</w:t>
      </w:r>
      <w:r w:rsidR="00F53851">
        <w:rPr>
          <w:rFonts w:ascii="Times New Roman" w:hAnsi="Times New Roman" w:cs="Times New Roman" w:hint="eastAsia"/>
        </w:rPr>
        <w:t xml:space="preserve">. </w:t>
      </w:r>
    </w:p>
    <w:p w14:paraId="42BDC836" w14:textId="3E335688" w:rsidR="00E828D5" w:rsidRPr="00B77374" w:rsidRDefault="00E828D5" w:rsidP="00B77374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77374">
        <w:rPr>
          <w:rFonts w:ascii="Times New Roman" w:hAnsi="Times New Roman" w:cs="Times New Roman" w:hint="eastAsia"/>
          <w:b/>
          <w:bCs/>
          <w:sz w:val="28"/>
          <w:szCs w:val="28"/>
        </w:rPr>
        <w:t>1.2 A table and a pie chart</w:t>
      </w:r>
    </w:p>
    <w:p w14:paraId="4C13336B" w14:textId="138F40B0" w:rsidR="00E828D5" w:rsidRDefault="00E828D5" w:rsidP="00E828D5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79B15416" wp14:editId="1C4FE0F3">
            <wp:extent cx="5274310" cy="2868295"/>
            <wp:effectExtent l="0" t="0" r="2540" b="8255"/>
            <wp:docPr id="71507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077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9B05" w14:textId="4ED134AC" w:rsidR="00841C5E" w:rsidRPr="005D752E" w:rsidRDefault="00A949CA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(1) </w:t>
      </w:r>
      <w:r w:rsidR="00841C5E" w:rsidRPr="005D752E">
        <w:rPr>
          <w:rFonts w:ascii="Times New Roman" w:hAnsi="Times New Roman" w:cs="Times New Roman" w:hint="eastAsia"/>
          <w:b/>
          <w:bCs/>
          <w:i/>
          <w:iCs/>
        </w:rPr>
        <w:t xml:space="preserve">My introduction: </w:t>
      </w:r>
    </w:p>
    <w:p w14:paraId="25624AFD" w14:textId="23406CE6" w:rsidR="00F34D7B" w:rsidRDefault="00B7737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illutrates </w:t>
      </w:r>
      <w:r w:rsidR="00841486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information of</w:t>
      </w:r>
      <w:r w:rsidR="00841486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 w:hint="eastAsia"/>
        </w:rPr>
        <w:t xml:space="preserve"> overall expenditure on fish in the America in 1988, 1992, and 2000; units are measured in billions of dollars.</w:t>
      </w:r>
      <w:r w:rsidR="00A26F83">
        <w:rPr>
          <w:rFonts w:ascii="Times New Roman" w:hAnsi="Times New Roman" w:cs="Times New Roman" w:hint="eastAsia"/>
        </w:rPr>
        <w:t xml:space="preserve"> T</w:t>
      </w:r>
      <w:r w:rsidR="003F0E4C">
        <w:rPr>
          <w:rFonts w:ascii="Times New Roman" w:hAnsi="Times New Roman" w:cs="Times New Roman" w:hint="eastAsia"/>
        </w:rPr>
        <w:t>he pie charts demonstrates from which countr</w:t>
      </w:r>
      <w:r w:rsidR="00A604B8">
        <w:rPr>
          <w:rFonts w:ascii="Times New Roman" w:hAnsi="Times New Roman" w:cs="Times New Roman" w:hint="eastAsia"/>
        </w:rPr>
        <w:t>ies it was imported and the percentage of each place.</w:t>
      </w:r>
    </w:p>
    <w:p w14:paraId="28A7ADD3" w14:textId="41648C54" w:rsidR="005D752E" w:rsidRDefault="005D752E">
      <w:pPr>
        <w:rPr>
          <w:rFonts w:ascii="Times New Roman" w:hAnsi="Times New Roman" w:cs="Times New Roman"/>
          <w:b/>
          <w:bCs/>
          <w:i/>
          <w:iCs/>
        </w:rPr>
      </w:pPr>
      <w:r w:rsidRPr="005D752E">
        <w:rPr>
          <w:rFonts w:ascii="Times New Roman" w:hAnsi="Times New Roman" w:cs="Times New Roman" w:hint="eastAsia"/>
          <w:b/>
          <w:bCs/>
          <w:i/>
          <w:iCs/>
        </w:rPr>
        <w:t>Mistakes:</w:t>
      </w:r>
    </w:p>
    <w:p w14:paraId="51E575E6" w14:textId="4FC07BE5" w:rsidR="00841486" w:rsidRDefault="00841486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illutrates overall expenditure:</w:t>
      </w:r>
    </w:p>
    <w:p w14:paraId="7BCF7C10" w14:textId="302BD965" w:rsidR="00841486" w:rsidRDefault="00841486" w:rsidP="00841486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It is not a proper collation since expenditure can not be </w:t>
      </w:r>
      <w:r>
        <w:rPr>
          <w:rFonts w:ascii="Times New Roman" w:hAnsi="Times New Roman" w:cs="Times New Roman"/>
        </w:rPr>
        <w:t>“</w:t>
      </w:r>
      <w:r w:rsidR="004E64FA">
        <w:rPr>
          <w:rFonts w:ascii="Times New Roman" w:hAnsi="Times New Roman" w:cs="Times New Roman" w:hint="eastAsia"/>
        </w:rPr>
        <w:t>illutrated</w:t>
      </w:r>
      <w:r>
        <w:rPr>
          <w:rFonts w:ascii="Times New Roman" w:hAnsi="Times New Roman" w:cs="Times New Roman"/>
        </w:rPr>
        <w:t>”</w:t>
      </w:r>
      <w:r w:rsidR="004E64FA">
        <w:rPr>
          <w:rFonts w:ascii="Times New Roman" w:hAnsi="Times New Roman" w:cs="Times New Roman" w:hint="eastAsia"/>
        </w:rPr>
        <w:t>.</w:t>
      </w:r>
    </w:p>
    <w:p w14:paraId="31297942" w14:textId="6CD426F1" w:rsidR="004E64FA" w:rsidRDefault="004E64FA" w:rsidP="00841486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correct statement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illutrates information of overall expenditure</w:t>
      </w:r>
      <w:r>
        <w:rPr>
          <w:rFonts w:ascii="Times New Roman" w:hAnsi="Times New Roman" w:cs="Times New Roman"/>
        </w:rPr>
        <w:t>”</w:t>
      </w:r>
      <w:r w:rsidR="00C230B9">
        <w:rPr>
          <w:rFonts w:ascii="Times New Roman" w:hAnsi="Times New Roman" w:cs="Times New Roman" w:hint="eastAsia"/>
        </w:rPr>
        <w:t>.</w:t>
      </w:r>
      <w:r w:rsidR="00BB0281">
        <w:rPr>
          <w:rFonts w:ascii="Times New Roman" w:hAnsi="Times New Roman" w:cs="Times New Roman" w:hint="eastAsia"/>
        </w:rPr>
        <w:t xml:space="preserve"> Don not add the difinite article </w:t>
      </w:r>
      <w:r w:rsidR="00BB0281">
        <w:rPr>
          <w:rFonts w:ascii="Times New Roman" w:hAnsi="Times New Roman" w:cs="Times New Roman"/>
        </w:rPr>
        <w:t>“</w:t>
      </w:r>
      <w:r w:rsidR="00BB0281">
        <w:rPr>
          <w:rFonts w:ascii="Times New Roman" w:hAnsi="Times New Roman" w:cs="Times New Roman" w:hint="eastAsia"/>
        </w:rPr>
        <w:t>the</w:t>
      </w:r>
      <w:r w:rsidR="00BB0281">
        <w:rPr>
          <w:rFonts w:ascii="Times New Roman" w:hAnsi="Times New Roman" w:cs="Times New Roman"/>
        </w:rPr>
        <w:t>”</w:t>
      </w:r>
      <w:r w:rsidR="00BB0281">
        <w:rPr>
          <w:rFonts w:ascii="Times New Roman" w:hAnsi="Times New Roman" w:cs="Times New Roman" w:hint="eastAsia"/>
        </w:rPr>
        <w:t xml:space="preserve"> before </w:t>
      </w:r>
      <w:r w:rsidR="00BB0281">
        <w:rPr>
          <w:rFonts w:ascii="Times New Roman" w:hAnsi="Times New Roman" w:cs="Times New Roman"/>
        </w:rPr>
        <w:t>“</w:t>
      </w:r>
      <w:r w:rsidR="00BB0281">
        <w:rPr>
          <w:rFonts w:ascii="Times New Roman" w:hAnsi="Times New Roman" w:cs="Times New Roman" w:hint="eastAsia"/>
        </w:rPr>
        <w:t>information</w:t>
      </w:r>
      <w:r w:rsidR="00BB0281">
        <w:rPr>
          <w:rFonts w:ascii="Times New Roman" w:hAnsi="Times New Roman" w:cs="Times New Roman"/>
        </w:rPr>
        <w:t>”</w:t>
      </w:r>
      <w:r w:rsidR="00BB0281">
        <w:rPr>
          <w:rFonts w:ascii="Times New Roman" w:hAnsi="Times New Roman" w:cs="Times New Roman" w:hint="eastAsia"/>
        </w:rPr>
        <w:t xml:space="preserve"> because it is the first time </w:t>
      </w:r>
      <w:r w:rsidR="008C75F4">
        <w:rPr>
          <w:rFonts w:ascii="Times New Roman" w:hAnsi="Times New Roman" w:cs="Times New Roman" w:hint="eastAsia"/>
        </w:rPr>
        <w:t xml:space="preserve">that </w:t>
      </w:r>
      <w:r w:rsidR="00BB0281">
        <w:rPr>
          <w:rFonts w:ascii="Times New Roman" w:hAnsi="Times New Roman" w:cs="Times New Roman" w:hint="eastAsia"/>
        </w:rPr>
        <w:t>it appears.</w:t>
      </w:r>
    </w:p>
    <w:p w14:paraId="422C0662" w14:textId="799E8872" w:rsidR="005D752E" w:rsidRPr="00833489" w:rsidRDefault="005D752E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833489">
        <w:rPr>
          <w:rFonts w:ascii="Times New Roman" w:hAnsi="Times New Roman" w:cs="Times New Roman" w:hint="eastAsia"/>
        </w:rPr>
        <w:lastRenderedPageBreak/>
        <w:t xml:space="preserve">on fish: I did not stated clearly where the fish come from. Fish might be from domestic markets or international markets. </w:t>
      </w:r>
      <w:r w:rsidR="00EF7E01" w:rsidRPr="00833489">
        <w:rPr>
          <w:rFonts w:ascii="Times New Roman" w:hAnsi="Times New Roman" w:cs="Times New Roman" w:hint="eastAsia"/>
        </w:rPr>
        <w:t>Whereas</w:t>
      </w:r>
      <w:r w:rsidR="00171A73" w:rsidRPr="00833489">
        <w:rPr>
          <w:rFonts w:ascii="Times New Roman" w:hAnsi="Times New Roman" w:cs="Times New Roman" w:hint="eastAsia"/>
        </w:rPr>
        <w:t xml:space="preserve">, it was imported fish that the introduction said. </w:t>
      </w:r>
    </w:p>
    <w:p w14:paraId="52049951" w14:textId="31287076" w:rsidR="00833489" w:rsidRDefault="00833489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Where was the fish imported? </w:t>
      </w:r>
    </w:p>
    <w:p w14:paraId="4544144A" w14:textId="1FDAF806" w:rsidR="00833489" w:rsidRDefault="00833489" w:rsidP="00833489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 did not write from which countries </w:t>
      </w:r>
      <w:r w:rsidR="004816D5">
        <w:rPr>
          <w:rFonts w:ascii="Times New Roman" w:hAnsi="Times New Roman" w:cs="Times New Roman" w:hint="eastAsia"/>
        </w:rPr>
        <w:t xml:space="preserve">the fish was imported from. </w:t>
      </w:r>
      <w:r w:rsidR="00961B47">
        <w:rPr>
          <w:rFonts w:ascii="Times New Roman" w:hAnsi="Times New Roman" w:cs="Times New Roman" w:hint="eastAsia"/>
        </w:rPr>
        <w:t xml:space="preserve">Since there are only three countries, I should have listed them all. </w:t>
      </w:r>
    </w:p>
    <w:p w14:paraId="10B2CAE4" w14:textId="6ABB25A4" w:rsidR="00F52282" w:rsidRDefault="00F52282" w:rsidP="00F52282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data of pie charts was coordinately in the same year of the table. </w:t>
      </w:r>
      <w:r w:rsidR="00BC6593">
        <w:rPr>
          <w:rFonts w:ascii="Times New Roman" w:hAnsi="Times New Roman" w:cs="Times New Roman" w:hint="eastAsia"/>
        </w:rPr>
        <w:t>Whereas, I did not show information about</w:t>
      </w:r>
      <w:r w:rsidR="004E39C2">
        <w:rPr>
          <w:rFonts w:ascii="Times New Roman" w:hAnsi="Times New Roman" w:cs="Times New Roman" w:hint="eastAsia"/>
        </w:rPr>
        <w:t xml:space="preserve"> how many the pie charts are and</w:t>
      </w:r>
      <w:r w:rsidR="00BC6593">
        <w:rPr>
          <w:rFonts w:ascii="Times New Roman" w:hAnsi="Times New Roman" w:cs="Times New Roman" w:hint="eastAsia"/>
        </w:rPr>
        <w:t xml:space="preserve"> their relation</w:t>
      </w:r>
      <w:r w:rsidR="004E39C2">
        <w:rPr>
          <w:rFonts w:ascii="Times New Roman" w:hAnsi="Times New Roman" w:cs="Times New Roman" w:hint="eastAsia"/>
        </w:rPr>
        <w:t xml:space="preserve"> with the table</w:t>
      </w:r>
      <w:r w:rsidR="00BC6593">
        <w:rPr>
          <w:rFonts w:ascii="Times New Roman" w:hAnsi="Times New Roman" w:cs="Times New Roman" w:hint="eastAsia"/>
        </w:rPr>
        <w:t>.</w:t>
      </w:r>
    </w:p>
    <w:p w14:paraId="6B121EC7" w14:textId="6CEDB450" w:rsidR="005F1FBA" w:rsidRPr="008157D3" w:rsidRDefault="005F1FBA" w:rsidP="005F1FBA">
      <w:pPr>
        <w:rPr>
          <w:rFonts w:ascii="Times New Roman" w:hAnsi="Times New Roman" w:cs="Times New Roman"/>
          <w:b/>
          <w:bCs/>
          <w:i/>
          <w:iCs/>
        </w:rPr>
      </w:pPr>
      <w:r w:rsidRPr="008157D3">
        <w:rPr>
          <w:rFonts w:ascii="Times New Roman" w:hAnsi="Times New Roman" w:cs="Times New Roman" w:hint="eastAsia"/>
          <w:b/>
          <w:bCs/>
          <w:i/>
          <w:iCs/>
        </w:rPr>
        <w:t>Improved</w:t>
      </w:r>
    </w:p>
    <w:p w14:paraId="76510147" w14:textId="085003AA" w:rsidR="005F1FBA" w:rsidRDefault="00841486" w:rsidP="005F1F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table illutrates information</w:t>
      </w:r>
      <w:r w:rsidR="00E47B0A">
        <w:rPr>
          <w:rFonts w:ascii="Times New Roman" w:hAnsi="Times New Roman" w:cs="Times New Roman" w:hint="eastAsia"/>
        </w:rPr>
        <w:t xml:space="preserve"> of overall expenditure on imported fish in the America in 1988, 1992 and 2000; </w:t>
      </w:r>
      <w:r w:rsidR="00144CCD">
        <w:rPr>
          <w:rFonts w:ascii="Times New Roman" w:hAnsi="Times New Roman" w:cs="Times New Roman" w:hint="eastAsia"/>
        </w:rPr>
        <w:t xml:space="preserve">units are measured in billions of dollars. </w:t>
      </w:r>
      <w:r w:rsidR="003F768E">
        <w:rPr>
          <w:rFonts w:ascii="Times New Roman" w:hAnsi="Times New Roman" w:cs="Times New Roman" w:hint="eastAsia"/>
        </w:rPr>
        <w:t xml:space="preserve">The </w:t>
      </w:r>
      <w:r w:rsidR="002D1730" w:rsidRPr="002D1730">
        <w:rPr>
          <w:rFonts w:ascii="Times New Roman" w:hAnsi="Times New Roman" w:cs="Times New Roman" w:hint="eastAsia"/>
          <w:highlight w:val="cyan"/>
        </w:rPr>
        <w:t>three</w:t>
      </w:r>
      <w:r w:rsidR="002D1730">
        <w:rPr>
          <w:rFonts w:ascii="Times New Roman" w:hAnsi="Times New Roman" w:cs="Times New Roman" w:hint="eastAsia"/>
        </w:rPr>
        <w:t xml:space="preserve"> </w:t>
      </w:r>
      <w:r w:rsidR="003F768E">
        <w:rPr>
          <w:rFonts w:ascii="Times New Roman" w:hAnsi="Times New Roman" w:cs="Times New Roman" w:hint="eastAsia"/>
        </w:rPr>
        <w:t xml:space="preserve">pie charts demonstrates the proportion of the fish purchased in China, Canada and other countries </w:t>
      </w:r>
      <w:r w:rsidR="003F768E" w:rsidRPr="00780F67">
        <w:rPr>
          <w:rFonts w:ascii="Times New Roman" w:hAnsi="Times New Roman" w:cs="Times New Roman" w:hint="eastAsia"/>
          <w:highlight w:val="cyan"/>
        </w:rPr>
        <w:t xml:space="preserve">in the same </w:t>
      </w:r>
      <w:r w:rsidR="00A6616C" w:rsidRPr="00780F67">
        <w:rPr>
          <w:rFonts w:ascii="Times New Roman" w:hAnsi="Times New Roman" w:cs="Times New Roman" w:hint="eastAsia"/>
          <w:highlight w:val="cyan"/>
        </w:rPr>
        <w:t xml:space="preserve">three </w:t>
      </w:r>
      <w:r w:rsidR="003F768E" w:rsidRPr="00780F67">
        <w:rPr>
          <w:rFonts w:ascii="Times New Roman" w:hAnsi="Times New Roman" w:cs="Times New Roman" w:hint="eastAsia"/>
          <w:highlight w:val="cyan"/>
        </w:rPr>
        <w:t>year</w:t>
      </w:r>
      <w:r w:rsidR="00A6616C" w:rsidRPr="00780F67">
        <w:rPr>
          <w:rFonts w:ascii="Times New Roman" w:hAnsi="Times New Roman" w:cs="Times New Roman" w:hint="eastAsia"/>
          <w:highlight w:val="cyan"/>
        </w:rPr>
        <w:t>s</w:t>
      </w:r>
      <w:r w:rsidR="003F768E">
        <w:rPr>
          <w:rFonts w:ascii="Times New Roman" w:hAnsi="Times New Roman" w:cs="Times New Roman" w:hint="eastAsia"/>
        </w:rPr>
        <w:t xml:space="preserve">. </w:t>
      </w:r>
    </w:p>
    <w:p w14:paraId="02D44332" w14:textId="6FF07637" w:rsidR="008157D3" w:rsidRPr="00A949CA" w:rsidRDefault="00A949CA" w:rsidP="005F1FBA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(2) </w:t>
      </w:r>
      <w:r w:rsidR="008157D3" w:rsidRPr="00A949CA">
        <w:rPr>
          <w:rFonts w:ascii="Times New Roman" w:hAnsi="Times New Roman" w:cs="Times New Roman" w:hint="eastAsia"/>
          <w:b/>
          <w:bCs/>
          <w:i/>
          <w:iCs/>
        </w:rPr>
        <w:t>Other examples</w:t>
      </w:r>
    </w:p>
    <w:p w14:paraId="2B4FFA9A" w14:textId="51F86775" w:rsidR="008157D3" w:rsidRDefault="008157D3" w:rsidP="005F1F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shows how much the US spent in total on imported fish in </w:t>
      </w:r>
      <w:r w:rsidR="000D37BD">
        <w:rPr>
          <w:rFonts w:ascii="Times New Roman" w:hAnsi="Times New Roman" w:cs="Times New Roman" w:hint="eastAsia"/>
        </w:rPr>
        <w:t xml:space="preserve">1988, 1992 and 2000, while the pie charts illutrate the proportion of fish brought in from China, Canada and other countries. </w:t>
      </w:r>
      <w:r w:rsidR="0079035C">
        <w:rPr>
          <w:rFonts w:ascii="Times New Roman" w:hAnsi="Times New Roman" w:cs="Times New Roman" w:hint="eastAsia"/>
        </w:rPr>
        <w:t xml:space="preserve">Units are measured in billions of dollars in the table </w:t>
      </w:r>
      <w:r w:rsidR="0079035C" w:rsidRPr="005C230E">
        <w:rPr>
          <w:rFonts w:ascii="Times New Roman" w:hAnsi="Times New Roman" w:cs="Times New Roman" w:hint="eastAsia"/>
          <w:strike/>
        </w:rPr>
        <w:t xml:space="preserve">and percentage in the pie charts. </w:t>
      </w:r>
    </w:p>
    <w:p w14:paraId="0226824A" w14:textId="37B690AC" w:rsidR="00813806" w:rsidRPr="001D756C" w:rsidRDefault="001D756C" w:rsidP="005F1FBA">
      <w:pPr>
        <w:rPr>
          <w:rFonts w:ascii="Times New Roman" w:hAnsi="Times New Roman" w:cs="Times New Roman"/>
          <w:b/>
          <w:bCs/>
          <w:i/>
          <w:iCs/>
        </w:rPr>
      </w:pPr>
      <w:r w:rsidRPr="001D756C">
        <w:rPr>
          <w:rFonts w:ascii="Times New Roman" w:hAnsi="Times New Roman" w:cs="Times New Roman" w:hint="eastAsia"/>
          <w:b/>
          <w:bCs/>
          <w:i/>
          <w:iCs/>
        </w:rPr>
        <w:t>Mistakes</w:t>
      </w:r>
    </w:p>
    <w:p w14:paraId="28664A66" w14:textId="688BBEFA" w:rsidR="001D756C" w:rsidRDefault="00FD7CCC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are too many words in this introduction paragraph, while the total number of words in Task 1 in IELTS  is between 150 and 180 words.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proportioin</w:t>
      </w:r>
      <w:r>
        <w:rPr>
          <w:rFonts w:ascii="Times New Roman" w:hAnsi="Times New Roman" w:cs="Times New Roman"/>
        </w:rPr>
        <w:t>…”</w:t>
      </w:r>
      <w:r>
        <w:rPr>
          <w:rFonts w:ascii="Times New Roman" w:hAnsi="Times New Roman" w:cs="Times New Roman" w:hint="eastAsia"/>
        </w:rPr>
        <w:t xml:space="preserve"> and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percentage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are duplicated; thus one of them should be eliminated.</w:t>
      </w:r>
    </w:p>
    <w:p w14:paraId="36C7ADAF" w14:textId="4DCA7091" w:rsidR="0002720D" w:rsidRDefault="0002720D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Subsequently, it is not coherent after deleting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percentage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since it illurates the table first; then the pie charts; then the table. </w:t>
      </w:r>
      <w:r w:rsidR="003D4C57">
        <w:rPr>
          <w:rFonts w:ascii="Times New Roman" w:hAnsi="Times New Roman" w:cs="Times New Roman" w:hint="eastAsia"/>
        </w:rPr>
        <w:t xml:space="preserve">It is not logical. </w:t>
      </w:r>
    </w:p>
    <w:p w14:paraId="67680017" w14:textId="1B6831BB" w:rsidR="00021B99" w:rsidRPr="00FD7CCC" w:rsidRDefault="00021B99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This example did not state that the pie charts were in the same three years of the table.</w:t>
      </w:r>
    </w:p>
    <w:p w14:paraId="454D3733" w14:textId="7FBEAC16" w:rsidR="00F52282" w:rsidRPr="00DE3BA1" w:rsidRDefault="00725626" w:rsidP="00725626">
      <w:pPr>
        <w:rPr>
          <w:rFonts w:ascii="Times New Roman" w:hAnsi="Times New Roman" w:cs="Times New Roman"/>
          <w:b/>
          <w:bCs/>
          <w:i/>
          <w:iCs/>
        </w:rPr>
      </w:pPr>
      <w:r w:rsidRPr="00DE3BA1">
        <w:rPr>
          <w:rFonts w:ascii="Times New Roman" w:hAnsi="Times New Roman" w:cs="Times New Roman" w:hint="eastAsia"/>
          <w:b/>
          <w:bCs/>
          <w:i/>
          <w:iCs/>
        </w:rPr>
        <w:t>Improved</w:t>
      </w:r>
    </w:p>
    <w:p w14:paraId="413B1503" w14:textId="0A3B3C9B" w:rsidR="00725626" w:rsidRDefault="00725626" w:rsidP="007256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shows how much the US spent, </w:t>
      </w:r>
      <w:r w:rsidRPr="00725626">
        <w:rPr>
          <w:rFonts w:ascii="Times New Roman" w:hAnsi="Times New Roman" w:cs="Times New Roman" w:hint="eastAsia"/>
          <w:highlight w:val="cyan"/>
        </w:rPr>
        <w:t>in billions of dollars</w:t>
      </w:r>
      <w:r>
        <w:rPr>
          <w:rFonts w:ascii="Times New Roman" w:hAnsi="Times New Roman" w:cs="Times New Roman" w:hint="eastAsia"/>
        </w:rPr>
        <w:t>, on imported fish in 1988, 1992 and 2000</w:t>
      </w:r>
      <w:r w:rsidR="00801FEE">
        <w:rPr>
          <w:rFonts w:ascii="Times New Roman" w:hAnsi="Times New Roman" w:cs="Times New Roman" w:hint="eastAsia"/>
        </w:rPr>
        <w:t>, while the pie charts illutrate the proportion of the fish brought in from China, Canada and other countries</w:t>
      </w:r>
      <w:r w:rsidR="00021B99">
        <w:rPr>
          <w:rFonts w:ascii="Times New Roman" w:hAnsi="Times New Roman" w:cs="Times New Roman" w:hint="eastAsia"/>
        </w:rPr>
        <w:t xml:space="preserve"> in the same three years.</w:t>
      </w:r>
    </w:p>
    <w:p w14:paraId="7032A491" w14:textId="3C775414" w:rsidR="00BF0E39" w:rsidRPr="004E39C2" w:rsidRDefault="00BF0E39" w:rsidP="00725626">
      <w:pPr>
        <w:rPr>
          <w:rFonts w:ascii="Times New Roman" w:hAnsi="Times New Roman" w:cs="Times New Roman"/>
          <w:b/>
          <w:bCs/>
        </w:rPr>
      </w:pPr>
      <w:r w:rsidRPr="004E39C2">
        <w:rPr>
          <w:rFonts w:ascii="Times New Roman" w:hAnsi="Times New Roman" w:cs="Times New Roman" w:hint="eastAsia"/>
          <w:b/>
          <w:bCs/>
        </w:rPr>
        <w:t>An alternative of this example</w:t>
      </w:r>
    </w:p>
    <w:p w14:paraId="0681A038" w14:textId="242A40BF" w:rsidR="00BF0E39" w:rsidRDefault="004E39C2" w:rsidP="007256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 the total expenditure of the US, in billions of dollars, on imported fish in 1988, 1992 and 2000, while </w:t>
      </w:r>
      <w:r w:rsidR="004B1C54">
        <w:rPr>
          <w:rFonts w:ascii="Times New Roman" w:hAnsi="Times New Roman" w:cs="Times New Roman" w:hint="eastAsia"/>
        </w:rPr>
        <w:t xml:space="preserve">the </w:t>
      </w:r>
      <w:r w:rsidR="004B1C54" w:rsidRPr="004B1C54">
        <w:rPr>
          <w:rFonts w:ascii="Times New Roman" w:hAnsi="Times New Roman" w:cs="Times New Roman" w:hint="eastAsia"/>
          <w:highlight w:val="cyan"/>
        </w:rPr>
        <w:t>three</w:t>
      </w:r>
      <w:r w:rsidR="004B1C54">
        <w:rPr>
          <w:rFonts w:ascii="Times New Roman" w:hAnsi="Times New Roman" w:cs="Times New Roman" w:hint="eastAsia"/>
        </w:rPr>
        <w:t xml:space="preserve"> pie charts the proportion of fish that was </w:t>
      </w:r>
      <w:r w:rsidR="004B1C54" w:rsidRPr="004B1C54">
        <w:rPr>
          <w:rFonts w:ascii="Times New Roman" w:hAnsi="Times New Roman" w:cs="Times New Roman" w:hint="eastAsia"/>
          <w:highlight w:val="cyan"/>
        </w:rPr>
        <w:t>sourced</w:t>
      </w:r>
      <w:r w:rsidR="004B1C54">
        <w:rPr>
          <w:rFonts w:ascii="Times New Roman" w:hAnsi="Times New Roman" w:cs="Times New Roman" w:hint="eastAsia"/>
        </w:rPr>
        <w:t xml:space="preserve"> from China, Canada and other countries in the same three years.</w:t>
      </w:r>
    </w:p>
    <w:p w14:paraId="14160244" w14:textId="167A7033" w:rsidR="0007217C" w:rsidRDefault="0007217C" w:rsidP="00725626">
      <w:pPr>
        <w:rPr>
          <w:rFonts w:ascii="Times New Roman" w:hAnsi="Times New Roman" w:cs="Times New Roman"/>
        </w:rPr>
      </w:pPr>
      <w:r w:rsidRPr="0007217C">
        <w:rPr>
          <w:rFonts w:ascii="Times New Roman" w:hAnsi="Times New Roman" w:cs="Times New Roman" w:hint="eastAsia"/>
          <w:b/>
          <w:bCs/>
        </w:rPr>
        <w:lastRenderedPageBreak/>
        <w:t>N.B.</w:t>
      </w:r>
      <w:r>
        <w:rPr>
          <w:rFonts w:ascii="Times New Roman" w:hAnsi="Times New Roman" w:cs="Times New Roman" w:hint="eastAsia"/>
          <w:b/>
          <w:bCs/>
        </w:rPr>
        <w:t xml:space="preserve">  </w:t>
      </w:r>
      <w:r w:rsidRPr="0007217C">
        <w:rPr>
          <w:rFonts w:ascii="Times New Roman" w:hAnsi="Times New Roman" w:cs="Times New Roman"/>
        </w:rPr>
        <w:t>“</w:t>
      </w:r>
      <w:r w:rsidRPr="0007217C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>ource</w:t>
      </w:r>
      <w:r w:rsidRPr="0007217C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noun in the introduction of the question, while it is a verb in this paragraph. Using mul</w:t>
      </w:r>
      <w:r w:rsidR="006A7DB5">
        <w:rPr>
          <w:rFonts w:ascii="Times New Roman" w:hAnsi="Times New Roman" w:cs="Times New Roman" w:hint="eastAsia"/>
        </w:rPr>
        <w:t>t</w:t>
      </w:r>
      <w:r>
        <w:rPr>
          <w:rFonts w:ascii="Times New Roman" w:hAnsi="Times New Roman" w:cs="Times New Roman" w:hint="eastAsia"/>
        </w:rPr>
        <w:t xml:space="preserve">iple parts of speech </w:t>
      </w:r>
      <w:r w:rsidR="00D75206">
        <w:rPr>
          <w:rFonts w:ascii="Times New Roman" w:hAnsi="Times New Roman" w:cs="Times New Roman" w:hint="eastAsia"/>
        </w:rPr>
        <w:t>in</w:t>
      </w:r>
      <w:r>
        <w:rPr>
          <w:rFonts w:ascii="Times New Roman" w:hAnsi="Times New Roman" w:cs="Times New Roman" w:hint="eastAsia"/>
        </w:rPr>
        <w:t xml:space="preserve"> a word is encouraged and </w:t>
      </w:r>
      <w:r w:rsidR="00D75206">
        <w:rPr>
          <w:rFonts w:ascii="Times New Roman" w:hAnsi="Times New Roman" w:cs="Times New Roman" w:hint="eastAsia"/>
        </w:rPr>
        <w:t>can be considered a form of paraphrase to some extent.</w:t>
      </w:r>
    </w:p>
    <w:p w14:paraId="53709124" w14:textId="77777777" w:rsidR="003941C5" w:rsidRPr="00FD374F" w:rsidRDefault="003941C5" w:rsidP="003941C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1.</w:t>
      </w:r>
      <w:r w:rsidRPr="00FD374F">
        <w:rPr>
          <w:rFonts w:ascii="Times New Roman" w:hAnsi="Times New Roman" w:cs="Times New Roman" w:hint="eastAsia"/>
          <w:b/>
          <w:bCs/>
          <w:sz w:val="28"/>
          <w:szCs w:val="28"/>
        </w:rPr>
        <w:t>3 Diagram</w:t>
      </w:r>
    </w:p>
    <w:p w14:paraId="207D029F" w14:textId="77777777" w:rsidR="003941C5" w:rsidRPr="00715F8A" w:rsidRDefault="003941C5" w:rsidP="003941C5">
      <w:pPr>
        <w:rPr>
          <w:rFonts w:ascii="Times New Roman" w:hAnsi="Times New Roman" w:cs="Times New Roman"/>
          <w:b/>
          <w:i/>
        </w:rPr>
      </w:pPr>
      <w:r w:rsidRPr="00715F8A">
        <w:rPr>
          <w:rFonts w:ascii="Times New Roman" w:hAnsi="Times New Roman" w:cs="Times New Roman" w:hint="eastAsia"/>
          <w:b/>
          <w:i/>
        </w:rPr>
        <w:t>Example 1</w:t>
      </w:r>
    </w:p>
    <w:p w14:paraId="76DA60DB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  <w:lang w:val="en-US"/>
        </w:rPr>
        <w:drawing>
          <wp:inline distT="0" distB="0" distL="0" distR="0" wp14:anchorId="07D1F011" wp14:editId="1BF3646A">
            <wp:extent cx="3181350" cy="3173917"/>
            <wp:effectExtent l="1905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252" cy="3177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C29C42" w14:textId="77777777" w:rsidR="003941C5" w:rsidRPr="006E21EC" w:rsidRDefault="003941C5" w:rsidP="003941C5">
      <w:pPr>
        <w:rPr>
          <w:rFonts w:ascii="Times New Roman" w:hAnsi="Times New Roman" w:cs="Times New Roman"/>
          <w:i/>
        </w:rPr>
      </w:pPr>
      <w:r w:rsidRPr="006E21EC">
        <w:rPr>
          <w:rFonts w:ascii="Times New Roman" w:hAnsi="Times New Roman" w:cs="Times New Roman" w:hint="eastAsia"/>
          <w:i/>
        </w:rPr>
        <w:t>Analyses:</w:t>
      </w:r>
    </w:p>
    <w:p w14:paraId="6EF15CA0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Apparently, there is no need to paraphrase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diagram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; a diagram is a diagram. Neither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frog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What needs to be paraphased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shows the life cycle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3C7B5F5C" w14:textId="77777777" w:rsidR="003941C5" w:rsidRPr="00F95C26" w:rsidRDefault="003941C5" w:rsidP="003941C5">
      <w:pPr>
        <w:rPr>
          <w:rFonts w:ascii="Times New Roman" w:hAnsi="Times New Roman" w:cs="Times New Roman"/>
          <w:i/>
        </w:rPr>
      </w:pPr>
      <w:r w:rsidRPr="00F95C26">
        <w:rPr>
          <w:rFonts w:ascii="Times New Roman" w:hAnsi="Times New Roman" w:cs="Times New Roman" w:hint="eastAsia"/>
          <w:i/>
        </w:rPr>
        <w:t>My introduction</w:t>
      </w:r>
    </w:p>
    <w:p w14:paraId="64062237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illustrates </w:t>
      </w:r>
      <w:r w:rsidRPr="005B2E47">
        <w:rPr>
          <w:rFonts w:ascii="Times New Roman" w:hAnsi="Times New Roman" w:cs="Times New Roman" w:hint="eastAsia"/>
          <w:u w:val="single"/>
        </w:rPr>
        <w:t>stages of the life</w:t>
      </w:r>
      <w:r>
        <w:rPr>
          <w:rFonts w:ascii="Times New Roman" w:hAnsi="Times New Roman" w:cs="Times New Roman" w:hint="eastAsia"/>
        </w:rPr>
        <w:t xml:space="preserve"> of a frog.</w:t>
      </w:r>
    </w:p>
    <w:p w14:paraId="5A5B70FE" w14:textId="77777777" w:rsidR="003941C5" w:rsidRPr="00EE4F48" w:rsidRDefault="003941C5" w:rsidP="003941C5">
      <w:pPr>
        <w:rPr>
          <w:rFonts w:ascii="Times New Roman" w:hAnsi="Times New Roman" w:cs="Times New Roman"/>
          <w:i/>
        </w:rPr>
      </w:pPr>
      <w:r w:rsidRPr="00EE4F48">
        <w:rPr>
          <w:rFonts w:ascii="Times New Roman" w:hAnsi="Times New Roman" w:cs="Times New Roman" w:hint="eastAsia"/>
          <w:i/>
        </w:rPr>
        <w:t>Improved</w:t>
      </w:r>
    </w:p>
    <w:p w14:paraId="010AB863" w14:textId="77777777" w:rsidR="003941C5" w:rsidRPr="0026310E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 xml:space="preserve">The diagram illustrates </w:t>
      </w:r>
      <w:r w:rsidRPr="0026310E">
        <w:rPr>
          <w:rFonts w:ascii="Times New Roman" w:hAnsi="Times New Roman" w:cs="Times New Roman" w:hint="eastAsia"/>
          <w:highlight w:val="cyan"/>
        </w:rPr>
        <w:t>the</w:t>
      </w:r>
      <w:r w:rsidRPr="0026310E">
        <w:rPr>
          <w:rFonts w:ascii="Times New Roman" w:hAnsi="Times New Roman" w:cs="Times New Roman" w:hint="eastAsia"/>
        </w:rPr>
        <w:t xml:space="preserve"> </w:t>
      </w:r>
      <w:r w:rsidRPr="0026310E">
        <w:rPr>
          <w:rFonts w:ascii="Times New Roman" w:hAnsi="Times New Roman" w:cs="Times New Roman" w:hint="eastAsia"/>
          <w:highlight w:val="cyan"/>
        </w:rPr>
        <w:t>statges in the life</w:t>
      </w:r>
      <w:r w:rsidRPr="0026310E">
        <w:rPr>
          <w:rFonts w:ascii="Times New Roman" w:hAnsi="Times New Roman" w:cs="Times New Roman" w:hint="eastAsia"/>
        </w:rPr>
        <w:t xml:space="preserve"> of a frog</w:t>
      </w:r>
    </w:p>
    <w:p w14:paraId="135067F6" w14:textId="77777777" w:rsidR="003941C5" w:rsidRPr="0026310E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>The diagram illustrates the  phases (that) a frog passes through during its life.</w:t>
      </w:r>
    </w:p>
    <w:p w14:paraId="0EB1127A" w14:textId="77777777" w:rsidR="003941C5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 xml:space="preserve">The diagram illustrates the stages of development that a frog passes through during its lifetime. </w:t>
      </w:r>
    </w:p>
    <w:p w14:paraId="3A1E8396" w14:textId="054BAA9A" w:rsidR="003941C5" w:rsidRPr="000F767F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third sentence is the best. It is not about the len</w:t>
      </w:r>
      <w:r w:rsidR="00766113"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 w:hint="eastAsia"/>
        </w:rPr>
        <w:t>th of sentences, but how a precise and specific introduction it is. Obviously, the last one is an introduction which offers more detailed information and perhaps is given a higher band score.</w:t>
      </w:r>
    </w:p>
    <w:p w14:paraId="3FAAE899" w14:textId="77777777" w:rsidR="003941C5" w:rsidRPr="003A05C6" w:rsidRDefault="003941C5" w:rsidP="003941C5">
      <w:pPr>
        <w:rPr>
          <w:rFonts w:ascii="Times New Roman" w:hAnsi="Times New Roman" w:cs="Times New Roman"/>
          <w:b/>
          <w:i/>
        </w:rPr>
      </w:pPr>
      <w:r w:rsidRPr="003A05C6">
        <w:rPr>
          <w:rFonts w:ascii="Times New Roman" w:hAnsi="Times New Roman" w:cs="Times New Roman" w:hint="eastAsia"/>
          <w:b/>
          <w:i/>
        </w:rPr>
        <w:t>Example 2</w:t>
      </w:r>
    </w:p>
    <w:p w14:paraId="1AAA0250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  <w:lang w:val="en-US"/>
        </w:rPr>
        <w:lastRenderedPageBreak/>
        <w:drawing>
          <wp:inline distT="0" distB="0" distL="0" distR="0" wp14:anchorId="635FFEBD" wp14:editId="74BC7664">
            <wp:extent cx="3181350" cy="2717554"/>
            <wp:effectExtent l="1905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2717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276A8B" w14:textId="77777777" w:rsidR="003941C5" w:rsidRPr="00A6441D" w:rsidRDefault="003941C5" w:rsidP="003941C5">
      <w:pPr>
        <w:rPr>
          <w:rFonts w:ascii="Times New Roman" w:hAnsi="Times New Roman" w:cs="Times New Roman"/>
          <w:b/>
          <w:i/>
        </w:rPr>
      </w:pPr>
      <w:r w:rsidRPr="00A6441D">
        <w:rPr>
          <w:rFonts w:ascii="Times New Roman" w:hAnsi="Times New Roman" w:cs="Times New Roman" w:hint="eastAsia"/>
          <w:b/>
          <w:i/>
        </w:rPr>
        <w:t>My introduction</w:t>
      </w:r>
    </w:p>
    <w:p w14:paraId="0E2F01CF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demonstrates the process of </w:t>
      </w:r>
      <w:r w:rsidRPr="00D46171">
        <w:rPr>
          <w:rFonts w:ascii="Times New Roman" w:hAnsi="Times New Roman" w:cs="Times New Roman" w:hint="eastAsia"/>
          <w:u w:val="single"/>
        </w:rPr>
        <w:t>rain</w:t>
      </w:r>
      <w:r>
        <w:rPr>
          <w:rFonts w:ascii="Times New Roman" w:hAnsi="Times New Roman" w:cs="Times New Roman" w:hint="eastAsia"/>
        </w:rPr>
        <w:t xml:space="preserve"> being </w:t>
      </w:r>
      <w:r w:rsidRPr="005124C5">
        <w:rPr>
          <w:rFonts w:ascii="Times New Roman" w:hAnsi="Times New Roman" w:cs="Times New Roman" w:hint="eastAsia"/>
          <w:u w:val="single"/>
        </w:rPr>
        <w:t>converted</w:t>
      </w:r>
      <w:r>
        <w:rPr>
          <w:rFonts w:ascii="Times New Roman" w:hAnsi="Times New Roman" w:cs="Times New Roman" w:hint="eastAsia"/>
        </w:rPr>
        <w:t xml:space="preserve"> to clean water to drink in a town of Australia.</w:t>
      </w:r>
    </w:p>
    <w:p w14:paraId="3C65153A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i/>
        </w:rPr>
        <w:t>I</w:t>
      </w:r>
      <w:r w:rsidRPr="00E82F70">
        <w:rPr>
          <w:rFonts w:ascii="Times New Roman" w:hAnsi="Times New Roman" w:cs="Times New Roman" w:hint="eastAsia"/>
          <w:b/>
          <w:i/>
        </w:rPr>
        <w:t>mproved</w:t>
      </w:r>
      <w:r>
        <w:rPr>
          <w:rFonts w:ascii="Times New Roman" w:hAnsi="Times New Roman" w:cs="Times New Roman" w:hint="eastAsia"/>
        </w:rPr>
        <w:t>:</w:t>
      </w:r>
    </w:p>
    <w:p w14:paraId="0CEC204D" w14:textId="77777777" w:rsidR="003941C5" w:rsidRDefault="003941C5" w:rsidP="003941C5">
      <w:pPr>
        <w:rPr>
          <w:rFonts w:ascii="Times New Roman" w:hAnsi="Times New Roman" w:cs="Times New Roman"/>
        </w:rPr>
      </w:pPr>
      <w:r w:rsidRPr="00A353AB">
        <w:rPr>
          <w:rFonts w:ascii="Times New Roman" w:hAnsi="Times New Roman" w:cs="Times New Roman"/>
        </w:rPr>
        <w:t xml:space="preserve">The diagram demonstrates the process of </w:t>
      </w:r>
      <w:r w:rsidRPr="005D0A22">
        <w:rPr>
          <w:rFonts w:ascii="Times New Roman" w:hAnsi="Times New Roman" w:cs="Times New Roman"/>
          <w:highlight w:val="cyan"/>
        </w:rPr>
        <w:t>rain</w:t>
      </w:r>
      <w:r w:rsidRPr="005D0A22">
        <w:rPr>
          <w:rFonts w:ascii="Times New Roman" w:hAnsi="Times New Roman" w:cs="Times New Roman" w:hint="eastAsia"/>
          <w:highlight w:val="cyan"/>
        </w:rPr>
        <w:t>water</w:t>
      </w:r>
      <w:r w:rsidRPr="00A353AB">
        <w:rPr>
          <w:rFonts w:ascii="Times New Roman" w:hAnsi="Times New Roman" w:cs="Times New Roman"/>
        </w:rPr>
        <w:t xml:space="preserve"> being </w:t>
      </w:r>
      <w:r w:rsidRPr="005124C5">
        <w:rPr>
          <w:rFonts w:ascii="Times New Roman" w:hAnsi="Times New Roman" w:cs="Times New Roman" w:hint="eastAsia"/>
          <w:highlight w:val="cyan"/>
        </w:rPr>
        <w:t>purified</w:t>
      </w:r>
      <w:r w:rsidRPr="00A353AB">
        <w:rPr>
          <w:rFonts w:ascii="Times New Roman" w:hAnsi="Times New Roman" w:cs="Times New Roman"/>
        </w:rPr>
        <w:t xml:space="preserve"> into clean </w:t>
      </w:r>
      <w:r w:rsidRPr="00F47F98">
        <w:rPr>
          <w:rFonts w:ascii="Times New Roman" w:hAnsi="Times New Roman" w:cs="Times New Roman"/>
          <w:highlight w:val="cyan"/>
        </w:rPr>
        <w:t>drinking water</w:t>
      </w:r>
      <w:r w:rsidRPr="00A353AB">
        <w:rPr>
          <w:rFonts w:ascii="Times New Roman" w:hAnsi="Times New Roman" w:cs="Times New Roman"/>
        </w:rPr>
        <w:t xml:space="preserve"> in a town </w:t>
      </w:r>
      <w:r w:rsidRPr="00F47F98">
        <w:rPr>
          <w:rFonts w:ascii="Times New Roman" w:hAnsi="Times New Roman" w:cs="Times New Roman"/>
          <w:highlight w:val="cyan"/>
        </w:rPr>
        <w:t>in Australia.</w:t>
      </w:r>
    </w:p>
    <w:p w14:paraId="599FCF5C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Note: there is no need to paraphrase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rainwater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62E2EEC3" w14:textId="77777777" w:rsidR="003941C5" w:rsidRDefault="003941C5" w:rsidP="003941C5">
      <w:pPr>
        <w:rPr>
          <w:rFonts w:ascii="Times New Roman" w:hAnsi="Times New Roman" w:cs="Times New Roman"/>
        </w:rPr>
      </w:pPr>
      <w:r w:rsidRPr="00E83C21">
        <w:rPr>
          <w:rFonts w:ascii="Times New Roman" w:hAnsi="Times New Roman" w:cs="Times New Roman" w:hint="eastAsia"/>
          <w:b/>
          <w:i/>
        </w:rPr>
        <w:t>Examples</w:t>
      </w:r>
    </w:p>
    <w:p w14:paraId="36EE8FB9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(The following introduction paragraphs is in the range between band score  5 to 6.):</w:t>
      </w:r>
    </w:p>
    <w:p w14:paraId="790C80B9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way</w:t>
      </w:r>
      <w:r>
        <w:rPr>
          <w:rFonts w:ascii="Times New Roman" w:hAnsi="Times New Roman" w:cs="Times New Roman" w:hint="eastAsia"/>
        </w:rPr>
        <w:t xml:space="preserve"> (that) rainwater is collected for use as drinking water in a town in Australia.</w:t>
      </w:r>
    </w:p>
    <w:p w14:paraId="6FB33536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process</w:t>
      </w:r>
      <w:r>
        <w:rPr>
          <w:rFonts w:ascii="Times New Roman" w:hAnsi="Times New Roman" w:cs="Times New Roman" w:hint="eastAsia"/>
        </w:rPr>
        <w:t xml:space="preserve"> of collecting rainwater in order to use it for drinking water in a town in Australia.</w:t>
      </w:r>
    </w:p>
    <w:p w14:paraId="490D4A22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the collection of rainwater and </w:t>
      </w:r>
      <w:r w:rsidRPr="00396B5A">
        <w:rPr>
          <w:rFonts w:ascii="Times New Roman" w:hAnsi="Times New Roman" w:cs="Times New Roman" w:hint="eastAsia"/>
          <w:highlight w:val="lightGray"/>
        </w:rPr>
        <w:t>how it is processed</w:t>
      </w:r>
      <w:r>
        <w:rPr>
          <w:rFonts w:ascii="Times New Roman" w:hAnsi="Times New Roman" w:cs="Times New Roman" w:hint="eastAsia"/>
        </w:rPr>
        <w:t xml:space="preserve"> to be used for drinking water in a town in Australia.</w:t>
      </w:r>
    </w:p>
    <w:p w14:paraId="1DE1DB63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way</w:t>
      </w:r>
      <w:r>
        <w:rPr>
          <w:rFonts w:ascii="Times New Roman" w:hAnsi="Times New Roman" w:cs="Times New Roman" w:hint="eastAsia"/>
        </w:rPr>
        <w:t xml:space="preserve"> (that) a town in Australia collects and processes rainwater to be used for drinking water.</w:t>
      </w:r>
    </w:p>
    <w:p w14:paraId="7CAA210E" w14:textId="77777777" w:rsidR="003941C5" w:rsidRPr="000558E9" w:rsidRDefault="003941C5" w:rsidP="003941C5">
      <w:pPr>
        <w:pStyle w:val="a6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N.B. In this example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 town</w:t>
      </w:r>
      <w:r>
        <w:rPr>
          <w:rFonts w:ascii="Times New Roman" w:hAnsi="Times New Roman" w:cs="Times New Roman"/>
        </w:rPr>
        <w:t>…”</w:t>
      </w:r>
      <w:r>
        <w:rPr>
          <w:rFonts w:ascii="Times New Roman" w:hAnsi="Times New Roman" w:cs="Times New Roman" w:hint="eastAsia"/>
        </w:rPr>
        <w:t xml:space="preserve"> is subject and verbs are active.</w:t>
      </w:r>
    </w:p>
    <w:p w14:paraId="25C309DA" w14:textId="77777777" w:rsidR="003941C5" w:rsidRPr="00834632" w:rsidRDefault="003941C5" w:rsidP="003941C5">
      <w:pPr>
        <w:rPr>
          <w:rFonts w:ascii="Times New Roman" w:hAnsi="Times New Roman" w:cs="Times New Roman"/>
          <w:i/>
        </w:rPr>
      </w:pPr>
      <w:r w:rsidRPr="00834632">
        <w:rPr>
          <w:rFonts w:ascii="Times New Roman" w:hAnsi="Times New Roman" w:cs="Times New Roman" w:hint="eastAsia"/>
          <w:i/>
        </w:rPr>
        <w:t xml:space="preserve">These examples below are more precise and specific and thus causes higher band scores; that proves the writer is an </w:t>
      </w:r>
      <w:r w:rsidRPr="00834632">
        <w:rPr>
          <w:rFonts w:ascii="Times New Roman" w:hAnsi="Times New Roman" w:cs="Times New Roman"/>
          <w:i/>
        </w:rPr>
        <w:t>independent user.</w:t>
      </w:r>
    </w:p>
    <w:p w14:paraId="465DBC19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a town in Australia </w:t>
      </w:r>
      <w:r w:rsidRPr="005D3F35">
        <w:rPr>
          <w:rFonts w:ascii="Times New Roman" w:hAnsi="Times New Roman" w:cs="Times New Roman" w:hint="eastAsia"/>
          <w:highlight w:val="lightGray"/>
        </w:rPr>
        <w:t>recycles</w:t>
      </w:r>
      <w:r>
        <w:rPr>
          <w:rFonts w:ascii="Times New Roman" w:hAnsi="Times New Roman" w:cs="Times New Roman" w:hint="eastAsia"/>
        </w:rPr>
        <w:t xml:space="preserve"> rainwater to make it safe for drinking.</w:t>
      </w:r>
    </w:p>
    <w:p w14:paraId="1505E500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a town in Australia </w:t>
      </w:r>
      <w:r w:rsidRPr="0047061F">
        <w:rPr>
          <w:rFonts w:ascii="Times New Roman" w:hAnsi="Times New Roman" w:cs="Times New Roman" w:hint="eastAsia"/>
          <w:highlight w:val="lightGray"/>
        </w:rPr>
        <w:t>harvests and recycles</w:t>
      </w:r>
      <w:r>
        <w:rPr>
          <w:rFonts w:ascii="Times New Roman" w:hAnsi="Times New Roman" w:cs="Times New Roman" w:hint="eastAsia"/>
        </w:rPr>
        <w:t xml:space="preserve"> rainwater so that it can be </w:t>
      </w:r>
      <w:r w:rsidRPr="0047061F">
        <w:rPr>
          <w:rFonts w:ascii="Times New Roman" w:hAnsi="Times New Roman" w:cs="Times New Roman" w:hint="eastAsia"/>
          <w:highlight w:val="lightGray"/>
        </w:rPr>
        <w:t>safely consumed</w:t>
      </w:r>
      <w:r>
        <w:rPr>
          <w:rFonts w:ascii="Times New Roman" w:hAnsi="Times New Roman" w:cs="Times New Roman" w:hint="eastAsia"/>
        </w:rPr>
        <w:t>.</w:t>
      </w:r>
    </w:p>
    <w:p w14:paraId="1E2EE347" w14:textId="7C6C00FA" w:rsidR="003941C5" w:rsidRPr="006413AD" w:rsidRDefault="003941C5" w:rsidP="003941C5">
      <w:pPr>
        <w:pStyle w:val="a6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harvest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and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consume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are </w:t>
      </w:r>
      <w:bookmarkStart w:id="0" w:name="_GoBack"/>
      <w:bookmarkEnd w:id="0"/>
      <w:r>
        <w:rPr>
          <w:rFonts w:ascii="Times New Roman" w:hAnsi="Times New Roman" w:cs="Times New Roman" w:hint="eastAsia"/>
        </w:rPr>
        <w:t>formal words.</w:t>
      </w:r>
    </w:p>
    <w:p w14:paraId="35D8A64C" w14:textId="77777777" w:rsidR="003941C5" w:rsidRPr="0007217C" w:rsidRDefault="003941C5" w:rsidP="00725626">
      <w:pPr>
        <w:rPr>
          <w:rFonts w:ascii="Times New Roman" w:hAnsi="Times New Roman" w:cs="Times New Roman"/>
        </w:rPr>
      </w:pPr>
    </w:p>
    <w:p w14:paraId="1654045A" w14:textId="75F4E1FE" w:rsidR="00796148" w:rsidRPr="00917AB3" w:rsidRDefault="00796148" w:rsidP="006A0039">
      <w:pPr>
        <w:outlineLvl w:val="1"/>
        <w:rPr>
          <w:rFonts w:ascii="Times New Roman" w:hAnsi="Times New Roman" w:cs="Times New Roman"/>
          <w:b/>
          <w:bCs/>
          <w:sz w:val="40"/>
          <w:szCs w:val="40"/>
        </w:rPr>
      </w:pPr>
      <w:r w:rsidRPr="00917AB3">
        <w:rPr>
          <w:rFonts w:ascii="Times New Roman" w:hAnsi="Times New Roman" w:cs="Times New Roman" w:hint="eastAsia"/>
          <w:b/>
          <w:bCs/>
          <w:sz w:val="36"/>
          <w:szCs w:val="36"/>
        </w:rPr>
        <w:t>2. Exercises</w:t>
      </w:r>
    </w:p>
    <w:p w14:paraId="3BA6B54E" w14:textId="7923CE9E" w:rsidR="00C54036" w:rsidRPr="0026607A" w:rsidRDefault="00263F8A" w:rsidP="00796148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I</w:t>
      </w:r>
      <w:r w:rsidR="00C54036" w:rsidRPr="0026607A">
        <w:rPr>
          <w:rFonts w:ascii="Times New Roman" w:hAnsi="Times New Roman" w:cs="Times New Roman" w:hint="eastAsia"/>
          <w:b/>
          <w:bCs/>
          <w:sz w:val="32"/>
          <w:szCs w:val="32"/>
        </w:rPr>
        <w:t>, Pie Chart</w:t>
      </w:r>
      <w:r w:rsidR="00DB022E" w:rsidRPr="0026607A">
        <w:rPr>
          <w:rFonts w:ascii="Times New Roman" w:hAnsi="Times New Roman" w:cs="Times New Roman" w:hint="eastAsia"/>
          <w:b/>
          <w:bCs/>
          <w:sz w:val="32"/>
          <w:szCs w:val="32"/>
        </w:rPr>
        <w:t>s</w:t>
      </w:r>
    </w:p>
    <w:p w14:paraId="20AACC4C" w14:textId="47698F79" w:rsidR="00EA7102" w:rsidRPr="00EA7102" w:rsidRDefault="00796148" w:rsidP="00796148">
      <w:pPr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1</w:t>
      </w:r>
      <w:r w:rsidR="00EA7102" w:rsidRPr="00EA7102">
        <w:rPr>
          <w:rFonts w:ascii="Times New Roman" w:hAnsi="Times New Roman" w:cs="Times New Roman" w:hint="eastAsia"/>
          <w:b/>
          <w:bCs/>
          <w:sz w:val="28"/>
          <w:szCs w:val="28"/>
        </w:rPr>
        <w:t>.1 A Demo</w:t>
      </w:r>
    </w:p>
    <w:p w14:paraId="3082370B" w14:textId="4577D172" w:rsidR="0077596F" w:rsidRDefault="0077596F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1C24B181" wp14:editId="5183DFF6">
            <wp:extent cx="2457450" cy="2505014"/>
            <wp:effectExtent l="0" t="0" r="0" b="0"/>
            <wp:docPr id="179794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447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1748" cy="2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40A6" w14:textId="0F0AC05E" w:rsidR="00E55021" w:rsidRDefault="00F858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It is evident that A is the smallest segment, accouting for </w:t>
      </w:r>
      <w:r w:rsidR="00CD6300">
        <w:rPr>
          <w:rFonts w:ascii="Times New Roman" w:hAnsi="Times New Roman" w:cs="Times New Roman" w:hint="eastAsia"/>
        </w:rPr>
        <w:t>around</w:t>
      </w:r>
      <w:r>
        <w:rPr>
          <w:rFonts w:ascii="Times New Roman" w:hAnsi="Times New Roman" w:cs="Times New Roman" w:hint="eastAsia"/>
        </w:rPr>
        <w:t xml:space="preserve"> 10%. On the contrary, D is the largest part, and </w:t>
      </w:r>
      <w:r w:rsidR="00BA7502">
        <w:rPr>
          <w:rFonts w:ascii="Times New Roman" w:hAnsi="Times New Roman" w:cs="Times New Roman" w:hint="eastAsia"/>
        </w:rPr>
        <w:t xml:space="preserve">approximately </w:t>
      </w:r>
      <w:r>
        <w:rPr>
          <w:rFonts w:ascii="Times New Roman" w:hAnsi="Times New Roman" w:cs="Times New Roman" w:hint="eastAsia"/>
        </w:rPr>
        <w:t>40% is representd by D.</w:t>
      </w:r>
      <w:r w:rsidR="00AE3F1C">
        <w:rPr>
          <w:rFonts w:ascii="Times New Roman" w:hAnsi="Times New Roman" w:cs="Times New Roman" w:hint="eastAsia"/>
        </w:rPr>
        <w:t xml:space="preserve"> </w:t>
      </w:r>
      <w:r w:rsidR="001E1E42">
        <w:rPr>
          <w:rFonts w:ascii="Times New Roman" w:hAnsi="Times New Roman" w:cs="Times New Roman" w:hint="eastAsia"/>
        </w:rPr>
        <w:t xml:space="preserve">While a total of 50% is made by B and C, but B is slightly larger than C. </w:t>
      </w:r>
      <w:r>
        <w:rPr>
          <w:rFonts w:ascii="Times New Roman" w:hAnsi="Times New Roman" w:cs="Times New Roman" w:hint="eastAsia"/>
        </w:rPr>
        <w:t xml:space="preserve"> </w:t>
      </w:r>
    </w:p>
    <w:p w14:paraId="13C86650" w14:textId="627C5F23" w:rsidR="006E300B" w:rsidRPr="00FD1616" w:rsidRDefault="006E300B">
      <w:pPr>
        <w:rPr>
          <w:rFonts w:ascii="Times New Roman" w:hAnsi="Times New Roman" w:cs="Times New Roman"/>
          <w:b/>
          <w:bCs/>
          <w:i/>
          <w:iCs/>
        </w:rPr>
      </w:pPr>
      <w:r w:rsidRPr="00FD1616">
        <w:rPr>
          <w:rFonts w:ascii="Times New Roman" w:hAnsi="Times New Roman" w:cs="Times New Roman" w:hint="eastAsia"/>
          <w:b/>
          <w:bCs/>
          <w:i/>
          <w:iCs/>
        </w:rPr>
        <w:t>A Model Answer</w:t>
      </w:r>
    </w:p>
    <w:p w14:paraId="2C836968" w14:textId="0323D956" w:rsidR="006E300B" w:rsidRDefault="006E300B">
      <w:pPr>
        <w:rPr>
          <w:rFonts w:ascii="Times New Roman" w:hAnsi="Times New Roman" w:cs="Times New Roman"/>
        </w:rPr>
      </w:pPr>
      <w:r w:rsidRPr="006E300B">
        <w:rPr>
          <w:rFonts w:ascii="Times New Roman" w:hAnsi="Times New Roman" w:cs="Times New Roman"/>
        </w:rPr>
        <w:t>The pie chart illustrates the distribution of four categories: A, B, C, and D. It is clear that Category A is the smallest segment, accounting for just over 10% of the total. In contrast, Category D is the largest, representing approximately 40% of the pie chart. Categories B and C are similar in size, each making up roughly a quarter of the total. While Category B is slightly larger than Category C, the difference is not significant. In conclusion, the pie chart shows a clear disparity between the smallest and largest categories, with Category D being nearly four times the size of Category A. The remaining categories, B and C, together account for half of the total.</w:t>
      </w:r>
    </w:p>
    <w:p w14:paraId="07FF7D96" w14:textId="19E4ADAF" w:rsidR="00761C99" w:rsidRPr="00263F8A" w:rsidRDefault="00263F8A" w:rsidP="00263F8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II</w:t>
      </w:r>
      <w:r w:rsidR="0013443D" w:rsidRPr="00263F8A"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. </w:t>
      </w:r>
      <w:r w:rsidR="0075789B" w:rsidRPr="00263F8A"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 Bar Charts</w:t>
      </w:r>
    </w:p>
    <w:p w14:paraId="1595AB8A" w14:textId="71DC097F" w:rsidR="0075789B" w:rsidRDefault="0013443D" w:rsidP="008109C6">
      <w:pPr>
        <w:outlineLvl w:val="3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2.1 </w:t>
      </w:r>
      <w:hyperlink r:id="rId15" w:history="1">
        <w:r w:rsidR="002C054A" w:rsidRPr="00C0291E">
          <w:rPr>
            <w:rStyle w:val="ad"/>
            <w:rFonts w:ascii="Times New Roman" w:hAnsi="Times New Roman" w:cs="Times New Roman" w:hint="eastAsia"/>
          </w:rPr>
          <w:t>Expenditure on consumer goods</w:t>
        </w:r>
      </w:hyperlink>
    </w:p>
    <w:p w14:paraId="624F9180" w14:textId="3E7CC0F2" w:rsidR="0013443D" w:rsidRDefault="0013443D">
      <w:pPr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5302CB52" wp14:editId="340AC23B">
            <wp:extent cx="5274310" cy="4173220"/>
            <wp:effectExtent l="0" t="0" r="2540" b="0"/>
            <wp:docPr id="46893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313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EBE0" w14:textId="3E70A4DC" w:rsidR="007C7BC7" w:rsidRPr="00EB1531" w:rsidRDefault="007C7BC7">
      <w:pPr>
        <w:rPr>
          <w:rFonts w:ascii="Times New Roman" w:hAnsi="Times New Roman" w:cs="Times New Roman"/>
          <w:b/>
          <w:i/>
        </w:rPr>
      </w:pPr>
      <w:r w:rsidRPr="00EB1531">
        <w:rPr>
          <w:rFonts w:ascii="Times New Roman" w:hAnsi="Times New Roman" w:cs="Times New Roman" w:hint="eastAsia"/>
          <w:b/>
          <w:i/>
        </w:rPr>
        <w:t>My Report</w:t>
      </w:r>
    </w:p>
    <w:p w14:paraId="4FA02880" w14:textId="511C3C39" w:rsidR="00175656" w:rsidRDefault="001756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bar chart illustrates how much </w:t>
      </w:r>
      <w:r w:rsidR="001C4403">
        <w:rPr>
          <w:rFonts w:ascii="Times New Roman" w:hAnsi="Times New Roman" w:cs="Times New Roman" w:hint="eastAsia"/>
        </w:rPr>
        <w:t xml:space="preserve">money </w:t>
      </w:r>
      <w:r>
        <w:rPr>
          <w:rFonts w:ascii="Times New Roman" w:hAnsi="Times New Roman" w:cs="Times New Roman" w:hint="eastAsia"/>
        </w:rPr>
        <w:t xml:space="preserve">consumers </w:t>
      </w:r>
      <w:r w:rsidRPr="00E01349">
        <w:rPr>
          <w:rFonts w:ascii="Times New Roman" w:hAnsi="Times New Roman" w:cs="Times New Roman" w:hint="eastAsia"/>
          <w:highlight w:val="yellow"/>
        </w:rPr>
        <w:t>spend</w:t>
      </w:r>
      <w:r>
        <w:rPr>
          <w:rFonts w:ascii="Times New Roman" w:hAnsi="Times New Roman" w:cs="Times New Roman" w:hint="eastAsia"/>
        </w:rPr>
        <w:t xml:space="preserve"> on five categories which </w:t>
      </w:r>
      <w:r w:rsidRPr="00E01349">
        <w:rPr>
          <w:rFonts w:ascii="Times New Roman" w:hAnsi="Times New Roman" w:cs="Times New Roman" w:hint="eastAsia"/>
          <w:highlight w:val="yellow"/>
        </w:rPr>
        <w:t>are</w:t>
      </w:r>
      <w:r>
        <w:rPr>
          <w:rFonts w:ascii="Times New Roman" w:hAnsi="Times New Roman" w:cs="Times New Roman" w:hint="eastAsia"/>
        </w:rPr>
        <w:t xml:space="preserve"> cars, computers, books, perfume and cameras in France and UK</w:t>
      </w:r>
      <w:r w:rsidR="00532949">
        <w:rPr>
          <w:rFonts w:ascii="Times New Roman" w:hAnsi="Times New Roman" w:cs="Times New Roman" w:hint="eastAsia"/>
        </w:rPr>
        <w:t xml:space="preserve"> in 2010</w:t>
      </w:r>
      <w:r w:rsidR="001C4403">
        <w:rPr>
          <w:rFonts w:ascii="Times New Roman" w:hAnsi="Times New Roman" w:cs="Times New Roman" w:hint="eastAsia"/>
        </w:rPr>
        <w:t xml:space="preserve"> and the currency unit is </w:t>
      </w:r>
      <w:r w:rsidR="001C4403" w:rsidRPr="000D684A">
        <w:rPr>
          <w:rFonts w:ascii="Times New Roman" w:hAnsi="Times New Roman" w:cs="Times New Roman" w:hint="eastAsia"/>
          <w:highlight w:val="yellow"/>
        </w:rPr>
        <w:t>pound</w:t>
      </w:r>
      <w:r w:rsidR="001C4403">
        <w:rPr>
          <w:rFonts w:ascii="Times New Roman" w:hAnsi="Times New Roman" w:cs="Times New Roman" w:hint="eastAsia"/>
        </w:rPr>
        <w:t xml:space="preserve"> sterling. </w:t>
      </w:r>
    </w:p>
    <w:p w14:paraId="773F75E9" w14:textId="7A8C6E94" w:rsidR="004A0EFD" w:rsidRDefault="004A0E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Consumption of cars, and books in UK are relatively higher than them in France. </w:t>
      </w:r>
      <w:r w:rsidR="009D444E">
        <w:rPr>
          <w:rFonts w:ascii="Times New Roman" w:hAnsi="Times New Roman" w:cs="Times New Roman" w:hint="eastAsia"/>
        </w:rPr>
        <w:t>Moreover, the sales of cameras in the former country are sig</w:t>
      </w:r>
      <w:r w:rsidR="00EF5E2D">
        <w:rPr>
          <w:rFonts w:ascii="Times New Roman" w:hAnsi="Times New Roman" w:cs="Times New Roman" w:hint="eastAsia"/>
        </w:rPr>
        <w:t>ni</w:t>
      </w:r>
      <w:r w:rsidR="009D444E">
        <w:rPr>
          <w:rFonts w:ascii="Times New Roman" w:hAnsi="Times New Roman" w:cs="Times New Roman" w:hint="eastAsia"/>
        </w:rPr>
        <w:t xml:space="preserve">ficant and more than two times as in the latter. </w:t>
      </w:r>
      <w:r w:rsidR="004B76F4">
        <w:rPr>
          <w:rFonts w:ascii="Times New Roman" w:hAnsi="Times New Roman" w:cs="Times New Roman" w:hint="eastAsia"/>
        </w:rPr>
        <w:t xml:space="preserve">Whereas, French buy more computers and perfume than British. </w:t>
      </w:r>
    </w:p>
    <w:p w14:paraId="333A525A" w14:textId="5278C251" w:rsidR="004A6D60" w:rsidRDefault="00401D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On ther other hand, in Britain, the numbers of buyers in these goods are not remarkably distinct while in France purchasers tend to </w:t>
      </w:r>
      <w:r w:rsidR="00393C39">
        <w:rPr>
          <w:rFonts w:ascii="Times New Roman" w:hAnsi="Times New Roman" w:cs="Times New Roman" w:hint="eastAsia"/>
        </w:rPr>
        <w:t>spend</w:t>
      </w:r>
      <w:r>
        <w:rPr>
          <w:rFonts w:ascii="Times New Roman" w:hAnsi="Times New Roman" w:cs="Times New Roman" w:hint="eastAsia"/>
        </w:rPr>
        <w:t xml:space="preserve"> much more on the first three than the rest</w:t>
      </w:r>
      <w:r w:rsidR="00530D82">
        <w:rPr>
          <w:rFonts w:ascii="Times New Roman" w:hAnsi="Times New Roman" w:cs="Times New Roman" w:hint="eastAsia"/>
        </w:rPr>
        <w:t xml:space="preserve"> two</w:t>
      </w:r>
      <w:r>
        <w:rPr>
          <w:rFonts w:ascii="Times New Roman" w:hAnsi="Times New Roman" w:cs="Times New Roman" w:hint="eastAsia"/>
        </w:rPr>
        <w:t>.</w:t>
      </w:r>
      <w:r w:rsidR="00530D82">
        <w:rPr>
          <w:rFonts w:ascii="Times New Roman" w:hAnsi="Times New Roman" w:cs="Times New Roman" w:hint="eastAsia"/>
        </w:rPr>
        <w:t xml:space="preserve"> </w:t>
      </w:r>
      <w:r w:rsidR="00DA2308">
        <w:rPr>
          <w:rFonts w:ascii="Times New Roman" w:hAnsi="Times New Roman" w:cs="Times New Roman" w:hint="eastAsia"/>
        </w:rPr>
        <w:t xml:space="preserve">Cars are the largest amount of money spent in both countries. </w:t>
      </w:r>
    </w:p>
    <w:p w14:paraId="1A802B21" w14:textId="77777777" w:rsidR="000423D5" w:rsidRDefault="00FE11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</w:t>
      </w:r>
      <w:r w:rsidR="00801ABD">
        <w:rPr>
          <w:rFonts w:ascii="Times New Roman" w:hAnsi="Times New Roman" w:cs="Times New Roman" w:hint="eastAsia"/>
        </w:rPr>
        <w:t>general</w:t>
      </w:r>
      <w:r>
        <w:rPr>
          <w:rFonts w:ascii="Times New Roman" w:hAnsi="Times New Roman" w:cs="Times New Roman" w:hint="eastAsia"/>
        </w:rPr>
        <w:t xml:space="preserve">, </w:t>
      </w:r>
      <w:r w:rsidR="00801ABD">
        <w:rPr>
          <w:rFonts w:ascii="Times New Roman" w:hAnsi="Times New Roman" w:cs="Times New Roman" w:hint="eastAsia"/>
        </w:rPr>
        <w:t xml:space="preserve">people in UK consume more </w:t>
      </w:r>
      <w:r w:rsidR="00801ABD" w:rsidRPr="00380BDF">
        <w:rPr>
          <w:rFonts w:ascii="Times New Roman" w:hAnsi="Times New Roman" w:cs="Times New Roman" w:hint="eastAsia"/>
          <w:highlight w:val="yellow"/>
        </w:rPr>
        <w:t>these products</w:t>
      </w:r>
      <w:r w:rsidR="00801ABD">
        <w:rPr>
          <w:rFonts w:ascii="Times New Roman" w:hAnsi="Times New Roman" w:cs="Times New Roman" w:hint="eastAsia"/>
        </w:rPr>
        <w:t xml:space="preserve"> than in France</w:t>
      </w:r>
      <w:r w:rsidR="007D14CA">
        <w:rPr>
          <w:rFonts w:ascii="Times New Roman" w:hAnsi="Times New Roman" w:cs="Times New Roman" w:hint="eastAsia"/>
        </w:rPr>
        <w:t>, especially in books and cameras</w:t>
      </w:r>
      <w:r w:rsidR="006071A7">
        <w:rPr>
          <w:rFonts w:ascii="Times New Roman" w:hAnsi="Times New Roman" w:cs="Times New Roman" w:hint="eastAsia"/>
        </w:rPr>
        <w:t>, either of which cost more than forty thousand pounds</w:t>
      </w:r>
      <w:r w:rsidR="007D14CA">
        <w:rPr>
          <w:rFonts w:ascii="Times New Roman" w:hAnsi="Times New Roman" w:cs="Times New Roman" w:hint="eastAsia"/>
        </w:rPr>
        <w:t>.</w:t>
      </w:r>
      <w:r w:rsidR="00F2332C">
        <w:rPr>
          <w:rFonts w:ascii="Times New Roman" w:hAnsi="Times New Roman" w:cs="Times New Roman" w:hint="eastAsia"/>
        </w:rPr>
        <w:t xml:space="preserve"> But French buy more computers and perfume.</w:t>
      </w:r>
    </w:p>
    <w:p w14:paraId="1326F23E" w14:textId="75B88F1B" w:rsidR="000423D5" w:rsidRPr="00DE7EE7" w:rsidRDefault="00982F3C">
      <w:pPr>
        <w:rPr>
          <w:rFonts w:ascii="Times New Roman" w:hAnsi="Times New Roman" w:cs="Times New Roman"/>
          <w:b/>
          <w:bCs/>
          <w:i/>
          <w:iCs/>
        </w:rPr>
      </w:pPr>
      <w:r w:rsidRPr="00DE7EE7">
        <w:rPr>
          <w:rFonts w:ascii="Times New Roman" w:hAnsi="Times New Roman" w:cs="Times New Roman" w:hint="eastAsia"/>
          <w:b/>
          <w:bCs/>
          <w:i/>
          <w:iCs/>
        </w:rPr>
        <w:t>Analyses (plural)</w:t>
      </w:r>
    </w:p>
    <w:p w14:paraId="55F84510" w14:textId="7379F595" w:rsidR="00982F3C" w:rsidRDefault="00E013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The report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incorporate numbers in body paragraphs to support the theses or statement.</w:t>
      </w:r>
    </w:p>
    <w:p w14:paraId="30E1DF7A" w14:textId="3F55F4B6" w:rsidR="00E01349" w:rsidRDefault="00E013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2, </w:t>
      </w:r>
      <w:r w:rsidR="004A55C5">
        <w:rPr>
          <w:rFonts w:ascii="Times New Roman" w:hAnsi="Times New Roman" w:cs="Times New Roman" w:hint="eastAsia"/>
        </w:rPr>
        <w:t>Some verbs should be past tense</w:t>
      </w:r>
      <w:r w:rsidR="006B0C73">
        <w:rPr>
          <w:rFonts w:ascii="Times New Roman" w:hAnsi="Times New Roman" w:cs="Times New Roman" w:hint="eastAsia"/>
        </w:rPr>
        <w:t xml:space="preserve">, as highlighted </w:t>
      </w:r>
      <w:r w:rsidR="00426693">
        <w:rPr>
          <w:rFonts w:ascii="Times New Roman" w:hAnsi="Times New Roman" w:cs="Times New Roman" w:hint="eastAsia"/>
        </w:rPr>
        <w:t>in</w:t>
      </w:r>
      <w:r w:rsidR="006B0C73">
        <w:rPr>
          <w:rFonts w:ascii="Times New Roman" w:hAnsi="Times New Roman" w:cs="Times New Roman" w:hint="eastAsia"/>
        </w:rPr>
        <w:t xml:space="preserve"> yellow</w:t>
      </w:r>
      <w:r w:rsidR="00820874">
        <w:rPr>
          <w:rFonts w:ascii="Times New Roman" w:hAnsi="Times New Roman" w:cs="Times New Roman" w:hint="eastAsia"/>
        </w:rPr>
        <w:t xml:space="preserve"> background</w:t>
      </w:r>
      <w:r w:rsidR="006B0C73">
        <w:rPr>
          <w:rFonts w:ascii="Times New Roman" w:hAnsi="Times New Roman" w:cs="Times New Roman" w:hint="eastAsia"/>
        </w:rPr>
        <w:t>.</w:t>
      </w:r>
    </w:p>
    <w:p w14:paraId="225F4133" w14:textId="3D2156A5" w:rsidR="00C81209" w:rsidRDefault="00C812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3, The thrid paragraph is not understandable since it is not logical and is difficult for readers to find out which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former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rest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1BEBC635" w14:textId="3E3DDAA6" w:rsidR="008E0B93" w:rsidRDefault="008E0B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3, The overview paragraph is not quite clear. It is better to summarise in three aspects which are British consuming more goods than French, </w:t>
      </w:r>
      <w:r w:rsidR="00DF1A73">
        <w:rPr>
          <w:rFonts w:ascii="Times New Roman" w:hAnsi="Times New Roman" w:cs="Times New Roman" w:hint="eastAsia"/>
        </w:rPr>
        <w:t>both countries spending the most on cars and spending the least on perfume.</w:t>
      </w:r>
    </w:p>
    <w:p w14:paraId="72945985" w14:textId="16390DEE" w:rsidR="0095269D" w:rsidRDefault="007D20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4, For body paragraphs, there are two altenative ways to organise them logically. </w:t>
      </w:r>
      <w:r w:rsidR="006A7723">
        <w:rPr>
          <w:rFonts w:ascii="Times New Roman" w:hAnsi="Times New Roman" w:cs="Times New Roman"/>
        </w:rPr>
        <w:br/>
      </w:r>
      <w:r w:rsidR="00BA6A68">
        <w:rPr>
          <w:rFonts w:ascii="Times New Roman" w:hAnsi="Times New Roman" w:cs="Times New Roman" w:hint="eastAsia"/>
        </w:rPr>
        <w:t xml:space="preserve">The first one is, as in the order of the overview paragraph, </w:t>
      </w:r>
      <w:r w:rsidR="009756BC">
        <w:rPr>
          <w:rFonts w:ascii="Times New Roman" w:hAnsi="Times New Roman" w:cs="Times New Roman" w:hint="eastAsia"/>
        </w:rPr>
        <w:t xml:space="preserve">that cars, perfume and cameras are in a body paragraph and computer and books are in the other. </w:t>
      </w:r>
      <w:r w:rsidR="00D72DED">
        <w:rPr>
          <w:rFonts w:ascii="Times New Roman" w:hAnsi="Times New Roman" w:cs="Times New Roman" w:hint="eastAsia"/>
        </w:rPr>
        <w:t xml:space="preserve">Because the expenditure of cars are the highest in the two countries while perfume and cameras are the least in UK and France, respectively. </w:t>
      </w:r>
      <w:r w:rsidR="006A7723">
        <w:rPr>
          <w:rFonts w:ascii="Times New Roman" w:hAnsi="Times New Roman" w:cs="Times New Roman" w:hint="eastAsia"/>
        </w:rPr>
        <w:t xml:space="preserve">Then the rest two categories are in the other body paragraph. </w:t>
      </w:r>
      <w:r w:rsidR="00264E68">
        <w:rPr>
          <w:rFonts w:ascii="Times New Roman" w:hAnsi="Times New Roman" w:cs="Times New Roman"/>
        </w:rPr>
        <w:br/>
      </w:r>
      <w:r w:rsidR="00264E68">
        <w:rPr>
          <w:rFonts w:ascii="Times New Roman" w:hAnsi="Times New Roman" w:cs="Times New Roman" w:hint="eastAsia"/>
        </w:rPr>
        <w:t>The second is that cars, books and cameras are in one</w:t>
      </w:r>
      <w:r w:rsidR="0095269D">
        <w:rPr>
          <w:rFonts w:ascii="Times New Roman" w:hAnsi="Times New Roman" w:cs="Times New Roman" w:hint="eastAsia"/>
        </w:rPr>
        <w:t xml:space="preserve"> body paragraph; British spent more money than French. </w:t>
      </w:r>
      <w:r w:rsidR="00BD58F5">
        <w:rPr>
          <w:rFonts w:ascii="Times New Roman" w:hAnsi="Times New Roman" w:cs="Times New Roman" w:hint="eastAsia"/>
        </w:rPr>
        <w:t>Computers and perfume are in the other; French consumed more than British.</w:t>
      </w:r>
    </w:p>
    <w:p w14:paraId="406F1D86" w14:textId="403B4192" w:rsidR="007D2051" w:rsidRDefault="00E66F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 prefer to choose the second way. </w:t>
      </w:r>
    </w:p>
    <w:p w14:paraId="6C23EB84" w14:textId="0E5487AA" w:rsidR="00E36DA3" w:rsidRPr="00804AB7" w:rsidRDefault="00BE750A">
      <w:pPr>
        <w:rPr>
          <w:rFonts w:ascii="Times New Roman" w:hAnsi="Times New Roman" w:cs="Times New Roman"/>
          <w:b/>
          <w:bCs/>
          <w:i/>
          <w:iCs/>
        </w:rPr>
      </w:pPr>
      <w:r w:rsidRPr="00804AB7">
        <w:rPr>
          <w:rFonts w:ascii="Times New Roman" w:hAnsi="Times New Roman" w:cs="Times New Roman" w:hint="eastAsia"/>
          <w:b/>
          <w:bCs/>
          <w:i/>
          <w:iCs/>
        </w:rPr>
        <w:t>(</w:t>
      </w:r>
      <w:r w:rsidR="009A1BD4" w:rsidRPr="00804AB7">
        <w:rPr>
          <w:rFonts w:ascii="Times New Roman" w:hAnsi="Times New Roman" w:cs="Times New Roman" w:hint="eastAsia"/>
          <w:b/>
          <w:bCs/>
          <w:i/>
          <w:iCs/>
        </w:rPr>
        <w:t>My report is revised as follows.</w:t>
      </w:r>
      <w:r w:rsidRPr="00804AB7">
        <w:rPr>
          <w:rFonts w:ascii="Times New Roman" w:hAnsi="Times New Roman" w:cs="Times New Roman" w:hint="eastAsia"/>
          <w:b/>
          <w:bCs/>
          <w:i/>
          <w:iCs/>
        </w:rPr>
        <w:t>)</w:t>
      </w:r>
    </w:p>
    <w:p w14:paraId="358A16FA" w14:textId="4BF969D1" w:rsidR="00611EEC" w:rsidRDefault="00611E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bar chart illutrates the amount of money spent on five categories of consumer goods, which are cars, computers, books, perfume and cameras, in UK and France in 2010</w:t>
      </w:r>
      <w:r w:rsidR="00CF7C7B">
        <w:rPr>
          <w:rFonts w:ascii="Times New Roman" w:hAnsi="Times New Roman" w:cs="Times New Roman" w:hint="eastAsia"/>
        </w:rPr>
        <w:t xml:space="preserve">. </w:t>
      </w:r>
      <w:r w:rsidR="00CB1DED">
        <w:rPr>
          <w:rFonts w:ascii="Times New Roman" w:hAnsi="Times New Roman" w:cs="Times New Roman" w:hint="eastAsia"/>
        </w:rPr>
        <w:t>Currency unit is pound</w:t>
      </w:r>
      <w:r w:rsidR="0005464D">
        <w:rPr>
          <w:rFonts w:ascii="Times New Roman" w:hAnsi="Times New Roman" w:cs="Times New Roman" w:hint="eastAsia"/>
        </w:rPr>
        <w:t>s</w:t>
      </w:r>
      <w:r w:rsidR="00CB1DED">
        <w:rPr>
          <w:rFonts w:ascii="Times New Roman" w:hAnsi="Times New Roman" w:cs="Times New Roman" w:hint="eastAsia"/>
        </w:rPr>
        <w:t xml:space="preserve"> sterling. </w:t>
      </w:r>
    </w:p>
    <w:p w14:paraId="7E3C9DF0" w14:textId="28136548" w:rsidR="00732907" w:rsidRDefault="007329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Overall, </w:t>
      </w:r>
      <w:r w:rsidR="001F7D1A">
        <w:rPr>
          <w:rFonts w:ascii="Times New Roman" w:hAnsi="Times New Roman" w:cs="Times New Roman" w:hint="eastAsia"/>
        </w:rPr>
        <w:t xml:space="preserve">the </w:t>
      </w:r>
      <w:r w:rsidR="00280F91">
        <w:rPr>
          <w:rFonts w:ascii="Times New Roman" w:hAnsi="Times New Roman" w:cs="Times New Roman" w:hint="eastAsia"/>
        </w:rPr>
        <w:t xml:space="preserve">total </w:t>
      </w:r>
      <w:r w:rsidR="001F7D1A">
        <w:rPr>
          <w:rFonts w:ascii="Times New Roman" w:hAnsi="Times New Roman" w:cs="Times New Roman" w:hint="eastAsia"/>
        </w:rPr>
        <w:t xml:space="preserve">expenditure in Britain was higher than in France. </w:t>
      </w:r>
      <w:r w:rsidR="00EC6396">
        <w:rPr>
          <w:rFonts w:ascii="Times New Roman" w:hAnsi="Times New Roman" w:cs="Times New Roman" w:hint="eastAsia"/>
        </w:rPr>
        <w:t xml:space="preserve">Customers from both countries spent their most money on cars. </w:t>
      </w:r>
      <w:r w:rsidR="0083628D">
        <w:rPr>
          <w:rFonts w:ascii="Times New Roman" w:hAnsi="Times New Roman" w:cs="Times New Roman" w:hint="eastAsia"/>
        </w:rPr>
        <w:t xml:space="preserve">On the other hand, British bought the least perfume while French purchased the least cameras. </w:t>
      </w:r>
    </w:p>
    <w:p w14:paraId="4276F186" w14:textId="538C904F" w:rsidR="006434A9" w:rsidRDefault="00582D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Specifically, </w:t>
      </w:r>
      <w:r w:rsidR="00D30329">
        <w:rPr>
          <w:rFonts w:ascii="Times New Roman" w:hAnsi="Times New Roman" w:cs="Times New Roman" w:hint="eastAsia"/>
        </w:rPr>
        <w:t xml:space="preserve">British spent about </w:t>
      </w:r>
      <w:r w:rsidR="00D30329">
        <w:rPr>
          <w:rFonts w:ascii="Times New Roman" w:hAnsi="Times New Roman" w:cs="Times New Roman"/>
        </w:rPr>
        <w:t>£</w:t>
      </w:r>
      <w:r w:rsidR="00D30329">
        <w:rPr>
          <w:rFonts w:ascii="Times New Roman" w:hAnsi="Times New Roman" w:cs="Times New Roman" w:hint="eastAsia"/>
        </w:rPr>
        <w:t xml:space="preserve">450,000 on cars comparing with </w:t>
      </w:r>
      <w:r w:rsidR="0029060F">
        <w:rPr>
          <w:rFonts w:ascii="Times New Roman" w:hAnsi="Times New Roman" w:cs="Times New Roman" w:hint="eastAsia"/>
        </w:rPr>
        <w:t xml:space="preserve">French at </w:t>
      </w:r>
      <w:r w:rsidR="00D30329">
        <w:rPr>
          <w:rFonts w:ascii="Times New Roman" w:hAnsi="Times New Roman" w:cs="Times New Roman" w:hint="eastAsia"/>
        </w:rPr>
        <w:t xml:space="preserve">exact </w:t>
      </w:r>
      <w:r w:rsidR="00D30329">
        <w:rPr>
          <w:rFonts w:ascii="Times New Roman" w:hAnsi="Times New Roman" w:cs="Times New Roman"/>
        </w:rPr>
        <w:t>£</w:t>
      </w:r>
      <w:r w:rsidR="00D30329">
        <w:rPr>
          <w:rFonts w:ascii="Times New Roman" w:hAnsi="Times New Roman" w:cs="Times New Roman" w:hint="eastAsia"/>
        </w:rPr>
        <w:t xml:space="preserve">400,00. </w:t>
      </w:r>
      <w:r w:rsidR="008C3F20">
        <w:rPr>
          <w:rFonts w:ascii="Times New Roman" w:hAnsi="Times New Roman" w:cs="Times New Roman" w:hint="eastAsia"/>
        </w:rPr>
        <w:t xml:space="preserve">Similiarly, the expenditure of books in UK was much higher than in France, which were slightly over </w:t>
      </w:r>
      <w:r w:rsidR="008C3F20">
        <w:rPr>
          <w:rFonts w:ascii="Times New Roman" w:hAnsi="Times New Roman" w:cs="Times New Roman"/>
        </w:rPr>
        <w:t>£</w:t>
      </w:r>
      <w:r w:rsidR="008C3F20">
        <w:rPr>
          <w:rFonts w:ascii="Times New Roman" w:hAnsi="Times New Roman" w:cs="Times New Roman" w:hint="eastAsia"/>
        </w:rPr>
        <w:t xml:space="preserve">400,00 and nearly </w:t>
      </w:r>
      <w:r w:rsidR="008C3F20">
        <w:rPr>
          <w:rFonts w:ascii="Times New Roman" w:hAnsi="Times New Roman" w:cs="Times New Roman"/>
        </w:rPr>
        <w:t>£</w:t>
      </w:r>
      <w:r w:rsidR="008C3F20">
        <w:rPr>
          <w:rFonts w:ascii="Times New Roman" w:hAnsi="Times New Roman" w:cs="Times New Roman" w:hint="eastAsia"/>
        </w:rPr>
        <w:t xml:space="preserve">300,000, respectively. </w:t>
      </w:r>
      <w:r w:rsidR="002E27C0">
        <w:rPr>
          <w:rFonts w:ascii="Times New Roman" w:hAnsi="Times New Roman" w:cs="Times New Roman" w:hint="eastAsia"/>
        </w:rPr>
        <w:t xml:space="preserve">Whereas, the </w:t>
      </w:r>
      <w:r w:rsidR="006434A9">
        <w:rPr>
          <w:rFonts w:ascii="Times New Roman" w:hAnsi="Times New Roman" w:cs="Times New Roman" w:hint="eastAsia"/>
        </w:rPr>
        <w:t>expenditure</w:t>
      </w:r>
      <w:r w:rsidR="002E27C0">
        <w:rPr>
          <w:rFonts w:ascii="Times New Roman" w:hAnsi="Times New Roman" w:cs="Times New Roman" w:hint="eastAsia"/>
        </w:rPr>
        <w:t xml:space="preserve"> of cameras in Britain</w:t>
      </w:r>
      <w:r w:rsidR="006434A9">
        <w:rPr>
          <w:rFonts w:ascii="Times New Roman" w:hAnsi="Times New Roman" w:cs="Times New Roman" w:hint="eastAsia"/>
        </w:rPr>
        <w:t xml:space="preserve">(over </w:t>
      </w:r>
      <w:r w:rsidR="006434A9">
        <w:rPr>
          <w:rFonts w:ascii="Times New Roman" w:hAnsi="Times New Roman" w:cs="Times New Roman"/>
        </w:rPr>
        <w:t>£</w:t>
      </w:r>
      <w:r w:rsidR="006434A9">
        <w:rPr>
          <w:rFonts w:ascii="Times New Roman" w:hAnsi="Times New Roman" w:cs="Times New Roman" w:hint="eastAsia"/>
        </w:rPr>
        <w:t>350,000)</w:t>
      </w:r>
      <w:r w:rsidR="002E27C0">
        <w:rPr>
          <w:rFonts w:ascii="Times New Roman" w:hAnsi="Times New Roman" w:cs="Times New Roman" w:hint="eastAsia"/>
        </w:rPr>
        <w:t xml:space="preserve"> </w:t>
      </w:r>
      <w:r w:rsidR="006434A9">
        <w:rPr>
          <w:rFonts w:ascii="Times New Roman" w:hAnsi="Times New Roman" w:cs="Times New Roman" w:hint="eastAsia"/>
        </w:rPr>
        <w:t>were more than two times of in France</w:t>
      </w:r>
      <w:r w:rsidR="002864B0">
        <w:rPr>
          <w:rFonts w:ascii="Times New Roman" w:hAnsi="Times New Roman" w:cs="Times New Roman" w:hint="eastAsia"/>
        </w:rPr>
        <w:t xml:space="preserve">, which was only </w:t>
      </w:r>
      <w:r w:rsidR="002864B0">
        <w:rPr>
          <w:rFonts w:ascii="Times New Roman" w:hAnsi="Times New Roman" w:cs="Times New Roman"/>
        </w:rPr>
        <w:t>£</w:t>
      </w:r>
      <w:r w:rsidR="00BA642E">
        <w:rPr>
          <w:rFonts w:ascii="Times New Roman" w:hAnsi="Times New Roman" w:cs="Times New Roman" w:hint="eastAsia"/>
        </w:rPr>
        <w:t>150,000.</w:t>
      </w:r>
    </w:p>
    <w:p w14:paraId="2853C984" w14:textId="31A5E7A0" w:rsidR="00090103" w:rsidRDefault="00444F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</w:rPr>
        <w:t xml:space="preserve">On the contrary, </w:t>
      </w:r>
      <w:r w:rsidR="004314D9">
        <w:rPr>
          <w:rFonts w:ascii="Times New Roman" w:hAnsi="Times New Roman" w:cs="Times New Roman" w:hint="eastAsia"/>
        </w:rPr>
        <w:t>people in France paid more on the rest goods than in UK. T</w:t>
      </w:r>
      <w:r w:rsidR="00EC6DC4">
        <w:rPr>
          <w:rFonts w:ascii="Times New Roman" w:hAnsi="Times New Roman" w:cs="Times New Roman" w:hint="eastAsia"/>
        </w:rPr>
        <w:t xml:space="preserve">he amount of money French spent on computers was </w:t>
      </w:r>
      <w:r w:rsidR="00EC6DC4">
        <w:rPr>
          <w:rFonts w:ascii="Times New Roman" w:hAnsi="Times New Roman" w:cs="Times New Roman"/>
          <w:lang w:val="en-US"/>
        </w:rPr>
        <w:t>£</w:t>
      </w:r>
      <w:r w:rsidR="00EC6DC4">
        <w:rPr>
          <w:rFonts w:ascii="Times New Roman" w:hAnsi="Times New Roman" w:cs="Times New Roman" w:hint="eastAsia"/>
          <w:lang w:val="en-US"/>
        </w:rPr>
        <w:t>350,00, which was more than it (</w:t>
      </w:r>
      <w:r w:rsidR="00EC6DC4">
        <w:rPr>
          <w:rFonts w:ascii="Times New Roman" w:hAnsi="Times New Roman" w:cs="Times New Roman"/>
          <w:lang w:val="en-US"/>
        </w:rPr>
        <w:t>£</w:t>
      </w:r>
      <w:r w:rsidR="00EC6DC4">
        <w:rPr>
          <w:rFonts w:ascii="Times New Roman" w:hAnsi="Times New Roman" w:cs="Times New Roman" w:hint="eastAsia"/>
          <w:lang w:val="en-US"/>
        </w:rPr>
        <w:t xml:space="preserve">300,00) spent by </w:t>
      </w:r>
      <w:r w:rsidR="00B24CDD">
        <w:rPr>
          <w:rFonts w:ascii="Times New Roman" w:hAnsi="Times New Roman" w:cs="Times New Roman" w:hint="eastAsia"/>
          <w:lang w:val="en-US"/>
        </w:rPr>
        <w:t>British.</w:t>
      </w:r>
      <w:r w:rsidR="003603CA">
        <w:rPr>
          <w:rFonts w:ascii="Times New Roman" w:hAnsi="Times New Roman" w:cs="Times New Roman" w:hint="eastAsia"/>
          <w:lang w:val="en-US"/>
        </w:rPr>
        <w:t xml:space="preserve"> </w:t>
      </w:r>
      <w:r w:rsidR="00090103">
        <w:rPr>
          <w:rFonts w:ascii="Times New Roman" w:hAnsi="Times New Roman" w:cs="Times New Roman" w:hint="eastAsia"/>
          <w:lang w:val="en-US"/>
        </w:rPr>
        <w:t xml:space="preserve">Both countries spent a little money on perfume, purchasers in France paid </w:t>
      </w:r>
      <w:r w:rsidR="00090103">
        <w:rPr>
          <w:rFonts w:ascii="Times New Roman" w:hAnsi="Times New Roman" w:cs="Times New Roman"/>
          <w:lang w:val="en-US"/>
        </w:rPr>
        <w:t>£</w:t>
      </w:r>
      <w:r w:rsidR="00090103">
        <w:rPr>
          <w:rFonts w:ascii="Times New Roman" w:hAnsi="Times New Roman" w:cs="Times New Roman" w:hint="eastAsia"/>
          <w:lang w:val="en-US"/>
        </w:rPr>
        <w:t xml:space="preserve">200,000 and those in British paid less than </w:t>
      </w:r>
      <w:r w:rsidR="00090103">
        <w:rPr>
          <w:rFonts w:ascii="Times New Roman" w:hAnsi="Times New Roman" w:cs="Times New Roman"/>
          <w:lang w:val="en-US"/>
        </w:rPr>
        <w:t>£</w:t>
      </w:r>
      <w:r w:rsidR="00090103">
        <w:rPr>
          <w:rFonts w:ascii="Times New Roman" w:hAnsi="Times New Roman" w:cs="Times New Roman" w:hint="eastAsia"/>
          <w:lang w:val="en-US"/>
        </w:rPr>
        <w:t>150,000.</w:t>
      </w:r>
    </w:p>
    <w:p w14:paraId="0C16444F" w14:textId="77777777" w:rsidR="00904D53" w:rsidRPr="00090103" w:rsidRDefault="00904D53">
      <w:pPr>
        <w:rPr>
          <w:lang w:val="en-US"/>
        </w:rPr>
      </w:pPr>
    </w:p>
    <w:p w14:paraId="0ED9FB78" w14:textId="72795C0A" w:rsidR="000423D5" w:rsidRPr="002C054A" w:rsidRDefault="000F0981" w:rsidP="000423D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hyperlink r:id="rId17" w:history="1">
        <w:r w:rsidR="000423D5" w:rsidRPr="00947930">
          <w:rPr>
            <w:rStyle w:val="ad"/>
            <w:rFonts w:ascii="Times New Roman" w:hAnsi="Times New Roman" w:cs="Times New Roman" w:hint="eastAsia"/>
            <w:b/>
            <w:bCs/>
            <w:i/>
            <w:iCs/>
            <w:sz w:val="28"/>
            <w:szCs w:val="28"/>
          </w:rPr>
          <w:t>A model answer</w:t>
        </w:r>
      </w:hyperlink>
      <w:r w:rsidR="000423D5" w:rsidRPr="002C054A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 </w:t>
      </w:r>
    </w:p>
    <w:p w14:paraId="3FB0902B" w14:textId="0E20B278" w:rsidR="00D47987" w:rsidRDefault="00D47987">
      <w:pPr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2E59417A" wp14:editId="1CA96D51">
            <wp:extent cx="5274310" cy="6368415"/>
            <wp:effectExtent l="0" t="0" r="2540" b="0"/>
            <wp:docPr id="255916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9162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6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CC119" w14:textId="77777777" w:rsidR="002C054A" w:rsidRPr="00385FD4" w:rsidRDefault="002C054A">
      <w:pPr>
        <w:rPr>
          <w:rFonts w:ascii="Times New Roman" w:hAnsi="Times New Roman" w:cs="Times New Roman"/>
        </w:rPr>
      </w:pPr>
    </w:p>
    <w:sectPr w:rsidR="002C054A" w:rsidRPr="00385FD4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FB1A15D" w14:textId="77777777" w:rsidR="000F0981" w:rsidRDefault="000F0981" w:rsidP="00DB022E">
      <w:pPr>
        <w:spacing w:after="0" w:line="240" w:lineRule="auto"/>
      </w:pPr>
      <w:r>
        <w:separator/>
      </w:r>
    </w:p>
  </w:endnote>
  <w:endnote w:type="continuationSeparator" w:id="0">
    <w:p w14:paraId="45999C4F" w14:textId="77777777" w:rsidR="000F0981" w:rsidRDefault="000F0981" w:rsidP="00DB0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553C988" w14:textId="77777777" w:rsidR="000F0981" w:rsidRDefault="000F0981" w:rsidP="00DB022E">
      <w:pPr>
        <w:spacing w:after="0" w:line="240" w:lineRule="auto"/>
      </w:pPr>
      <w:r>
        <w:separator/>
      </w:r>
    </w:p>
  </w:footnote>
  <w:footnote w:type="continuationSeparator" w:id="0">
    <w:p w14:paraId="25048EFA" w14:textId="77777777" w:rsidR="000F0981" w:rsidRDefault="000F0981" w:rsidP="00DB0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E6080A"/>
    <w:multiLevelType w:val="hybridMultilevel"/>
    <w:tmpl w:val="6CA8D9E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B141171"/>
    <w:multiLevelType w:val="hybridMultilevel"/>
    <w:tmpl w:val="849237CE"/>
    <w:lvl w:ilvl="0" w:tplc="048812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704799B"/>
    <w:multiLevelType w:val="hybridMultilevel"/>
    <w:tmpl w:val="8B20E512"/>
    <w:lvl w:ilvl="0" w:tplc="8BDE31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FE6397B"/>
    <w:multiLevelType w:val="hybridMultilevel"/>
    <w:tmpl w:val="54860A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4703310"/>
    <w:multiLevelType w:val="hybridMultilevel"/>
    <w:tmpl w:val="A4CEF8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1DC9"/>
    <w:rsid w:val="00021B99"/>
    <w:rsid w:val="0002720D"/>
    <w:rsid w:val="000423D5"/>
    <w:rsid w:val="0005464D"/>
    <w:rsid w:val="00071091"/>
    <w:rsid w:val="00071A73"/>
    <w:rsid w:val="0007217C"/>
    <w:rsid w:val="000750AF"/>
    <w:rsid w:val="00090103"/>
    <w:rsid w:val="000915AF"/>
    <w:rsid w:val="000A06D6"/>
    <w:rsid w:val="000B25A0"/>
    <w:rsid w:val="000B47DF"/>
    <w:rsid w:val="000D37BD"/>
    <w:rsid w:val="000D684A"/>
    <w:rsid w:val="000F0981"/>
    <w:rsid w:val="00114BE1"/>
    <w:rsid w:val="00131127"/>
    <w:rsid w:val="0013443D"/>
    <w:rsid w:val="00144CCD"/>
    <w:rsid w:val="001656C6"/>
    <w:rsid w:val="00171A73"/>
    <w:rsid w:val="00171E18"/>
    <w:rsid w:val="00175656"/>
    <w:rsid w:val="00194159"/>
    <w:rsid w:val="001B1FAD"/>
    <w:rsid w:val="001C4403"/>
    <w:rsid w:val="001D756C"/>
    <w:rsid w:val="001E1E42"/>
    <w:rsid w:val="001E3CE1"/>
    <w:rsid w:val="001E50E1"/>
    <w:rsid w:val="001F7D1A"/>
    <w:rsid w:val="00204610"/>
    <w:rsid w:val="002163DE"/>
    <w:rsid w:val="00220164"/>
    <w:rsid w:val="00222BBA"/>
    <w:rsid w:val="002337C3"/>
    <w:rsid w:val="00257DC1"/>
    <w:rsid w:val="002619E7"/>
    <w:rsid w:val="00263E8B"/>
    <w:rsid w:val="00263F8A"/>
    <w:rsid w:val="00264E68"/>
    <w:rsid w:val="0026607A"/>
    <w:rsid w:val="00280F91"/>
    <w:rsid w:val="002864B0"/>
    <w:rsid w:val="0029060F"/>
    <w:rsid w:val="002939F2"/>
    <w:rsid w:val="002B131B"/>
    <w:rsid w:val="002B5CC2"/>
    <w:rsid w:val="002C054A"/>
    <w:rsid w:val="002C4030"/>
    <w:rsid w:val="002D1730"/>
    <w:rsid w:val="002D4209"/>
    <w:rsid w:val="002E27C0"/>
    <w:rsid w:val="00326F9A"/>
    <w:rsid w:val="003372F1"/>
    <w:rsid w:val="003603CA"/>
    <w:rsid w:val="00375C84"/>
    <w:rsid w:val="00380BDF"/>
    <w:rsid w:val="00385FD4"/>
    <w:rsid w:val="003906A8"/>
    <w:rsid w:val="00391315"/>
    <w:rsid w:val="00393C39"/>
    <w:rsid w:val="003941C5"/>
    <w:rsid w:val="003A297A"/>
    <w:rsid w:val="003A297D"/>
    <w:rsid w:val="003A5BA3"/>
    <w:rsid w:val="003B02E0"/>
    <w:rsid w:val="003D4C57"/>
    <w:rsid w:val="003F0E4C"/>
    <w:rsid w:val="003F768E"/>
    <w:rsid w:val="00401D31"/>
    <w:rsid w:val="00401D7F"/>
    <w:rsid w:val="00407DAF"/>
    <w:rsid w:val="00423C55"/>
    <w:rsid w:val="00426693"/>
    <w:rsid w:val="004314D9"/>
    <w:rsid w:val="00444257"/>
    <w:rsid w:val="004448E5"/>
    <w:rsid w:val="00444F6E"/>
    <w:rsid w:val="004662D1"/>
    <w:rsid w:val="004722CD"/>
    <w:rsid w:val="004816D5"/>
    <w:rsid w:val="00487E9D"/>
    <w:rsid w:val="004951B7"/>
    <w:rsid w:val="004A00F4"/>
    <w:rsid w:val="004A0EFD"/>
    <w:rsid w:val="004A55C5"/>
    <w:rsid w:val="004A6D60"/>
    <w:rsid w:val="004B1C54"/>
    <w:rsid w:val="004B76F4"/>
    <w:rsid w:val="004C0E45"/>
    <w:rsid w:val="004E39C2"/>
    <w:rsid w:val="004E64FA"/>
    <w:rsid w:val="00530D82"/>
    <w:rsid w:val="00532949"/>
    <w:rsid w:val="005331BB"/>
    <w:rsid w:val="005410D8"/>
    <w:rsid w:val="0054239A"/>
    <w:rsid w:val="0054709D"/>
    <w:rsid w:val="0055360D"/>
    <w:rsid w:val="005611D9"/>
    <w:rsid w:val="00574806"/>
    <w:rsid w:val="00582D33"/>
    <w:rsid w:val="00594237"/>
    <w:rsid w:val="00594471"/>
    <w:rsid w:val="005B0B52"/>
    <w:rsid w:val="005C230E"/>
    <w:rsid w:val="005C41BF"/>
    <w:rsid w:val="005D131B"/>
    <w:rsid w:val="005D752E"/>
    <w:rsid w:val="005E0A32"/>
    <w:rsid w:val="005E3D2B"/>
    <w:rsid w:val="005E640A"/>
    <w:rsid w:val="005F1FBA"/>
    <w:rsid w:val="006071A7"/>
    <w:rsid w:val="00611EEC"/>
    <w:rsid w:val="00631497"/>
    <w:rsid w:val="006325A3"/>
    <w:rsid w:val="00633CF0"/>
    <w:rsid w:val="006434A9"/>
    <w:rsid w:val="00661584"/>
    <w:rsid w:val="00661D23"/>
    <w:rsid w:val="006778CE"/>
    <w:rsid w:val="006A0039"/>
    <w:rsid w:val="006A6998"/>
    <w:rsid w:val="006A7723"/>
    <w:rsid w:val="006A7DB5"/>
    <w:rsid w:val="006B0C73"/>
    <w:rsid w:val="006B64EB"/>
    <w:rsid w:val="006D4850"/>
    <w:rsid w:val="006E300B"/>
    <w:rsid w:val="007003BA"/>
    <w:rsid w:val="0070532F"/>
    <w:rsid w:val="0072134A"/>
    <w:rsid w:val="007215A0"/>
    <w:rsid w:val="007219AE"/>
    <w:rsid w:val="00725626"/>
    <w:rsid w:val="00725DD4"/>
    <w:rsid w:val="00732907"/>
    <w:rsid w:val="0075789B"/>
    <w:rsid w:val="00761779"/>
    <w:rsid w:val="00761C99"/>
    <w:rsid w:val="00766113"/>
    <w:rsid w:val="0077596F"/>
    <w:rsid w:val="007761CF"/>
    <w:rsid w:val="007805B2"/>
    <w:rsid w:val="00780F67"/>
    <w:rsid w:val="00786EF2"/>
    <w:rsid w:val="0079035C"/>
    <w:rsid w:val="00796148"/>
    <w:rsid w:val="007B1A47"/>
    <w:rsid w:val="007B21EE"/>
    <w:rsid w:val="007C7BC7"/>
    <w:rsid w:val="007D14CA"/>
    <w:rsid w:val="007D2051"/>
    <w:rsid w:val="007D7E6A"/>
    <w:rsid w:val="007E7BF3"/>
    <w:rsid w:val="007F283C"/>
    <w:rsid w:val="00801ABD"/>
    <w:rsid w:val="00801FEE"/>
    <w:rsid w:val="00804AB7"/>
    <w:rsid w:val="008109C6"/>
    <w:rsid w:val="008133A3"/>
    <w:rsid w:val="00813806"/>
    <w:rsid w:val="008157D3"/>
    <w:rsid w:val="00820874"/>
    <w:rsid w:val="00833489"/>
    <w:rsid w:val="0083628D"/>
    <w:rsid w:val="00841486"/>
    <w:rsid w:val="00841C5E"/>
    <w:rsid w:val="008633EB"/>
    <w:rsid w:val="0087014E"/>
    <w:rsid w:val="00876C19"/>
    <w:rsid w:val="00896BFA"/>
    <w:rsid w:val="00897242"/>
    <w:rsid w:val="008A5F04"/>
    <w:rsid w:val="008B43FF"/>
    <w:rsid w:val="008C3F20"/>
    <w:rsid w:val="008C75F4"/>
    <w:rsid w:val="008D16AA"/>
    <w:rsid w:val="008E0B93"/>
    <w:rsid w:val="00904D53"/>
    <w:rsid w:val="0091275B"/>
    <w:rsid w:val="00917AB3"/>
    <w:rsid w:val="00947930"/>
    <w:rsid w:val="0095269D"/>
    <w:rsid w:val="00961B47"/>
    <w:rsid w:val="00972BD9"/>
    <w:rsid w:val="00975204"/>
    <w:rsid w:val="009756BC"/>
    <w:rsid w:val="00982F3C"/>
    <w:rsid w:val="009859A4"/>
    <w:rsid w:val="009A1BD4"/>
    <w:rsid w:val="009B4D80"/>
    <w:rsid w:val="009C676A"/>
    <w:rsid w:val="009D0A51"/>
    <w:rsid w:val="009D444E"/>
    <w:rsid w:val="009E3D8F"/>
    <w:rsid w:val="00A03237"/>
    <w:rsid w:val="00A1730B"/>
    <w:rsid w:val="00A26F83"/>
    <w:rsid w:val="00A3660F"/>
    <w:rsid w:val="00A36F38"/>
    <w:rsid w:val="00A5310A"/>
    <w:rsid w:val="00A604B8"/>
    <w:rsid w:val="00A6496E"/>
    <w:rsid w:val="00A6616C"/>
    <w:rsid w:val="00A87C39"/>
    <w:rsid w:val="00A9434A"/>
    <w:rsid w:val="00A949CA"/>
    <w:rsid w:val="00A95AC3"/>
    <w:rsid w:val="00AA016D"/>
    <w:rsid w:val="00AA3D7C"/>
    <w:rsid w:val="00AA4EC7"/>
    <w:rsid w:val="00AE3F1C"/>
    <w:rsid w:val="00AF23C6"/>
    <w:rsid w:val="00AF4582"/>
    <w:rsid w:val="00B21713"/>
    <w:rsid w:val="00B235B0"/>
    <w:rsid w:val="00B24CDD"/>
    <w:rsid w:val="00B275E6"/>
    <w:rsid w:val="00B77374"/>
    <w:rsid w:val="00B77C0E"/>
    <w:rsid w:val="00B91D0C"/>
    <w:rsid w:val="00B96B2D"/>
    <w:rsid w:val="00BA34C1"/>
    <w:rsid w:val="00BA4F90"/>
    <w:rsid w:val="00BA506F"/>
    <w:rsid w:val="00BA642E"/>
    <w:rsid w:val="00BA6A68"/>
    <w:rsid w:val="00BA7502"/>
    <w:rsid w:val="00BA7635"/>
    <w:rsid w:val="00BB0281"/>
    <w:rsid w:val="00BC6593"/>
    <w:rsid w:val="00BD58F5"/>
    <w:rsid w:val="00BE750A"/>
    <w:rsid w:val="00BF0E39"/>
    <w:rsid w:val="00BF4CC5"/>
    <w:rsid w:val="00C0291E"/>
    <w:rsid w:val="00C0755A"/>
    <w:rsid w:val="00C12F71"/>
    <w:rsid w:val="00C230B9"/>
    <w:rsid w:val="00C237F1"/>
    <w:rsid w:val="00C32FED"/>
    <w:rsid w:val="00C33DA3"/>
    <w:rsid w:val="00C46196"/>
    <w:rsid w:val="00C54036"/>
    <w:rsid w:val="00C57522"/>
    <w:rsid w:val="00C57794"/>
    <w:rsid w:val="00C6553A"/>
    <w:rsid w:val="00C81209"/>
    <w:rsid w:val="00CB1DED"/>
    <w:rsid w:val="00CB37FA"/>
    <w:rsid w:val="00CB7D12"/>
    <w:rsid w:val="00CC23E9"/>
    <w:rsid w:val="00CD6300"/>
    <w:rsid w:val="00CF59CC"/>
    <w:rsid w:val="00CF7C7B"/>
    <w:rsid w:val="00D01095"/>
    <w:rsid w:val="00D07E2E"/>
    <w:rsid w:val="00D25CB9"/>
    <w:rsid w:val="00D30329"/>
    <w:rsid w:val="00D3067A"/>
    <w:rsid w:val="00D35365"/>
    <w:rsid w:val="00D47987"/>
    <w:rsid w:val="00D72382"/>
    <w:rsid w:val="00D72DED"/>
    <w:rsid w:val="00D73E1C"/>
    <w:rsid w:val="00D75206"/>
    <w:rsid w:val="00D84CE7"/>
    <w:rsid w:val="00D8698A"/>
    <w:rsid w:val="00DA2308"/>
    <w:rsid w:val="00DA4266"/>
    <w:rsid w:val="00DA4D92"/>
    <w:rsid w:val="00DB022E"/>
    <w:rsid w:val="00DC712F"/>
    <w:rsid w:val="00DD52F2"/>
    <w:rsid w:val="00DE2D49"/>
    <w:rsid w:val="00DE3BA1"/>
    <w:rsid w:val="00DE7EE7"/>
    <w:rsid w:val="00DF0B0E"/>
    <w:rsid w:val="00DF15F5"/>
    <w:rsid w:val="00DF1A73"/>
    <w:rsid w:val="00DF496D"/>
    <w:rsid w:val="00E01349"/>
    <w:rsid w:val="00E36DA3"/>
    <w:rsid w:val="00E47B0A"/>
    <w:rsid w:val="00E55021"/>
    <w:rsid w:val="00E61DC9"/>
    <w:rsid w:val="00E63C0B"/>
    <w:rsid w:val="00E66F23"/>
    <w:rsid w:val="00E74962"/>
    <w:rsid w:val="00E828D5"/>
    <w:rsid w:val="00E84DB1"/>
    <w:rsid w:val="00E95C2E"/>
    <w:rsid w:val="00E96326"/>
    <w:rsid w:val="00EA7102"/>
    <w:rsid w:val="00EB1531"/>
    <w:rsid w:val="00EB48F9"/>
    <w:rsid w:val="00EC0535"/>
    <w:rsid w:val="00EC6396"/>
    <w:rsid w:val="00EC6DC4"/>
    <w:rsid w:val="00EE43E7"/>
    <w:rsid w:val="00EF5E2D"/>
    <w:rsid w:val="00EF7E01"/>
    <w:rsid w:val="00F13812"/>
    <w:rsid w:val="00F17D73"/>
    <w:rsid w:val="00F2332C"/>
    <w:rsid w:val="00F34D7B"/>
    <w:rsid w:val="00F46656"/>
    <w:rsid w:val="00F52282"/>
    <w:rsid w:val="00F53851"/>
    <w:rsid w:val="00F5767C"/>
    <w:rsid w:val="00F61D8B"/>
    <w:rsid w:val="00F858C6"/>
    <w:rsid w:val="00F90DD7"/>
    <w:rsid w:val="00F96431"/>
    <w:rsid w:val="00FA5A54"/>
    <w:rsid w:val="00FB4080"/>
    <w:rsid w:val="00FB4560"/>
    <w:rsid w:val="00FD1616"/>
    <w:rsid w:val="00FD7CCC"/>
    <w:rsid w:val="00FE1131"/>
    <w:rsid w:val="00FE565C"/>
    <w:rsid w:val="00FF0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F643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1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1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1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1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1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1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1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1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1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E61D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标题 2 Char"/>
    <w:basedOn w:val="a0"/>
    <w:link w:val="2"/>
    <w:uiPriority w:val="9"/>
    <w:semiHidden/>
    <w:rsid w:val="00E61D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E61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标题 4 Char"/>
    <w:basedOn w:val="a0"/>
    <w:link w:val="4"/>
    <w:uiPriority w:val="9"/>
    <w:semiHidden/>
    <w:rsid w:val="00E61DC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标题 5 Char"/>
    <w:basedOn w:val="a0"/>
    <w:link w:val="5"/>
    <w:uiPriority w:val="9"/>
    <w:semiHidden/>
    <w:rsid w:val="00E61DC9"/>
    <w:rPr>
      <w:rFonts w:eastAsiaTheme="majorEastAsia" w:cstheme="majorBidi"/>
      <w:color w:val="0F4761" w:themeColor="accent1" w:themeShade="BF"/>
    </w:rPr>
  </w:style>
  <w:style w:type="character" w:customStyle="1" w:styleId="6Char">
    <w:name w:val="标题 6 Char"/>
    <w:basedOn w:val="a0"/>
    <w:link w:val="6"/>
    <w:uiPriority w:val="9"/>
    <w:semiHidden/>
    <w:rsid w:val="00E61DC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标题 7 Char"/>
    <w:basedOn w:val="a0"/>
    <w:link w:val="7"/>
    <w:uiPriority w:val="9"/>
    <w:semiHidden/>
    <w:rsid w:val="00E61DC9"/>
    <w:rPr>
      <w:rFonts w:eastAsiaTheme="majorEastAsia" w:cstheme="majorBidi"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E61DC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标题 9 Char"/>
    <w:basedOn w:val="a0"/>
    <w:link w:val="9"/>
    <w:uiPriority w:val="9"/>
    <w:semiHidden/>
    <w:rsid w:val="00E61D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1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E61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1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E61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1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E61D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1D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1D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1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E61D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61D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页眉 Char"/>
    <w:basedOn w:val="a0"/>
    <w:link w:val="aa"/>
    <w:uiPriority w:val="99"/>
    <w:rsid w:val="00DB022E"/>
  </w:style>
  <w:style w:type="paragraph" w:styleId="ab">
    <w:name w:val="footer"/>
    <w:basedOn w:val="a"/>
    <w:link w:val="Char4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页脚 Char"/>
    <w:basedOn w:val="a0"/>
    <w:link w:val="ab"/>
    <w:uiPriority w:val="99"/>
    <w:rsid w:val="00DB022E"/>
  </w:style>
  <w:style w:type="paragraph" w:styleId="ac">
    <w:name w:val="Balloon Text"/>
    <w:basedOn w:val="a"/>
    <w:link w:val="Char5"/>
    <w:uiPriority w:val="99"/>
    <w:semiHidden/>
    <w:unhideWhenUsed/>
    <w:rsid w:val="007C7BC7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5">
    <w:name w:val="批注框文本 Char"/>
    <w:basedOn w:val="a0"/>
    <w:link w:val="ac"/>
    <w:uiPriority w:val="99"/>
    <w:semiHidden/>
    <w:rsid w:val="007C7BC7"/>
    <w:rPr>
      <w:rFonts w:ascii="宋体" w:eastAsia="宋体"/>
      <w:sz w:val="18"/>
      <w:szCs w:val="18"/>
    </w:rPr>
  </w:style>
  <w:style w:type="character" w:styleId="ad">
    <w:name w:val="Hyperlink"/>
    <w:basedOn w:val="a0"/>
    <w:uiPriority w:val="99"/>
    <w:unhideWhenUsed/>
    <w:rsid w:val="00C0291E"/>
    <w:rPr>
      <w:color w:val="467886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1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1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1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1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1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1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1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1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1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E61D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标题 2 Char"/>
    <w:basedOn w:val="a0"/>
    <w:link w:val="2"/>
    <w:uiPriority w:val="9"/>
    <w:semiHidden/>
    <w:rsid w:val="00E61D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E61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标题 4 Char"/>
    <w:basedOn w:val="a0"/>
    <w:link w:val="4"/>
    <w:uiPriority w:val="9"/>
    <w:semiHidden/>
    <w:rsid w:val="00E61DC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标题 5 Char"/>
    <w:basedOn w:val="a0"/>
    <w:link w:val="5"/>
    <w:uiPriority w:val="9"/>
    <w:semiHidden/>
    <w:rsid w:val="00E61DC9"/>
    <w:rPr>
      <w:rFonts w:eastAsiaTheme="majorEastAsia" w:cstheme="majorBidi"/>
      <w:color w:val="0F4761" w:themeColor="accent1" w:themeShade="BF"/>
    </w:rPr>
  </w:style>
  <w:style w:type="character" w:customStyle="1" w:styleId="6Char">
    <w:name w:val="标题 6 Char"/>
    <w:basedOn w:val="a0"/>
    <w:link w:val="6"/>
    <w:uiPriority w:val="9"/>
    <w:semiHidden/>
    <w:rsid w:val="00E61DC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标题 7 Char"/>
    <w:basedOn w:val="a0"/>
    <w:link w:val="7"/>
    <w:uiPriority w:val="9"/>
    <w:semiHidden/>
    <w:rsid w:val="00E61DC9"/>
    <w:rPr>
      <w:rFonts w:eastAsiaTheme="majorEastAsia" w:cstheme="majorBidi"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E61DC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标题 9 Char"/>
    <w:basedOn w:val="a0"/>
    <w:link w:val="9"/>
    <w:uiPriority w:val="9"/>
    <w:semiHidden/>
    <w:rsid w:val="00E61D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1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E61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1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E61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1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E61D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1D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1D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1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E61D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61D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页眉 Char"/>
    <w:basedOn w:val="a0"/>
    <w:link w:val="aa"/>
    <w:uiPriority w:val="99"/>
    <w:rsid w:val="00DB022E"/>
  </w:style>
  <w:style w:type="paragraph" w:styleId="ab">
    <w:name w:val="footer"/>
    <w:basedOn w:val="a"/>
    <w:link w:val="Char4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页脚 Char"/>
    <w:basedOn w:val="a0"/>
    <w:link w:val="ab"/>
    <w:uiPriority w:val="99"/>
    <w:rsid w:val="00DB022E"/>
  </w:style>
  <w:style w:type="paragraph" w:styleId="ac">
    <w:name w:val="Balloon Text"/>
    <w:basedOn w:val="a"/>
    <w:link w:val="Char5"/>
    <w:uiPriority w:val="99"/>
    <w:semiHidden/>
    <w:unhideWhenUsed/>
    <w:rsid w:val="007C7BC7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5">
    <w:name w:val="批注框文本 Char"/>
    <w:basedOn w:val="a0"/>
    <w:link w:val="ac"/>
    <w:uiPriority w:val="99"/>
    <w:semiHidden/>
    <w:rsid w:val="007C7BC7"/>
    <w:rPr>
      <w:rFonts w:ascii="宋体" w:eastAsia="宋体"/>
      <w:sz w:val="18"/>
      <w:szCs w:val="18"/>
    </w:rPr>
  </w:style>
  <w:style w:type="character" w:styleId="ad">
    <w:name w:val="Hyperlink"/>
    <w:basedOn w:val="a0"/>
    <w:uiPriority w:val="99"/>
    <w:unhideWhenUsed/>
    <w:rsid w:val="00C0291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ieltsliz.com/ielts-model-bar-chart-band-score-9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ieltsliz.com/ielts-model-bar-chart-band-score-9/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2C61FD-000D-4F93-A532-917D6A57F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10</Pages>
  <Words>1872</Words>
  <Characters>10673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330</cp:revision>
  <dcterms:created xsi:type="dcterms:W3CDTF">2025-01-17T00:46:00Z</dcterms:created>
  <dcterms:modified xsi:type="dcterms:W3CDTF">2025-04-08T02:58:00Z</dcterms:modified>
</cp:coreProperties>
</file>