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734CE" w14:textId="16338FAB" w:rsidR="00421282" w:rsidRDefault="00421282" w:rsidP="000E3B9E">
      <w:pPr>
        <w:jc w:val="left"/>
      </w:pPr>
      <w:r>
        <w:t>Note of medium cour</w:t>
      </w:r>
      <w:r w:rsidR="00374565">
        <w:t>ses of BBC learning English.</w:t>
      </w:r>
      <w:r w:rsidR="001940FE">
        <w:t xml:space="preserve">  </w:t>
      </w:r>
    </w:p>
    <w:p w14:paraId="5DEDF3FD" w14:textId="0AFE6681" w:rsidR="006A2BFB" w:rsidRDefault="006A2BFB" w:rsidP="000E3B9E">
      <w:pPr>
        <w:jc w:val="left"/>
      </w:pPr>
      <w:r>
        <w:rPr>
          <w:rFonts w:hint="eastAsia"/>
        </w:rPr>
        <w:t>跟着B</w:t>
      </w:r>
      <w:r>
        <w:t xml:space="preserve">BC </w:t>
      </w:r>
      <w:r>
        <w:rPr>
          <w:rFonts w:hint="eastAsia"/>
        </w:rPr>
        <w:t>的C</w:t>
      </w:r>
      <w:r>
        <w:t>ourse</w:t>
      </w:r>
      <w:r>
        <w:rPr>
          <w:rFonts w:hint="eastAsia"/>
        </w:rPr>
        <w:t>学习，先学习m</w:t>
      </w:r>
      <w:r>
        <w:t xml:space="preserve">edium </w:t>
      </w:r>
      <w:r>
        <w:rPr>
          <w:rFonts w:hint="eastAsia"/>
        </w:rPr>
        <w:t>le</w:t>
      </w:r>
      <w:r>
        <w:t>vel</w:t>
      </w:r>
    </w:p>
    <w:p w14:paraId="453DAAAA" w14:textId="78BB880F" w:rsidR="00DF1281" w:rsidRPr="00281041" w:rsidRDefault="00281041" w:rsidP="00281041">
      <w:pPr>
        <w:jc w:val="left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281041">
        <w:rPr>
          <w:rFonts w:ascii="Times New Roman" w:hAnsi="Times New Roman" w:cs="Times New Roman"/>
          <w:b/>
          <w:bCs/>
          <w:sz w:val="36"/>
          <w:szCs w:val="36"/>
        </w:rPr>
        <w:t>General</w:t>
      </w:r>
    </w:p>
    <w:p w14:paraId="0F919496" w14:textId="2553E60F" w:rsidR="00FB652F" w:rsidRDefault="002B0F74" w:rsidP="00F21CCD">
      <w:pPr>
        <w:jc w:val="left"/>
        <w:outlineLvl w:val="1"/>
      </w:pPr>
      <w:r>
        <w:t>1</w:t>
      </w:r>
      <w:r w:rsidR="00A35359">
        <w:t>, Academic English Tips</w:t>
      </w:r>
      <w:r w:rsidR="00EA5D56">
        <w:rPr>
          <w:rFonts w:hint="eastAsia"/>
        </w:rPr>
        <w:t>：</w:t>
      </w:r>
      <w:r w:rsidR="00FB652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78D" w14:paraId="22425D30" w14:textId="77777777" w:rsidTr="00B8678D">
        <w:tc>
          <w:tcPr>
            <w:tcW w:w="8296" w:type="dxa"/>
          </w:tcPr>
          <w:p w14:paraId="3B6E5E47" w14:textId="6609129B" w:rsidR="00B8678D" w:rsidRPr="00B8678D" w:rsidRDefault="00B8678D" w:rsidP="00B8678D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Suggestions for academic English</w:t>
            </w:r>
          </w:p>
          <w:p w14:paraId="14238BE2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contractions.</w:t>
            </w:r>
          </w:p>
          <w:p w14:paraId="32BA1885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personal pronouns and use the passive more.</w:t>
            </w:r>
          </w:p>
          <w:p w14:paraId="284B81BB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single words rather than multi-word verbs</w:t>
            </w:r>
          </w:p>
          <w:p w14:paraId="73BCAD7C" w14:textId="63E1ED19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Don't use slang or colloquialisms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r w:rsidR="0040745C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口语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67B83E7E" w14:textId="33FA820B" w:rsidR="00B8678D" w:rsidRPr="007C7AB1" w:rsidRDefault="00B8678D" w:rsidP="007C7AB1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very rough guide, longer words with a Latin or French origin are more formal</w:t>
            </w:r>
          </w:p>
        </w:tc>
      </w:tr>
    </w:tbl>
    <w:p w14:paraId="2AFFD55F" w14:textId="279B4C4B" w:rsidR="00A35359" w:rsidRDefault="00A35359" w:rsidP="000E3B9E">
      <w:pPr>
        <w:jc w:val="left"/>
      </w:pPr>
    </w:p>
    <w:p w14:paraId="103EA045" w14:textId="600071B7" w:rsidR="00227BB4" w:rsidRDefault="0032655C" w:rsidP="00F21CCD">
      <w:pPr>
        <w:jc w:val="left"/>
        <w:outlineLvl w:val="1"/>
      </w:pPr>
      <w:r>
        <w:t>2</w:t>
      </w:r>
      <w:r w:rsidR="00227BB4">
        <w:t>, at, on, in</w:t>
      </w:r>
      <w:r w:rsidR="00227BB4">
        <w:rPr>
          <w:rFonts w:hint="eastAsia"/>
        </w:rPr>
        <w:t>：</w:t>
      </w:r>
    </w:p>
    <w:p w14:paraId="33879AEC" w14:textId="2CBA7AE9" w:rsidR="00227BB4" w:rsidRDefault="00227BB4" w:rsidP="000E3B9E">
      <w:pPr>
        <w:jc w:val="left"/>
      </w:pPr>
      <w:r>
        <w:t xml:space="preserve">at: </w:t>
      </w:r>
      <w:r>
        <w:rPr>
          <w:rFonts w:hint="eastAsia"/>
        </w:rPr>
        <w:t>用于具体时间</w:t>
      </w:r>
      <w:r w:rsidR="003D38EA">
        <w:rPr>
          <w:rFonts w:hint="eastAsia"/>
        </w:rPr>
        <w:t>点</w:t>
      </w:r>
      <w:r w:rsidR="008651E7">
        <w:rPr>
          <w:rFonts w:hint="eastAsia"/>
        </w:rPr>
        <w:t>，节日也是时间点</w:t>
      </w:r>
      <w:r>
        <w:br/>
      </w:r>
      <w:r>
        <w:rPr>
          <w:rFonts w:hint="eastAsia"/>
        </w:rPr>
        <w:t>a</w:t>
      </w:r>
      <w:r>
        <w:t xml:space="preserve">t 7 o’clock, at breakfast, </w:t>
      </w:r>
      <w:r>
        <w:br/>
        <w:t>at noon / midday / night</w:t>
      </w:r>
      <w:r>
        <w:br/>
        <w:t>at the weekend</w:t>
      </w:r>
      <w:r w:rsidR="00C82800">
        <w:br/>
      </w:r>
      <w:r w:rsidR="00C82800">
        <w:rPr>
          <w:rFonts w:hint="eastAsia"/>
        </w:rPr>
        <w:t>at</w:t>
      </w:r>
      <w:r w:rsidR="00C82800">
        <w:t xml:space="preserve"> Christmas</w:t>
      </w:r>
    </w:p>
    <w:p w14:paraId="69940B42" w14:textId="6350370F" w:rsidR="00A4235A" w:rsidRDefault="00227BB4" w:rsidP="000E3B9E">
      <w:pPr>
        <w:jc w:val="left"/>
      </w:pPr>
      <w:r>
        <w:t xml:space="preserve">on: </w:t>
      </w:r>
      <w:r>
        <w:rPr>
          <w:rFonts w:hint="eastAsia"/>
        </w:rPr>
        <w:t>用于</w:t>
      </w:r>
      <w:r w:rsidR="003D38EA">
        <w:rPr>
          <w:rFonts w:hint="eastAsia"/>
        </w:rPr>
        <w:t>特定的一天，日期，周内的一天</w:t>
      </w:r>
      <w:r>
        <w:br/>
        <w:t>on Tuesday</w:t>
      </w:r>
      <w:r>
        <w:br/>
        <w:t>on 3</w:t>
      </w:r>
      <w:r w:rsidRPr="00227BB4">
        <w:rPr>
          <w:vertAlign w:val="superscript"/>
        </w:rPr>
        <w:t>rd</w:t>
      </w:r>
      <w:r>
        <w:t xml:space="preserve">  May</w:t>
      </w:r>
      <w:r>
        <w:br/>
        <w:t>on Sunday morning</w:t>
      </w:r>
      <w:r w:rsidR="00A4235A">
        <w:br/>
        <w:t>on Christmas day</w:t>
      </w:r>
    </w:p>
    <w:p w14:paraId="086F75DD" w14:textId="631739BB" w:rsidR="0026319F" w:rsidRDefault="00227BB4" w:rsidP="000E3B9E">
      <w:pPr>
        <w:jc w:val="left"/>
      </w:pPr>
      <w:r>
        <w:t xml:space="preserve">in: </w:t>
      </w:r>
      <w:r w:rsidR="00B00FC5">
        <w:rPr>
          <w:rFonts w:hint="eastAsia"/>
        </w:rPr>
        <w:t>用于一天的某段时间，年，季节</w:t>
      </w:r>
      <w:r w:rsidR="0026319F">
        <w:rPr>
          <w:rFonts w:hint="eastAsia"/>
        </w:rPr>
        <w:t>, 未来的时间</w:t>
      </w:r>
      <w:r>
        <w:br/>
        <w:t xml:space="preserve">in the morning / afternoon / evening </w:t>
      </w:r>
      <w:r>
        <w:br/>
        <w:t>in spring / winter</w:t>
      </w:r>
      <w:r>
        <w:br/>
        <w:t>in 1996</w:t>
      </w:r>
    </w:p>
    <w:p w14:paraId="07FA6D3A" w14:textId="4BCEFE8C" w:rsidR="0026319F" w:rsidRDefault="0026319F" w:rsidP="000E3B9E">
      <w:pPr>
        <w:jc w:val="left"/>
      </w:pPr>
      <w:r>
        <w:rPr>
          <w:rFonts w:hint="eastAsia"/>
        </w:rPr>
        <w:t>in two days/months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FD2" w14:paraId="32D08701" w14:textId="77777777" w:rsidTr="00F33FD2">
        <w:tc>
          <w:tcPr>
            <w:tcW w:w="8296" w:type="dxa"/>
          </w:tcPr>
          <w:p w14:paraId="71BD6C68" w14:textId="77777777" w:rsidR="00F33FD2" w:rsidRPr="00F33FD2" w:rsidRDefault="00F33FD2" w:rsidP="00F33FD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at</w:t>
            </w:r>
          </w:p>
          <w:p w14:paraId="0AF4B77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specific times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one o’clock / at 2:30pm</w:t>
            </w:r>
          </w:p>
          <w:p w14:paraId="692EF01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points of the day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at noon / at midday / at night / at midnight </w:t>
            </w:r>
          </w:p>
          <w:p w14:paraId="48BCEA4F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points of the day when things happen 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breakfast / at dinner / at lunchtime</w:t>
            </w:r>
          </w:p>
          <w:p w14:paraId="1275B7A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festivals and special days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at Easter, at Eid</w:t>
            </w:r>
          </w:p>
          <w:p w14:paraId="4912A10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weekend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at the weekend</w:t>
            </w:r>
          </w:p>
          <w:p w14:paraId="6AB7BDCA" w14:textId="77777777" w:rsidR="00F33FD2" w:rsidRPr="00F33FD2" w:rsidRDefault="00F33FD2" w:rsidP="00F33FD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on</w:t>
            </w:r>
          </w:p>
          <w:p w14:paraId="25F8D61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specific dates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on 3rd May </w:t>
            </w:r>
          </w:p>
          <w:p w14:paraId="5639CC74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specific days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Christmas Day / on New Year's Eve</w:t>
            </w:r>
          </w:p>
          <w:p w14:paraId="02655C68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days of the week 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Monday / on Mondays</w:t>
            </w:r>
          </w:p>
          <w:p w14:paraId="0596A23B" w14:textId="77777777" w:rsidR="00F33FD2" w:rsidRPr="00F33FD2" w:rsidRDefault="00F33FD2" w:rsidP="00F33FD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in</w:t>
            </w:r>
          </w:p>
          <w:p w14:paraId="7EDA577F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parts of the day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in the morning / in the afternoon / in the evening</w:t>
            </w:r>
          </w:p>
          <w:p w14:paraId="195B9E7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seasons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 spring / in summer / in autumn / in winter</w:t>
            </w:r>
          </w:p>
          <w:p w14:paraId="6ADADED2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years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 1996</w:t>
            </w:r>
          </w:p>
          <w:p w14:paraId="66C87229" w14:textId="77777777" w:rsidR="00F33FD2" w:rsidRDefault="00F33FD2" w:rsidP="000E3B9E">
            <w:pPr>
              <w:jc w:val="left"/>
            </w:pPr>
          </w:p>
        </w:tc>
      </w:tr>
    </w:tbl>
    <w:p w14:paraId="6BDF0B9D" w14:textId="77777777" w:rsidR="00F33FD2" w:rsidRDefault="00F33FD2" w:rsidP="000E3B9E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483" w14:paraId="4933F387" w14:textId="77777777" w:rsidTr="00613483">
        <w:tc>
          <w:tcPr>
            <w:tcW w:w="8296" w:type="dxa"/>
          </w:tcPr>
          <w:p w14:paraId="3490379C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 1 - On Saturday night</w:t>
            </w:r>
          </w:p>
          <w:p w14:paraId="1BB23D75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Look at this sentence. Should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in, 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go in the gap?</w:t>
            </w:r>
          </w:p>
          <w:p w14:paraId="1FEC668E" w14:textId="77777777" w:rsidR="00613483" w:rsidRPr="00613483" w:rsidRDefault="00613483" w:rsidP="0061348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We're meeting __ Saturday night.</w:t>
            </w:r>
          </w:p>
          <w:p w14:paraId="4B272024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would normally say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Saturday and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night. So should it be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for Saturday – or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for night? The answer is:</w:t>
            </w:r>
          </w:p>
          <w:p w14:paraId="3708D4A7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We're meeting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Saturday night.</w:t>
            </w:r>
          </w:p>
          <w:p w14:paraId="68D2E0C2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use the preposition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even though there is another time expression afterwards.</w:t>
            </w:r>
          </w:p>
          <w:p w14:paraId="7D05675C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 2 - On Christmas morning</w:t>
            </w:r>
          </w:p>
          <w:p w14:paraId="535B4269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Why do you think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this sentence?</w:t>
            </w:r>
          </w:p>
          <w:p w14:paraId="6F0F9813" w14:textId="77777777" w:rsidR="00613483" w:rsidRPr="00613483" w:rsidRDefault="00613483" w:rsidP="0061348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What did you do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Christmas morning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14:paraId="4449FA40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Normally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festivals like Christmas and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parts of the day like the morning, but Christmas Day is actually a specific day, rather than a whole festival, so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 Again, we use the preposition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even though there is another time expression afterwards.</w:t>
            </w:r>
          </w:p>
          <w:p w14:paraId="65125213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 3 - No preposition</w:t>
            </w:r>
          </w:p>
          <w:p w14:paraId="0AE3812A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Finally,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are not generally used before the words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today, tomorrow 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yesterday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  <w:p w14:paraId="54DEEF10" w14:textId="77777777" w:rsidR="00613483" w:rsidRPr="00613483" w:rsidRDefault="00613483" w:rsidP="006134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can't go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tomorrow</w:t>
            </w:r>
          </w:p>
          <w:p w14:paraId="07862B9B" w14:textId="77777777" w:rsidR="00613483" w:rsidRPr="00613483" w:rsidRDefault="00613483" w:rsidP="006134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He wrote that article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yesterday</w:t>
            </w:r>
          </w:p>
          <w:p w14:paraId="41439746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don't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in, 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or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in time expressions with the words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this, that, next, last, all, one, each, some and every:</w:t>
            </w:r>
          </w:p>
          <w:p w14:paraId="590F3A96" w14:textId="77777777" w:rsidR="00613483" w:rsidRPr="00613483" w:rsidRDefault="00613483" w:rsidP="0061348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slept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all day</w:t>
            </w:r>
          </w:p>
          <w:p w14:paraId="0D63D01F" w14:textId="4CB08931" w:rsidR="00613483" w:rsidRPr="00851784" w:rsidRDefault="00613483" w:rsidP="00851784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 didn't come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last night</w:t>
            </w:r>
          </w:p>
        </w:tc>
      </w:tr>
    </w:tbl>
    <w:p w14:paraId="0C28BD0A" w14:textId="77777777" w:rsidR="00613483" w:rsidRDefault="00613483" w:rsidP="000E3B9E">
      <w:pPr>
        <w:jc w:val="left"/>
      </w:pPr>
    </w:p>
    <w:p w14:paraId="746C6DEC" w14:textId="092AD314" w:rsidR="00FB652F" w:rsidRPr="00643A38" w:rsidRDefault="00FB652F" w:rsidP="00F21CCD">
      <w:pPr>
        <w:jc w:val="left"/>
        <w:outlineLvl w:val="1"/>
        <w:rPr>
          <w:b/>
          <w:bCs/>
        </w:rPr>
      </w:pPr>
      <w:r w:rsidRPr="00643A38">
        <w:rPr>
          <w:b/>
          <w:bCs/>
        </w:rPr>
        <w:t>3, every and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784" w14:paraId="7FD5298B" w14:textId="77777777" w:rsidTr="00494784">
        <w:tc>
          <w:tcPr>
            <w:tcW w:w="8296" w:type="dxa"/>
          </w:tcPr>
          <w:p w14:paraId="27587819" w14:textId="162214FD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 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Every 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and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each 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can often be used in the same place, but we prefer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 we are thinking about the whole number in a group, and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 we are thinking about the members of the group as individuals.</w:t>
            </w:r>
          </w:p>
          <w:p w14:paraId="080430A0" w14:textId="77777777" w:rsidR="00494784" w:rsidRPr="00494784" w:rsidRDefault="00494784" w:rsidP="00494784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 room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Wi-Fi.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 one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a different view.</w:t>
            </w:r>
          </w:p>
          <w:p w14:paraId="23CA1FED" w14:textId="7518E738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To emphasise the individual members of a group, use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not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C378A9C" w14:textId="77777777" w:rsidR="00494784" w:rsidRPr="00494784" w:rsidRDefault="00494784" w:rsidP="00494784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was too late to apply for accommodation.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 room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the building is already taken.</w:t>
            </w:r>
          </w:p>
          <w:p w14:paraId="19CD4F67" w14:textId="4BA0B68E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only two things, we can use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but not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5E230073" w14:textId="20E3C526" w:rsidR="00494784" w:rsidRPr="00D1224A" w:rsidRDefault="00494784" w:rsidP="00D1224A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university has two student dormitories, with about 1,000 students in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 building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244752B2" w14:textId="01B85BBA" w:rsidR="00597886" w:rsidRDefault="00597886" w:rsidP="000E3B9E">
      <w:pPr>
        <w:jc w:val="left"/>
      </w:pPr>
    </w:p>
    <w:p w14:paraId="58F3F360" w14:textId="4F6562EA" w:rsidR="00597886" w:rsidRDefault="00597886" w:rsidP="00F21CCD">
      <w:pPr>
        <w:jc w:val="left"/>
        <w:outlineLvl w:val="1"/>
      </w:pPr>
      <w:r>
        <w:t>4, a comma before “but”</w:t>
      </w:r>
    </w:p>
    <w:p w14:paraId="672B4028" w14:textId="3DD4C7B6" w:rsidR="00597886" w:rsidRDefault="00597886" w:rsidP="000E3B9E">
      <w:pPr>
        <w:jc w:val="left"/>
        <w:rPr>
          <w:rFonts w:ascii="Arial" w:hAnsi="Arial" w:cs="Arial"/>
          <w:color w:val="0D405F"/>
          <w:shd w:val="clear" w:color="auto" w:fill="FFFFFF"/>
        </w:rPr>
      </w:pPr>
      <w:r>
        <w:rPr>
          <w:rFonts w:ascii="Arial" w:hAnsi="Arial" w:cs="Arial"/>
          <w:color w:val="0D405F"/>
          <w:shd w:val="clear" w:color="auto" w:fill="FFFFFF"/>
        </w:rPr>
        <w:t>You must put a comma </w:t>
      </w:r>
      <w:r>
        <w:rPr>
          <w:rStyle w:val="Strong"/>
          <w:rFonts w:ascii="Arial" w:hAnsi="Arial" w:cs="Arial"/>
          <w:color w:val="0D405F"/>
          <w:shd w:val="clear" w:color="auto" w:fill="FFFFFF"/>
        </w:rPr>
        <w:t>before </w:t>
      </w:r>
      <w:r>
        <w:rPr>
          <w:rFonts w:ascii="Arial" w:hAnsi="Arial" w:cs="Arial"/>
          <w:color w:val="0D405F"/>
          <w:shd w:val="clear" w:color="auto" w:fill="FFFFFF"/>
        </w:rPr>
        <w:t>“but” when it connects two </w:t>
      </w:r>
      <w:r>
        <w:rPr>
          <w:rStyle w:val="Strong"/>
          <w:rFonts w:ascii="Arial" w:hAnsi="Arial" w:cs="Arial"/>
          <w:color w:val="0D405F"/>
          <w:shd w:val="clear" w:color="auto" w:fill="FFFFFF"/>
        </w:rPr>
        <w:t>independent clauses</w:t>
      </w:r>
      <w:r>
        <w:rPr>
          <w:rFonts w:ascii="Arial" w:hAnsi="Arial" w:cs="Arial"/>
          <w:color w:val="0D405F"/>
          <w:shd w:val="clear" w:color="auto" w:fill="FFFFFF"/>
        </w:rPr>
        <w:t>. An independent clause can function as a standalone sentence (i.e., it has a </w:t>
      </w:r>
      <w:r>
        <w:rPr>
          <w:rStyle w:val="highlight-purple"/>
          <w:rFonts w:ascii="Arial" w:hAnsi="Arial" w:cs="Arial"/>
          <w:color w:val="0D405F"/>
        </w:rPr>
        <w:t>subject</w:t>
      </w:r>
      <w:r>
        <w:rPr>
          <w:rFonts w:ascii="Arial" w:hAnsi="Arial" w:cs="Arial"/>
          <w:color w:val="0D405F"/>
          <w:shd w:val="clear" w:color="auto" w:fill="FFFFFF"/>
        </w:rPr>
        <w:t> and a </w:t>
      </w:r>
      <w:r>
        <w:rPr>
          <w:rStyle w:val="highlight-blue"/>
          <w:rFonts w:ascii="Arial" w:hAnsi="Arial" w:cs="Arial"/>
          <w:color w:val="0D405F"/>
        </w:rPr>
        <w:t>verb</w:t>
      </w:r>
      <w:r>
        <w:rPr>
          <w:rFonts w:ascii="Arial" w:hAnsi="Arial" w:cs="Arial"/>
          <w:color w:val="0D405F"/>
          <w:shd w:val="clear" w:color="auto" w:fill="FFFFFF"/>
        </w:rPr>
        <w:t>).</w:t>
      </w:r>
    </w:p>
    <w:p w14:paraId="7D9D0221" w14:textId="2EA65B1E" w:rsidR="00874F8C" w:rsidRDefault="00B935A8" w:rsidP="000E3B9E">
      <w:pPr>
        <w:jc w:val="left"/>
        <w:rPr>
          <w:rFonts w:ascii="Arial" w:hAnsi="Arial" w:cs="Arial"/>
          <w:color w:val="0D405F"/>
          <w:shd w:val="clear" w:color="auto" w:fill="FFFFFF"/>
        </w:rPr>
      </w:pPr>
      <w:r>
        <w:rPr>
          <w:rFonts w:ascii="Arial" w:hAnsi="Arial" w:cs="Arial"/>
          <w:color w:val="0D405F"/>
          <w:shd w:val="clear" w:color="auto" w:fill="FFFFFF"/>
        </w:rPr>
        <w:t>Maria hoped to go for a run, but it rained outside.</w:t>
      </w:r>
      <w:r>
        <w:rPr>
          <w:rFonts w:ascii="Arial" w:hAnsi="Arial" w:cs="Arial"/>
          <w:color w:val="0D405F"/>
          <w:shd w:val="clear" w:color="auto" w:fill="FFFFFF"/>
        </w:rPr>
        <w:br/>
      </w:r>
    </w:p>
    <w:p w14:paraId="314D6639" w14:textId="4B625B04" w:rsidR="006D30C5" w:rsidRDefault="006D30C5" w:rsidP="000E3B9E">
      <w:pPr>
        <w:jc w:val="left"/>
        <w:rPr>
          <w:rFonts w:ascii="Arial" w:hAnsi="Arial" w:cs="Arial"/>
          <w:shd w:val="clear" w:color="auto" w:fill="FFFFFF"/>
        </w:rPr>
      </w:pPr>
      <w:r w:rsidRPr="006D30C5">
        <w:rPr>
          <w:rFonts w:ascii="Arial" w:hAnsi="Arial" w:cs="Arial" w:hint="eastAsia"/>
          <w:shd w:val="clear" w:color="auto" w:fill="FFFFFF"/>
        </w:rPr>
        <w:t xml:space="preserve">5, </w:t>
      </w:r>
      <w:r>
        <w:rPr>
          <w:rFonts w:ascii="Arial" w:hAnsi="Arial" w:cs="Arial"/>
          <w:shd w:val="clear" w:color="auto" w:fill="FFFFFF"/>
        </w:rPr>
        <w:t>“</w:t>
      </w:r>
      <w:r w:rsidRPr="006D30C5">
        <w:rPr>
          <w:rFonts w:ascii="Arial" w:hAnsi="Arial" w:cs="Arial" w:hint="eastAsia"/>
          <w:shd w:val="clear" w:color="auto" w:fill="FFFFFF"/>
        </w:rPr>
        <w:t>prefer to do</w:t>
      </w:r>
      <w:r>
        <w:rPr>
          <w:rFonts w:ascii="Arial" w:hAnsi="Arial" w:cs="Arial"/>
          <w:shd w:val="clear" w:color="auto" w:fill="FFFFFF"/>
        </w:rPr>
        <w:t>”</w:t>
      </w:r>
      <w:r w:rsidRPr="006D30C5"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 xml:space="preserve">or </w:t>
      </w: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Arial" w:hint="eastAsia"/>
          <w:shd w:val="clear" w:color="auto" w:fill="FFFFFF"/>
        </w:rPr>
        <w:t>prefer something</w:t>
      </w:r>
      <w:r>
        <w:rPr>
          <w:rFonts w:ascii="Arial" w:hAnsi="Arial" w:cs="Arial"/>
          <w:shd w:val="clear" w:color="auto" w:fill="FFFFFF"/>
        </w:rPr>
        <w:t>”</w:t>
      </w:r>
    </w:p>
    <w:p w14:paraId="23D3A21F" w14:textId="612DEC6A" w:rsidR="006D30C5" w:rsidRDefault="006D30C5" w:rsidP="000E3B9E">
      <w:pPr>
        <w:jc w:val="lef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Arial" w:hint="eastAsia"/>
          <w:shd w:val="clear" w:color="auto" w:fill="FFFFFF"/>
        </w:rPr>
        <w:t>perfer to</w:t>
      </w:r>
      <w:r>
        <w:rPr>
          <w:rFonts w:ascii="Arial" w:hAnsi="Arial" w:cs="Arial"/>
          <w:shd w:val="clear" w:color="auto" w:fill="FFFFFF"/>
        </w:rPr>
        <w:t>”</w:t>
      </w:r>
      <w:r>
        <w:rPr>
          <w:rFonts w:ascii="Arial" w:hAnsi="Arial" w:cs="Arial" w:hint="eastAsia"/>
          <w:shd w:val="clear" w:color="auto" w:fill="FFFFFF"/>
        </w:rPr>
        <w:t xml:space="preserve"> is followed by a verb while only a noun can be preceded by </w:t>
      </w: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Arial" w:hint="eastAsia"/>
          <w:shd w:val="clear" w:color="auto" w:fill="FFFFFF"/>
        </w:rPr>
        <w:t>prefer</w:t>
      </w:r>
      <w:r>
        <w:rPr>
          <w:rFonts w:ascii="Arial" w:hAnsi="Arial" w:cs="Arial"/>
          <w:shd w:val="clear" w:color="auto" w:fill="FFFFFF"/>
        </w:rPr>
        <w:t>”</w:t>
      </w:r>
      <w:r w:rsidR="001A4824">
        <w:rPr>
          <w:rFonts w:ascii="Arial" w:hAnsi="Arial" w:cs="Arial" w:hint="eastAsia"/>
          <w:shd w:val="clear" w:color="auto" w:fill="FFFFFF"/>
        </w:rPr>
        <w:t>.</w:t>
      </w:r>
    </w:p>
    <w:p w14:paraId="05152DF5" w14:textId="475775C5" w:rsidR="001A4824" w:rsidRDefault="001A4824" w:rsidP="000E3B9E">
      <w:pPr>
        <w:jc w:val="lef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 xml:space="preserve">For instance, we can say </w:t>
      </w: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Arial" w:hint="eastAsia"/>
          <w:shd w:val="clear" w:color="auto" w:fill="FFFFFF"/>
        </w:rPr>
        <w:t>prefer to do</w:t>
      </w:r>
      <w:r>
        <w:rPr>
          <w:rFonts w:ascii="Arial" w:hAnsi="Arial" w:cs="Arial"/>
          <w:shd w:val="clear" w:color="auto" w:fill="FFFFFF"/>
        </w:rPr>
        <w:t>…</w:t>
      </w:r>
      <w:r>
        <w:rPr>
          <w:rFonts w:ascii="Arial" w:hAnsi="Arial" w:cs="Arial" w:hint="eastAsia"/>
          <w:shd w:val="clear" w:color="auto" w:fill="FFFFFF"/>
        </w:rPr>
        <w:t xml:space="preserve"> rather than</w:t>
      </w:r>
      <w:r>
        <w:rPr>
          <w:rFonts w:ascii="Arial" w:hAnsi="Arial" w:cs="Arial"/>
          <w:shd w:val="clear" w:color="auto" w:fill="FFFFFF"/>
        </w:rPr>
        <w:t>…”</w:t>
      </w:r>
      <w:r>
        <w:rPr>
          <w:rFonts w:ascii="Arial" w:hAnsi="Arial" w:cs="Arial" w:hint="eastAsia"/>
          <w:shd w:val="clear" w:color="auto" w:fill="FFFFFF"/>
        </w:rPr>
        <w:t xml:space="preserve"> or </w:t>
      </w: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Arial" w:hint="eastAsia"/>
          <w:shd w:val="clear" w:color="auto" w:fill="FFFFFF"/>
        </w:rPr>
        <w:t>prefer something rather than something</w:t>
      </w:r>
      <w:r>
        <w:rPr>
          <w:rFonts w:ascii="Arial" w:hAnsi="Arial" w:cs="Arial"/>
          <w:shd w:val="clear" w:color="auto" w:fill="FFFFFF"/>
        </w:rPr>
        <w:t>”</w:t>
      </w:r>
      <w:r>
        <w:rPr>
          <w:rFonts w:ascii="Arial" w:hAnsi="Arial" w:cs="Arial" w:hint="eastAsia"/>
          <w:shd w:val="clear" w:color="auto" w:fill="FFFFFF"/>
        </w:rPr>
        <w:t xml:space="preserve">. The phrase </w:t>
      </w: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Arial" w:hint="eastAsia"/>
          <w:shd w:val="clear" w:color="auto" w:fill="FFFFFF"/>
        </w:rPr>
        <w:t>rather than</w:t>
      </w:r>
      <w:r>
        <w:rPr>
          <w:rFonts w:ascii="Arial" w:hAnsi="Arial" w:cs="Arial"/>
          <w:shd w:val="clear" w:color="auto" w:fill="FFFFFF"/>
        </w:rPr>
        <w:t>”</w:t>
      </w:r>
      <w:r>
        <w:rPr>
          <w:rFonts w:ascii="Arial" w:hAnsi="Arial" w:cs="Arial" w:hint="eastAsia"/>
          <w:shd w:val="clear" w:color="auto" w:fill="FFFFFF"/>
        </w:rPr>
        <w:t xml:space="preserve"> is optional. </w:t>
      </w:r>
    </w:p>
    <w:p w14:paraId="54103E62" w14:textId="77777777" w:rsidR="0070202C" w:rsidRDefault="0070202C" w:rsidP="000E3B9E">
      <w:pPr>
        <w:jc w:val="left"/>
        <w:rPr>
          <w:rFonts w:ascii="Arial" w:hAnsi="Arial" w:cs="Arial"/>
          <w:shd w:val="clear" w:color="auto" w:fill="FFFFFF"/>
        </w:rPr>
      </w:pPr>
    </w:p>
    <w:p w14:paraId="4BE12960" w14:textId="339E938C" w:rsidR="0070202C" w:rsidRPr="0070202C" w:rsidRDefault="0070202C" w:rsidP="002D7612">
      <w:pPr>
        <w:jc w:val="left"/>
        <w:outlineLvl w:val="0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70202C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Writing</w:t>
      </w:r>
    </w:p>
    <w:p w14:paraId="0F5B0205" w14:textId="32C0E883" w:rsidR="00084116" w:rsidRDefault="0070202C" w:rsidP="000E3B9E">
      <w:pPr>
        <w:jc w:val="lef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 xml:space="preserve">1, The conjuction </w:t>
      </w: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Arial" w:hint="eastAsia"/>
          <w:shd w:val="clear" w:color="auto" w:fill="FFFFFF"/>
        </w:rPr>
        <w:t>so</w:t>
      </w:r>
      <w:r>
        <w:rPr>
          <w:rFonts w:ascii="Arial" w:hAnsi="Arial" w:cs="Arial"/>
          <w:shd w:val="clear" w:color="auto" w:fill="FFFFFF"/>
        </w:rPr>
        <w:t>”</w:t>
      </w:r>
      <w:r>
        <w:rPr>
          <w:rFonts w:ascii="Arial" w:hAnsi="Arial" w:cs="Arial" w:hint="eastAsia"/>
          <w:shd w:val="clear" w:color="auto" w:fill="FFFFFF"/>
        </w:rPr>
        <w:t xml:space="preserve"> is somewhat colloquial and should, as a rule, be </w:t>
      </w:r>
      <w:r w:rsidR="00522D55">
        <w:rPr>
          <w:rFonts w:ascii="Arial" w:hAnsi="Arial" w:cs="Arial" w:hint="eastAsia"/>
          <w:shd w:val="clear" w:color="auto" w:fill="FFFFFF"/>
        </w:rPr>
        <w:t>avoided</w:t>
      </w:r>
      <w:r>
        <w:rPr>
          <w:rFonts w:ascii="Arial" w:hAnsi="Arial" w:cs="Arial" w:hint="eastAsia"/>
          <w:shd w:val="clear" w:color="auto" w:fill="FFFFFF"/>
        </w:rPr>
        <w:t xml:space="preserve"> in formal writing</w:t>
      </w:r>
      <w:r w:rsidR="00522D55">
        <w:rPr>
          <w:rFonts w:ascii="Arial" w:hAnsi="Arial" w:cs="Arial" w:hint="eastAsia"/>
          <w:shd w:val="clear" w:color="auto" w:fill="FFFFFF"/>
        </w:rPr>
        <w:t xml:space="preserve">. A simple correction is to omit </w:t>
      </w:r>
      <w:r w:rsidR="00522D55" w:rsidRPr="00522D55">
        <w:rPr>
          <w:rFonts w:ascii="Arial" w:hAnsi="Arial" w:cs="Arial" w:hint="eastAsia"/>
          <w:i/>
          <w:iCs/>
          <w:shd w:val="clear" w:color="auto" w:fill="FFFFFF"/>
        </w:rPr>
        <w:t>so</w:t>
      </w:r>
      <w:r w:rsidR="00522D55">
        <w:rPr>
          <w:rFonts w:ascii="Arial" w:hAnsi="Arial" w:cs="Arial" w:hint="eastAsia"/>
          <w:i/>
          <w:iCs/>
          <w:shd w:val="clear" w:color="auto" w:fill="FFFFFF"/>
        </w:rPr>
        <w:t xml:space="preserve"> </w:t>
      </w:r>
      <w:r w:rsidR="00522D55">
        <w:rPr>
          <w:rFonts w:ascii="Arial" w:hAnsi="Arial" w:cs="Arial" w:hint="eastAsia"/>
          <w:shd w:val="clear" w:color="auto" w:fill="FFFFFF"/>
        </w:rPr>
        <w:t xml:space="preserve">and begin the first clause with </w:t>
      </w:r>
      <w:r w:rsidR="00522D55">
        <w:rPr>
          <w:rFonts w:ascii="Arial" w:hAnsi="Arial" w:cs="Arial"/>
          <w:shd w:val="clear" w:color="auto" w:fill="FFFFFF"/>
        </w:rPr>
        <w:t>“</w:t>
      </w:r>
      <w:r w:rsidR="00522D55" w:rsidRPr="00522D55">
        <w:rPr>
          <w:rFonts w:ascii="Arial" w:hAnsi="Arial" w:cs="Arial" w:hint="eastAsia"/>
          <w:i/>
          <w:iCs/>
          <w:shd w:val="clear" w:color="auto" w:fill="FFFFFF"/>
        </w:rPr>
        <w:t>as</w:t>
      </w:r>
      <w:r w:rsidR="00522D55">
        <w:rPr>
          <w:rFonts w:ascii="Arial" w:hAnsi="Arial" w:cs="Arial"/>
          <w:shd w:val="clear" w:color="auto" w:fill="FFFFFF"/>
        </w:rPr>
        <w:t>”</w:t>
      </w:r>
      <w:r w:rsidR="00522D55">
        <w:rPr>
          <w:rFonts w:ascii="Arial" w:hAnsi="Arial" w:cs="Arial" w:hint="eastAsia"/>
          <w:shd w:val="clear" w:color="auto" w:fill="FFFFFF"/>
        </w:rPr>
        <w:t xml:space="preserve"> or </w:t>
      </w:r>
      <w:r w:rsidR="00522D55">
        <w:rPr>
          <w:rFonts w:ascii="Arial" w:hAnsi="Arial" w:cs="Arial"/>
          <w:shd w:val="clear" w:color="auto" w:fill="FFFFFF"/>
        </w:rPr>
        <w:t>“</w:t>
      </w:r>
      <w:r w:rsidR="00522D55" w:rsidRPr="00522D55">
        <w:rPr>
          <w:rFonts w:ascii="Arial" w:hAnsi="Arial" w:cs="Arial" w:hint="eastAsia"/>
          <w:i/>
          <w:iCs/>
          <w:shd w:val="clear" w:color="auto" w:fill="FFFFFF"/>
        </w:rPr>
        <w:t>since</w:t>
      </w:r>
      <w:r w:rsidR="00522D55">
        <w:rPr>
          <w:rFonts w:ascii="Arial" w:hAnsi="Arial" w:cs="Arial"/>
          <w:shd w:val="clear" w:color="auto" w:fill="FFFFFF"/>
        </w:rPr>
        <w:t>”</w:t>
      </w:r>
      <w:r w:rsidR="00084116">
        <w:rPr>
          <w:rFonts w:ascii="Arial" w:hAnsi="Arial" w:cs="Arial" w:hint="eastAsia"/>
          <w:shd w:val="clear" w:color="auto" w:fill="FFFFFF"/>
        </w:rPr>
        <w:t>:</w:t>
      </w:r>
    </w:p>
    <w:p w14:paraId="24858929" w14:textId="0DB4E9E4" w:rsidR="00084116" w:rsidRPr="00084116" w:rsidRDefault="00084116" w:rsidP="000E3B9E">
      <w:pPr>
        <w:jc w:val="left"/>
        <w:rPr>
          <w:rFonts w:ascii="Arial" w:hAnsi="Arial" w:cs="Arial"/>
          <w:i/>
          <w:iCs/>
          <w:shd w:val="clear" w:color="auto" w:fill="FFFFFF"/>
        </w:rPr>
      </w:pPr>
      <w:r w:rsidRPr="00084116">
        <w:rPr>
          <w:rFonts w:ascii="Arial" w:hAnsi="Arial" w:cs="Arial" w:hint="eastAsia"/>
          <w:i/>
          <w:iCs/>
          <w:shd w:val="clear" w:color="auto" w:fill="FFFFFF"/>
        </w:rPr>
        <w:lastRenderedPageBreak/>
        <w:t>I had never been in the place before; so I had difficulty in finding my way out.</w:t>
      </w:r>
    </w:p>
    <w:p w14:paraId="28042DBA" w14:textId="01525382" w:rsidR="00084116" w:rsidRPr="00084116" w:rsidRDefault="00084116" w:rsidP="000E3B9E">
      <w:pPr>
        <w:jc w:val="left"/>
        <w:rPr>
          <w:rFonts w:ascii="Arial" w:hAnsi="Arial" w:cs="Arial"/>
          <w:i/>
          <w:iCs/>
          <w:shd w:val="clear" w:color="auto" w:fill="FFFFFF"/>
        </w:rPr>
      </w:pPr>
      <w:r w:rsidRPr="00084116">
        <w:rPr>
          <w:rFonts w:ascii="Arial" w:hAnsi="Arial" w:cs="Arial" w:hint="eastAsia"/>
          <w:i/>
          <w:iCs/>
          <w:shd w:val="clear" w:color="auto" w:fill="FFFFFF"/>
        </w:rPr>
        <w:t>As I had never been there before, I had difficult in finding my way out.</w:t>
      </w:r>
    </w:p>
    <w:p w14:paraId="28520BD9" w14:textId="20C235F5" w:rsidR="0070202C" w:rsidRDefault="00046665" w:rsidP="000E3B9E">
      <w:pPr>
        <w:jc w:val="left"/>
      </w:pPr>
      <w:r>
        <w:rPr>
          <w:rFonts w:hint="eastAsia"/>
        </w:rPr>
        <w:t xml:space="preserve">(from </w:t>
      </w:r>
      <w:r>
        <w:t>“</w:t>
      </w:r>
      <w:r>
        <w:rPr>
          <w:rFonts w:hint="eastAsia"/>
        </w:rPr>
        <w:t>The Elements of Stytle</w:t>
      </w:r>
      <w:r>
        <w:t>”</w:t>
      </w:r>
      <w:r>
        <w:rPr>
          <w:rFonts w:hint="eastAsia"/>
        </w:rPr>
        <w:t>, II.5)</w:t>
      </w:r>
    </w:p>
    <w:p w14:paraId="0F90F566" w14:textId="77777777" w:rsidR="00921FE9" w:rsidRPr="001A4824" w:rsidRDefault="00921FE9" w:rsidP="000E3B9E">
      <w:pPr>
        <w:jc w:val="left"/>
      </w:pPr>
    </w:p>
    <w:sectPr w:rsidR="00921FE9" w:rsidRPr="001A4824" w:rsidSect="0049411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13965" w14:textId="77777777" w:rsidR="00316CBF" w:rsidRDefault="00316CBF" w:rsidP="001D2613">
      <w:pPr>
        <w:spacing w:after="0" w:line="240" w:lineRule="auto"/>
      </w:pPr>
      <w:r>
        <w:separator/>
      </w:r>
    </w:p>
  </w:endnote>
  <w:endnote w:type="continuationSeparator" w:id="0">
    <w:p w14:paraId="6BE0102B" w14:textId="77777777" w:rsidR="00316CBF" w:rsidRDefault="00316CBF" w:rsidP="001D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8011B" w14:textId="77777777" w:rsidR="00316CBF" w:rsidRDefault="00316CBF" w:rsidP="001D2613">
      <w:pPr>
        <w:spacing w:after="0" w:line="240" w:lineRule="auto"/>
      </w:pPr>
      <w:r>
        <w:separator/>
      </w:r>
    </w:p>
  </w:footnote>
  <w:footnote w:type="continuationSeparator" w:id="0">
    <w:p w14:paraId="735BD453" w14:textId="77777777" w:rsidR="00316CBF" w:rsidRDefault="00316CBF" w:rsidP="001D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06DB3"/>
    <w:multiLevelType w:val="multilevel"/>
    <w:tmpl w:val="64B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E351F"/>
    <w:multiLevelType w:val="multilevel"/>
    <w:tmpl w:val="537C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405E"/>
    <w:multiLevelType w:val="multilevel"/>
    <w:tmpl w:val="4B60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860BE"/>
    <w:multiLevelType w:val="multilevel"/>
    <w:tmpl w:val="6C2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045B8"/>
    <w:multiLevelType w:val="multilevel"/>
    <w:tmpl w:val="B254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179A5"/>
    <w:multiLevelType w:val="multilevel"/>
    <w:tmpl w:val="1D02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72EF2"/>
    <w:multiLevelType w:val="multilevel"/>
    <w:tmpl w:val="50A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40227"/>
    <w:multiLevelType w:val="multilevel"/>
    <w:tmpl w:val="8B2E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E6EDC"/>
    <w:multiLevelType w:val="multilevel"/>
    <w:tmpl w:val="764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492784">
    <w:abstractNumId w:val="7"/>
  </w:num>
  <w:num w:numId="2" w16cid:durableId="18167067">
    <w:abstractNumId w:val="0"/>
  </w:num>
  <w:num w:numId="3" w16cid:durableId="576986438">
    <w:abstractNumId w:val="6"/>
  </w:num>
  <w:num w:numId="4" w16cid:durableId="529731305">
    <w:abstractNumId w:val="5"/>
  </w:num>
  <w:num w:numId="5" w16cid:durableId="1071998543">
    <w:abstractNumId w:val="1"/>
  </w:num>
  <w:num w:numId="6" w16cid:durableId="704252205">
    <w:abstractNumId w:val="2"/>
  </w:num>
  <w:num w:numId="7" w16cid:durableId="564725074">
    <w:abstractNumId w:val="8"/>
  </w:num>
  <w:num w:numId="8" w16cid:durableId="1141994785">
    <w:abstractNumId w:val="3"/>
  </w:num>
  <w:num w:numId="9" w16cid:durableId="1078093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2B"/>
    <w:rsid w:val="00046665"/>
    <w:rsid w:val="00084116"/>
    <w:rsid w:val="000A04B8"/>
    <w:rsid w:val="000A2862"/>
    <w:rsid w:val="000E3B9E"/>
    <w:rsid w:val="000E5455"/>
    <w:rsid w:val="00143C68"/>
    <w:rsid w:val="001922BB"/>
    <w:rsid w:val="001940FE"/>
    <w:rsid w:val="001A4824"/>
    <w:rsid w:val="001A629C"/>
    <w:rsid w:val="001A7E06"/>
    <w:rsid w:val="001C03D2"/>
    <w:rsid w:val="001D2613"/>
    <w:rsid w:val="001E3CE1"/>
    <w:rsid w:val="00205D2B"/>
    <w:rsid w:val="00227BB4"/>
    <w:rsid w:val="002340BA"/>
    <w:rsid w:val="00237D37"/>
    <w:rsid w:val="0026319F"/>
    <w:rsid w:val="00281041"/>
    <w:rsid w:val="0029136E"/>
    <w:rsid w:val="002A07A9"/>
    <w:rsid w:val="002B0F74"/>
    <w:rsid w:val="002D7612"/>
    <w:rsid w:val="002F3222"/>
    <w:rsid w:val="00316CBF"/>
    <w:rsid w:val="0032655C"/>
    <w:rsid w:val="003476AC"/>
    <w:rsid w:val="00355803"/>
    <w:rsid w:val="00374565"/>
    <w:rsid w:val="003D38EA"/>
    <w:rsid w:val="0040745C"/>
    <w:rsid w:val="00421282"/>
    <w:rsid w:val="00471D5F"/>
    <w:rsid w:val="00476E31"/>
    <w:rsid w:val="004832EA"/>
    <w:rsid w:val="00494111"/>
    <w:rsid w:val="00494784"/>
    <w:rsid w:val="004C1FC8"/>
    <w:rsid w:val="004E00C2"/>
    <w:rsid w:val="00522D55"/>
    <w:rsid w:val="00597886"/>
    <w:rsid w:val="005A580F"/>
    <w:rsid w:val="00613483"/>
    <w:rsid w:val="006325A3"/>
    <w:rsid w:val="00643A38"/>
    <w:rsid w:val="00657316"/>
    <w:rsid w:val="006A2BFB"/>
    <w:rsid w:val="006D30C5"/>
    <w:rsid w:val="006E1EA6"/>
    <w:rsid w:val="006E5DAD"/>
    <w:rsid w:val="0070202C"/>
    <w:rsid w:val="007C7AB1"/>
    <w:rsid w:val="008114EF"/>
    <w:rsid w:val="00851784"/>
    <w:rsid w:val="008651E7"/>
    <w:rsid w:val="00874F8C"/>
    <w:rsid w:val="008E1AE7"/>
    <w:rsid w:val="00910DEF"/>
    <w:rsid w:val="00920391"/>
    <w:rsid w:val="00921FE9"/>
    <w:rsid w:val="009A233D"/>
    <w:rsid w:val="009A7D8E"/>
    <w:rsid w:val="00A11BD9"/>
    <w:rsid w:val="00A35359"/>
    <w:rsid w:val="00A4235A"/>
    <w:rsid w:val="00A72B3B"/>
    <w:rsid w:val="00A85176"/>
    <w:rsid w:val="00AA0C2B"/>
    <w:rsid w:val="00AA5123"/>
    <w:rsid w:val="00B00FC5"/>
    <w:rsid w:val="00B5159E"/>
    <w:rsid w:val="00B55667"/>
    <w:rsid w:val="00B56B8C"/>
    <w:rsid w:val="00B8678D"/>
    <w:rsid w:val="00B935A8"/>
    <w:rsid w:val="00BF3B70"/>
    <w:rsid w:val="00C034CC"/>
    <w:rsid w:val="00C06CCE"/>
    <w:rsid w:val="00C57F40"/>
    <w:rsid w:val="00C64C48"/>
    <w:rsid w:val="00C82800"/>
    <w:rsid w:val="00D1224A"/>
    <w:rsid w:val="00D608AA"/>
    <w:rsid w:val="00D76E02"/>
    <w:rsid w:val="00DA52AF"/>
    <w:rsid w:val="00DF1281"/>
    <w:rsid w:val="00E12CD2"/>
    <w:rsid w:val="00E1786B"/>
    <w:rsid w:val="00E222C0"/>
    <w:rsid w:val="00E24F7B"/>
    <w:rsid w:val="00E61D24"/>
    <w:rsid w:val="00E733D2"/>
    <w:rsid w:val="00EA5D56"/>
    <w:rsid w:val="00ED7216"/>
    <w:rsid w:val="00EE07C2"/>
    <w:rsid w:val="00F21CCD"/>
    <w:rsid w:val="00F33FD2"/>
    <w:rsid w:val="00FB652F"/>
    <w:rsid w:val="00FB67B6"/>
    <w:rsid w:val="00FB7EF2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630A7"/>
  <w15:chartTrackingRefBased/>
  <w15:docId w15:val="{71EB4818-7435-4C92-8981-794FEDA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B8678D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613"/>
  </w:style>
  <w:style w:type="paragraph" w:styleId="Footer">
    <w:name w:val="footer"/>
    <w:basedOn w:val="Normal"/>
    <w:link w:val="FooterChar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613"/>
  </w:style>
  <w:style w:type="paragraph" w:styleId="ListParagraph">
    <w:name w:val="List Paragraph"/>
    <w:basedOn w:val="Normal"/>
    <w:uiPriority w:val="34"/>
    <w:qFormat/>
    <w:rsid w:val="000E3B9E"/>
    <w:pPr>
      <w:ind w:left="720"/>
      <w:contextualSpacing/>
    </w:pPr>
  </w:style>
  <w:style w:type="character" w:customStyle="1" w:styleId="pron">
    <w:name w:val="pron"/>
    <w:basedOn w:val="DefaultParagraphFont"/>
    <w:rsid w:val="008114EF"/>
  </w:style>
  <w:style w:type="character" w:customStyle="1" w:styleId="ipa">
    <w:name w:val="ipa"/>
    <w:basedOn w:val="DefaultParagraphFont"/>
    <w:rsid w:val="008114EF"/>
  </w:style>
  <w:style w:type="table" w:styleId="TableGrid">
    <w:name w:val="Table Grid"/>
    <w:basedOn w:val="TableNormal"/>
    <w:uiPriority w:val="39"/>
    <w:rsid w:val="00B8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867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678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3FD2"/>
    <w:rPr>
      <w:b/>
      <w:bCs/>
    </w:rPr>
  </w:style>
  <w:style w:type="character" w:customStyle="1" w:styleId="highlight-purple">
    <w:name w:val="highlight-purple"/>
    <w:basedOn w:val="DefaultParagraphFont"/>
    <w:rsid w:val="00597886"/>
  </w:style>
  <w:style w:type="character" w:customStyle="1" w:styleId="highlight-blue">
    <w:name w:val="highlight-blue"/>
    <w:basedOn w:val="DefaultParagraphFont"/>
    <w:rsid w:val="0059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85</cp:revision>
  <dcterms:created xsi:type="dcterms:W3CDTF">2023-12-05T00:50:00Z</dcterms:created>
  <dcterms:modified xsi:type="dcterms:W3CDTF">2025-02-19T08:06:00Z</dcterms:modified>
</cp:coreProperties>
</file>