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Pr="00DA7F5C" w:rsidRDefault="00DA7F5C">
      <w:pPr>
        <w:rPr>
          <w:rFonts w:hint="eastAsia"/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pPr>
        <w:rPr>
          <w:rFonts w:hint="eastAsia"/>
        </w:rPr>
      </w:pPr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pPr>
        <w:rPr>
          <w:rFonts w:hint="eastAsia"/>
        </w:rPr>
      </w:pPr>
      <w:r>
        <w:rPr>
          <w:rFonts w:hint="eastAsia"/>
        </w:rPr>
        <w:t>Air Flow</w:t>
      </w:r>
    </w:p>
    <w:p w:rsidR="00DA7F5C" w:rsidRDefault="00DA7F5C">
      <w:pPr>
        <w:rPr>
          <w:rFonts w:hint="eastAsia"/>
        </w:rPr>
      </w:pPr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pPr>
        <w:rPr>
          <w:rFonts w:hint="eastAsia"/>
        </w:rPr>
      </w:pPr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pPr>
        <w:rPr>
          <w:rFonts w:hint="eastAsia"/>
        </w:rPr>
      </w:pPr>
      <w:r>
        <w:rPr>
          <w:rFonts w:hint="eastAsia"/>
        </w:rPr>
        <w:t xml:space="preserve">/z/ </w:t>
      </w:r>
    </w:p>
    <w:p w:rsidR="00EB590F" w:rsidRDefault="00EB590F">
      <w:pPr>
        <w:rPr>
          <w:rFonts w:hint="eastAsia"/>
        </w:rPr>
      </w:pPr>
      <w:r>
        <w:rPr>
          <w:rFonts w:hint="eastAsia"/>
        </w:rPr>
        <w:t>For /z/ Air flows and your vocal cords vibrate.</w:t>
      </w:r>
      <w:bookmarkStart w:id="0" w:name="_GoBack"/>
      <w:bookmarkEnd w:id="0"/>
      <w:r>
        <w:rPr>
          <w:rFonts w:hint="eastAsia"/>
        </w:rPr>
        <w:t xml:space="preserve"> </w:t>
      </w:r>
    </w:p>
    <w:p w:rsidR="00EB590F" w:rsidRDefault="00EB590F"/>
    <w:sectPr w:rsidR="00EB5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1220C"/>
    <w:rsid w:val="00234837"/>
    <w:rsid w:val="00280C62"/>
    <w:rsid w:val="0040092F"/>
    <w:rsid w:val="00B62274"/>
    <w:rsid w:val="00DA7F5C"/>
    <w:rsid w:val="00E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>Organization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2025-04-28T01:20:00Z</dcterms:created>
  <dcterms:modified xsi:type="dcterms:W3CDTF">2025-04-28T01:39:00Z</dcterms:modified>
</cp:coreProperties>
</file>