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035ED69C" w14:textId="77777777" w:rsidR="00802372" w:rsidRDefault="00802372" w:rsidP="00802372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685BC6C2" w14:textId="77777777" w:rsidR="00802372" w:rsidRDefault="00802372" w:rsidP="00802372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1B3615E0" w14:textId="1CFC378B" w:rsidR="00D16F95" w:rsidRDefault="00802372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5EA54965" w14:textId="77777777" w:rsidR="00E27F74" w:rsidRDefault="00E27F74">
      <w:pPr>
        <w:rPr>
          <w:rStyle w:val="pron"/>
        </w:rPr>
      </w:pPr>
    </w:p>
    <w:p w14:paraId="69FD28F7" w14:textId="5E630A63" w:rsidR="00E27F74" w:rsidRDefault="00E27F74">
      <w:pPr>
        <w:rPr>
          <w:rStyle w:val="pron"/>
        </w:rPr>
      </w:pPr>
      <w:r w:rsidRPr="00E27F74">
        <w:rPr>
          <w:rStyle w:val="pron"/>
        </w:rPr>
        <w:t xml:space="preserve">proportionate [v.] </w:t>
      </w:r>
      <w:r>
        <w:rPr>
          <w:rStyle w:val="pron"/>
        </w:rPr>
        <w:br/>
      </w:r>
      <w:r w:rsidRPr="00E27F74">
        <w:rPr>
          <w:rStyle w:val="pron"/>
        </w:rPr>
        <w:t>(to sth)</w:t>
      </w:r>
      <w:r>
        <w:rPr>
          <w:rStyle w:val="pron"/>
        </w:rPr>
        <w:t xml:space="preserve"> increasing or decreasing in size, amount or degree according to changes in sth else.</w:t>
      </w:r>
    </w:p>
    <w:p w14:paraId="48A5891E" w14:textId="118A20F6" w:rsidR="00E27F74" w:rsidRPr="00E27F74" w:rsidRDefault="00E27F74">
      <w:pPr>
        <w:rPr>
          <w:rStyle w:val="pron"/>
        </w:rPr>
      </w:pPr>
      <w:r>
        <w:rPr>
          <w:rStyle w:val="pron"/>
          <w:rFonts w:hint="eastAsia"/>
        </w:rPr>
        <w:t>与.</w:t>
      </w:r>
      <w:r>
        <w:rPr>
          <w:rStyle w:val="pron"/>
        </w:rPr>
        <w:t>..</w:t>
      </w:r>
      <w:r>
        <w:rPr>
          <w:rStyle w:val="pron"/>
          <w:rFonts w:hint="eastAsia"/>
        </w:rPr>
        <w:t>成比例</w:t>
      </w:r>
    </w:p>
    <w:p w14:paraId="69E4A36F" w14:textId="77777777" w:rsidR="00802372" w:rsidRDefault="00802372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72C217EE" w14:textId="74F992B3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lastRenderedPageBreak/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kæn.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 xml:space="preserve">yield [vt.]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55DB5FC5" w14:textId="77777777" w:rsidR="00E6762A" w:rsidRPr="004C1417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4C1417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fr</w:t>
      </w: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>acti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o</w:t>
      </w:r>
      <w:r w:rsidRPr="004C1417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nal : </w:t>
      </w:r>
      <w:r w:rsidRPr="004C141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 xml:space="preserve">mit [vt.]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5D73E19B" w14:textId="7263FC6A" w:rsidR="00B42494" w:rsidRDefault="00B42494" w:rsidP="00784F8D">
      <w:pPr>
        <w:rPr>
          <w:rStyle w:val="pron"/>
        </w:rPr>
      </w:pPr>
      <w:r>
        <w:rPr>
          <w:rStyle w:val="pron"/>
        </w:rPr>
        <w:t xml:space="preserve">mug [n.] </w:t>
      </w:r>
      <w:r>
        <w:rPr>
          <w:rStyle w:val="pron"/>
          <w:rFonts w:hint="eastAsia"/>
        </w:rPr>
        <w:t>带把的大杯子</w:t>
      </w:r>
    </w:p>
    <w:p w14:paraId="649F43C6" w14:textId="3F64F3B3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t>cup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茶杯</w:t>
      </w:r>
    </w:p>
    <w:p w14:paraId="76A6DEDF" w14:textId="52542BBC" w:rsidR="00B42494" w:rsidRDefault="00B42494" w:rsidP="00784F8D">
      <w:pPr>
        <w:rPr>
          <w:rStyle w:val="pron"/>
        </w:rPr>
      </w:pPr>
      <w:r>
        <w:rPr>
          <w:rStyle w:val="pron"/>
          <w:rFonts w:hint="eastAsia"/>
        </w:rPr>
        <w:t>sa</w:t>
      </w:r>
      <w:r>
        <w:rPr>
          <w:rStyle w:val="pron"/>
        </w:rPr>
        <w:t>ucer</w:t>
      </w:r>
      <w:r w:rsidR="00A677F1">
        <w:rPr>
          <w:rStyle w:val="pron"/>
        </w:rPr>
        <w:t xml:space="preserve"> </w:t>
      </w:r>
      <w:r w:rsidR="00A677F1">
        <w:rPr>
          <w:rStyle w:val="pron"/>
          <w:rFonts w:hint="eastAsia"/>
        </w:rPr>
        <w:t>[</w:t>
      </w:r>
      <w:r w:rsidR="00A677F1">
        <w:rPr>
          <w:rStyle w:val="pron"/>
        </w:rPr>
        <w:t>n.]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茶碟(放在茶杯下面</w:t>
      </w:r>
      <w:r>
        <w:rPr>
          <w:rStyle w:val="pron"/>
        </w:rPr>
        <w:t>)</w:t>
      </w:r>
    </w:p>
    <w:p w14:paraId="140BE0D0" w14:textId="58694742" w:rsidR="00BF0B59" w:rsidRDefault="00A677F1" w:rsidP="00784F8D">
      <w:pPr>
        <w:rPr>
          <w:rStyle w:val="pron"/>
        </w:rPr>
      </w:pPr>
      <w:r>
        <w:rPr>
          <w:rStyle w:val="pron"/>
        </w:rPr>
        <w:lastRenderedPageBreak/>
        <w:t xml:space="preserve">jug [n.] </w:t>
      </w:r>
      <w:r>
        <w:rPr>
          <w:rStyle w:val="pron"/>
          <w:rFonts w:hint="eastAsia"/>
        </w:rPr>
        <w:t xml:space="preserve">罐子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jug of milk.</w:t>
      </w:r>
    </w:p>
    <w:p w14:paraId="0D7825CF" w14:textId="77777777" w:rsidR="009D4696" w:rsidRDefault="009D4696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2DB72351" w14:textId="77777777" w:rsidR="004729B4" w:rsidRDefault="004729B4" w:rsidP="00CF4810">
      <w:pPr>
        <w:rPr>
          <w:rStyle w:val="pron"/>
        </w:rPr>
      </w:pPr>
    </w:p>
    <w:p w14:paraId="48C1C3D4" w14:textId="226F9516" w:rsidR="00CF4810" w:rsidRDefault="00CF4810" w:rsidP="00CF4810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C827DCC" w14:textId="77777777" w:rsidR="00CF4810" w:rsidRDefault="00CF4810" w:rsidP="00CF4810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57EAB3A0" w14:textId="77777777" w:rsidR="00BD0906" w:rsidRDefault="00BD0906" w:rsidP="00784F8D">
      <w:pPr>
        <w:rPr>
          <w:rStyle w:val="pron"/>
        </w:rPr>
      </w:pPr>
    </w:p>
    <w:p w14:paraId="7F8FBFE5" w14:textId="77777777" w:rsidR="00CF4810" w:rsidRDefault="00CF4810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2531E4F6" w14:textId="4770170D" w:rsidR="00D455BC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3250EE95" w14:textId="77777777" w:rsidR="00002314" w:rsidRDefault="00002314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31A85F0B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</w:t>
      </w:r>
      <w:r w:rsidR="00680EFA">
        <w:rPr>
          <w:rStyle w:val="pron"/>
        </w:rPr>
        <w:t>[n. U.]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68DD83DB" w14:textId="3CF7406D" w:rsidR="00D3114C" w:rsidRDefault="00D3114C" w:rsidP="00784F8D">
      <w:pPr>
        <w:rPr>
          <w:rStyle w:val="pron"/>
        </w:rPr>
      </w:pPr>
      <w:r>
        <w:rPr>
          <w:rStyle w:val="pron"/>
        </w:rPr>
        <w:t>cereal [n. U.]</w:t>
      </w:r>
      <w:r>
        <w:rPr>
          <w:rStyle w:val="pron"/>
        </w:rPr>
        <w:br/>
        <w:t xml:space="preserve">1, wheat, barley and rye.. </w:t>
      </w:r>
      <w:r>
        <w:rPr>
          <w:rStyle w:val="pron"/>
          <w:rFonts w:hint="eastAsia"/>
        </w:rPr>
        <w:t xml:space="preserve">谷类作物。 </w:t>
      </w:r>
      <w:r>
        <w:rPr>
          <w:rStyle w:val="pron"/>
        </w:rPr>
        <w:t>e.g. cereal cropss</w:t>
      </w:r>
    </w:p>
    <w:p w14:paraId="6F21CF3D" w14:textId="21BFB94E" w:rsidR="00D3114C" w:rsidRDefault="00D3114C" w:rsidP="00784F8D">
      <w:pPr>
        <w:rPr>
          <w:rStyle w:val="pron"/>
        </w:rPr>
      </w:pPr>
      <w:r>
        <w:rPr>
          <w:rStyle w:val="pron"/>
        </w:rPr>
        <w:t xml:space="preserve">2, food made of cereal grains, often eaten for breakfast with milk.  </w:t>
      </w:r>
      <w:r>
        <w:rPr>
          <w:rStyle w:val="pron"/>
          <w:rFonts w:hint="eastAsia"/>
        </w:rPr>
        <w:t>谷类食物</w:t>
      </w:r>
      <w:r>
        <w:rPr>
          <w:rStyle w:val="pron"/>
        </w:rPr>
        <w:br/>
      </w:r>
      <w:r>
        <w:rPr>
          <w:rStyle w:val="pron"/>
          <w:rFonts w:hint="eastAsia"/>
        </w:rPr>
        <w:t>a</w:t>
      </w:r>
      <w:r>
        <w:rPr>
          <w:rStyle w:val="pron"/>
        </w:rPr>
        <w:t xml:space="preserve"> bowl of cereal: </w:t>
      </w:r>
      <w:r>
        <w:rPr>
          <w:rStyle w:val="pron"/>
          <w:rFonts w:hint="eastAsia"/>
        </w:rPr>
        <w:t>一碗麦片粥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52996700" w:rsidR="007C4312" w:rsidRDefault="007C4312" w:rsidP="00784F8D">
      <w:pPr>
        <w:rPr>
          <w:rStyle w:val="pron"/>
        </w:rPr>
      </w:pPr>
      <w:r>
        <w:rPr>
          <w:rStyle w:val="pron"/>
        </w:rPr>
        <w:t>correspondence</w:t>
      </w:r>
      <w:r w:rsidR="006E58FA">
        <w:rPr>
          <w:rStyle w:val="pron"/>
        </w:rPr>
        <w:t xml:space="preserve"> </w:t>
      </w:r>
      <w:r w:rsidR="006E58FA" w:rsidRPr="006E58FA">
        <w:rPr>
          <w:rStyle w:val="pron"/>
          <w:rFonts w:ascii="Arial" w:hAnsi="Arial" w:cs="Arial"/>
        </w:rPr>
        <w:t>/</w:t>
      </w:r>
      <w:r w:rsidR="006E58FA" w:rsidRPr="006E58FA">
        <w:rPr>
          <w:rStyle w:val="ipa"/>
          <w:rFonts w:ascii="Arial" w:eastAsia="MS Gothic" w:hAnsi="Arial" w:cs="Arial"/>
        </w:rPr>
        <w:t>ˌ</w:t>
      </w:r>
      <w:r w:rsidR="006E58FA" w:rsidRPr="006E58FA">
        <w:rPr>
          <w:rStyle w:val="ipa"/>
          <w:rFonts w:ascii="Arial" w:hAnsi="Arial" w:cs="Arial"/>
        </w:rPr>
        <w:t>k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r.</w:t>
      </w:r>
      <w:r w:rsidR="006E58FA" w:rsidRPr="006E58FA">
        <w:rPr>
          <w:rStyle w:val="ipa"/>
          <w:rFonts w:ascii="Arial" w:eastAsia="MS Gothic" w:hAnsi="Arial" w:cs="Arial"/>
        </w:rPr>
        <w:t>ɪˈ</w:t>
      </w:r>
      <w:r w:rsidR="006E58FA" w:rsidRPr="006E58FA">
        <w:rPr>
          <w:rStyle w:val="ipa"/>
          <w:rFonts w:ascii="Arial" w:hAnsi="Arial" w:cs="Arial"/>
        </w:rPr>
        <w:t>sp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n.d</w:t>
      </w:r>
      <w:r w:rsidR="006E58FA" w:rsidRPr="006E58FA">
        <w:rPr>
          <w:rStyle w:val="ipa"/>
          <w:rFonts w:ascii="Arial" w:eastAsia="MS Gothic" w:hAnsi="Arial" w:cs="Arial"/>
        </w:rPr>
        <w:t>ə</w:t>
      </w:r>
      <w:r w:rsidR="006E58FA" w:rsidRPr="006E58FA">
        <w:rPr>
          <w:rStyle w:val="ipa"/>
          <w:rFonts w:ascii="Arial" w:hAnsi="Arial" w:cs="Arial"/>
        </w:rPr>
        <w:t>ns</w:t>
      </w:r>
      <w:r w:rsidR="006E58FA" w:rsidRPr="006E58FA">
        <w:rPr>
          <w:rStyle w:val="pron"/>
          <w:rFonts w:ascii="Arial" w:hAnsi="Arial" w:cs="Arial"/>
        </w:rPr>
        <w:t>/</w:t>
      </w:r>
      <w:r>
        <w:rPr>
          <w:rStyle w:val="pron"/>
        </w:rPr>
        <w:t xml:space="preserve">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[n.C.]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47FEAB4" w14:textId="17D63C3E" w:rsidR="007C4312" w:rsidRPr="000405CA" w:rsidRDefault="000405CA" w:rsidP="000405CA">
      <w:pPr>
        <w:outlineLvl w:val="0"/>
        <w:rPr>
          <w:rStyle w:val="pron"/>
          <w:b/>
          <w:bCs/>
        </w:rPr>
      </w:pPr>
      <w:r w:rsidRPr="000405CA">
        <w:rPr>
          <w:rStyle w:val="pron"/>
          <w:b/>
          <w:bCs/>
        </w:rPr>
        <w:t>24, bedroom</w:t>
      </w:r>
    </w:p>
    <w:p w14:paraId="5F5B4456" w14:textId="58A5EB1A" w:rsidR="000405CA" w:rsidRDefault="000405CA" w:rsidP="000405CA">
      <w:pPr>
        <w:rPr>
          <w:rStyle w:val="pron"/>
        </w:rPr>
      </w:pPr>
      <w:r w:rsidRPr="000405CA">
        <w:rPr>
          <w:rStyle w:val="pron"/>
        </w:rPr>
        <w:t xml:space="preserve">duvet: </w:t>
      </w:r>
      <w:r w:rsidR="00061CD4">
        <w:rPr>
          <w:rStyle w:val="pron"/>
          <w:rFonts w:hint="eastAsia"/>
        </w:rPr>
        <w:t>被子</w:t>
      </w:r>
    </w:p>
    <w:p w14:paraId="0060FB6C" w14:textId="3987244E" w:rsidR="006E741E" w:rsidRPr="000405CA" w:rsidRDefault="006E741E" w:rsidP="000405CA">
      <w:pPr>
        <w:rPr>
          <w:rStyle w:val="pron"/>
          <w:rFonts w:hint="eastAsia"/>
        </w:rPr>
      </w:pPr>
      <w:hyperlink r:id="rId6" w:history="1">
        <w:r w:rsidRPr="006E741E">
          <w:rPr>
            <w:rStyle w:val="a7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b/>
          <w:bCs/>
        </w:rPr>
      </w:pPr>
    </w:p>
    <w:p w14:paraId="4B4DCFED" w14:textId="10D1E56D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lastRenderedPageBreak/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r w:rsidR="000B1A54">
        <w:rPr>
          <w:rStyle w:val="richtext"/>
        </w:rPr>
        <w:t>etc</w:t>
      </w:r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>cend into sth.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bureaux)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sth.)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 xml:space="preserve">bode well/ill for sb./sth.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 xml:space="preserve">be identical to sb./sth.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 xml:space="preserve">be identical with sb./sth.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 xml:space="preserve">sb./sth.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vt.]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sth.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r>
        <w:rPr>
          <w:rFonts w:hint="eastAsia"/>
        </w:rPr>
        <w:t>see</w:t>
      </w:r>
      <w:r>
        <w:t>m</w:t>
      </w:r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>seem to do/be/have sth.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sth.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 w:rsidRPr="000816F4">
        <w:rPr>
          <w:b/>
          <w:bCs/>
        </w:rPr>
        <w:t>implicit</w:t>
      </w:r>
      <w:r>
        <w:t xml:space="preserve">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lastRenderedPageBreak/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703F61DA" w14:textId="77777777" w:rsidR="000816F4" w:rsidRDefault="0022772A" w:rsidP="00E54785">
      <w:r>
        <w:t>implication [n. C. usually plural.]</w:t>
      </w:r>
      <w:r>
        <w:br/>
        <w:t>1, a possible effect or result of an action or a decision</w:t>
      </w:r>
      <w:r w:rsidR="00F56C53">
        <w:t xml:space="preserve">: </w:t>
      </w:r>
      <w:r w:rsidR="00F56C53">
        <w:rPr>
          <w:rFonts w:hint="eastAsia"/>
        </w:rPr>
        <w:t>可能的影响</w:t>
      </w:r>
      <w:r>
        <w:br/>
      </w:r>
      <w:r>
        <w:rPr>
          <w:rFonts w:hint="eastAsia"/>
        </w:rPr>
        <w:t>Th</w:t>
      </w:r>
      <w:r>
        <w:t>ey failed to consider the wilder implications of their actions.</w:t>
      </w:r>
      <w:r>
        <w:br/>
        <w:t>2</w:t>
      </w:r>
      <w:r>
        <w:rPr>
          <w:rFonts w:hint="eastAsia"/>
        </w:rPr>
        <w:t>,</w:t>
      </w:r>
      <w:r>
        <w:t xml:space="preserve"> something that is suggested or indirectly stated</w:t>
      </w:r>
      <w:r w:rsidR="00F56C53">
        <w:t xml:space="preserve">: </w:t>
      </w:r>
      <w:r w:rsidR="00F56C53">
        <w:rPr>
          <w:rFonts w:hint="eastAsia"/>
        </w:rPr>
        <w:t>暗指</w:t>
      </w:r>
      <w:r w:rsidR="00E82F28">
        <w:rPr>
          <w:rFonts w:hint="eastAsia"/>
        </w:rPr>
        <w:t>;</w:t>
      </w:r>
      <w:r w:rsidR="00E82F28">
        <w:t xml:space="preserve"> </w:t>
      </w:r>
      <w:r w:rsidR="00E82F28">
        <w:rPr>
          <w:rFonts w:hint="eastAsia"/>
        </w:rPr>
        <w:t>含意</w:t>
      </w:r>
    </w:p>
    <w:p w14:paraId="0E193B5C" w14:textId="77777777" w:rsidR="000816F4" w:rsidRDefault="000816F4" w:rsidP="00E54785"/>
    <w:p w14:paraId="3176AED1" w14:textId="77777777" w:rsidR="000816F4" w:rsidRDefault="000816F4" w:rsidP="00E54785">
      <w:r w:rsidRPr="000816F4">
        <w:rPr>
          <w:b/>
          <w:bCs/>
        </w:rPr>
        <w:t>explicit</w:t>
      </w:r>
      <w:r>
        <w:t xml:space="preserve"> [adj.]</w:t>
      </w:r>
    </w:p>
    <w:p w14:paraId="554CBA3D" w14:textId="5F14BB3C" w:rsidR="00830B4D" w:rsidRDefault="000816F4" w:rsidP="00E54785">
      <w:r>
        <w:t xml:space="preserve">1, (of statement or piece of writing) clear and ease to understand: </w:t>
      </w:r>
      <w:r>
        <w:rPr>
          <w:rFonts w:hint="eastAsia"/>
        </w:rPr>
        <w:t>清楚明白，易于理解的</w:t>
      </w:r>
      <w:r>
        <w:br/>
        <w:t>2, (of person) saying sth clearly, exactly and openly: (</w:t>
      </w:r>
      <w:r>
        <w:rPr>
          <w:rFonts w:hint="eastAsia"/>
        </w:rPr>
        <w:t>指人说话</w:t>
      </w:r>
      <w:r>
        <w:t>)</w:t>
      </w:r>
      <w:r>
        <w:rPr>
          <w:rFonts w:hint="eastAsia"/>
        </w:rPr>
        <w:t>直接；坦率；明确</w:t>
      </w:r>
      <w:r>
        <w:t xml:space="preserve"> </w:t>
      </w:r>
      <w:r w:rsidR="0022772A">
        <w:br/>
      </w:r>
    </w:p>
    <w:p w14:paraId="0D85EE07" w14:textId="77777777" w:rsidR="0022772A" w:rsidRDefault="0022772A" w:rsidP="00E54785"/>
    <w:p w14:paraId="6340DB48" w14:textId="77777777" w:rsidR="00B0326F" w:rsidRDefault="00B0326F" w:rsidP="00E54785"/>
    <w:p w14:paraId="1CC68539" w14:textId="690AED5C" w:rsidR="00830B4D" w:rsidRDefault="00830B4D" w:rsidP="00E54785">
      <w:r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29821337" w14:textId="77777777" w:rsidR="00B0326F" w:rsidRDefault="00B0326F" w:rsidP="00E54785"/>
    <w:p w14:paraId="5DE94129" w14:textId="3D366E73" w:rsidR="00B0326F" w:rsidRDefault="00B0326F" w:rsidP="00E54785">
      <w:r>
        <w:t xml:space="preserve">for one’s own good: </w:t>
      </w:r>
      <w:r>
        <w:br/>
        <w:t xml:space="preserve">1, being or done for the benefit of oneself: </w:t>
      </w:r>
      <w:r>
        <w:rPr>
          <w:rFonts w:hint="eastAsia"/>
        </w:rPr>
        <w:t>为自己好</w:t>
      </w:r>
      <w:r>
        <w:br/>
      </w:r>
      <w:r>
        <w:rPr>
          <w:rFonts w:hint="eastAsia"/>
        </w:rPr>
        <w:t>I</w:t>
      </w:r>
      <w:r>
        <w:t xml:space="preserve"> know you do not want to do this, but it’s for your own good.</w:t>
      </w:r>
    </w:p>
    <w:p w14:paraId="3DEEABE4" w14:textId="088DF400" w:rsidR="00B0326F" w:rsidRDefault="00B0326F" w:rsidP="00E54785">
      <w:r>
        <w:t>2, resulting in harm to oneself</w:t>
      </w:r>
    </w:p>
    <w:p w14:paraId="638A621C" w14:textId="59517E24" w:rsidR="00B0326F" w:rsidRDefault="00B0326F" w:rsidP="00E54785">
      <w:r>
        <w:t>They talk too much for their own good.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76BE" w14:textId="77777777" w:rsidR="0079427B" w:rsidRDefault="0079427B" w:rsidP="00C103F3">
      <w:r>
        <w:separator/>
      </w:r>
    </w:p>
  </w:endnote>
  <w:endnote w:type="continuationSeparator" w:id="0">
    <w:p w14:paraId="48B407CA" w14:textId="77777777" w:rsidR="0079427B" w:rsidRDefault="0079427B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D91A" w14:textId="77777777" w:rsidR="0079427B" w:rsidRDefault="0079427B" w:rsidP="00C103F3">
      <w:r>
        <w:separator/>
      </w:r>
    </w:p>
  </w:footnote>
  <w:footnote w:type="continuationSeparator" w:id="0">
    <w:p w14:paraId="4A18A644" w14:textId="77777777" w:rsidR="0079427B" w:rsidRDefault="0079427B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A63E1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729B4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677F1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8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340</cp:revision>
  <dcterms:created xsi:type="dcterms:W3CDTF">2023-07-07T00:25:00Z</dcterms:created>
  <dcterms:modified xsi:type="dcterms:W3CDTF">2024-01-02T02:17:00Z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