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6E71" w14:textId="77777777" w:rsidR="00A52D6C" w:rsidRDefault="00A52D6C" w:rsidP="00A52D6C">
      <w:pPr>
        <w:jc w:val="left"/>
      </w:pPr>
    </w:p>
    <w:p w14:paraId="6548BA04" w14:textId="4D8967CE" w:rsidR="00A52D6C" w:rsidRPr="00A656C4" w:rsidRDefault="00A52D6C" w:rsidP="00A656C4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656C4">
        <w:rPr>
          <w:rFonts w:ascii="Times New Roman" w:hAnsi="Times New Roman" w:cs="Times New Roman"/>
          <w:b/>
          <w:bCs/>
          <w:sz w:val="28"/>
          <w:szCs w:val="28"/>
        </w:rPr>
        <w:t>Misspelled</w:t>
      </w:r>
    </w:p>
    <w:p w14:paraId="32152AE8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grammar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 w:hint="eastAsia"/>
          <w:sz w:val="24"/>
          <w:szCs w:val="24"/>
        </w:rPr>
        <w:t>'grQmE</w:t>
      </w:r>
      <w:r w:rsidRPr="005B15F3">
        <w:rPr>
          <w:rFonts w:ascii="Arial" w:hAnsi="Arial" w:cs="Arial" w:hint="eastAsia"/>
          <w:sz w:val="24"/>
          <w:szCs w:val="24"/>
        </w:rPr>
        <w:t>/ [n.]</w:t>
      </w:r>
      <w:r w:rsidRPr="005B15F3">
        <w:rPr>
          <w:rFonts w:ascii="Arial" w:hAnsi="Arial" w:cs="Arial"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>grammatical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 w:hint="eastAsia"/>
          <w:sz w:val="24"/>
          <w:szCs w:val="24"/>
        </w:rPr>
        <w:t>grE'mQtIkl</w:t>
      </w:r>
      <w:r w:rsidRPr="005B15F3">
        <w:rPr>
          <w:rFonts w:ascii="Arial" w:hAnsi="Arial" w:cs="Arial" w:hint="eastAsia"/>
          <w:sz w:val="24"/>
          <w:szCs w:val="24"/>
        </w:rPr>
        <w:t xml:space="preserve">/ [adj.]  no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r</w:t>
      </w:r>
      <w:r w:rsidRPr="005B15F3">
        <w:rPr>
          <w:rFonts w:ascii="Arial" w:hAnsi="Arial" w:cs="Arial"/>
          <w:sz w:val="24"/>
          <w:szCs w:val="24"/>
        </w:rPr>
        <w:t>’</w:t>
      </w:r>
      <w:r w:rsidRPr="005B15F3">
        <w:rPr>
          <w:rFonts w:ascii="Arial" w:hAnsi="Arial" w:cs="Arial" w:hint="eastAsia"/>
          <w:sz w:val="24"/>
          <w:szCs w:val="24"/>
        </w:rPr>
        <w:t xml:space="preserve"> behind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mma</w:t>
      </w:r>
      <w:r w:rsidRPr="005B15F3">
        <w:rPr>
          <w:rFonts w:ascii="Arial" w:hAnsi="Arial" w:cs="Arial"/>
          <w:sz w:val="24"/>
          <w:szCs w:val="24"/>
        </w:rPr>
        <w:t>’</w:t>
      </w:r>
    </w:p>
    <w:p w14:paraId="711BDEFE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sz w:val="24"/>
          <w:szCs w:val="24"/>
        </w:rPr>
        <w:t>questio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nn</w:t>
      </w:r>
      <w:r w:rsidRPr="005B15F3">
        <w:rPr>
          <w:rFonts w:ascii="Arial" w:hAnsi="Arial" w:cs="Arial" w:hint="eastAsia"/>
          <w:sz w:val="24"/>
          <w:szCs w:val="24"/>
        </w:rPr>
        <w:t xml:space="preserve">aire: The are two </w:t>
      </w:r>
      <w:r w:rsidRPr="005B15F3">
        <w:rPr>
          <w:rFonts w:ascii="Arial" w:hAnsi="Arial" w:cs="Arial"/>
          <w:sz w:val="24"/>
          <w:szCs w:val="24"/>
        </w:rPr>
        <w:t>“</w:t>
      </w:r>
      <w:r w:rsidRPr="005B15F3">
        <w:rPr>
          <w:rFonts w:ascii="Arial" w:hAnsi="Arial" w:cs="Arial" w:hint="eastAsia"/>
          <w:sz w:val="24"/>
          <w:szCs w:val="24"/>
        </w:rPr>
        <w:t>n</w:t>
      </w:r>
      <w:r w:rsidRPr="005B15F3">
        <w:rPr>
          <w:rFonts w:ascii="Arial" w:hAnsi="Arial" w:cs="Arial"/>
          <w:sz w:val="24"/>
          <w:szCs w:val="24"/>
        </w:rPr>
        <w:t>”</w:t>
      </w:r>
      <w:r w:rsidRPr="005B15F3">
        <w:rPr>
          <w:rFonts w:ascii="Arial" w:hAnsi="Arial" w:cs="Arial" w:hint="eastAsia"/>
          <w:sz w:val="24"/>
          <w:szCs w:val="24"/>
        </w:rPr>
        <w:t>s in the word.</w:t>
      </w:r>
    </w:p>
    <w:p w14:paraId="5546B8DF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mice</w:t>
      </w:r>
      <w:r w:rsidRPr="005B15F3">
        <w:rPr>
          <w:rFonts w:ascii="Arial" w:hAnsi="Arial" w:cs="Arial"/>
          <w:sz w:val="24"/>
          <w:szCs w:val="24"/>
        </w:rPr>
        <w:t xml:space="preserve"> : the plural form of </w:t>
      </w:r>
      <w:r w:rsidRPr="005B15F3">
        <w:rPr>
          <w:rFonts w:ascii="Arial" w:hAnsi="Arial" w:cs="Arial"/>
          <w:b/>
          <w:bCs/>
          <w:sz w:val="24"/>
          <w:szCs w:val="24"/>
        </w:rPr>
        <w:t xml:space="preserve">mouse </w:t>
      </w:r>
      <w:r w:rsidRPr="005B15F3">
        <w:rPr>
          <w:rFonts w:ascii="Arial" w:hAnsi="Arial" w:cs="Arial"/>
          <w:sz w:val="24"/>
          <w:szCs w:val="24"/>
        </w:rPr>
        <w:t>(a kind of animal)</w:t>
      </w:r>
    </w:p>
    <w:p w14:paraId="152F33EE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mouses</w:t>
      </w:r>
      <w:r w:rsidRPr="005B15F3">
        <w:rPr>
          <w:rFonts w:ascii="Arial" w:hAnsi="Arial" w:cs="Arial"/>
          <w:sz w:val="24"/>
          <w:szCs w:val="24"/>
        </w:rPr>
        <w:t>: (the plural of)mouse (a device of a computer)</w:t>
      </w:r>
    </w:p>
    <w:p w14:paraId="4EE80109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homicide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homocide</w:t>
      </w:r>
    </w:p>
    <w:p w14:paraId="357C8C5D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practitioner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practioner</w:t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   </w:t>
      </w:r>
    </w:p>
    <w:p w14:paraId="17D093DD" w14:textId="39150CA7" w:rsidR="00491728" w:rsidRPr="005B15F3" w:rsidRDefault="00491728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temperature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temparature or temperature</w:t>
      </w:r>
      <w:r w:rsidR="00363969" w:rsidRPr="005B15F3">
        <w:rPr>
          <w:rFonts w:ascii="Arial" w:hAnsi="Arial" w:cs="Arial" w:hint="eastAsia"/>
          <w:strike/>
          <w:sz w:val="24"/>
          <w:szCs w:val="24"/>
        </w:rPr>
        <w:t xml:space="preserve"> </w:t>
      </w:r>
      <w:r w:rsidR="00363969" w:rsidRPr="005B15F3">
        <w:rPr>
          <w:rFonts w:ascii="Arial" w:hAnsi="Arial" w:cs="Arial" w:hint="eastAsia"/>
          <w:sz w:val="24"/>
          <w:szCs w:val="24"/>
        </w:rPr>
        <w:t xml:space="preserve"> It is </w:t>
      </w:r>
      <w:r w:rsidR="00363969" w:rsidRPr="005B15F3">
        <w:rPr>
          <w:rFonts w:ascii="Arial" w:hAnsi="Arial" w:cs="Arial"/>
          <w:sz w:val="24"/>
          <w:szCs w:val="24"/>
        </w:rPr>
        <w:t>“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 w:hint="eastAsia"/>
          <w:sz w:val="24"/>
          <w:szCs w:val="24"/>
        </w:rPr>
        <w:t>pera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/>
          <w:sz w:val="24"/>
          <w:szCs w:val="24"/>
        </w:rPr>
        <w:t>”</w:t>
      </w:r>
    </w:p>
    <w:p w14:paraId="657BBFF7" w14:textId="050D5F48" w:rsidR="009630C0" w:rsidRPr="005B15F3" w:rsidRDefault="009630C0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suicide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sucide</w:t>
      </w:r>
    </w:p>
    <w:p w14:paraId="62373EBA" w14:textId="0AC7EC14" w:rsidR="006325A3" w:rsidRPr="005B15F3" w:rsidRDefault="009630C0" w:rsidP="00FA35DF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perpetrator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perpatrator</w:t>
      </w:r>
    </w:p>
    <w:p w14:paraId="6AA807BC" w14:textId="74383589" w:rsidR="00FA35DF" w:rsidRPr="005B15F3" w:rsidRDefault="00FA35DF" w:rsidP="000D6781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fascinate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fasinate</w:t>
      </w:r>
    </w:p>
    <w:p w14:paraId="369F18F7" w14:textId="305CBDB3" w:rsidR="000D6781" w:rsidRPr="005B15F3" w:rsidRDefault="000D6781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souvenir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souvenior</w:t>
      </w:r>
    </w:p>
    <w:p w14:paraId="4DBB6B5E" w14:textId="1197D578" w:rsidR="00CA1A84" w:rsidRPr="005B15F3" w:rsidRDefault="00CA1A84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ridiculous </w:t>
      </w:r>
      <w:r w:rsidRPr="005B15F3">
        <w:rPr>
          <w:rFonts w:ascii="Arial" w:hAnsi="Arial" w:cs="Arial" w:hint="eastAsia"/>
          <w:sz w:val="24"/>
          <w:szCs w:val="24"/>
        </w:rPr>
        <w:t xml:space="preserve">NOT  </w:t>
      </w:r>
      <w:r w:rsidRPr="005B15F3">
        <w:rPr>
          <w:rFonts w:ascii="Arial" w:hAnsi="Arial" w:cs="Arial" w:hint="eastAsia"/>
          <w:strike/>
          <w:sz w:val="24"/>
          <w:szCs w:val="24"/>
        </w:rPr>
        <w:t>radiculous</w:t>
      </w:r>
    </w:p>
    <w:p w14:paraId="1B1264EA" w14:textId="402A8EA8" w:rsidR="00AC1753" w:rsidRPr="005B15F3" w:rsidRDefault="00437402" w:rsidP="00AC1753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axis</w:t>
      </w:r>
      <w:r w:rsidRPr="005B15F3">
        <w:rPr>
          <w:rFonts w:ascii="Arial" w:hAnsi="Arial" w:cs="Arial" w:hint="eastAsia"/>
          <w:sz w:val="24"/>
          <w:szCs w:val="24"/>
        </w:rPr>
        <w:t>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singular</w:t>
      </w:r>
      <w:r w:rsidRPr="005B15F3">
        <w:rPr>
          <w:rFonts w:ascii="Arial" w:hAnsi="Arial" w:cs="Arial" w:hint="eastAsia"/>
          <w:sz w:val="24"/>
          <w:szCs w:val="24"/>
        </w:rPr>
        <w:t>)</w:t>
      </w:r>
      <w:r w:rsidRPr="005B15F3">
        <w:rPr>
          <w:rFonts w:ascii="Arial" w:hAnsi="Arial" w:cs="Arial"/>
          <w:sz w:val="24"/>
          <w:szCs w:val="24"/>
        </w:rPr>
        <w:sym w:font="Wingdings" w:char="F0E0"/>
      </w:r>
      <w:r w:rsidRPr="005B15F3">
        <w:rPr>
          <w:rFonts w:ascii="Arial" w:hAnsi="Arial" w:cs="Arial" w:hint="eastAsia"/>
          <w:sz w:val="24"/>
          <w:szCs w:val="24"/>
        </w:rPr>
        <w:t xml:space="preserve"> 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axes</w:t>
      </w:r>
      <w:r w:rsidRPr="005B15F3">
        <w:rPr>
          <w:rFonts w:ascii="Arial" w:hAnsi="Arial" w:cs="Arial" w:hint="eastAsia"/>
          <w:sz w:val="24"/>
          <w:szCs w:val="24"/>
        </w:rPr>
        <w:t xml:space="preserve"> 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plural</w:t>
      </w:r>
      <w:r w:rsidRPr="005B15F3">
        <w:rPr>
          <w:rFonts w:ascii="Arial" w:hAnsi="Arial" w:cs="Arial" w:hint="eastAsia"/>
          <w:sz w:val="24"/>
          <w:szCs w:val="24"/>
        </w:rPr>
        <w:t>)</w:t>
      </w:r>
    </w:p>
    <w:p w14:paraId="430DF35E" w14:textId="74F69F9A" w:rsidR="00237E77" w:rsidRDefault="00AC1753" w:rsidP="00237E77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hundred</w:t>
      </w:r>
      <w:r w:rsidR="00E86077" w:rsidRPr="005B15F3">
        <w:rPr>
          <w:rFonts w:ascii="Arial" w:hAnsi="Arial" w:cs="Arial"/>
          <w:b/>
          <w:bCs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two hundred / several hundred </w:t>
      </w:r>
      <w:r w:rsidR="00DC0DA0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(without a final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s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 on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hundred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>).</w:t>
      </w:r>
      <w:r w:rsidR="00952097" w:rsidRPr="005B15F3">
        <w:rPr>
          <w:rFonts w:ascii="Arial" w:hAnsi="Arial" w:cs="Arial"/>
          <w:sz w:val="24"/>
          <w:szCs w:val="24"/>
        </w:rPr>
        <w:br/>
      </w:r>
      <w:r w:rsidR="00952097" w:rsidRPr="005B15F3">
        <w:rPr>
          <w:rFonts w:ascii="Arial" w:hAnsi="Arial" w:cs="Arial" w:hint="eastAsia"/>
          <w:sz w:val="24"/>
          <w:szCs w:val="24"/>
        </w:rPr>
        <w:t xml:space="preserve">But </w:t>
      </w:r>
      <w:r w:rsidR="00952097" w:rsidRPr="005B15F3">
        <w:rPr>
          <w:rFonts w:ascii="Arial" w:hAnsi="Arial" w:cs="Arial"/>
          <w:sz w:val="24"/>
          <w:szCs w:val="24"/>
        </w:rPr>
        <w:t>‘</w:t>
      </w:r>
      <w:r w:rsidR="00952097" w:rsidRPr="006319E0">
        <w:rPr>
          <w:rFonts w:ascii="Arial" w:hAnsi="Arial" w:cs="Arial" w:hint="eastAsia"/>
          <w:b/>
          <w:bCs/>
          <w:sz w:val="24"/>
          <w:szCs w:val="24"/>
        </w:rPr>
        <w:t>hundreds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of</w:t>
      </w:r>
      <w:r w:rsidR="00952097" w:rsidRPr="005B15F3">
        <w:rPr>
          <w:rFonts w:ascii="Arial" w:hAnsi="Arial" w:cs="Arial"/>
          <w:sz w:val="24"/>
          <w:szCs w:val="24"/>
        </w:rPr>
        <w:t>’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can be used if there is no number </w:t>
      </w:r>
      <w:r w:rsidR="00855326" w:rsidRPr="005B15F3">
        <w:rPr>
          <w:rFonts w:ascii="Arial" w:hAnsi="Arial" w:cs="Arial" w:hint="eastAsia"/>
          <w:sz w:val="24"/>
          <w:szCs w:val="24"/>
        </w:rPr>
        <w:t xml:space="preserve">or quantity </w:t>
      </w:r>
      <w:r w:rsidR="00952097" w:rsidRPr="005B15F3">
        <w:rPr>
          <w:rFonts w:ascii="Arial" w:hAnsi="Arial" w:cs="Arial" w:hint="eastAsia"/>
          <w:sz w:val="24"/>
          <w:szCs w:val="24"/>
        </w:rPr>
        <w:t>before it.</w:t>
      </w:r>
      <w:r w:rsidR="00237E77">
        <w:rPr>
          <w:rFonts w:ascii="Arial" w:hAnsi="Arial" w:cs="Arial"/>
          <w:sz w:val="24"/>
          <w:szCs w:val="24"/>
        </w:rPr>
        <w:br/>
      </w:r>
      <w:r w:rsidR="00237E77">
        <w:rPr>
          <w:rFonts w:ascii="Arial" w:hAnsi="Arial" w:cs="Arial" w:hint="eastAsia"/>
          <w:sz w:val="24"/>
          <w:szCs w:val="24"/>
        </w:rPr>
        <w:t xml:space="preserve">So is the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thousand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 xml:space="preserve">,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million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>, etc.</w:t>
      </w:r>
    </w:p>
    <w:p w14:paraId="1E7F8FAF" w14:textId="023D4DCC" w:rsidR="00131B2D" w:rsidRPr="00130E8B" w:rsidRDefault="00131B2D" w:rsidP="00237E77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seek (sought, sought)</w:t>
      </w:r>
      <w:r w:rsidR="00130E8B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130E8B" w:rsidRPr="00130E8B">
        <w:rPr>
          <w:rFonts w:ascii="Arial" w:hAnsi="Arial" w:cs="Arial" w:hint="eastAsia"/>
          <w:sz w:val="24"/>
          <w:szCs w:val="24"/>
        </w:rPr>
        <w:t>[v]</w:t>
      </w:r>
    </w:p>
    <w:sectPr w:rsidR="00131B2D" w:rsidRPr="00130E8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847AA" w14:textId="77777777" w:rsidR="00BA31B3" w:rsidRDefault="00BA31B3" w:rsidP="00A52D6C">
      <w:pPr>
        <w:spacing w:after="0" w:line="240" w:lineRule="auto"/>
      </w:pPr>
      <w:r>
        <w:separator/>
      </w:r>
    </w:p>
  </w:endnote>
  <w:endnote w:type="continuationSeparator" w:id="0">
    <w:p w14:paraId="3C3643C6" w14:textId="77777777" w:rsidR="00BA31B3" w:rsidRDefault="00BA31B3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74A2B" w14:textId="77777777" w:rsidR="00BA31B3" w:rsidRDefault="00BA31B3" w:rsidP="00A52D6C">
      <w:pPr>
        <w:spacing w:after="0" w:line="240" w:lineRule="auto"/>
      </w:pPr>
      <w:r>
        <w:separator/>
      </w:r>
    </w:p>
  </w:footnote>
  <w:footnote w:type="continuationSeparator" w:id="0">
    <w:p w14:paraId="000F9F8C" w14:textId="77777777" w:rsidR="00BA31B3" w:rsidRDefault="00BA31B3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882"/>
    <w:multiLevelType w:val="hybridMultilevel"/>
    <w:tmpl w:val="AD9A84DE"/>
    <w:lvl w:ilvl="0" w:tplc="CBD2BD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1"/>
  </w:num>
  <w:num w:numId="2" w16cid:durableId="13850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0073D4"/>
    <w:rsid w:val="000D6781"/>
    <w:rsid w:val="00130E8B"/>
    <w:rsid w:val="00131B2D"/>
    <w:rsid w:val="001E3CE1"/>
    <w:rsid w:val="001E7AD2"/>
    <w:rsid w:val="001F0889"/>
    <w:rsid w:val="00237E77"/>
    <w:rsid w:val="002B1136"/>
    <w:rsid w:val="002F06AA"/>
    <w:rsid w:val="00363969"/>
    <w:rsid w:val="00437402"/>
    <w:rsid w:val="00441C20"/>
    <w:rsid w:val="00491728"/>
    <w:rsid w:val="0049534D"/>
    <w:rsid w:val="004E4C0C"/>
    <w:rsid w:val="004F2F8C"/>
    <w:rsid w:val="005B15F3"/>
    <w:rsid w:val="00620367"/>
    <w:rsid w:val="006319E0"/>
    <w:rsid w:val="006325A3"/>
    <w:rsid w:val="00633695"/>
    <w:rsid w:val="00636F96"/>
    <w:rsid w:val="0064055E"/>
    <w:rsid w:val="00657316"/>
    <w:rsid w:val="006C5372"/>
    <w:rsid w:val="006D31D2"/>
    <w:rsid w:val="00855326"/>
    <w:rsid w:val="00952097"/>
    <w:rsid w:val="009630C0"/>
    <w:rsid w:val="00972BD9"/>
    <w:rsid w:val="00A52D6C"/>
    <w:rsid w:val="00A656C4"/>
    <w:rsid w:val="00AA4EC7"/>
    <w:rsid w:val="00AC1753"/>
    <w:rsid w:val="00B90E8C"/>
    <w:rsid w:val="00B9274C"/>
    <w:rsid w:val="00B96B2D"/>
    <w:rsid w:val="00BA31B3"/>
    <w:rsid w:val="00BD5510"/>
    <w:rsid w:val="00CA1A84"/>
    <w:rsid w:val="00D12443"/>
    <w:rsid w:val="00D545F7"/>
    <w:rsid w:val="00D7220E"/>
    <w:rsid w:val="00D94D9C"/>
    <w:rsid w:val="00DC0DA0"/>
    <w:rsid w:val="00E27C70"/>
    <w:rsid w:val="00E86077"/>
    <w:rsid w:val="00EB47B2"/>
    <w:rsid w:val="00F244AE"/>
    <w:rsid w:val="00F42403"/>
    <w:rsid w:val="00FA35DF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4B49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2024-12-12T06:56:00Z</dcterms:created>
  <dcterms:modified xsi:type="dcterms:W3CDTF">2025-01-15T06:41:00Z</dcterms:modified>
</cp:coreProperties>
</file>