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3E151E94" w14:textId="08EAAD65" w:rsidR="00826930" w:rsidRDefault="00826930" w:rsidP="008425F6">
      <w:pPr>
        <w:jc w:val="left"/>
      </w:pPr>
      <w:r w:rsidRPr="00826930">
        <w:rPr>
          <w:rFonts w:hint="eastAsia"/>
          <w:b/>
          <w:bCs/>
        </w:rPr>
        <w:t>peripheral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pE'RIfErEl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(of equipments) connnected to a computer</w:t>
      </w:r>
      <w:r>
        <w:br/>
      </w:r>
      <w:r>
        <w:rPr>
          <w:rFonts w:hint="eastAsia"/>
        </w:rPr>
        <w:t>a peripheral device</w:t>
      </w:r>
      <w:r>
        <w:br/>
      </w:r>
      <w:r>
        <w:rPr>
          <w:rFonts w:hint="eastAsia"/>
        </w:rPr>
        <w:t>[n. C.]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a piece of equipment that is connected to a computer</w:t>
      </w:r>
      <w:r>
        <w:br/>
      </w:r>
      <w:r>
        <w:rPr>
          <w:rFonts w:hint="eastAsia"/>
        </w:rPr>
        <w:t>monitors, printers and other peripherals</w:t>
      </w:r>
    </w:p>
    <w:p w14:paraId="63F643AC" w14:textId="0892341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serial interface</w:t>
      </w:r>
      <w:r>
        <w:rPr>
          <w:rFonts w:hint="eastAsia"/>
        </w:rPr>
        <w:t xml:space="preserve"> : 串口</w:t>
      </w:r>
    </w:p>
    <w:p w14:paraId="23F1B7A3" w14:textId="02E6A13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parallel interface</w:t>
      </w:r>
      <w:r>
        <w:rPr>
          <w:rFonts w:hint="eastAsia"/>
        </w:rPr>
        <w:t>: 并口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Default="0068331B" w:rsidP="008425F6">
      <w:pPr>
        <w:jc w:val="left"/>
      </w:pPr>
      <w:r>
        <w:rPr>
          <w:rFonts w:hint="eastAsia"/>
        </w:rPr>
        <w:t>[] : square brackets</w:t>
      </w:r>
    </w:p>
    <w:p w14:paraId="371023E5" w14:textId="4E1DC257" w:rsidR="00826930" w:rsidRDefault="003779C3" w:rsidP="008425F6">
      <w:pPr>
        <w:jc w:val="left"/>
      </w:pPr>
      <w:r>
        <w:rPr>
          <w:rFonts w:hint="eastAsia"/>
        </w:rPr>
        <w:t xml:space="preserve">&lt;&gt; : </w:t>
      </w:r>
      <w:r w:rsidRPr="00374199">
        <w:rPr>
          <w:rFonts w:hint="eastAsia"/>
        </w:rPr>
        <w:t>angle brackets</w:t>
      </w:r>
      <w:r>
        <w:rPr>
          <w:rFonts w:hint="eastAsia"/>
        </w:rPr>
        <w:t>:</w:t>
      </w:r>
      <w:r w:rsidR="00C03715">
        <w:rPr>
          <w:rFonts w:hint="eastAsia"/>
        </w:rPr>
        <w:t xml:space="preserve"> </w:t>
      </w:r>
      <w:r>
        <w:rPr>
          <w:rFonts w:hint="eastAsia"/>
        </w:rPr>
        <w:t>尖括号</w:t>
      </w:r>
    </w:p>
    <w:p w14:paraId="16EBB604" w14:textId="5A2FF64C" w:rsidR="00B0205D" w:rsidRDefault="00B0205D" w:rsidP="008425F6">
      <w:pPr>
        <w:jc w:val="left"/>
      </w:pPr>
      <w:r>
        <w:rPr>
          <w:rFonts w:hint="eastAsia"/>
        </w:rPr>
        <w:t>() : parenthesis (plural) parentheses</w:t>
      </w:r>
    </w:p>
    <w:p w14:paraId="57B821A2" w14:textId="2D6C8DB3" w:rsidR="006837EF" w:rsidRDefault="006837EF" w:rsidP="006837EF">
      <w:pPr>
        <w:jc w:val="left"/>
      </w:pP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: asterisk</w:t>
      </w:r>
    </w:p>
    <w:p w14:paraId="621FE3B5" w14:textId="7463CF76" w:rsidR="005220A0" w:rsidRPr="005220A0" w:rsidRDefault="005220A0" w:rsidP="005220A0">
      <w:pPr>
        <w:jc w:val="left"/>
        <w:outlineLvl w:val="0"/>
        <w:rPr>
          <w:b/>
          <w:bCs/>
          <w:sz w:val="24"/>
          <w:szCs w:val="24"/>
        </w:rPr>
      </w:pPr>
      <w:r w:rsidRPr="005220A0">
        <w:rPr>
          <w:rFonts w:hint="eastAsia"/>
          <w:b/>
          <w:bCs/>
          <w:sz w:val="24"/>
          <w:szCs w:val="24"/>
        </w:rPr>
        <w:t>3</w:t>
      </w:r>
      <w:r w:rsidR="00416704">
        <w:rPr>
          <w:rFonts w:hint="eastAsia"/>
          <w:b/>
          <w:bCs/>
          <w:sz w:val="24"/>
          <w:szCs w:val="24"/>
        </w:rPr>
        <w:t xml:space="preserve">, </w:t>
      </w:r>
      <w:r w:rsidRPr="005220A0">
        <w:rPr>
          <w:rFonts w:hint="eastAsia"/>
          <w:b/>
          <w:bCs/>
          <w:sz w:val="24"/>
          <w:szCs w:val="24"/>
        </w:rPr>
        <w:t>others</w:t>
      </w:r>
    </w:p>
    <w:p w14:paraId="389D07CF" w14:textId="7F4E0207" w:rsidR="002F59CE" w:rsidRDefault="005220A0" w:rsidP="008425F6">
      <w:pPr>
        <w:jc w:val="left"/>
      </w:pPr>
      <w:r w:rsidRPr="005220A0">
        <w:rPr>
          <w:rFonts w:hint="eastAsia"/>
          <w:b/>
          <w:bCs/>
        </w:rPr>
        <w:t>reserved words:</w:t>
      </w:r>
      <w:r>
        <w:rPr>
          <w:rFonts w:hint="eastAsia"/>
        </w:rPr>
        <w:t xml:space="preserve"> 关键字。例如Java中的关键字：public, private, void</w:t>
      </w:r>
    </w:p>
    <w:p w14:paraId="1082EB2B" w14:textId="6CEAB06B" w:rsidR="002F59CE" w:rsidRPr="00D43BF2" w:rsidRDefault="002F59CE" w:rsidP="00D43BF2">
      <w:pPr>
        <w:jc w:val="left"/>
        <w:outlineLvl w:val="0"/>
        <w:rPr>
          <w:b/>
          <w:bCs/>
          <w:sz w:val="24"/>
          <w:szCs w:val="24"/>
        </w:rPr>
      </w:pPr>
      <w:r w:rsidRPr="00D43BF2">
        <w:rPr>
          <w:rFonts w:hint="eastAsia"/>
          <w:b/>
          <w:bCs/>
          <w:sz w:val="24"/>
          <w:szCs w:val="24"/>
        </w:rPr>
        <w:t>4, bitwise</w:t>
      </w:r>
    </w:p>
    <w:p w14:paraId="58632AE6" w14:textId="094B2F8F" w:rsidR="002F59CE" w:rsidRDefault="002F59CE" w:rsidP="008425F6">
      <w:pPr>
        <w:jc w:val="left"/>
        <w:rPr>
          <w:rFonts w:ascii="Times New Roman" w:hAnsi="Times New Roman" w:cs="Times New Roman"/>
        </w:rPr>
      </w:pPr>
      <w:r w:rsidRPr="002F59C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 w:hint="eastAsia"/>
        </w:rPr>
        <w:t xml:space="preserve">m: complement m. </w:t>
      </w:r>
      <w:r w:rsidR="00981FB3">
        <w:rPr>
          <w:rFonts w:ascii="Times New Roman" w:hAnsi="Times New Roman" w:cs="Times New Roman" w:hint="eastAsia"/>
        </w:rPr>
        <w:t>：</w:t>
      </w:r>
      <w:r w:rsidR="00981FB3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取反</w:t>
      </w:r>
    </w:p>
    <w:p w14:paraId="667AF3BD" w14:textId="77896D03" w:rsidR="0064010E" w:rsidRPr="008F0F45" w:rsidRDefault="0064010E" w:rsidP="008F0F45">
      <w:pPr>
        <w:jc w:val="left"/>
        <w:outlineLvl w:val="0"/>
        <w:rPr>
          <w:b/>
          <w:bCs/>
          <w:sz w:val="24"/>
          <w:szCs w:val="24"/>
        </w:rPr>
      </w:pPr>
      <w:r w:rsidRPr="008F0F45">
        <w:rPr>
          <w:rFonts w:hint="eastAsia"/>
          <w:b/>
          <w:bCs/>
          <w:sz w:val="24"/>
          <w:szCs w:val="24"/>
        </w:rPr>
        <w:t>5, Others</w:t>
      </w:r>
    </w:p>
    <w:p w14:paraId="11414CDC" w14:textId="1CDB0F18" w:rsidR="0064010E" w:rsidRDefault="0064010E" w:rsidP="008425F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variable-length arguments / variable argumetns / varargs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可变长度参数列表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for example: void int(String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 args) </w:t>
      </w:r>
    </w:p>
    <w:p w14:paraId="4F981E9C" w14:textId="77777777" w:rsidR="008D10DB" w:rsidRDefault="008D10DB" w:rsidP="008425F6">
      <w:pPr>
        <w:jc w:val="left"/>
        <w:rPr>
          <w:rFonts w:ascii="Times New Roman" w:hAnsi="Times New Roman" w:cs="Times New Roman"/>
          <w:b/>
          <w:bCs/>
        </w:rPr>
      </w:pPr>
    </w:p>
    <w:p w14:paraId="094F72AD" w14:textId="77777777" w:rsidR="008D10DB" w:rsidRDefault="008D10DB" w:rsidP="008425F6">
      <w:pPr>
        <w:jc w:val="left"/>
        <w:rPr>
          <w:rFonts w:ascii="Times New Roman" w:hAnsi="Times New Roman" w:cs="Times New Roman"/>
          <w:b/>
          <w:bCs/>
        </w:rPr>
      </w:pPr>
    </w:p>
    <w:p w14:paraId="0F2718D7" w14:textId="026BA200" w:rsidR="008D10DB" w:rsidRDefault="00772B1E" w:rsidP="008425F6">
      <w:pPr>
        <w:jc w:val="left"/>
        <w:rPr>
          <w:rFonts w:ascii="Times New Roman" w:hAnsi="Times New Roman" w:cs="Times New Roman" w:hint="eastAsia"/>
          <w:b/>
          <w:bCs/>
        </w:rPr>
      </w:pPr>
      <w:r w:rsidRPr="008D10DB">
        <w:rPr>
          <w:rFonts w:ascii="Times New Roman" w:hAnsi="Times New Roman" w:cs="Times New Roman" w:hint="eastAsia"/>
          <w:b/>
          <w:bCs/>
        </w:rPr>
        <w:lastRenderedPageBreak/>
        <w:t xml:space="preserve">parameter </w:t>
      </w:r>
      <w:r w:rsidR="008D10DB">
        <w:rPr>
          <w:rFonts w:ascii="Times New Roman" w:hAnsi="Times New Roman" w:cs="Times New Roman" w:hint="eastAsia"/>
          <w:b/>
          <w:bCs/>
        </w:rPr>
        <w:t xml:space="preserve">: </w:t>
      </w:r>
      <w:r w:rsidR="008D10DB">
        <w:rPr>
          <w:rFonts w:ascii="Times New Roman" w:hAnsi="Times New Roman" w:cs="Times New Roman" w:hint="eastAsia"/>
          <w:b/>
          <w:bCs/>
        </w:rPr>
        <w:t>形参</w:t>
      </w:r>
    </w:p>
    <w:p w14:paraId="1056BFC6" w14:textId="203B6FFA" w:rsidR="00772B1E" w:rsidRPr="008D10DB" w:rsidRDefault="00772B1E" w:rsidP="008425F6">
      <w:pPr>
        <w:jc w:val="left"/>
        <w:rPr>
          <w:rFonts w:ascii="Times New Roman" w:hAnsi="Times New Roman" w:cs="Times New Roman" w:hint="eastAsia"/>
          <w:b/>
          <w:bCs/>
        </w:rPr>
      </w:pPr>
      <w:r w:rsidRPr="008D10DB">
        <w:rPr>
          <w:rFonts w:ascii="Times New Roman" w:hAnsi="Times New Roman" w:cs="Times New Roman" w:hint="eastAsia"/>
          <w:b/>
          <w:bCs/>
        </w:rPr>
        <w:t>argument</w:t>
      </w:r>
      <w:r w:rsidR="008D10DB">
        <w:rPr>
          <w:rFonts w:ascii="Times New Roman" w:hAnsi="Times New Roman" w:cs="Times New Roman" w:hint="eastAsia"/>
          <w:b/>
          <w:bCs/>
        </w:rPr>
        <w:t xml:space="preserve"> : </w:t>
      </w:r>
      <w:r w:rsidR="008D10DB">
        <w:rPr>
          <w:rFonts w:ascii="Times New Roman" w:hAnsi="Times New Roman" w:cs="Times New Roman" w:hint="eastAsia"/>
          <w:b/>
          <w:bCs/>
        </w:rPr>
        <w:t>实参</w:t>
      </w:r>
    </w:p>
    <w:p w14:paraId="7D34ABA8" w14:textId="3E805F6F" w:rsidR="00772B1E" w:rsidRPr="0064010E" w:rsidRDefault="00772B1E" w:rsidP="008425F6">
      <w:pPr>
        <w:jc w:val="left"/>
        <w:rPr>
          <w:rFonts w:ascii="Times New Roman" w:hAnsi="Times New Roman" w:cs="Times New Roman" w:hint="eastAsia"/>
        </w:rPr>
      </w:pPr>
      <w:r w:rsidRPr="00772B1E">
        <w:rPr>
          <w:rFonts w:ascii="Times New Roman" w:hAnsi="Times New Roman" w:cs="Times New Roman"/>
          <w:b/>
          <w:bCs/>
        </w:rPr>
        <w:t>Note:</w:t>
      </w:r>
      <w:r w:rsidRPr="00772B1E">
        <w:rPr>
          <w:rFonts w:ascii="Times New Roman" w:hAnsi="Times New Roman" w:cs="Times New Roman"/>
        </w:rPr>
        <w:t> </w:t>
      </w:r>
      <w:r w:rsidRPr="00772B1E">
        <w:rPr>
          <w:rFonts w:ascii="Times New Roman" w:hAnsi="Times New Roman" w:cs="Times New Roman"/>
          <w:i/>
          <w:iCs/>
        </w:rPr>
        <w:t>Parameters</w:t>
      </w:r>
      <w:r w:rsidRPr="00772B1E">
        <w:rPr>
          <w:rFonts w:ascii="Times New Roman" w:hAnsi="Times New Roman" w:cs="Times New Roman"/>
        </w:rPr>
        <w:t> refers to the list of variables in a method declaration. </w:t>
      </w:r>
      <w:r w:rsidRPr="00772B1E">
        <w:rPr>
          <w:rFonts w:ascii="Times New Roman" w:hAnsi="Times New Roman" w:cs="Times New Roman"/>
          <w:i/>
          <w:iCs/>
        </w:rPr>
        <w:t>Arguments</w:t>
      </w:r>
      <w:r w:rsidRPr="00772B1E">
        <w:rPr>
          <w:rFonts w:ascii="Times New Roman" w:hAnsi="Times New Roman" w:cs="Times New Roman"/>
        </w:rPr>
        <w:t> are the actual values that are passed in when the method is invoked. When you invoke a method, the arguments used must match the declaration's parameters in type and order.</w:t>
      </w:r>
    </w:p>
    <w:sectPr w:rsidR="00772B1E" w:rsidRPr="0064010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5BAC9" w14:textId="77777777" w:rsidR="00C41435" w:rsidRDefault="00C41435" w:rsidP="00740BB5">
      <w:pPr>
        <w:spacing w:after="0" w:line="240" w:lineRule="auto"/>
      </w:pPr>
      <w:r>
        <w:separator/>
      </w:r>
    </w:p>
  </w:endnote>
  <w:endnote w:type="continuationSeparator" w:id="0">
    <w:p w14:paraId="35EFD7F0" w14:textId="77777777" w:rsidR="00C41435" w:rsidRDefault="00C41435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1C7B0" w14:textId="77777777" w:rsidR="00C41435" w:rsidRDefault="00C41435" w:rsidP="00740BB5">
      <w:pPr>
        <w:spacing w:after="0" w:line="240" w:lineRule="auto"/>
      </w:pPr>
      <w:r>
        <w:separator/>
      </w:r>
    </w:p>
  </w:footnote>
  <w:footnote w:type="continuationSeparator" w:id="0">
    <w:p w14:paraId="5B6E23EB" w14:textId="77777777" w:rsidR="00C41435" w:rsidRDefault="00C41435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543CC"/>
    <w:rsid w:val="000C150C"/>
    <w:rsid w:val="000C508F"/>
    <w:rsid w:val="000F334E"/>
    <w:rsid w:val="000F3625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63DB4"/>
    <w:rsid w:val="00276760"/>
    <w:rsid w:val="00280E98"/>
    <w:rsid w:val="002C295B"/>
    <w:rsid w:val="002F59CE"/>
    <w:rsid w:val="00305E13"/>
    <w:rsid w:val="00374199"/>
    <w:rsid w:val="003779C3"/>
    <w:rsid w:val="00394D6E"/>
    <w:rsid w:val="003C2B33"/>
    <w:rsid w:val="003D26D1"/>
    <w:rsid w:val="003E0C2D"/>
    <w:rsid w:val="003E30A0"/>
    <w:rsid w:val="00413970"/>
    <w:rsid w:val="00416704"/>
    <w:rsid w:val="00462654"/>
    <w:rsid w:val="00467668"/>
    <w:rsid w:val="004B35AD"/>
    <w:rsid w:val="004C0447"/>
    <w:rsid w:val="004C6400"/>
    <w:rsid w:val="005220A0"/>
    <w:rsid w:val="00540B54"/>
    <w:rsid w:val="00587E7E"/>
    <w:rsid w:val="005A415C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40BB5"/>
    <w:rsid w:val="007501F9"/>
    <w:rsid w:val="00772B1E"/>
    <w:rsid w:val="00775315"/>
    <w:rsid w:val="007D448B"/>
    <w:rsid w:val="00826930"/>
    <w:rsid w:val="00835F1B"/>
    <w:rsid w:val="008425F6"/>
    <w:rsid w:val="00854259"/>
    <w:rsid w:val="008966CD"/>
    <w:rsid w:val="008A59AC"/>
    <w:rsid w:val="008B06E1"/>
    <w:rsid w:val="008C4087"/>
    <w:rsid w:val="008D10DB"/>
    <w:rsid w:val="008F0F45"/>
    <w:rsid w:val="008F2619"/>
    <w:rsid w:val="00981FB3"/>
    <w:rsid w:val="0099566C"/>
    <w:rsid w:val="009A3CEB"/>
    <w:rsid w:val="009E076F"/>
    <w:rsid w:val="00A04F19"/>
    <w:rsid w:val="00A16280"/>
    <w:rsid w:val="00A21255"/>
    <w:rsid w:val="00A24F3C"/>
    <w:rsid w:val="00A44A07"/>
    <w:rsid w:val="00A460BC"/>
    <w:rsid w:val="00AB7A2E"/>
    <w:rsid w:val="00AC0553"/>
    <w:rsid w:val="00AD59BF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2908"/>
    <w:rsid w:val="00C90AE9"/>
    <w:rsid w:val="00CA1A7E"/>
    <w:rsid w:val="00CB2644"/>
    <w:rsid w:val="00CC2168"/>
    <w:rsid w:val="00CD4E63"/>
    <w:rsid w:val="00D43BF2"/>
    <w:rsid w:val="00E4568E"/>
    <w:rsid w:val="00E555F7"/>
    <w:rsid w:val="00E90942"/>
    <w:rsid w:val="00EA2CAA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90</cp:revision>
  <dcterms:created xsi:type="dcterms:W3CDTF">2023-12-01T07:43:00Z</dcterms:created>
  <dcterms:modified xsi:type="dcterms:W3CDTF">2024-08-14T07:47:00Z</dcterms:modified>
</cp:coreProperties>
</file>