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12657" w14:textId="77777777" w:rsidR="00AD74A9" w:rsidRDefault="00AD74A9" w:rsidP="005F0673">
      <w:pPr>
        <w:ind w:left="360" w:hanging="360"/>
      </w:pPr>
    </w:p>
    <w:p w14:paraId="312CEDD5" w14:textId="26C68F05" w:rsidR="005F0673" w:rsidRDefault="005F0673" w:rsidP="005F0673">
      <w:pPr>
        <w:pStyle w:val="ListParagraph"/>
        <w:ind w:left="360" w:firstLineChars="0" w:firstLine="0"/>
      </w:pPr>
    </w:p>
    <w:p w14:paraId="1960203D" w14:textId="77777777" w:rsidR="00AD74A9" w:rsidRDefault="00AD74A9" w:rsidP="005F0673">
      <w:pPr>
        <w:pStyle w:val="ListParagraph"/>
        <w:ind w:left="360" w:firstLineChars="0" w:firstLine="0"/>
      </w:pPr>
    </w:p>
    <w:p w14:paraId="745996E9" w14:textId="1AD6F057" w:rsidR="00AD74A9" w:rsidRDefault="00AD74A9" w:rsidP="00AD74A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考试要求</w:t>
      </w:r>
    </w:p>
    <w:p w14:paraId="2CD59780" w14:textId="64C0B948" w:rsidR="00AD74A9" w:rsidRDefault="00AD74A9" w:rsidP="00AD74A9">
      <w:pPr>
        <w:ind w:left="360"/>
      </w:pPr>
      <w:r>
        <w:rPr>
          <w:rFonts w:hint="eastAsia"/>
        </w:rPr>
        <w:t>P</w:t>
      </w:r>
      <w:r>
        <w:t>earson</w:t>
      </w:r>
      <w:r>
        <w:rPr>
          <w:rFonts w:hint="eastAsia"/>
        </w:rPr>
        <w:t>的注册名称须和身份证上的一致</w:t>
      </w:r>
      <w:r w:rsidR="008842E5">
        <w:rPr>
          <w:rFonts w:hint="eastAsia"/>
        </w:rPr>
        <w:t>(拼音)</w:t>
      </w:r>
      <w:r>
        <w:rPr>
          <w:rFonts w:hint="eastAsia"/>
        </w:rPr>
        <w:t>；</w:t>
      </w:r>
    </w:p>
    <w:p w14:paraId="08BC8FA0" w14:textId="7E970686" w:rsidR="00F12845" w:rsidRDefault="00F12845" w:rsidP="00AD74A9">
      <w:pPr>
        <w:ind w:left="360"/>
        <w:rPr>
          <w:b/>
          <w:bCs/>
        </w:rPr>
      </w:pPr>
      <w:r w:rsidRPr="00F12845">
        <w:rPr>
          <w:rFonts w:hint="eastAsia"/>
          <w:b/>
          <w:bCs/>
        </w:rPr>
        <w:t>除身份证外还要带一个辅助证件（驾驶证，护照等）</w:t>
      </w:r>
    </w:p>
    <w:p w14:paraId="50A93A24" w14:textId="77777777" w:rsidR="004C4491" w:rsidRDefault="004C4491" w:rsidP="004C4491">
      <w:pPr>
        <w:ind w:left="360"/>
      </w:pPr>
    </w:p>
    <w:p w14:paraId="186BA49E" w14:textId="6E9F07E4" w:rsidR="004C4491" w:rsidRDefault="004C4491" w:rsidP="004C4491">
      <w:pPr>
        <w:ind w:left="360"/>
      </w:pPr>
      <w:r>
        <w:rPr>
          <w:rFonts w:hint="eastAsia"/>
        </w:rPr>
        <w:t>提前1</w:t>
      </w:r>
      <w:r>
        <w:t>5</w:t>
      </w:r>
      <w:r>
        <w:rPr>
          <w:rFonts w:hint="eastAsia"/>
        </w:rPr>
        <w:t>分钟到场；</w:t>
      </w:r>
    </w:p>
    <w:p w14:paraId="007BE651" w14:textId="338F3832" w:rsidR="004C4491" w:rsidRDefault="004C4491" w:rsidP="004C4491">
      <w:pPr>
        <w:ind w:left="360"/>
      </w:pPr>
      <w:r>
        <w:rPr>
          <w:rFonts w:hint="eastAsia"/>
        </w:rPr>
        <w:t>如果取消考试须在2</w:t>
      </w:r>
      <w:r>
        <w:t>4</w:t>
      </w:r>
      <w:r>
        <w:rPr>
          <w:rFonts w:hint="eastAsia"/>
        </w:rPr>
        <w:t>小时之前；</w:t>
      </w:r>
    </w:p>
    <w:p w14:paraId="237181B3" w14:textId="67696667" w:rsidR="006A790A" w:rsidRDefault="006A790A" w:rsidP="005D4095">
      <w:pPr>
        <w:ind w:left="360"/>
      </w:pPr>
      <w:r>
        <w:rPr>
          <w:rFonts w:hint="eastAsia"/>
        </w:rPr>
        <w:t>考试结果会在考后约2</w:t>
      </w:r>
      <w:r>
        <w:t>4</w:t>
      </w:r>
      <w:r>
        <w:rPr>
          <w:rFonts w:hint="eastAsia"/>
        </w:rPr>
        <w:t>小时内出来；</w:t>
      </w:r>
    </w:p>
    <w:p w14:paraId="708B1327" w14:textId="77777777" w:rsidR="004C4491" w:rsidRPr="00F12845" w:rsidRDefault="004C4491" w:rsidP="00AD74A9">
      <w:pPr>
        <w:ind w:left="360"/>
        <w:rPr>
          <w:b/>
          <w:bCs/>
        </w:rPr>
      </w:pPr>
    </w:p>
    <w:p w14:paraId="13A742F5" w14:textId="465E224A" w:rsidR="00AD74A9" w:rsidRDefault="008F7461" w:rsidP="008F746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考试报名地址</w:t>
      </w:r>
    </w:p>
    <w:p w14:paraId="6BEB8BC6" w14:textId="038BFE32" w:rsidR="008F7461" w:rsidRDefault="0010060E" w:rsidP="008F7461">
      <w:pPr>
        <w:pStyle w:val="ListParagraph"/>
        <w:ind w:left="360" w:firstLineChars="0" w:firstLine="0"/>
      </w:pPr>
      <w:hyperlink r:id="rId7" w:history="1">
        <w:r w:rsidRPr="00BE47C2">
          <w:rPr>
            <w:rStyle w:val="Hyperlink"/>
          </w:rPr>
          <w:t>https://home.pearsonvue.com/oracle</w:t>
        </w:r>
      </w:hyperlink>
    </w:p>
    <w:p w14:paraId="1104952E" w14:textId="410648E0" w:rsidR="0010060E" w:rsidRDefault="0010060E" w:rsidP="008F7461">
      <w:pPr>
        <w:pStyle w:val="ListParagraph"/>
        <w:ind w:left="360" w:firstLineChars="0" w:firstLine="0"/>
      </w:pPr>
    </w:p>
    <w:p w14:paraId="46B9C45C" w14:textId="77777777" w:rsidR="0010060E" w:rsidRDefault="0010060E" w:rsidP="008F7461">
      <w:pPr>
        <w:pStyle w:val="ListParagraph"/>
        <w:ind w:left="360" w:firstLineChars="0" w:firstLine="0"/>
      </w:pPr>
    </w:p>
    <w:p w14:paraId="53ACDE2E" w14:textId="00311BAD" w:rsidR="0010060E" w:rsidRDefault="0010060E" w:rsidP="0010060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考黄金级别必须先考白银级-1Z</w:t>
      </w:r>
      <w:r>
        <w:t>0-808</w:t>
      </w:r>
      <w:r>
        <w:rPr>
          <w:rFonts w:hint="eastAsia"/>
        </w:rPr>
        <w:t>，白银级可直接报考。</w:t>
      </w:r>
      <w:r w:rsidR="00C93643">
        <w:rPr>
          <w:rFonts w:hint="eastAsia"/>
        </w:rPr>
        <w:t>黄金级别是1</w:t>
      </w:r>
      <w:r w:rsidR="00C93643">
        <w:t>Z-809</w:t>
      </w:r>
    </w:p>
    <w:p w14:paraId="2A2F5FEB" w14:textId="77777777" w:rsidR="00B23720" w:rsidRDefault="00B23720" w:rsidP="00B23720"/>
    <w:p w14:paraId="0900C663" w14:textId="65A2D898" w:rsidR="00B23720" w:rsidRDefault="00E46055" w:rsidP="00E4605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Questions of 1Z0-808</w:t>
      </w:r>
      <w:r w:rsidR="00B23720">
        <w:rPr>
          <w:rFonts w:hint="eastAsia"/>
        </w:rPr>
        <w:t>：</w:t>
      </w:r>
      <w:hyperlink r:id="rId8" w:history="1">
        <w:r>
          <w:rPr>
            <w:rStyle w:val="Hyperlink"/>
          </w:rPr>
          <w:t>1z0-808</w:t>
        </w:r>
      </w:hyperlink>
      <w:r w:rsidR="00926D59">
        <w:rPr>
          <w:rFonts w:hint="eastAsia"/>
        </w:rPr>
        <w:t xml:space="preserve">  from </w:t>
      </w:r>
      <w:hyperlink r:id="rId9" w:history="1">
        <w:r w:rsidR="00926D59" w:rsidRPr="00926D59">
          <w:rPr>
            <w:rStyle w:val="Hyperlink"/>
            <w:rFonts w:hint="eastAsia"/>
          </w:rPr>
          <w:t>xiaomo-github</w:t>
        </w:r>
      </w:hyperlink>
    </w:p>
    <w:p w14:paraId="36FF63BA" w14:textId="77777777" w:rsidR="00E46055" w:rsidRDefault="00E46055" w:rsidP="00E46055">
      <w:pPr>
        <w:pStyle w:val="ListParagraph"/>
      </w:pPr>
    </w:p>
    <w:p w14:paraId="50F965BF" w14:textId="1423A5AC" w:rsidR="00E46055" w:rsidRDefault="00BA0221" w:rsidP="00E4605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Questions of 1Z0-809: </w:t>
      </w:r>
      <w:hyperlink r:id="rId10" w:history="1">
        <w:r w:rsidR="00E46055" w:rsidRPr="00E46055">
          <w:rPr>
            <w:rStyle w:val="Hyperlink"/>
            <w:rFonts w:hint="eastAsia"/>
          </w:rPr>
          <w:t>1Z0-809</w:t>
        </w:r>
      </w:hyperlink>
    </w:p>
    <w:p w14:paraId="57ECCF55" w14:textId="77777777" w:rsidR="00173AB8" w:rsidRDefault="00173AB8" w:rsidP="0010060E">
      <w:pPr>
        <w:pStyle w:val="ListParagraph"/>
        <w:ind w:left="360" w:firstLineChars="0" w:firstLine="0"/>
      </w:pPr>
    </w:p>
    <w:p w14:paraId="0FC6DA84" w14:textId="77777777" w:rsidR="00173AB8" w:rsidRDefault="00173AB8" w:rsidP="0010060E">
      <w:pPr>
        <w:pStyle w:val="ListParagraph"/>
        <w:ind w:left="360" w:firstLineChars="0" w:firstLine="0"/>
      </w:pPr>
    </w:p>
    <w:p w14:paraId="234743B8" w14:textId="388FCDD2" w:rsidR="00173AB8" w:rsidRDefault="00173AB8" w:rsidP="0010060E">
      <w:pPr>
        <w:pStyle w:val="ListParagraph"/>
        <w:ind w:left="360" w:firstLineChars="0" w:firstLine="0"/>
      </w:pPr>
    </w:p>
    <w:p w14:paraId="16AACE87" w14:textId="59B71719" w:rsidR="00E16688" w:rsidRDefault="00E16688" w:rsidP="0010060E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5FFE04EE" wp14:editId="7F88A786">
            <wp:extent cx="5274310" cy="1510665"/>
            <wp:effectExtent l="0" t="0" r="2540" b="0"/>
            <wp:docPr id="1509819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196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F23C" w14:textId="4D801224" w:rsidR="002002D0" w:rsidRDefault="002002D0" w:rsidP="0010060E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4544BE81" wp14:editId="08F30D0A">
            <wp:extent cx="5274310" cy="1590675"/>
            <wp:effectExtent l="0" t="0" r="2540" b="9525"/>
            <wp:docPr id="73437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721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61FD" w14:textId="083E45A6" w:rsidR="00CB17FD" w:rsidRDefault="00CB17FD" w:rsidP="0010060E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802B6FD" wp14:editId="6FEBE492">
            <wp:extent cx="5274310" cy="2453640"/>
            <wp:effectExtent l="0" t="0" r="2540" b="3810"/>
            <wp:docPr id="103375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520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57EF" w14:textId="20AE97AD" w:rsidR="00AF3CBF" w:rsidRDefault="00AF3CBF" w:rsidP="0010060E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4FD903A" wp14:editId="2510C7B9">
            <wp:extent cx="5274310" cy="1600200"/>
            <wp:effectExtent l="0" t="0" r="2540" b="0"/>
            <wp:docPr id="55102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227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A381" w14:textId="77777777" w:rsidR="008566C4" w:rsidRDefault="008566C4" w:rsidP="0010060E">
      <w:pPr>
        <w:pStyle w:val="ListParagraph"/>
        <w:ind w:left="360" w:firstLineChars="0" w:firstLine="0"/>
      </w:pPr>
    </w:p>
    <w:p w14:paraId="03D49A20" w14:textId="276AC017" w:rsidR="008566C4" w:rsidRDefault="008566C4" w:rsidP="0010060E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45580826" wp14:editId="38CCC29B">
            <wp:extent cx="5274310" cy="2146935"/>
            <wp:effectExtent l="0" t="0" r="2540" b="5715"/>
            <wp:docPr id="1173479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792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3CE04D" w14:textId="77777777" w:rsidR="000460DD" w:rsidRDefault="000460DD" w:rsidP="009140DD">
      <w:r>
        <w:separator/>
      </w:r>
    </w:p>
  </w:endnote>
  <w:endnote w:type="continuationSeparator" w:id="0">
    <w:p w14:paraId="034252A1" w14:textId="77777777" w:rsidR="000460DD" w:rsidRDefault="000460DD" w:rsidP="00914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4A458C" w14:textId="77777777" w:rsidR="000460DD" w:rsidRDefault="000460DD" w:rsidP="009140DD">
      <w:r>
        <w:separator/>
      </w:r>
    </w:p>
  </w:footnote>
  <w:footnote w:type="continuationSeparator" w:id="0">
    <w:p w14:paraId="102DB593" w14:textId="77777777" w:rsidR="000460DD" w:rsidRDefault="000460DD" w:rsidP="00914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73DC3"/>
    <w:multiLevelType w:val="hybridMultilevel"/>
    <w:tmpl w:val="3C644136"/>
    <w:lvl w:ilvl="0" w:tplc="B6C436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0BC170E"/>
    <w:multiLevelType w:val="hybridMultilevel"/>
    <w:tmpl w:val="9EC45526"/>
    <w:lvl w:ilvl="0" w:tplc="FC56F3DA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790513867">
    <w:abstractNumId w:val="0"/>
  </w:num>
  <w:num w:numId="2" w16cid:durableId="1345785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97"/>
    <w:rsid w:val="000460DD"/>
    <w:rsid w:val="00050DE9"/>
    <w:rsid w:val="000F709C"/>
    <w:rsid w:val="0010060E"/>
    <w:rsid w:val="001411F2"/>
    <w:rsid w:val="00173AB8"/>
    <w:rsid w:val="002002D0"/>
    <w:rsid w:val="002E1F4E"/>
    <w:rsid w:val="003A4602"/>
    <w:rsid w:val="003C5C4F"/>
    <w:rsid w:val="004757FA"/>
    <w:rsid w:val="004C4491"/>
    <w:rsid w:val="004D5631"/>
    <w:rsid w:val="005D4095"/>
    <w:rsid w:val="005F0673"/>
    <w:rsid w:val="005F4691"/>
    <w:rsid w:val="00643B62"/>
    <w:rsid w:val="006A790A"/>
    <w:rsid w:val="006B25FB"/>
    <w:rsid w:val="006D268D"/>
    <w:rsid w:val="006F51F5"/>
    <w:rsid w:val="007A3E0C"/>
    <w:rsid w:val="007B1E2B"/>
    <w:rsid w:val="007B269F"/>
    <w:rsid w:val="007B5997"/>
    <w:rsid w:val="008566C4"/>
    <w:rsid w:val="00865CE4"/>
    <w:rsid w:val="00870376"/>
    <w:rsid w:val="008842E5"/>
    <w:rsid w:val="008F7461"/>
    <w:rsid w:val="009140DD"/>
    <w:rsid w:val="00926D59"/>
    <w:rsid w:val="00A0021F"/>
    <w:rsid w:val="00A077C5"/>
    <w:rsid w:val="00A36E3B"/>
    <w:rsid w:val="00AD74A9"/>
    <w:rsid w:val="00AF3CBF"/>
    <w:rsid w:val="00B23720"/>
    <w:rsid w:val="00BA0221"/>
    <w:rsid w:val="00BD6AAD"/>
    <w:rsid w:val="00C845FC"/>
    <w:rsid w:val="00C93643"/>
    <w:rsid w:val="00CB17FD"/>
    <w:rsid w:val="00D83F4D"/>
    <w:rsid w:val="00E16688"/>
    <w:rsid w:val="00E43861"/>
    <w:rsid w:val="00E46055"/>
    <w:rsid w:val="00E625DF"/>
    <w:rsid w:val="00E908DD"/>
    <w:rsid w:val="00E913F9"/>
    <w:rsid w:val="00EB4EC4"/>
    <w:rsid w:val="00F12845"/>
    <w:rsid w:val="00F1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07113C"/>
  <w15:chartTrackingRefBased/>
  <w15:docId w15:val="{1FD69C44-4F90-43FF-AFA2-4E548935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67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1006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60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140D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0DD"/>
  </w:style>
  <w:style w:type="paragraph" w:styleId="Footer">
    <w:name w:val="footer"/>
    <w:basedOn w:val="Normal"/>
    <w:link w:val="FooterChar"/>
    <w:uiPriority w:val="99"/>
    <w:unhideWhenUsed/>
    <w:rsid w:val="009140D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0DD"/>
  </w:style>
  <w:style w:type="character" w:styleId="FollowedHyperlink">
    <w:name w:val="FollowedHyperlink"/>
    <w:basedOn w:val="DefaultParagraphFont"/>
    <w:uiPriority w:val="99"/>
    <w:semiHidden/>
    <w:unhideWhenUsed/>
    <w:rsid w:val="009140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cjp-exam-demo/src/main/resources/1z0-808.236q.doc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home.pearsonvue.com/oracle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ocjp-exam-demo/src/main/resources/1z0-809-q12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ouko/xiaomo-studying/tree/master/ojcp-exa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32</cp:revision>
  <dcterms:created xsi:type="dcterms:W3CDTF">2023-07-11T01:16:00Z</dcterms:created>
  <dcterms:modified xsi:type="dcterms:W3CDTF">2025-03-07T07:03:00Z</dcterms:modified>
</cp:coreProperties>
</file>