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44524" w:rsidRPr="00804B5C" w:rsidRDefault="00254800">
      <w:pPr>
        <w:rPr>
          <w:rFonts w:ascii="Times New Roman" w:hAnsi="Times New Roman" w:cs="Times New Roman"/>
          <w:sz w:val="24"/>
        </w:rPr>
      </w:pPr>
      <w:r w:rsidRPr="002D4F6B">
        <w:rPr>
          <w:rFonts w:ascii="Times New Roman" w:hAnsi="Times New Roman" w:cs="Times New Roman"/>
          <w:b/>
          <w:sz w:val="24"/>
        </w:rPr>
        <w:t xml:space="preserve">orthogonality </w:t>
      </w:r>
      <w:r w:rsidR="00804B5C" w:rsidRPr="002D4F6B">
        <w:rPr>
          <w:rFonts w:ascii="Times New Roman" w:hAnsi="Times New Roman" w:cs="Times New Roman" w:hint="eastAsia"/>
          <w:b/>
          <w:sz w:val="24"/>
        </w:rPr>
        <w:br/>
      </w:r>
      <w:r w:rsidR="00804B5C">
        <w:rPr>
          <w:rFonts w:ascii="Arial" w:hAnsi="Arial" w:cs="Arial"/>
          <w:color w:val="202122"/>
          <w:shd w:val="clear" w:color="auto" w:fill="FFFFFF"/>
        </w:rPr>
        <w:t>In </w:t>
      </w:r>
      <w:hyperlink r:id="rId5" w:tooltip="Mathematics" w:history="1">
        <w:r w:rsidR="00804B5C">
          <w:rPr>
            <w:rStyle w:val="a3"/>
            <w:rFonts w:ascii="Arial" w:hAnsi="Arial" w:cs="Arial"/>
            <w:color w:val="3366CC"/>
            <w:u w:val="none"/>
            <w:shd w:val="clear" w:color="auto" w:fill="FFFFFF"/>
          </w:rPr>
          <w:t>mathematics</w:t>
        </w:r>
      </w:hyperlink>
      <w:r w:rsidR="00804B5C">
        <w:rPr>
          <w:rFonts w:ascii="Arial" w:hAnsi="Arial" w:cs="Arial"/>
          <w:color w:val="202122"/>
          <w:shd w:val="clear" w:color="auto" w:fill="FFFFFF"/>
        </w:rPr>
        <w:t>, </w:t>
      </w:r>
      <w:hyperlink r:id="rId6" w:tooltip="Orthogonality (mathematics)" w:history="1">
        <w:r w:rsidR="00804B5C">
          <w:rPr>
            <w:rStyle w:val="a3"/>
            <w:rFonts w:ascii="Arial" w:hAnsi="Arial" w:cs="Arial"/>
            <w:b/>
            <w:bCs/>
            <w:color w:val="3366CC"/>
            <w:u w:val="none"/>
            <w:shd w:val="clear" w:color="auto" w:fill="FFFFFF"/>
          </w:rPr>
          <w:t>orthogonality</w:t>
        </w:r>
      </w:hyperlink>
      <w:r w:rsidR="00804B5C">
        <w:rPr>
          <w:rFonts w:ascii="Arial" w:hAnsi="Arial" w:cs="Arial"/>
          <w:color w:val="202122"/>
          <w:shd w:val="clear" w:color="auto" w:fill="FFFFFF"/>
        </w:rPr>
        <w:t> is the generalization of the geometric notion of </w:t>
      </w:r>
      <w:hyperlink r:id="rId7" w:tooltip="Perpendicularity" w:history="1">
        <w:r w:rsidR="00804B5C">
          <w:rPr>
            <w:rStyle w:val="a3"/>
            <w:rFonts w:ascii="Arial" w:hAnsi="Arial" w:cs="Arial"/>
            <w:i/>
            <w:iCs/>
            <w:color w:val="3366CC"/>
            <w:u w:val="none"/>
            <w:shd w:val="clear" w:color="auto" w:fill="FFFFFF"/>
          </w:rPr>
          <w:t>perpendicularity</w:t>
        </w:r>
      </w:hyperlink>
      <w:r w:rsidR="00804B5C">
        <w:rPr>
          <w:rFonts w:ascii="Arial" w:hAnsi="Arial" w:cs="Arial"/>
          <w:color w:val="202122"/>
          <w:shd w:val="clear" w:color="auto" w:fill="FFFFFF"/>
        </w:rPr>
        <w:t>.</w:t>
      </w:r>
      <w:r w:rsidR="00E2150C">
        <w:rPr>
          <w:rFonts w:ascii="Arial" w:hAnsi="Arial" w:cs="Arial" w:hint="eastAsia"/>
          <w:color w:val="202122"/>
          <w:shd w:val="clear" w:color="auto" w:fill="FFFFFF"/>
        </w:rPr>
        <w:t xml:space="preserve"> </w:t>
      </w:r>
      <w:bookmarkStart w:id="0" w:name="_GoBack"/>
      <w:bookmarkEnd w:id="0"/>
    </w:p>
    <w:sectPr w:rsidR="00F44524" w:rsidRPr="00804B5C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2FCA"/>
    <w:rsid w:val="0001220C"/>
    <w:rsid w:val="00254800"/>
    <w:rsid w:val="002D4F6B"/>
    <w:rsid w:val="00804B5C"/>
    <w:rsid w:val="008F2FCA"/>
    <w:rsid w:val="00B62274"/>
    <w:rsid w:val="00E2150C"/>
    <w:rsid w:val="00FC4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804B5C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804B5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Perpendicularity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Orthogonality_(mathematics)" TargetMode="External"/><Relationship Id="rId5" Type="http://schemas.openxmlformats.org/officeDocument/2006/relationships/hyperlink" Target="https://en.wikipedia.org/wiki/Mathematic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56</Words>
  <Characters>324</Characters>
  <Application>Microsoft Office Word</Application>
  <DocSecurity>0</DocSecurity>
  <Lines>2</Lines>
  <Paragraphs>1</Paragraphs>
  <ScaleCrop>false</ScaleCrop>
  <Company>Organization</Company>
  <LinksUpToDate>false</LinksUpToDate>
  <CharactersWithSpaces>379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5</cp:revision>
  <dcterms:created xsi:type="dcterms:W3CDTF">2025-05-23T05:55:00Z</dcterms:created>
  <dcterms:modified xsi:type="dcterms:W3CDTF">2025-05-23T06:08:00Z</dcterms:modified>
</cp:coreProperties>
</file>