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7D5" w:rsidRPr="003F27D5" w:rsidRDefault="003F27D5" w:rsidP="003F27D5">
      <w:pPr>
        <w:widowControl/>
        <w:jc w:val="left"/>
        <w:rPr>
          <w:rFonts w:ascii="宋体" w:eastAsia="宋体" w:hAnsi="宋体" w:cs="宋体"/>
          <w:kern w:val="0"/>
          <w:sz w:val="24"/>
          <w:szCs w:val="24"/>
        </w:rPr>
      </w:pPr>
      <w:r w:rsidRPr="003F27D5">
        <w:rPr>
          <w:rFonts w:ascii="宋体" w:eastAsia="宋体" w:hAnsi="宋体" w:cs="宋体"/>
          <w:b/>
          <w:bCs/>
          <w:kern w:val="0"/>
          <w:sz w:val="24"/>
          <w:szCs w:val="24"/>
        </w:rPr>
        <w:t>Java微信支付【面试+工作】</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微信支付文档上有</w:t>
      </w:r>
      <w:hyperlink r:id="rId5" w:tgtFrame="_blank" w:history="1">
        <w:r w:rsidRPr="003F27D5">
          <w:rPr>
            <w:rFonts w:ascii="宋体" w:eastAsia="宋体" w:hAnsi="宋体" w:cs="宋体"/>
            <w:color w:val="0000FF"/>
            <w:kern w:val="0"/>
            <w:sz w:val="24"/>
            <w:szCs w:val="24"/>
            <w:u w:val="single"/>
          </w:rPr>
          <w:t>刷卡支付</w:t>
        </w:r>
      </w:hyperlink>
      <w:r w:rsidRPr="003F27D5">
        <w:rPr>
          <w:rFonts w:ascii="宋体" w:eastAsia="宋体" w:hAnsi="宋体" w:cs="宋体"/>
          <w:kern w:val="0"/>
          <w:sz w:val="24"/>
          <w:szCs w:val="24"/>
        </w:rPr>
        <w:t>，</w:t>
      </w:r>
      <w:hyperlink r:id="rId6" w:tgtFrame="_blank" w:history="1">
        <w:r w:rsidRPr="003F27D5">
          <w:rPr>
            <w:rFonts w:ascii="宋体" w:eastAsia="宋体" w:hAnsi="宋体" w:cs="宋体"/>
            <w:color w:val="0000FF"/>
            <w:kern w:val="0"/>
            <w:sz w:val="24"/>
            <w:szCs w:val="24"/>
            <w:u w:val="single"/>
          </w:rPr>
          <w:t>扫码支付</w:t>
        </w:r>
      </w:hyperlink>
      <w:r w:rsidRPr="003F27D5">
        <w:rPr>
          <w:rFonts w:ascii="宋体" w:eastAsia="宋体" w:hAnsi="宋体" w:cs="宋体"/>
          <w:kern w:val="0"/>
          <w:sz w:val="24"/>
          <w:szCs w:val="24"/>
        </w:rPr>
        <w:t>，公众号支付，APP支付等各种支付手段。本次就微信内打开的网页支付为例子，用java进行实现一下。微信内网页支付可以将其归属为公众号支付。</w:t>
      </w:r>
    </w:p>
    <w:p w:rsidR="003F27D5" w:rsidRPr="003F27D5" w:rsidRDefault="003F27D5" w:rsidP="003F27D5">
      <w:pPr>
        <w:widowControl/>
        <w:spacing w:before="100" w:beforeAutospacing="1" w:after="100" w:afterAutospacing="1"/>
        <w:jc w:val="left"/>
        <w:outlineLvl w:val="0"/>
        <w:rPr>
          <w:rFonts w:ascii="宋体" w:eastAsia="宋体" w:hAnsi="宋体" w:cs="宋体"/>
          <w:b/>
          <w:bCs/>
          <w:kern w:val="36"/>
          <w:sz w:val="48"/>
          <w:szCs w:val="48"/>
        </w:rPr>
      </w:pPr>
      <w:r w:rsidRPr="003F27D5">
        <w:rPr>
          <w:rFonts w:ascii="宋体" w:eastAsia="宋体" w:hAnsi="宋体" w:cs="宋体"/>
          <w:b/>
          <w:bCs/>
          <w:kern w:val="36"/>
          <w:sz w:val="48"/>
          <w:szCs w:val="48"/>
        </w:rPr>
        <w:t>一、设置支付目录</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打开微信商户平台，设置路径：商户平台--&gt;产品中心--&gt;开发配置，如图7.7所示。公众号支付在请求支付的时候会校验请求来源是否有在商户平台做了配置，所以必须确保支付目录已经正确的被配置，否则将验证失败，请求支付不成功。</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0" cy="3943350"/>
            <wp:effectExtent l="0" t="0" r="0" b="0"/>
            <wp:docPr id="12" name="图片 12" descr="https://ask.qcloudimg.com/http-save/yehe-1345101/5k58j9f95f.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1345101/5k58j9f95f.jpeg?imageView2/2/w/16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outlineLvl w:val="0"/>
        <w:rPr>
          <w:rFonts w:ascii="宋体" w:eastAsia="宋体" w:hAnsi="宋体" w:cs="宋体"/>
          <w:b/>
          <w:bCs/>
          <w:kern w:val="36"/>
          <w:sz w:val="48"/>
          <w:szCs w:val="48"/>
        </w:rPr>
      </w:pPr>
      <w:r w:rsidRPr="003F27D5">
        <w:rPr>
          <w:rFonts w:ascii="宋体" w:eastAsia="宋体" w:hAnsi="宋体" w:cs="宋体"/>
          <w:b/>
          <w:bCs/>
          <w:kern w:val="36"/>
          <w:sz w:val="48"/>
          <w:szCs w:val="48"/>
        </w:rPr>
        <w:t>二、设置授权域名</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开发公众号支付时，在统一下单接口中要求必传用户openid，而获取openid则需要您在公众平台设置获取openid的</w:t>
      </w:r>
      <w:hyperlink r:id="rId8" w:tgtFrame="_blank" w:history="1">
        <w:r w:rsidRPr="003F27D5">
          <w:rPr>
            <w:rFonts w:ascii="宋体" w:eastAsia="宋体" w:hAnsi="宋体" w:cs="宋体"/>
            <w:color w:val="0000FF"/>
            <w:kern w:val="0"/>
            <w:sz w:val="24"/>
            <w:szCs w:val="24"/>
            <w:u w:val="single"/>
          </w:rPr>
          <w:t>域名</w:t>
        </w:r>
      </w:hyperlink>
      <w:r w:rsidRPr="003F27D5">
        <w:rPr>
          <w:rFonts w:ascii="宋体" w:eastAsia="宋体" w:hAnsi="宋体" w:cs="宋体"/>
          <w:kern w:val="0"/>
          <w:sz w:val="24"/>
          <w:szCs w:val="24"/>
        </w:rPr>
        <w:t>，只有被设置过的域名才是一个有效的获取openid的域名，否则将获取失败。</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838700" cy="4686300"/>
            <wp:effectExtent l="0" t="0" r="0" b="0"/>
            <wp:docPr id="11" name="图片 11" descr="https://ask.qcloudimg.com/http-save/yehe-1345101/nnoof52um2.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k.qcloudimg.com/http-save/yehe-1345101/nnoof52um2.jpe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4686300"/>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完成以上两步后，微信端的支付端口就能够被我们的网站调用了。</w:t>
      </w:r>
    </w:p>
    <w:p w:rsidR="003F27D5" w:rsidRPr="003F27D5" w:rsidRDefault="003F27D5" w:rsidP="003F27D5">
      <w:pPr>
        <w:widowControl/>
        <w:spacing w:before="100" w:beforeAutospacing="1" w:after="100" w:afterAutospacing="1"/>
        <w:jc w:val="left"/>
        <w:outlineLvl w:val="0"/>
        <w:rPr>
          <w:rFonts w:ascii="宋体" w:eastAsia="宋体" w:hAnsi="宋体" w:cs="宋体"/>
          <w:b/>
          <w:bCs/>
          <w:kern w:val="36"/>
          <w:sz w:val="48"/>
          <w:szCs w:val="48"/>
        </w:rPr>
      </w:pPr>
      <w:r w:rsidRPr="003F27D5">
        <w:rPr>
          <w:rFonts w:ascii="宋体" w:eastAsia="宋体" w:hAnsi="宋体" w:cs="宋体"/>
          <w:b/>
          <w:bCs/>
          <w:kern w:val="36"/>
          <w:sz w:val="48"/>
          <w:szCs w:val="48"/>
        </w:rPr>
        <w:t>三、分析业务时序图</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微信在官方文档中用时序图反映了其对应的业务流程。</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8505825" cy="9591675"/>
            <wp:effectExtent l="0" t="0" r="9525" b="9525"/>
            <wp:docPr id="10" name="图片 10" descr="https://ask.qcloudimg.com/http-save/yehe-1345101/b8g0eroami.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1345101/b8g0eroami.png?imageView2/2/w/16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5825" cy="9591675"/>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lastRenderedPageBreak/>
        <w:t>根据此图，可以看出流程大致为：自己的java后台生成付款链接，用户点击链接，在java后台中生成商户订单，将此订单按照微信的格式发送给微信支付系统，微信支付系统生成一个预付单给java后台，然后在java后台中生成支付参数返回给用户，用户点击付款，会向微信支付系统检查支付参数的合法性，确认无误后即可完成付款操作。付款完成后异步通知商户付款结果，并会跳到指定的付款成功页面。</w:t>
      </w:r>
    </w:p>
    <w:p w:rsidR="003F27D5" w:rsidRPr="003F27D5" w:rsidRDefault="003F27D5" w:rsidP="003F27D5">
      <w:pPr>
        <w:widowControl/>
        <w:spacing w:before="100" w:beforeAutospacing="1" w:after="100" w:afterAutospacing="1"/>
        <w:jc w:val="left"/>
        <w:outlineLvl w:val="0"/>
        <w:rPr>
          <w:rFonts w:ascii="宋体" w:eastAsia="宋体" w:hAnsi="宋体" w:cs="宋体"/>
          <w:b/>
          <w:bCs/>
          <w:kern w:val="36"/>
          <w:sz w:val="48"/>
          <w:szCs w:val="48"/>
        </w:rPr>
      </w:pPr>
      <w:r w:rsidRPr="003F27D5">
        <w:rPr>
          <w:rFonts w:ascii="宋体" w:eastAsia="宋体" w:hAnsi="宋体" w:cs="宋体"/>
          <w:b/>
          <w:bCs/>
          <w:kern w:val="36"/>
          <w:sz w:val="48"/>
          <w:szCs w:val="48"/>
        </w:rPr>
        <w:t>四、java实现</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1、首先需要调用微信支付的包，加入到pom.xml中。</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67150" cy="1000125"/>
            <wp:effectExtent l="0" t="0" r="0" b="9525"/>
            <wp:docPr id="9" name="图片 9" descr="https://ask.qcloudimg.com/http-save/yehe-1345101/1fqi3hvfws.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k.qcloudimg.com/http-save/yehe-1345101/1fqi3hvfws.png?imageView2/2/w/16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1000125"/>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2、在页面中，需要点击支付按钮发生的事件如下，首先跳转到自己的后台，返回支付所需要的支付参数，并存进js的元素中，留给pay2()使用。其中'${redirect_uri}'这个值是自己之前填进去的域名。只不过这里我为了方便管理，讲其写入了配置文件，可以让其作为后台返回的一个值传进js中。</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81700" cy="3571875"/>
            <wp:effectExtent l="0" t="0" r="0" b="9525"/>
            <wp:docPr id="8" name="图片 8" descr="https://ask.qcloudimg.com/http-save/yehe-1345101/mp762uf0du.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1345101/mp762uf0du.jpeg?imageView2/2/w/1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3571875"/>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lastRenderedPageBreak/>
        <w:t>3、通过"mobile/user/pay/"这个地址对应的java处理Controller如下代码所示，目的是返回支付所需要的参数值。其中openId这一参数是在用户使用微信登录时被我存入session中的。重点在于WXPayExample.yy(openId)这里，这个类是通过openId获取预付款信息的通道。</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 xml:space="preserve">Controller.java </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210425" cy="4600575"/>
            <wp:effectExtent l="0" t="0" r="9525" b="9525"/>
            <wp:docPr id="7" name="图片 7" descr="https://ask.qcloudimg.com/http-save/yehe-1345101/n0k7z07o31.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k.qcloudimg.com/http-save/yehe-1345101/n0k7z07o31.jpeg?imageView2/2/w/16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0425" cy="4600575"/>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在WXPayExample类中，第一步还是通过MyConfig()配置获取服务号APPID，商户号，和Key，并且加载支付证书。然后填写支付信息中的随机码，支付金额，付款方式，付款URL等。然后由WXPay将其添加签名，WxPayUtil将其转化为xml文件，通过wxpay.unifiedOrder(data)发送给微信支付平台，并获取返回值。其中这个三个包都可以需要导入</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48100" cy="685800"/>
            <wp:effectExtent l="0" t="0" r="0" b="0"/>
            <wp:docPr id="6" name="图片 6" descr="https://ask.qcloudimg.com/http-save/yehe-1345101/ymi0iviy8m.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k.qcloudimg.com/http-save/yehe-1345101/ymi0iviy8m.png?imageView2/2/w/16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685800"/>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 xml:space="preserve">WXPayExample.java </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05475" cy="4438650"/>
            <wp:effectExtent l="0" t="0" r="9525" b="0"/>
            <wp:docPr id="5" name="图片 5" descr="https://ask.qcloudimg.com/http-save/yehe-1345101/pmx2w7ew2c.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k.qcloudimg.com/http-save/yehe-1345101/pmx2w7ew2c.jpeg?imageView2/2/w/16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4438650"/>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MyConfig.java</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934075" cy="7172325"/>
            <wp:effectExtent l="0" t="0" r="9525" b="9525"/>
            <wp:docPr id="4" name="图片 4" descr="https://ask.qcloudimg.com/http-save/yehe-1345101/nr88jh3ot3.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k.qcloudimg.com/http-save/yehe-1345101/nr88jh3ot3.jpeg?imageView2/2/w/16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172325"/>
                    </a:xfrm>
                    <a:prstGeom prst="rect">
                      <a:avLst/>
                    </a:prstGeom>
                    <a:noFill/>
                    <a:ln>
                      <a:noFill/>
                    </a:ln>
                  </pic:spPr>
                </pic:pic>
              </a:graphicData>
            </a:graphic>
          </wp:inline>
        </w:drawing>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4，这个时候，就已经可以拿到预付款信息了。里面有一个预付款prepay_id就是微信平台中的该条预付款信息的ID。将返回的nonceStr,prepay_id按照要求封装为package与其他的参数打包在一起。并添加一个签名。然后把签名和其他所有的标签放进map集合后，转成result1发送给页面。用户既可以选择支付了。</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lastRenderedPageBreak/>
        <w:t>5、用户支付的javascript。回到cart.jsp中，第二步中的ajax获取到返回值之后，就可以进行下一步操作了。pay2()这一个function是用户支付指令的发送，当微信支付准备好了之后，通过onBridgeReady()这一方法进行付款，如果付款成功，调用success方法，失败后直接跳转到失败页面。至此，这个整个过程就宣告结束。</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cart.jsp</w:t>
      </w:r>
    </w:p>
    <w:p w:rsidR="003F27D5" w:rsidRPr="003F27D5" w:rsidRDefault="003F27D5" w:rsidP="003F27D5">
      <w:pPr>
        <w:widowControl/>
        <w:jc w:val="left"/>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extent cx="10287000" cy="6562725"/>
            <wp:effectExtent l="0" t="0" r="0" b="9525"/>
            <wp:docPr id="3" name="图片 3" descr="https://ask.qcloudimg.com/http-save/yehe-1345101/0t96nefgmr.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k.qcloudimg.com/http-save/yehe-1345101/0t96nefgmr.jpeg?imageView2/2/w/16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0" cy="6562725"/>
                    </a:xfrm>
                    <a:prstGeom prst="rect">
                      <a:avLst/>
                    </a:prstGeom>
                    <a:noFill/>
                    <a:ln>
                      <a:noFill/>
                    </a:ln>
                  </pic:spPr>
                </pic:pic>
              </a:graphicData>
            </a:graphic>
          </wp:inline>
        </w:drawing>
      </w:r>
      <w:bookmarkEnd w:id="0"/>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372600" cy="2085975"/>
            <wp:effectExtent l="0" t="0" r="0" b="9525"/>
            <wp:docPr id="2" name="图片 2" descr="https://ask.qcloudimg.com/http-save/yehe-1345101/r6gjcnt129.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k.qcloudimg.com/http-save/yehe-1345101/r6gjcnt129.png?imageView2/2/w/16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0" cy="2085975"/>
                    </a:xfrm>
                    <a:prstGeom prst="rect">
                      <a:avLst/>
                    </a:prstGeom>
                    <a:noFill/>
                    <a:ln>
                      <a:noFill/>
                    </a:ln>
                  </pic:spPr>
                </pic:pic>
              </a:graphicData>
            </a:graphic>
          </wp:inline>
        </w:drawing>
      </w:r>
    </w:p>
    <w:p w:rsidR="003F27D5" w:rsidRPr="003F27D5" w:rsidRDefault="003F27D5" w:rsidP="003F27D5">
      <w:pPr>
        <w:widowControl/>
        <w:jc w:val="left"/>
        <w:rPr>
          <w:rFonts w:ascii="宋体" w:eastAsia="宋体" w:hAnsi="宋体" w:cs="宋体"/>
          <w:kern w:val="0"/>
          <w:sz w:val="24"/>
          <w:szCs w:val="24"/>
        </w:rPr>
      </w:pPr>
      <w:r w:rsidRPr="003F27D5">
        <w:rPr>
          <w:rFonts w:ascii="宋体" w:eastAsia="宋体" w:hAnsi="宋体" w:cs="宋体"/>
          <w:kern w:val="0"/>
          <w:sz w:val="24"/>
          <w:szCs w:val="24"/>
        </w:rPr>
        <w:t>文章分享自微信公众号：</w:t>
      </w:r>
    </w:p>
    <w:p w:rsidR="003F27D5" w:rsidRPr="003F27D5" w:rsidRDefault="003F27D5" w:rsidP="003F27D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95750" cy="4095750"/>
            <wp:effectExtent l="0" t="0" r="0" b="0"/>
            <wp:docPr id="1" name="图片 1" descr="https://open.weixin.qq.com/qr/code?username=gh_76ba8ad79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open.weixin.qq.com/qr/code?username=gh_76ba8ad799d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inline>
        </w:drawing>
      </w:r>
    </w:p>
    <w:p w:rsidR="003F27D5" w:rsidRPr="003F27D5" w:rsidRDefault="003F27D5" w:rsidP="003F27D5">
      <w:pPr>
        <w:widowControl/>
        <w:jc w:val="left"/>
        <w:rPr>
          <w:rFonts w:ascii="宋体" w:eastAsia="宋体" w:hAnsi="宋体" w:cs="宋体"/>
          <w:kern w:val="0"/>
          <w:sz w:val="24"/>
          <w:szCs w:val="24"/>
        </w:rPr>
      </w:pPr>
      <w:r w:rsidRPr="003F27D5">
        <w:rPr>
          <w:rFonts w:ascii="宋体" w:eastAsia="宋体" w:hAnsi="宋体" w:cs="宋体"/>
          <w:kern w:val="0"/>
          <w:sz w:val="24"/>
          <w:szCs w:val="24"/>
        </w:rPr>
        <w:t>Java帮帮</w:t>
      </w:r>
    </w:p>
    <w:p w:rsidR="003F27D5" w:rsidRPr="003F27D5" w:rsidRDefault="003F27D5" w:rsidP="003F27D5">
      <w:pPr>
        <w:widowControl/>
        <w:spacing w:before="100" w:beforeAutospacing="1" w:after="100" w:afterAutospacing="1"/>
        <w:jc w:val="left"/>
        <w:rPr>
          <w:rFonts w:ascii="宋体" w:eastAsia="宋体" w:hAnsi="宋体" w:cs="宋体"/>
          <w:kern w:val="0"/>
          <w:sz w:val="24"/>
          <w:szCs w:val="24"/>
        </w:rPr>
      </w:pPr>
      <w:r w:rsidRPr="003F27D5">
        <w:rPr>
          <w:rFonts w:ascii="宋体" w:eastAsia="宋体" w:hAnsi="宋体" w:cs="宋体"/>
          <w:kern w:val="0"/>
          <w:sz w:val="24"/>
          <w:szCs w:val="24"/>
        </w:rPr>
        <w:t xml:space="preserve">本文参与 </w:t>
      </w:r>
      <w:hyperlink r:id="rId20" w:tgtFrame="_blank" w:history="1">
        <w:r w:rsidRPr="003F27D5">
          <w:rPr>
            <w:rFonts w:ascii="宋体" w:eastAsia="宋体" w:hAnsi="宋体" w:cs="宋体"/>
            <w:color w:val="0000FF"/>
            <w:kern w:val="0"/>
            <w:sz w:val="24"/>
            <w:szCs w:val="24"/>
            <w:u w:val="single"/>
          </w:rPr>
          <w:t>腾讯云自媒体分享计划</w:t>
        </w:r>
      </w:hyperlink>
      <w:r w:rsidRPr="003F27D5">
        <w:rPr>
          <w:rFonts w:ascii="宋体" w:eastAsia="宋体" w:hAnsi="宋体" w:cs="宋体"/>
          <w:kern w:val="0"/>
          <w:sz w:val="24"/>
          <w:szCs w:val="24"/>
        </w:rPr>
        <w:t xml:space="preserve"> ，欢迎热爱写作的你一起参与！</w:t>
      </w:r>
    </w:p>
    <w:p w:rsidR="006C5EDF" w:rsidRPr="003F27D5" w:rsidRDefault="006C5EDF"/>
    <w:sectPr w:rsidR="006C5EDF" w:rsidRPr="003F27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C7D"/>
    <w:rsid w:val="003F27D5"/>
    <w:rsid w:val="00574C7D"/>
    <w:rsid w:val="006C5EDF"/>
    <w:rsid w:val="00C3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F27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27D5"/>
    <w:rPr>
      <w:rFonts w:ascii="宋体" w:eastAsia="宋体" w:hAnsi="宋体" w:cs="宋体"/>
      <w:b/>
      <w:bCs/>
      <w:kern w:val="36"/>
      <w:sz w:val="48"/>
      <w:szCs w:val="48"/>
    </w:rPr>
  </w:style>
  <w:style w:type="character" w:styleId="a3">
    <w:name w:val="Strong"/>
    <w:basedOn w:val="a0"/>
    <w:uiPriority w:val="22"/>
    <w:qFormat/>
    <w:rsid w:val="003F27D5"/>
    <w:rPr>
      <w:b/>
      <w:bCs/>
    </w:rPr>
  </w:style>
  <w:style w:type="paragraph" w:styleId="a4">
    <w:name w:val="Normal (Web)"/>
    <w:basedOn w:val="a"/>
    <w:uiPriority w:val="99"/>
    <w:semiHidden/>
    <w:unhideWhenUsed/>
    <w:rsid w:val="003F27D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F27D5"/>
    <w:rPr>
      <w:color w:val="0000FF"/>
      <w:u w:val="single"/>
    </w:rPr>
  </w:style>
  <w:style w:type="character" w:customStyle="1" w:styleId="qr-desc-text">
    <w:name w:val="qr-desc-text"/>
    <w:basedOn w:val="a0"/>
    <w:rsid w:val="003F27D5"/>
  </w:style>
  <w:style w:type="paragraph" w:styleId="a6">
    <w:name w:val="Balloon Text"/>
    <w:basedOn w:val="a"/>
    <w:link w:val="Char"/>
    <w:uiPriority w:val="99"/>
    <w:semiHidden/>
    <w:unhideWhenUsed/>
    <w:rsid w:val="003F27D5"/>
    <w:rPr>
      <w:sz w:val="18"/>
      <w:szCs w:val="18"/>
    </w:rPr>
  </w:style>
  <w:style w:type="character" w:customStyle="1" w:styleId="Char">
    <w:name w:val="批注框文本 Char"/>
    <w:basedOn w:val="a0"/>
    <w:link w:val="a6"/>
    <w:uiPriority w:val="99"/>
    <w:semiHidden/>
    <w:rsid w:val="003F27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F27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27D5"/>
    <w:rPr>
      <w:rFonts w:ascii="宋体" w:eastAsia="宋体" w:hAnsi="宋体" w:cs="宋体"/>
      <w:b/>
      <w:bCs/>
      <w:kern w:val="36"/>
      <w:sz w:val="48"/>
      <w:szCs w:val="48"/>
    </w:rPr>
  </w:style>
  <w:style w:type="character" w:styleId="a3">
    <w:name w:val="Strong"/>
    <w:basedOn w:val="a0"/>
    <w:uiPriority w:val="22"/>
    <w:qFormat/>
    <w:rsid w:val="003F27D5"/>
    <w:rPr>
      <w:b/>
      <w:bCs/>
    </w:rPr>
  </w:style>
  <w:style w:type="paragraph" w:styleId="a4">
    <w:name w:val="Normal (Web)"/>
    <w:basedOn w:val="a"/>
    <w:uiPriority w:val="99"/>
    <w:semiHidden/>
    <w:unhideWhenUsed/>
    <w:rsid w:val="003F27D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F27D5"/>
    <w:rPr>
      <w:color w:val="0000FF"/>
      <w:u w:val="single"/>
    </w:rPr>
  </w:style>
  <w:style w:type="character" w:customStyle="1" w:styleId="qr-desc-text">
    <w:name w:val="qr-desc-text"/>
    <w:basedOn w:val="a0"/>
    <w:rsid w:val="003F27D5"/>
  </w:style>
  <w:style w:type="paragraph" w:styleId="a6">
    <w:name w:val="Balloon Text"/>
    <w:basedOn w:val="a"/>
    <w:link w:val="Char"/>
    <w:uiPriority w:val="99"/>
    <w:semiHidden/>
    <w:unhideWhenUsed/>
    <w:rsid w:val="003F27D5"/>
    <w:rPr>
      <w:sz w:val="18"/>
      <w:szCs w:val="18"/>
    </w:rPr>
  </w:style>
  <w:style w:type="character" w:customStyle="1" w:styleId="Char">
    <w:name w:val="批注框文本 Char"/>
    <w:basedOn w:val="a0"/>
    <w:link w:val="a6"/>
    <w:uiPriority w:val="99"/>
    <w:semiHidden/>
    <w:rsid w:val="003F2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388610">
      <w:bodyDiv w:val="1"/>
      <w:marLeft w:val="0"/>
      <w:marRight w:val="0"/>
      <w:marTop w:val="0"/>
      <w:marBottom w:val="0"/>
      <w:divBdr>
        <w:top w:val="none" w:sz="0" w:space="0" w:color="auto"/>
        <w:left w:val="none" w:sz="0" w:space="0" w:color="auto"/>
        <w:bottom w:val="none" w:sz="0" w:space="0" w:color="auto"/>
        <w:right w:val="none" w:sz="0" w:space="0" w:color="auto"/>
      </w:divBdr>
      <w:divsChild>
        <w:div w:id="1681346127">
          <w:marLeft w:val="0"/>
          <w:marRight w:val="0"/>
          <w:marTop w:val="0"/>
          <w:marBottom w:val="0"/>
          <w:divBdr>
            <w:top w:val="none" w:sz="0" w:space="0" w:color="auto"/>
            <w:left w:val="none" w:sz="0" w:space="0" w:color="auto"/>
            <w:bottom w:val="none" w:sz="0" w:space="0" w:color="auto"/>
            <w:right w:val="none" w:sz="0" w:space="0" w:color="auto"/>
          </w:divBdr>
          <w:divsChild>
            <w:div w:id="1066030342">
              <w:marLeft w:val="0"/>
              <w:marRight w:val="0"/>
              <w:marTop w:val="0"/>
              <w:marBottom w:val="0"/>
              <w:divBdr>
                <w:top w:val="none" w:sz="0" w:space="0" w:color="auto"/>
                <w:left w:val="none" w:sz="0" w:space="0" w:color="auto"/>
                <w:bottom w:val="none" w:sz="0" w:space="0" w:color="auto"/>
                <w:right w:val="none" w:sz="0" w:space="0" w:color="auto"/>
              </w:divBdr>
              <w:divsChild>
                <w:div w:id="2117211668">
                  <w:marLeft w:val="0"/>
                  <w:marRight w:val="0"/>
                  <w:marTop w:val="0"/>
                  <w:marBottom w:val="0"/>
                  <w:divBdr>
                    <w:top w:val="none" w:sz="0" w:space="0" w:color="auto"/>
                    <w:left w:val="none" w:sz="0" w:space="0" w:color="auto"/>
                    <w:bottom w:val="none" w:sz="0" w:space="0" w:color="auto"/>
                    <w:right w:val="none" w:sz="0" w:space="0" w:color="auto"/>
                  </w:divBdr>
                </w:div>
                <w:div w:id="78060347">
                  <w:marLeft w:val="0"/>
                  <w:marRight w:val="0"/>
                  <w:marTop w:val="0"/>
                  <w:marBottom w:val="0"/>
                  <w:divBdr>
                    <w:top w:val="none" w:sz="0" w:space="0" w:color="auto"/>
                    <w:left w:val="none" w:sz="0" w:space="0" w:color="auto"/>
                    <w:bottom w:val="none" w:sz="0" w:space="0" w:color="auto"/>
                    <w:right w:val="none" w:sz="0" w:space="0" w:color="auto"/>
                  </w:divBdr>
                </w:div>
                <w:div w:id="954021774">
                  <w:marLeft w:val="0"/>
                  <w:marRight w:val="0"/>
                  <w:marTop w:val="0"/>
                  <w:marBottom w:val="0"/>
                  <w:divBdr>
                    <w:top w:val="none" w:sz="0" w:space="0" w:color="auto"/>
                    <w:left w:val="none" w:sz="0" w:space="0" w:color="auto"/>
                    <w:bottom w:val="none" w:sz="0" w:space="0" w:color="auto"/>
                    <w:right w:val="none" w:sz="0" w:space="0" w:color="auto"/>
                  </w:divBdr>
                </w:div>
                <w:div w:id="1355380544">
                  <w:marLeft w:val="0"/>
                  <w:marRight w:val="0"/>
                  <w:marTop w:val="0"/>
                  <w:marBottom w:val="0"/>
                  <w:divBdr>
                    <w:top w:val="none" w:sz="0" w:space="0" w:color="auto"/>
                    <w:left w:val="none" w:sz="0" w:space="0" w:color="auto"/>
                    <w:bottom w:val="none" w:sz="0" w:space="0" w:color="auto"/>
                    <w:right w:val="none" w:sz="0" w:space="0" w:color="auto"/>
                  </w:divBdr>
                </w:div>
                <w:div w:id="2062047289">
                  <w:marLeft w:val="0"/>
                  <w:marRight w:val="0"/>
                  <w:marTop w:val="0"/>
                  <w:marBottom w:val="0"/>
                  <w:divBdr>
                    <w:top w:val="none" w:sz="0" w:space="0" w:color="auto"/>
                    <w:left w:val="none" w:sz="0" w:space="0" w:color="auto"/>
                    <w:bottom w:val="none" w:sz="0" w:space="0" w:color="auto"/>
                    <w:right w:val="none" w:sz="0" w:space="0" w:color="auto"/>
                  </w:divBdr>
                </w:div>
                <w:div w:id="641928974">
                  <w:marLeft w:val="0"/>
                  <w:marRight w:val="0"/>
                  <w:marTop w:val="0"/>
                  <w:marBottom w:val="0"/>
                  <w:divBdr>
                    <w:top w:val="none" w:sz="0" w:space="0" w:color="auto"/>
                    <w:left w:val="none" w:sz="0" w:space="0" w:color="auto"/>
                    <w:bottom w:val="none" w:sz="0" w:space="0" w:color="auto"/>
                    <w:right w:val="none" w:sz="0" w:space="0" w:color="auto"/>
                  </w:divBdr>
                </w:div>
                <w:div w:id="577059910">
                  <w:marLeft w:val="0"/>
                  <w:marRight w:val="0"/>
                  <w:marTop w:val="0"/>
                  <w:marBottom w:val="0"/>
                  <w:divBdr>
                    <w:top w:val="none" w:sz="0" w:space="0" w:color="auto"/>
                    <w:left w:val="none" w:sz="0" w:space="0" w:color="auto"/>
                    <w:bottom w:val="none" w:sz="0" w:space="0" w:color="auto"/>
                    <w:right w:val="none" w:sz="0" w:space="0" w:color="auto"/>
                  </w:divBdr>
                </w:div>
                <w:div w:id="1735662546">
                  <w:marLeft w:val="0"/>
                  <w:marRight w:val="0"/>
                  <w:marTop w:val="0"/>
                  <w:marBottom w:val="0"/>
                  <w:divBdr>
                    <w:top w:val="none" w:sz="0" w:space="0" w:color="auto"/>
                    <w:left w:val="none" w:sz="0" w:space="0" w:color="auto"/>
                    <w:bottom w:val="none" w:sz="0" w:space="0" w:color="auto"/>
                    <w:right w:val="none" w:sz="0" w:space="0" w:color="auto"/>
                  </w:divBdr>
                </w:div>
                <w:div w:id="1204252690">
                  <w:marLeft w:val="0"/>
                  <w:marRight w:val="0"/>
                  <w:marTop w:val="0"/>
                  <w:marBottom w:val="0"/>
                  <w:divBdr>
                    <w:top w:val="none" w:sz="0" w:space="0" w:color="auto"/>
                    <w:left w:val="none" w:sz="0" w:space="0" w:color="auto"/>
                    <w:bottom w:val="none" w:sz="0" w:space="0" w:color="auto"/>
                    <w:right w:val="none" w:sz="0" w:space="0" w:color="auto"/>
                  </w:divBdr>
                </w:div>
                <w:div w:id="39282505">
                  <w:marLeft w:val="0"/>
                  <w:marRight w:val="0"/>
                  <w:marTop w:val="0"/>
                  <w:marBottom w:val="0"/>
                  <w:divBdr>
                    <w:top w:val="none" w:sz="0" w:space="0" w:color="auto"/>
                    <w:left w:val="none" w:sz="0" w:space="0" w:color="auto"/>
                    <w:bottom w:val="none" w:sz="0" w:space="0" w:color="auto"/>
                    <w:right w:val="none" w:sz="0" w:space="0" w:color="auto"/>
                  </w:divBdr>
                </w:div>
                <w:div w:id="1085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050">
          <w:marLeft w:val="0"/>
          <w:marRight w:val="0"/>
          <w:marTop w:val="0"/>
          <w:marBottom w:val="0"/>
          <w:divBdr>
            <w:top w:val="none" w:sz="0" w:space="0" w:color="auto"/>
            <w:left w:val="none" w:sz="0" w:space="0" w:color="auto"/>
            <w:bottom w:val="none" w:sz="0" w:space="0" w:color="auto"/>
            <w:right w:val="none" w:sz="0" w:space="0" w:color="auto"/>
          </w:divBdr>
          <w:divsChild>
            <w:div w:id="807239454">
              <w:marLeft w:val="0"/>
              <w:marRight w:val="0"/>
              <w:marTop w:val="0"/>
              <w:marBottom w:val="0"/>
              <w:divBdr>
                <w:top w:val="none" w:sz="0" w:space="0" w:color="auto"/>
                <w:left w:val="none" w:sz="0" w:space="0" w:color="auto"/>
                <w:bottom w:val="none" w:sz="0" w:space="0" w:color="auto"/>
                <w:right w:val="none" w:sz="0" w:space="0" w:color="auto"/>
              </w:divBdr>
              <w:divsChild>
                <w:div w:id="1425104817">
                  <w:marLeft w:val="0"/>
                  <w:marRight w:val="0"/>
                  <w:marTop w:val="0"/>
                  <w:marBottom w:val="0"/>
                  <w:divBdr>
                    <w:top w:val="none" w:sz="0" w:space="0" w:color="auto"/>
                    <w:left w:val="none" w:sz="0" w:space="0" w:color="auto"/>
                    <w:bottom w:val="none" w:sz="0" w:space="0" w:color="auto"/>
                    <w:right w:val="none" w:sz="0" w:space="0" w:color="auto"/>
                  </w:divBdr>
                  <w:divsChild>
                    <w:div w:id="121119308">
                      <w:marLeft w:val="0"/>
                      <w:marRight w:val="0"/>
                      <w:marTop w:val="0"/>
                      <w:marBottom w:val="0"/>
                      <w:divBdr>
                        <w:top w:val="none" w:sz="0" w:space="0" w:color="auto"/>
                        <w:left w:val="none" w:sz="0" w:space="0" w:color="auto"/>
                        <w:bottom w:val="none" w:sz="0" w:space="0" w:color="auto"/>
                        <w:right w:val="none" w:sz="0" w:space="0" w:color="auto"/>
                      </w:divBdr>
                      <w:divsChild>
                        <w:div w:id="1242372897">
                          <w:marLeft w:val="0"/>
                          <w:marRight w:val="0"/>
                          <w:marTop w:val="0"/>
                          <w:marBottom w:val="0"/>
                          <w:divBdr>
                            <w:top w:val="none" w:sz="0" w:space="0" w:color="auto"/>
                            <w:left w:val="none" w:sz="0" w:space="0" w:color="auto"/>
                            <w:bottom w:val="none" w:sz="0" w:space="0" w:color="auto"/>
                            <w:right w:val="none" w:sz="0" w:space="0" w:color="auto"/>
                          </w:divBdr>
                        </w:div>
                        <w:div w:id="313026013">
                          <w:marLeft w:val="0"/>
                          <w:marRight w:val="0"/>
                          <w:marTop w:val="0"/>
                          <w:marBottom w:val="0"/>
                          <w:divBdr>
                            <w:top w:val="none" w:sz="0" w:space="0" w:color="auto"/>
                            <w:left w:val="none" w:sz="0" w:space="0" w:color="auto"/>
                            <w:bottom w:val="none" w:sz="0" w:space="0" w:color="auto"/>
                            <w:right w:val="none" w:sz="0" w:space="0" w:color="auto"/>
                          </w:divBdr>
                          <w:divsChild>
                            <w:div w:id="1255238008">
                              <w:marLeft w:val="0"/>
                              <w:marRight w:val="0"/>
                              <w:marTop w:val="0"/>
                              <w:marBottom w:val="0"/>
                              <w:divBdr>
                                <w:top w:val="none" w:sz="0" w:space="0" w:color="auto"/>
                                <w:left w:val="none" w:sz="0" w:space="0" w:color="auto"/>
                                <w:bottom w:val="none" w:sz="0" w:space="0" w:color="auto"/>
                                <w:right w:val="none" w:sz="0" w:space="0" w:color="auto"/>
                              </w:divBdr>
                            </w:div>
                            <w:div w:id="48386461">
                              <w:marLeft w:val="0"/>
                              <w:marRight w:val="0"/>
                              <w:marTop w:val="0"/>
                              <w:marBottom w:val="0"/>
                              <w:divBdr>
                                <w:top w:val="none" w:sz="0" w:space="0" w:color="auto"/>
                                <w:left w:val="none" w:sz="0" w:space="0" w:color="auto"/>
                                <w:bottom w:val="none" w:sz="0" w:space="0" w:color="auto"/>
                                <w:right w:val="none" w:sz="0" w:space="0" w:color="auto"/>
                              </w:divBdr>
                              <w:divsChild>
                                <w:div w:id="1376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614595">
          <w:marLeft w:val="0"/>
          <w:marRight w:val="0"/>
          <w:marTop w:val="0"/>
          <w:marBottom w:val="0"/>
          <w:divBdr>
            <w:top w:val="none" w:sz="0" w:space="0" w:color="auto"/>
            <w:left w:val="none" w:sz="0" w:space="0" w:color="auto"/>
            <w:bottom w:val="none" w:sz="0" w:space="0" w:color="auto"/>
            <w:right w:val="none" w:sz="0" w:space="0" w:color="auto"/>
          </w:divBdr>
          <w:divsChild>
            <w:div w:id="9928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act/pro/domain-sales?from=10680"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image" Target="media/image9.jpeg"/><Relationship Id="rId20" Type="http://schemas.openxmlformats.org/officeDocument/2006/relationships/hyperlink" Target="https://cloud.tencent.com/developer/support-plan" TargetMode="External"/><Relationship Id="rId1" Type="http://schemas.openxmlformats.org/officeDocument/2006/relationships/styles" Target="styles.xml"/><Relationship Id="rId6" Type="http://schemas.openxmlformats.org/officeDocument/2006/relationships/hyperlink" Target="https://cloud.tencent.com/product/cpay?from=10680" TargetMode="External"/><Relationship Id="rId11" Type="http://schemas.openxmlformats.org/officeDocument/2006/relationships/image" Target="media/image4.png"/><Relationship Id="rId5" Type="http://schemas.openxmlformats.org/officeDocument/2006/relationships/hyperlink" Target="https://cloud.tencent.com/product/cpay?from=10680" TargetMode="Externa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2022-08-22T12:18:00Z</dcterms:created>
  <dcterms:modified xsi:type="dcterms:W3CDTF">2022-08-22T12:20:00Z</dcterms:modified>
</cp:coreProperties>
</file>