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69" w:rsidRDefault="008E2142">
      <w:pPr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一，服务启动，本地调试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，这个是独立的文件，放到项目外面，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的项目启动之前，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</w:t>
      </w:r>
      <w:r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daoru </w:t>
      </w:r>
      <w:r>
        <w:rPr>
          <w:rFonts w:hint="eastAsia"/>
          <w:b/>
          <w:sz w:val="24"/>
          <w:szCs w:val="24"/>
        </w:rPr>
        <w:t>线上的数据库到本地，共四个</w:t>
      </w:r>
      <w:r>
        <w:rPr>
          <w:rFonts w:hint="eastAsia"/>
          <w:b/>
          <w:sz w:val="24"/>
          <w:szCs w:val="24"/>
        </w:rPr>
        <w:t xml:space="preserve"> : 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>
        <w:rPr>
          <w:rFonts w:hint="eastAsia"/>
          <w:b/>
          <w:sz w:val="24"/>
          <w:szCs w:val="24"/>
        </w:rPr>
        <w:t>；</w:t>
      </w:r>
    </w:p>
    <w:p w:rsidR="00EB1569" w:rsidRDefault="008E2142"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</w:t>
      </w:r>
      <w:r>
        <w:rPr>
          <w:rFonts w:hint="eastAsia"/>
          <w:color w:val="FF0000"/>
          <w:sz w:val="24"/>
          <w:szCs w:val="24"/>
        </w:rPr>
        <w:t>nacos</w:t>
      </w:r>
      <w:r>
        <w:rPr>
          <w:rFonts w:hint="eastAsia"/>
          <w:color w:val="FF0000"/>
          <w:sz w:val="24"/>
          <w:szCs w:val="24"/>
        </w:rPr>
        <w:t>的数据库链接地址为本地的，在</w:t>
      </w:r>
      <w:r>
        <w:rPr>
          <w:rFonts w:hint="eastAsia"/>
          <w:color w:val="FF0000"/>
          <w:sz w:val="24"/>
          <w:szCs w:val="24"/>
        </w:rPr>
        <w:t>conf/</w:t>
      </w:r>
      <w:r>
        <w:rPr>
          <w:color w:val="FF0000"/>
          <w:sz w:val="24"/>
          <w:szCs w:val="24"/>
        </w:rPr>
        <w:t>application.properties</w:t>
      </w:r>
      <w:r>
        <w:rPr>
          <w:color w:val="FF0000"/>
          <w:sz w:val="24"/>
          <w:szCs w:val="24"/>
        </w:rPr>
        <w:t>进行设置；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</w:t>
      </w:r>
      <w:r>
        <w:rPr>
          <w:rFonts w:hint="eastAsia"/>
          <w:sz w:val="24"/>
          <w:szCs w:val="24"/>
        </w:rPr>
        <w:t>文件，添加以下内容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B1569">
        <w:tc>
          <w:tcPr>
            <w:tcW w:w="8522" w:type="dxa"/>
          </w:tcPr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B1569" w:rsidRDefault="008E2142">
      <w:pPr>
        <w:pStyle w:val="a9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然后启动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bin</w:t>
      </w:r>
      <w:r>
        <w:rPr>
          <w:rFonts w:ascii="Helvetica" w:hAnsi="Helvetica" w:cs="Helvetica"/>
          <w:color w:val="333333"/>
          <w:shd w:val="clear" w:color="auto" w:fill="FFFFFF"/>
        </w:rPr>
        <w:t>目录下点击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>
        <w:rPr>
          <w:rFonts w:ascii="Helvetica" w:hAnsi="Helvetica" w:cs="Helvetica"/>
          <w:color w:val="33333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hd w:val="clear" w:color="auto" w:fill="FFFFFF"/>
        </w:rPr>
        <w:t>nacos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EB1569" w:rsidRDefault="008E2142">
      <w:pPr>
        <w:pStyle w:val="a9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EB1569" w:rsidRDefault="00DE1C77">
      <w:pPr>
        <w:pStyle w:val="a9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8E2142">
          <w:rPr>
            <w:rStyle w:val="a8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</w:p>
    <w:p w:rsidR="00EB1569" w:rsidRDefault="008E21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>可设置免登录访问链接，还有其它设置，参照说明文档</w:t>
      </w:r>
      <w:r>
        <w:rPr>
          <w:rFonts w:hint="eastAsia"/>
          <w:sz w:val="24"/>
          <w:szCs w:val="24"/>
        </w:rPr>
        <w:t xml:space="preserve"> </w:t>
      </w:r>
    </w:p>
    <w:p w:rsidR="00EB1569" w:rsidRDefault="008E2142">
      <w:pPr>
        <w:jc w:val="left"/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</w:pPr>
    </w:p>
    <w:p w:rsidR="00EB1569" w:rsidRDefault="008E2142">
      <w:pPr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表里涉及链接本地数据库等信息，设置好后，不要用线上库覆盖</w:t>
      </w:r>
    </w:p>
    <w:p w:rsidR="00EB1569" w:rsidRDefault="008E2142">
      <w:pPr>
        <w:jc w:val="left"/>
      </w:pPr>
      <w:r>
        <w:rPr>
          <w:rFonts w:hint="eastAsia"/>
        </w:rPr>
        <w:t>(5)Nacos</w:t>
      </w:r>
      <w:r>
        <w:rPr>
          <w:rFonts w:hint="eastAsia"/>
        </w:rPr>
        <w:t>启动后，修改配置文件链接本地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pStyle w:val="a6"/>
              <w:widowControl/>
              <w:spacing w:before="168" w:after="168"/>
              <w:rPr>
                <w:rFonts w:ascii="Helvetica" w:eastAsia="Helvetica" w:hAnsi="Helvetica" w:cs="Helvetica"/>
                <w:color w:val="333333"/>
                <w:szCs w:val="24"/>
              </w:rPr>
            </w:pP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nacos</w:t>
            </w:r>
            <w:r>
              <w:rPr>
                <w:rStyle w:val="md-plain"/>
                <w:rFonts w:ascii="Helvetica" w:eastAsia="宋体" w:hAnsi="Helvetica" w:cs="Helvetica" w:hint="eastAsia"/>
                <w:color w:val="333333"/>
                <w:szCs w:val="24"/>
              </w:rPr>
              <w:t>页面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中修改相关密码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redis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application-dev.yml：修改redis密码</w:t>
            </w:r>
          </w:p>
          <w:p w:rsidR="00EB1569" w:rsidRDefault="008E2142">
            <w:pPr>
              <w:pStyle w:val="a6"/>
              <w:widowControl/>
              <w:spacing w:before="168" w:after="168"/>
            </w:pPr>
            <w:r>
              <w:rPr>
                <w:rFonts w:ascii="Helvetica" w:eastAsia="Helvetica" w:hAnsi="Helvetica" w:cs="Helvetica"/>
                <w:color w:val="333333"/>
                <w:szCs w:val="24"/>
              </w:rPr>
              <w:t>base-auth-dev.yml、base-codegen-dev.yml、base-upms-admin-dev.yml、base-weixin-admin-dev.yml、base-mall-admin-dev.yml：修改mysql账号、密码，将root换成自己的账号密码</w:t>
            </w:r>
          </w:p>
        </w:tc>
      </w:tr>
    </w:tbl>
    <w:p w:rsidR="00EB1569" w:rsidRDefault="00EB1569">
      <w:pPr>
        <w:jc w:val="left"/>
      </w:pPr>
    </w:p>
    <w:p w:rsidR="00EB1569" w:rsidRDefault="00EB1569">
      <w:pPr>
        <w:jc w:val="left"/>
      </w:pP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，跨模块转发服务层，例，从微信模块保存信息到商城模块，用此服务层转发调用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前端启动，关闭杀毒软件，安装</w:t>
      </w:r>
      <w:r>
        <w:rPr>
          <w:rFonts w:hint="eastAsia"/>
        </w:rPr>
        <w:t>nodes.js</w:t>
      </w:r>
      <w:r>
        <w:rPr>
          <w:rFonts w:hint="eastAsia"/>
        </w:rPr>
        <w:t>的</w:t>
      </w:r>
      <w:r>
        <w:rPr>
          <w:rFonts w:hint="eastAsia"/>
        </w:rPr>
        <w:t>npm</w:t>
      </w:r>
      <w:r>
        <w:rPr>
          <w:rFonts w:hint="eastAsia"/>
        </w:rPr>
        <w:t>版本</w:t>
      </w:r>
      <w:r>
        <w:rPr>
          <w:rFonts w:hint="eastAsia"/>
        </w:rPr>
        <w:t>6.14</w:t>
      </w:r>
      <w:r>
        <w:rPr>
          <w:rFonts w:hint="eastAsia"/>
        </w:rPr>
        <w:t>（安装后要重启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>
        <w:rPr>
          <w:rFonts w:hint="eastAsia"/>
        </w:rPr>
        <w:t>:</w:t>
      </w:r>
    </w:p>
    <w:p w:rsidR="00EB1569" w:rsidRDefault="008E2142">
      <w:pPr>
        <w:ind w:left="360"/>
      </w:pPr>
      <w:r>
        <w:rPr>
          <w:rFonts w:hint="eastAsia"/>
        </w:rPr>
        <w:t>npm i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>npm install --registry=</w:t>
      </w:r>
      <w:hyperlink r:id="rId10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：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首次执行一次就可以了，后面再启动就不用执行此命令了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npm serve  :  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后台访问地址配置：</w:t>
      </w: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vue.config.js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终端输出结果：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页面访问地址：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EB1569" w:rsidRDefault="008E214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EB1569" w:rsidRDefault="008E214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nacos</w:t>
      </w:r>
      <w:r>
        <w:rPr>
          <w:rFonts w:hint="eastAsia"/>
        </w:rPr>
        <w:t>的配置文件</w:t>
      </w:r>
      <w:r>
        <w:t>\nacos\conf\application.properties</w:t>
      </w:r>
      <w:r>
        <w:t>，配置的数据库只针对</w:t>
      </w:r>
      <w:r>
        <w:rPr>
          <w:rFonts w:hint="eastAsia"/>
        </w:rPr>
        <w:t>nacos</w:t>
      </w:r>
      <w:r>
        <w:rPr>
          <w:rFonts w:hint="eastAsia"/>
        </w:rPr>
        <w:t>启动的数据库；</w:t>
      </w:r>
    </w:p>
    <w:p w:rsidR="00EB1569" w:rsidRDefault="008E2142">
      <w:r>
        <w:rPr>
          <w:rFonts w:hint="eastAsia"/>
        </w:rPr>
        <w:t>2</w:t>
      </w:r>
      <w:r>
        <w:rPr>
          <w:rFonts w:hint="eastAsia"/>
        </w:rPr>
        <w:t>，别的模块的数据库还是得找到各自模块的数据库，在下面进行配置，配置完数据库，不需重启</w:t>
      </w:r>
      <w:r>
        <w:rPr>
          <w:rFonts w:hint="eastAsia"/>
        </w:rPr>
        <w:t>nacos</w:t>
      </w:r>
      <w:r>
        <w:rPr>
          <w:rFonts w:hint="eastAsia"/>
        </w:rPr>
        <w:t>或其它项目服务</w:t>
      </w:r>
    </w:p>
    <w:p w:rsidR="00EB1569" w:rsidRDefault="008E2142">
      <w:r>
        <w:rPr>
          <w:noProof/>
        </w:rP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/>
    <w:p w:rsidR="00EB1569" w:rsidRDefault="00EB1569">
      <w:pPr>
        <w:jc w:val="left"/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统先将组合商品库存数归0，再将商品A的库存数+20，商品B的库存数+20，然后删除A+B组合商品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EB1569" w:rsidRDefault="008E214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参考：https://blog.csdn.net/liaowenxiong/article/details/106122533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EB1569" w:rsidRDefault="008E2142">
      <w:pPr>
        <w:pStyle w:val="a9"/>
        <w:numPr>
          <w:ilvl w:val="0"/>
          <w:numId w:val="3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本地查询全部商品报错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>nested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EB1569" w:rsidRDefault="00EB1569">
            <w:pPr>
              <w:jc w:val="left"/>
              <w:rPr>
                <w:rStyle w:val="md-link"/>
              </w:rPr>
            </w:pPr>
          </w:p>
          <w:p w:rsidR="00EB1569" w:rsidRDefault="008E2142">
            <w:pPr>
              <w:jc w:val="left"/>
              <w:rPr>
                <w:rStyle w:val="md-link"/>
                <w:b/>
              </w:rPr>
            </w:pPr>
            <w:r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EB1569" w:rsidRDefault="00EB1569">
      <w:pPr>
        <w:jc w:val="left"/>
        <w:rPr>
          <w:rStyle w:val="md-lin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ind w:leftChars="200" w:left="420"/>
              <w:rPr>
                <w:rStyle w:val="md-link"/>
              </w:rPr>
            </w:pPr>
            <w:r>
              <w:rPr>
                <w:rStyle w:val="md-link"/>
                <w:rFonts w:hint="eastAsia"/>
                <w:b/>
                <w:bCs/>
              </w:rPr>
              <w:t>GoodsSpu.java</w:t>
            </w:r>
            <w:r>
              <w:rPr>
                <w:rStyle w:val="md-link"/>
                <w:rFonts w:hint="eastAsia"/>
                <w:b/>
                <w:bCs/>
              </w:rPr>
              <w:t>里</w:t>
            </w:r>
            <w:r>
              <w:rPr>
                <w:rStyle w:val="md-link"/>
                <w:rFonts w:hint="eastAsia"/>
              </w:rPr>
              <w:br/>
              <w:t>@ApiModelProperty(value = "</w:t>
            </w:r>
            <w:r>
              <w:rPr>
                <w:rStyle w:val="md-link"/>
                <w:rFonts w:hint="eastAsia"/>
              </w:rPr>
              <w:t>促销方式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promotionId;</w:t>
            </w:r>
            <w:r>
              <w:rPr>
                <w:rStyle w:val="md-link"/>
                <w:rFonts w:hint="eastAsia"/>
              </w:rPr>
              <w:t xml:space="preserve">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这个属性是数组的形式，数据库里却是字符串，没有</w:t>
            </w:r>
            <w:r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/**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 xml:space="preserve"> * </w:t>
            </w:r>
            <w:r>
              <w:rPr>
                <w:rStyle w:val="md-link"/>
                <w:rFonts w:hint="eastAsia"/>
              </w:rPr>
              <w:t>疾病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 xml:space="preserve"> */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>@ApiModelProperty(value = "</w:t>
            </w:r>
            <w:r>
              <w:rPr>
                <w:rStyle w:val="md-link"/>
                <w:rFonts w:hint="eastAsia"/>
              </w:rPr>
              <w:t>疾病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disease;</w:t>
            </w:r>
            <w:r>
              <w:rPr>
                <w:rStyle w:val="md-link"/>
                <w:rFonts w:hint="eastAsia"/>
              </w:rPr>
              <w:t xml:space="preserve"> 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EB1569" w:rsidRDefault="008E2142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EB1569" w:rsidRDefault="008E214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六，微服务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接口调试步骤</w:t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>
        <w:rPr>
          <w:rStyle w:val="md-link"/>
          <w:rFonts w:hint="eastAsia"/>
        </w:rPr>
        <w:t>地址和端口，以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模块为例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调用即可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base-gateway</w:t>
      </w:r>
      <w:r>
        <w:rPr>
          <w:rStyle w:val="md-link"/>
          <w:rFonts w:hint="eastAsia"/>
        </w:rPr>
        <w:t>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里由端口号设置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各模块的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里有端口号设置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八，项目部署，清理内存命令，后台无法登录等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后台出现无法登录的情况，显示服务熔断，可能是内存占满，需要清理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base-mall-admin.out</w:t>
      </w:r>
      <w:r>
        <w:rPr>
          <w:rStyle w:val="md-link"/>
          <w:rFonts w:hint="eastAsia"/>
        </w:rPr>
        <w:t>日志文件，这个文件占的内存多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命令及步骤：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netstat -ntlp : </w:t>
      </w:r>
      <w:r>
        <w:rPr>
          <w:rStyle w:val="md-link"/>
          <w:rFonts w:hint="eastAsia"/>
        </w:rPr>
        <w:t>找出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的端口</w:t>
      </w:r>
      <w:r>
        <w:rPr>
          <w:rStyle w:val="md-link"/>
          <w:rFonts w:hint="eastAsia"/>
        </w:rPr>
        <w:t>(6003)</w:t>
      </w:r>
      <w:r>
        <w:rPr>
          <w:rStyle w:val="md-link"/>
          <w:rFonts w:hint="eastAsia"/>
        </w:rPr>
        <w:t>，对应的进程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kill -9 </w:t>
      </w:r>
      <w:r>
        <w:rPr>
          <w:rStyle w:val="md-link"/>
        </w:rPr>
        <w:t>“</w:t>
      </w:r>
      <w:r>
        <w:rPr>
          <w:rStyle w:val="md-link"/>
          <w:rFonts w:hint="eastAsia"/>
        </w:rPr>
        <w:t>pid</w:t>
      </w:r>
      <w:r>
        <w:rPr>
          <w:rStyle w:val="md-link"/>
        </w:rPr>
        <w:t>”</w:t>
      </w:r>
      <w:r>
        <w:rPr>
          <w:rStyle w:val="md-link"/>
          <w:rFonts w:hint="eastAsia"/>
        </w:rPr>
        <w:t xml:space="preserve"> :  </w:t>
      </w:r>
      <w:r>
        <w:rPr>
          <w:rStyle w:val="md-link"/>
          <w:rFonts w:hint="eastAsia"/>
        </w:rPr>
        <w:t>终结进程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truncate -s 0 base-mall-admin.out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清空日志文件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nohup java -jar base-mall-admin.jar &gt; base-mall-admin.out &amp;</w:t>
      </w:r>
      <w:r>
        <w:rPr>
          <w:rStyle w:val="md-link"/>
          <w:rFonts w:hint="eastAsia"/>
        </w:rPr>
        <w:t xml:space="preserve"> 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后台部署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九，区域价格表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，商品信息表原有的基础上在加上五个价格字段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，新建区域价格配置表，一个区域对应一个价格字段名</w:t>
      </w:r>
    </w:p>
    <w:p w:rsidR="00BF735B" w:rsidRDefault="00BF735B" w:rsidP="00BF735B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十，退款单列表查询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is_refund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方式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F735B" w:rsidTr="00BF735B">
        <w:tc>
          <w:tcPr>
            <w:tcW w:w="8522" w:type="dxa"/>
          </w:tcPr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>&lt;resultMap id="orderRefundsMap2" extends="orderRefundsMap" type="com.uk.cloud.mall.common.entity.OrderRefunds"&gt;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property="orderInfo" ofType="com.uk.cloud.mall.common.entity.OrderInfo"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select="com.uk.cloud.mall.admin.mapper.OrderInfoMapper.selectById"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property="orderItem" ofType="com.uk.cloud.mall.common.entity.OrderItem"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select="com.uk.cloud.mall.admin.mapper.OrderItemMapper.selectById"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column="{id=order_item_id}"&gt;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Default="00BF735B" w:rsidP="00BF735B">
            <w:pPr>
              <w:pStyle w:val="a9"/>
              <w:ind w:firstLineChars="0" w:firstLine="0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  <w:t>&lt;/resultMap&gt;</w:t>
            </w:r>
          </w:p>
        </w:tc>
      </w:tr>
    </w:tbl>
    <w:p w:rsidR="00EB1569" w:rsidRPr="00BF735B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类似于一对多</w:t>
      </w:r>
      <w:r w:rsidR="005C31C4">
        <w:rPr>
          <w:rStyle w:val="md-link"/>
          <w:rFonts w:hint="eastAsia"/>
        </w:rPr>
        <w:t>分步</w:t>
      </w:r>
      <w:r>
        <w:rPr>
          <w:rStyle w:val="md-link"/>
          <w:rFonts w:hint="eastAsia"/>
        </w:rPr>
        <w:t>查询</w:t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p w:rsidR="005C31C4" w:rsidRDefault="00AD7D89" w:rsidP="005C31C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十一，</w:t>
      </w:r>
      <w:r w:rsidR="005C31C4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购物车页面计算价格展示</w:t>
      </w:r>
    </w:p>
    <w:p w:rsidR="005C31C4" w:rsidRPr="00AD7D89" w:rsidRDefault="007715D7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2AA87F0" wp14:editId="40143916">
            <wp:extent cx="5274310" cy="12648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p w:rsidR="005C31C4" w:rsidRDefault="005C31C4">
      <w:pPr>
        <w:pStyle w:val="a9"/>
        <w:ind w:left="360" w:firstLineChars="0" w:firstLine="0"/>
        <w:jc w:val="left"/>
        <w:rPr>
          <w:rStyle w:val="md-link"/>
        </w:rPr>
      </w:pPr>
    </w:p>
    <w:p w:rsidR="005C31C4" w:rsidRDefault="005C31C4">
      <w:pPr>
        <w:pStyle w:val="a9"/>
        <w:ind w:left="360" w:firstLineChars="0" w:firstLine="0"/>
        <w:jc w:val="left"/>
        <w:rPr>
          <w:rStyle w:val="md-link"/>
        </w:rPr>
      </w:pP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sectPr w:rsidR="00BF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C77" w:rsidRDefault="00DE1C77" w:rsidP="005C31C4">
      <w:r>
        <w:separator/>
      </w:r>
    </w:p>
  </w:endnote>
  <w:endnote w:type="continuationSeparator" w:id="0">
    <w:p w:rsidR="00DE1C77" w:rsidRDefault="00DE1C77" w:rsidP="005C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C77" w:rsidRDefault="00DE1C77" w:rsidP="005C31C4">
      <w:r>
        <w:separator/>
      </w:r>
    </w:p>
  </w:footnote>
  <w:footnote w:type="continuationSeparator" w:id="0">
    <w:p w:rsidR="00DE1C77" w:rsidRDefault="00DE1C77" w:rsidP="005C3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3E3"/>
    <w:multiLevelType w:val="multilevel"/>
    <w:tmpl w:val="16B553E3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55705"/>
    <w:multiLevelType w:val="multilevel"/>
    <w:tmpl w:val="3C55570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D462A87"/>
    <w:multiLevelType w:val="multilevel"/>
    <w:tmpl w:val="7D462A87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22E3D"/>
    <w:rsid w:val="00262B21"/>
    <w:rsid w:val="00271635"/>
    <w:rsid w:val="00280F36"/>
    <w:rsid w:val="00287AE3"/>
    <w:rsid w:val="002C7BFB"/>
    <w:rsid w:val="00337EC3"/>
    <w:rsid w:val="003524D4"/>
    <w:rsid w:val="003C2281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C31C4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15D7"/>
    <w:rsid w:val="0077796F"/>
    <w:rsid w:val="0079045C"/>
    <w:rsid w:val="007967E2"/>
    <w:rsid w:val="007A1744"/>
    <w:rsid w:val="007A2BE3"/>
    <w:rsid w:val="007A2C97"/>
    <w:rsid w:val="007B23E3"/>
    <w:rsid w:val="007D575F"/>
    <w:rsid w:val="00843B36"/>
    <w:rsid w:val="00845244"/>
    <w:rsid w:val="0088068F"/>
    <w:rsid w:val="008E2142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AD7D89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BF735B"/>
    <w:rsid w:val="00C21314"/>
    <w:rsid w:val="00C21CA1"/>
    <w:rsid w:val="00C47481"/>
    <w:rsid w:val="00C47CA9"/>
    <w:rsid w:val="00C521DE"/>
    <w:rsid w:val="00C94444"/>
    <w:rsid w:val="00CA7E88"/>
    <w:rsid w:val="00CF0849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DE1C77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283C"/>
    <w:rsid w:val="00EB0EC0"/>
    <w:rsid w:val="00EB1569"/>
    <w:rsid w:val="00EC1AF9"/>
    <w:rsid w:val="00ED3D45"/>
    <w:rsid w:val="00ED7953"/>
    <w:rsid w:val="00EE3140"/>
    <w:rsid w:val="00EF502E"/>
    <w:rsid w:val="00F20671"/>
    <w:rsid w:val="00F70B4D"/>
    <w:rsid w:val="00F77BED"/>
    <w:rsid w:val="00FB1C46"/>
    <w:rsid w:val="00FF0CD3"/>
    <w:rsid w:val="07981264"/>
    <w:rsid w:val="096609CC"/>
    <w:rsid w:val="122E5E1C"/>
    <w:rsid w:val="167C35DD"/>
    <w:rsid w:val="18375C4A"/>
    <w:rsid w:val="1A7867B1"/>
    <w:rsid w:val="215C4736"/>
    <w:rsid w:val="24F829C8"/>
    <w:rsid w:val="349A203C"/>
    <w:rsid w:val="388B0C24"/>
    <w:rsid w:val="3AF71BA7"/>
    <w:rsid w:val="3DEB4A20"/>
    <w:rsid w:val="4DB36BDD"/>
    <w:rsid w:val="4F196F13"/>
    <w:rsid w:val="5D526412"/>
    <w:rsid w:val="637A221F"/>
    <w:rsid w:val="6EC17357"/>
    <w:rsid w:val="71AB7A47"/>
    <w:rsid w:val="774F7D60"/>
    <w:rsid w:val="77D35F3E"/>
    <w:rsid w:val="786D3CA8"/>
    <w:rsid w:val="7B3F165E"/>
    <w:rsid w:val="7B6A5D5B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gistry.npm.taobao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150</cp:revision>
  <dcterms:created xsi:type="dcterms:W3CDTF">2022-05-14T07:39:00Z</dcterms:created>
  <dcterms:modified xsi:type="dcterms:W3CDTF">2022-07-22T01:46:00Z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