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5511" w14:textId="77777777" w:rsidR="000E3716" w:rsidRPr="000E3716" w:rsidRDefault="000E3716" w:rsidP="000E3716">
      <w:pPr>
        <w:widowControl/>
        <w:spacing w:before="300" w:after="210"/>
        <w:jc w:val="left"/>
        <w:outlineLvl w:val="0"/>
        <w:rPr>
          <w:rFonts w:ascii="Lato" w:eastAsia="宋体" w:hAnsi="Lato" w:cs="宋体"/>
          <w:b/>
          <w:bCs/>
          <w:color w:val="212121"/>
          <w:kern w:val="36"/>
          <w:sz w:val="54"/>
          <w:szCs w:val="54"/>
        </w:rPr>
      </w:pPr>
      <w:r w:rsidRPr="000E3716">
        <w:rPr>
          <w:rFonts w:ascii="Lato" w:eastAsia="宋体" w:hAnsi="Lato" w:cs="宋体"/>
          <w:b/>
          <w:bCs/>
          <w:color w:val="212121"/>
          <w:kern w:val="36"/>
          <w:sz w:val="54"/>
          <w:szCs w:val="54"/>
        </w:rPr>
        <w:t>别让自己</w:t>
      </w:r>
      <w:r w:rsidRPr="000E3716">
        <w:rPr>
          <w:rFonts w:ascii="Lato" w:eastAsia="宋体" w:hAnsi="Lato" w:cs="宋体"/>
          <w:b/>
          <w:bCs/>
          <w:color w:val="212121"/>
          <w:kern w:val="36"/>
          <w:sz w:val="54"/>
          <w:szCs w:val="54"/>
        </w:rPr>
        <w:t>“</w:t>
      </w:r>
      <w:r w:rsidRPr="000E3716">
        <w:rPr>
          <w:rFonts w:ascii="Lato" w:eastAsia="宋体" w:hAnsi="Lato" w:cs="宋体"/>
          <w:b/>
          <w:bCs/>
          <w:color w:val="212121"/>
          <w:kern w:val="36"/>
          <w:sz w:val="54"/>
          <w:szCs w:val="54"/>
        </w:rPr>
        <w:t>墙</w:t>
      </w:r>
      <w:r w:rsidRPr="000E3716">
        <w:rPr>
          <w:rFonts w:ascii="Lato" w:eastAsia="宋体" w:hAnsi="Lato" w:cs="宋体"/>
          <w:b/>
          <w:bCs/>
          <w:color w:val="212121"/>
          <w:kern w:val="36"/>
          <w:sz w:val="54"/>
          <w:szCs w:val="54"/>
        </w:rPr>
        <w:t>”</w:t>
      </w:r>
      <w:r w:rsidRPr="000E3716">
        <w:rPr>
          <w:rFonts w:ascii="Lato" w:eastAsia="宋体" w:hAnsi="Lato" w:cs="宋体"/>
          <w:b/>
          <w:bCs/>
          <w:color w:val="212121"/>
          <w:kern w:val="36"/>
          <w:sz w:val="54"/>
          <w:szCs w:val="54"/>
        </w:rPr>
        <w:t>了自己</w:t>
      </w:r>
    </w:p>
    <w:p w14:paraId="44D2709A" w14:textId="77777777" w:rsidR="000E3716" w:rsidRPr="000E3716" w:rsidRDefault="000E3716" w:rsidP="000E3716">
      <w:pPr>
        <w:widowControl/>
        <w:jc w:val="left"/>
        <w:outlineLvl w:val="4"/>
        <w:rPr>
          <w:rFonts w:ascii="Lato" w:eastAsia="宋体" w:hAnsi="Lato" w:cs="宋体"/>
          <w:b/>
          <w:bCs/>
          <w:color w:val="212121"/>
          <w:spacing w:val="30"/>
          <w:kern w:val="0"/>
          <w:szCs w:val="21"/>
        </w:rPr>
      </w:pPr>
      <w:r w:rsidRPr="000E3716">
        <w:rPr>
          <w:rFonts w:ascii="Cambria" w:eastAsia="宋体" w:hAnsi="Cambria" w:cs="Cambria"/>
          <w:b/>
          <w:bCs/>
          <w:color w:val="212121"/>
          <w:spacing w:val="30"/>
          <w:kern w:val="0"/>
          <w:szCs w:val="21"/>
        </w:rPr>
        <w:t> </w:t>
      </w:r>
      <w:hyperlink r:id="rId5" w:tooltip="11:10" w:history="1"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2019</w:t>
        </w:r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年</w:t>
        </w:r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12</w:t>
        </w:r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月</w:t>
        </w:r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01</w:t>
        </w:r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日</w:t>
        </w:r>
        <w:r w:rsidRPr="000E3716">
          <w:rPr>
            <w:rFonts w:ascii="Cambria" w:eastAsia="宋体" w:hAnsi="Cambria" w:cs="Cambria"/>
            <w:b/>
            <w:bCs/>
            <w:color w:val="727272"/>
            <w:spacing w:val="30"/>
            <w:kern w:val="0"/>
            <w:szCs w:val="21"/>
          </w:rPr>
          <w:t> </w:t>
        </w:r>
      </w:hyperlink>
      <w:r w:rsidRPr="000E3716">
        <w:rPr>
          <w:rFonts w:ascii="Cambria" w:eastAsia="宋体" w:hAnsi="Cambria" w:cs="Cambria"/>
          <w:b/>
          <w:bCs/>
          <w:color w:val="212121"/>
          <w:spacing w:val="30"/>
          <w:kern w:val="0"/>
          <w:szCs w:val="21"/>
        </w:rPr>
        <w:t> </w:t>
      </w:r>
      <w:hyperlink r:id="rId6" w:tooltip="View all posts by 陈皓" w:history="1"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陈皓</w:t>
        </w:r>
      </w:hyperlink>
      <w:r w:rsidRPr="000E3716">
        <w:rPr>
          <w:rFonts w:ascii="Cambria" w:eastAsia="宋体" w:hAnsi="Cambria" w:cs="Cambria"/>
          <w:b/>
          <w:bCs/>
          <w:color w:val="212121"/>
          <w:spacing w:val="30"/>
          <w:kern w:val="0"/>
          <w:szCs w:val="21"/>
        </w:rPr>
        <w:t> </w:t>
      </w:r>
      <w:r w:rsidRPr="000E3716">
        <w:rPr>
          <w:rFonts w:ascii="Lato" w:eastAsia="宋体" w:hAnsi="Lato" w:cs="宋体"/>
          <w:b/>
          <w:bCs/>
          <w:color w:val="212121"/>
          <w:spacing w:val="30"/>
          <w:kern w:val="0"/>
          <w:szCs w:val="21"/>
          <w:bdr w:val="none" w:sz="0" w:space="0" w:color="auto" w:frame="1"/>
        </w:rPr>
        <w:t>评论</w:t>
      </w:r>
      <w:r w:rsidRPr="000E3716">
        <w:rPr>
          <w:rFonts w:ascii="Cambria" w:eastAsia="宋体" w:hAnsi="Cambria" w:cs="Cambria"/>
          <w:b/>
          <w:bCs/>
          <w:color w:val="212121"/>
          <w:spacing w:val="30"/>
          <w:kern w:val="0"/>
          <w:szCs w:val="21"/>
        </w:rPr>
        <w:t> </w:t>
      </w:r>
      <w:hyperlink r:id="rId7" w:anchor="comments" w:history="1"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 xml:space="preserve">301 </w:t>
        </w:r>
        <w:r w:rsidRPr="000E3716">
          <w:rPr>
            <w:rFonts w:ascii="Lato" w:eastAsia="宋体" w:hAnsi="Lato" w:cs="宋体"/>
            <w:b/>
            <w:bCs/>
            <w:color w:val="727272"/>
            <w:spacing w:val="30"/>
            <w:kern w:val="0"/>
            <w:szCs w:val="21"/>
          </w:rPr>
          <w:t>条评论</w:t>
        </w:r>
      </w:hyperlink>
      <w:r w:rsidRPr="000E3716">
        <w:rPr>
          <w:rFonts w:ascii="Cambria" w:eastAsia="宋体" w:hAnsi="Cambria" w:cs="Cambria"/>
          <w:b/>
          <w:bCs/>
          <w:color w:val="212121"/>
          <w:spacing w:val="30"/>
          <w:kern w:val="0"/>
          <w:szCs w:val="21"/>
        </w:rPr>
        <w:t>  </w:t>
      </w:r>
      <w:r w:rsidRPr="000E3716">
        <w:rPr>
          <w:rFonts w:ascii="Lato" w:eastAsia="宋体" w:hAnsi="Lato" w:cs="宋体"/>
          <w:b/>
          <w:bCs/>
          <w:color w:val="212121"/>
          <w:spacing w:val="30"/>
          <w:kern w:val="0"/>
          <w:szCs w:val="21"/>
        </w:rPr>
        <w:t xml:space="preserve">284,039 </w:t>
      </w:r>
      <w:r w:rsidRPr="000E3716">
        <w:rPr>
          <w:rFonts w:ascii="Lato" w:eastAsia="宋体" w:hAnsi="Lato" w:cs="宋体"/>
          <w:b/>
          <w:bCs/>
          <w:color w:val="212121"/>
          <w:spacing w:val="30"/>
          <w:kern w:val="0"/>
          <w:szCs w:val="21"/>
        </w:rPr>
        <w:t>人阅读</w:t>
      </w:r>
    </w:p>
    <w:p w14:paraId="58368E7F" w14:textId="7A00337B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noProof/>
          <w:color w:val="424242"/>
          <w:kern w:val="0"/>
          <w:sz w:val="27"/>
          <w:szCs w:val="27"/>
        </w:rPr>
        <w:drawing>
          <wp:inline distT="0" distB="0" distL="0" distR="0" wp14:anchorId="5EFEEC5B" wp14:editId="32441C58">
            <wp:extent cx="2857500" cy="1885950"/>
            <wp:effectExtent l="0" t="0" r="0" b="0"/>
            <wp:docPr id="919092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这一两周与几个朋友聊天，有年轻的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90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后，也有大叔级的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70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后，这些人在我看来都是很有能力的人，但是一些喜好过于强烈，让我不经意地回顾了我工作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20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来身边的人，有发展得好的，也有发展的不好的，有些人是很可惜的，因为限制他们的不是其它人，也不是环境，而是自己，所以，很想写下这篇文章。（注：这篇文章可能会是一篇说教的文章，所以，可能会让你看着犯困，所以，我会尽量地短一些，而且尽可能多讲故事，少道理，这里的故事，全是真实发生的）</w:t>
      </w:r>
    </w:p>
    <w:p w14:paraId="40059413" w14:textId="77777777" w:rsidR="000E3716" w:rsidRPr="000E3716" w:rsidRDefault="000E3716" w:rsidP="000E3716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Lato" w:eastAsia="宋体" w:hAnsi="Lato" w:cs="宋体"/>
          <w:b/>
          <w:bCs/>
          <w:color w:val="212121"/>
          <w:kern w:val="0"/>
          <w:sz w:val="36"/>
          <w:szCs w:val="36"/>
        </w:rPr>
      </w:pPr>
      <w:r w:rsidRPr="000E3716">
        <w:rPr>
          <w:rFonts w:ascii="Lato" w:eastAsia="宋体" w:hAnsi="Lato" w:cs="宋体"/>
          <w:b/>
          <w:bCs/>
          <w:color w:val="212121"/>
          <w:kern w:val="0"/>
          <w:sz w:val="36"/>
          <w:szCs w:val="36"/>
        </w:rPr>
        <w:t>几个故事</w:t>
      </w:r>
    </w:p>
    <w:p w14:paraId="310E72FF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2019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年年初，我面试了一个很年轻的小伙子（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93/94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年出生），这个小伙子特别有灵性，也很聪明，计算机专业出身，也很喜欢技术，基础和学习能力也很好。在我这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20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年来认识的人中，如果他能呆在北京、上海、深圳这样的城市，我保证不出三年，他会成为他们同龄人中非常出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色的技术人员，如果有个好的舞台有一个好的团队带他，他的未来会非常成功。然而，这个小伙子有两大喜好：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）只愿（或是说被迫）呆在一个毫无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IT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的环境的三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/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四线城市，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）对技术有非常大的偏好，只喜欢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Go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语言，非常不喜欢其它的语言，比如：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（离开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的世界，基本上离开了做架构的世界（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相关解释见文末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））。</w:t>
      </w:r>
    </w:p>
    <w:p w14:paraId="125E6F2A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他的这两个喜好，足以让一个未来会很优秀的人毁掉，因为，这个时代没有限制他，他的能力也没有限制他，但是他的意识完完全全地限制了他。</w:t>
      </w:r>
    </w:p>
    <w:p w14:paraId="4BDB5F85" w14:textId="77777777" w:rsidR="000E3716" w:rsidRPr="000E3716" w:rsidRDefault="000E3716" w:rsidP="000E3716">
      <w:pPr>
        <w:widowControl/>
        <w:numPr>
          <w:ilvl w:val="0"/>
          <w:numId w:val="1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他把自己最宝贵的青春放在了很烂的项目上，就算能用一些新的技术，他也只能算是自娱自乐，在实验室中玩玩具罢了。</w:t>
      </w:r>
    </w:p>
    <w:p w14:paraId="39EC532C" w14:textId="77777777" w:rsidR="000E3716" w:rsidRPr="000E3716" w:rsidRDefault="000E3716" w:rsidP="000E3716">
      <w:pPr>
        <w:widowControl/>
        <w:numPr>
          <w:ilvl w:val="0"/>
          <w:numId w:val="1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他把自己的技术栈封闭起来，而直接放弃了这个时代最具工业化的技术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，对于一个好的程序员来说，同时掌握几门语言和技术完全是没什么问题，但是自己封闭了自己的视野。</w:t>
      </w:r>
    </w:p>
    <w:p w14:paraId="3A3FA15E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实在是非常可惜，我本来是可以为他介绍到一些很不错的公司的，但是他这样的习性，等于自己把自己未来的门给关上了，虽然我跟他长谈过，但是我也没有办法叫醒不想醒的人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361E5995" w14:textId="77777777" w:rsidR="000E3716" w:rsidRPr="000E3716" w:rsidRDefault="000E3716" w:rsidP="000E3716">
      <w:pPr>
        <w:widowControl/>
        <w:numPr>
          <w:ilvl w:val="0"/>
          <w:numId w:val="2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视野、环境和舞台，对一个人的限制是非常大的。井蛙不知道大海，被空间维度所限制；夏虫不知道冬天，是被时间维度所限制；圈养的动物没有斗志，是被自己意识所限制。</w:t>
      </w:r>
    </w:p>
    <w:p w14:paraId="455F7914" w14:textId="77777777" w:rsidR="000E3716" w:rsidRPr="000E3716" w:rsidRDefault="000E3716" w:rsidP="000E3716">
      <w:pPr>
        <w:widowControl/>
        <w:numPr>
          <w:ilvl w:val="0"/>
          <w:numId w:val="2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偏见和不开放，对一个人的限制是真正有毁灭性的。主动让自己成为一个瞎子和聋子，主动把自己的能力阉割掉，这是一件令人痛心的事。想想大清的闭关锁国是如何让亚洲第一的北洋水师给毁掉的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7AB4C6D5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我还有个同学，他的技术并不差，就算呆在昆明这种很落后的地方，他也非常地好学，学习英文，学习各种新技术，对技术没有任何的偏好，喜欢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C/C++/Java/Python/Shell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，同样喜欢前端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Javascript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，对基础知识非常地踏实，他在技术上没有限制自己的潜力，有什么就学什么。后来，我带他玩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Docker/Go/K8S……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分布式架构，他也上手的很快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像他这样的人，技术能力完全没得说，比我还大一岁，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44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岁了，还是一样的天天追代码细节，看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Youtube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的各种大会，翻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github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里的各种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issue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和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pull request……</w:t>
      </w:r>
    </w:p>
    <w:p w14:paraId="043CE007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我同学这人，拥有了成为一个技术牛人几乎所有的条件：基础知识过硬，细节扎得深，面很广，学习能力强，有英文能力，逻辑思维能力不错，非常的自律，执行力也很强，抓得住重点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然而，只有一个小问题，就是没有到大公司历练过，我三番五次叫他从昆明出来，但是最终他都呆在昆明这个城市没有出来，因为有所谓的家庭约束。然而，我身边还有好些人，把自己家从北京搬到上海，从上海搬到深圳，从厦门搬到深圳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这样的人大有人在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像他这样的能力，在哪个公司都会是主力和骨干，对于一个公司的主力和骨干来说，家庭上的这些问题都是小问题都是有很多解的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2E6B2FC1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另外，我这个同学还是一个比较悲观的人，任何事情都是先想到不好的事，他关注负面的东西会胜于正面的东西，而且他还有一定的社交恐惧，怕与人相处和交流，时间越长越害怕，甚至有时候直接跟我说，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我就是不想改变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这样的话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其实，我以前也是一个很害怕与人交流的人，面试的时候，我根本不敢正眼看面试官一眼，也不知道与人怎么交流。但是，我与他不一样，我努力克服，不断地面试，与人面对面的交流，到一线技术客服接用户的电话，在公司里做分享，慢慢地到外面分享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……3-5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年就完全克服掉了。</w:t>
      </w:r>
    </w:p>
    <w:p w14:paraId="6113D654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其实，很多事情，完全是有解的，也没有必要担心，自己的心理障碍也是可以克服的，重点就是自己愿不愿意，只要愿意完成了一半，接下来就是不断的摸爬滚打坚持了。</w:t>
      </w:r>
    </w:p>
    <w:p w14:paraId="51123ED7" w14:textId="77777777" w:rsidR="000E3716" w:rsidRPr="000E3716" w:rsidRDefault="000E3716" w:rsidP="000E3716">
      <w:pPr>
        <w:widowControl/>
        <w:numPr>
          <w:ilvl w:val="0"/>
          <w:numId w:val="3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不限制自己的人，会穷举各种方法来解决问题，限制自己的人，只会找各式各样的问题或借口。</w:t>
      </w:r>
    </w:p>
    <w:p w14:paraId="44018E47" w14:textId="77777777" w:rsidR="000E3716" w:rsidRPr="000E3716" w:rsidRDefault="000E3716" w:rsidP="000E3716">
      <w:pPr>
        <w:widowControl/>
        <w:numPr>
          <w:ilvl w:val="0"/>
          <w:numId w:val="3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不限制自己的人，会努力改变自己的问题和缺陷，限制自己的人，会放任自己。</w:t>
      </w:r>
    </w:p>
    <w:p w14:paraId="0ABC2146" w14:textId="77777777" w:rsidR="000E3716" w:rsidRPr="000E3716" w:rsidRDefault="000E3716" w:rsidP="000E3716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Lato" w:eastAsia="宋体" w:hAnsi="Lato" w:cs="宋体"/>
          <w:b/>
          <w:bCs/>
          <w:color w:val="212121"/>
          <w:kern w:val="0"/>
          <w:sz w:val="36"/>
          <w:szCs w:val="36"/>
        </w:rPr>
      </w:pPr>
      <w:r w:rsidRPr="000E3716">
        <w:rPr>
          <w:rFonts w:ascii="Lato" w:eastAsia="宋体" w:hAnsi="Lato" w:cs="宋体"/>
          <w:b/>
          <w:bCs/>
          <w:color w:val="212121"/>
          <w:kern w:val="0"/>
          <w:sz w:val="36"/>
          <w:szCs w:val="36"/>
        </w:rPr>
        <w:t>另外几个故事</w:t>
      </w:r>
    </w:p>
    <w:p w14:paraId="6E5527FC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我还有另外几个故事（活到四十多，能看到好多人十几年的发展过程，感觉有点上帝视角了）</w:t>
      </w:r>
    </w:p>
    <w:p w14:paraId="53EBD92B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我还有一个以前团队里的一个小伙，人是很聪明，但就完全就是野路子，他对技术没有什么偏好，一个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PHP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程序员，做那个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Discuz!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论坛，公司被并购了，转成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，开始研究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的各种细节，对技术从来没有什么偏见，有什么就玩什么，每做一个项目，就算是一样的他都要用新的技术做一遍，然后跟着我做云计算，我教他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TCP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，教他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C/C++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，后来一起玩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Docker/Go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等等，反正是一点就通，他是我见过学习能力最强的人。但是，有一个事他一直与我的想法不一样，就是我希望他先把软件设计好，再写代码，他非常不能理解，他习惯于直接动手开干，然后有什么问题就整什么问题，我也很难教育他。</w:t>
      </w:r>
    </w:p>
    <w:p w14:paraId="19F732BF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有一天，他电话面了一下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Facebook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，电话面了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15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分钟后对方就放弃了，他受到了严重的打击。然后，他就开始找菲利宾人练英文口语了，我也让他做算法题，然后，他才发现，一道连算法都不是的纯编程题都提交几次都过不了，等他做完了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Leetcode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最初的那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151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道题后，整个人都改变了，写代码前认认真真地在纸上把程序的状态，处理时序以及可能遇到的一些条件先罗列出来，然后，进行逻辑设计后，再写，从此，他就开启他更大的天地了。我后来把他推荐给了微软，先在中国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Bing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，在中国升好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2-3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级，然后去了美国的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Azure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，现在听说他准备要跟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k8s 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co-founder</w:t>
      </w:r>
      <w:r w:rsidRPr="000E3716">
        <w:rPr>
          <w:rFonts w:ascii="Cambria" w:eastAsia="宋体" w:hAnsi="Cambria" w:cs="Cambria"/>
          <w:color w:val="424242"/>
          <w:kern w:val="0"/>
          <w:sz w:val="27"/>
          <w:szCs w:val="27"/>
        </w:rPr>
        <w:t> </w:t>
      </w:r>
      <w:hyperlink r:id="rId9" w:tgtFrame="_blank" w:history="1">
        <w:r w:rsidRPr="000E3716">
          <w:rPr>
            <w:rFonts w:ascii="Source Sans Pro" w:eastAsia="宋体" w:hAnsi="Source Sans Pro" w:cs="宋体"/>
            <w:color w:val="607D8B"/>
            <w:kern w:val="0"/>
            <w:sz w:val="27"/>
            <w:szCs w:val="27"/>
          </w:rPr>
          <w:t>Brendan Burns</w:t>
        </w:r>
      </w:hyperlink>
      <w:r w:rsidRPr="000E3716">
        <w:rPr>
          <w:rFonts w:ascii="Cambria" w:eastAsia="宋体" w:hAnsi="Cambria" w:cs="Cambria"/>
          <w:color w:val="424242"/>
          <w:kern w:val="0"/>
          <w:sz w:val="27"/>
          <w:szCs w:val="27"/>
        </w:rPr>
        <w:t> 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混了（虽然，他现在还在印度人手下，但是，我真的不知道他未来能玩多大，因为今年他才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33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岁，而且非常聪明）</w:t>
      </w:r>
    </w:p>
    <w:p w14:paraId="3B6280FC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他以前是把自己封闭起来的，我叫他出来，他也不出来，后来因为一些办公室政治的原因不得不来找我，于是我就带着他玩了两年，跟他讲了很多外面的世界是怎么玩的，他这个人也是一个相当不善于社交的人，但是心是开放的，愿意接受新的东西，虽然对技术也有一定偏见，比如不喜欢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Windows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但是也不会不喜欢到完全封闭。后来我跟他说，微软的技术相当的强的，你看到的技术只是表面，深层次的东西都是相通的，直到他到了微软后发现各种牛逼的东西，对微软系统的技术的态度也有了改变，而且我让他跟我说很多微软那边的事，我发现，他对技术了解的维度已经是越来越高级的了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4CFB14D8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还是我以前团队的一个小伙，他是一个前端，他说前端的东西没什么意思，想来找我做后端，我也一点点带他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后来，我说，你如果想要玩得好，你必需来北京，无论现在你觉得过得有多好，你都要放弃掉，然后，尽最大可能出去经历一下世界最顶尖的公司，我甚至跟他说，如果他女朋友不跟来的话，就先分开一段时间，先自己立业，他来北京的时候，他之前的同事都等着看他的笑话，我说，那些人连想都不敢想，不必管他们。于是，他去了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Amazon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，再过了一年去了西雅图，我跟他说，接下来就是去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AWS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，然后，如果有足够的野心，用自己的年轻这个资本去硅谷创业公司赌一把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未来他怎么样我不知道，但至少他没有限制自己，他的未来不会有封顶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575B7F61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也是我的同学，我跟他在大学是上下铺，后来他去了人民大学读计算机博士，大学的时候做国产数据库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kingbase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，然后去了一家外企，天天被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lastRenderedPageBreak/>
        <w:t>派到用户那边做数据分析，后来，他想回科研单位做国产数据库，我说，别啊，你的技术比我好太多，还有博士理论加持，你不去国外顶尖公司玩玩，你不知道自己有多强的，于是他跟公司申请去了国外做核心，后来因为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Hadoop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的原因，公司的产品最终成为了历史，于是我说，你来了美国么，你一定要去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AWS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，于是他就去了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AWS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Aurora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团队，成为了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AWS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明星级产品的中坚力量，天天在改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MySQL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的核心源码，干了两年，正在晋升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 xml:space="preserve"> Principal Software Engineer ……</w:t>
      </w:r>
    </w:p>
    <w:p w14:paraId="6C328F11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这里我到不是说出国有多牛，也许你只关注能挣多少钱，但是我想说，他们之所以能有这样的际遇，除了他们本来就有实力，还更因为他们从来不给自己设制什么限制，就是那种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艺多不压身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，有什么就学什么，有更高的就去向更高的迈进，其它的像家庭什么的问题其实都是会有解的，真的不必担心太多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6AA76F6B" w14:textId="77777777" w:rsidR="000E3716" w:rsidRPr="000E3716" w:rsidRDefault="000E3716" w:rsidP="000E3716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Lato" w:eastAsia="宋体" w:hAnsi="Lato" w:cs="宋体"/>
          <w:b/>
          <w:bCs/>
          <w:color w:val="212121"/>
          <w:kern w:val="0"/>
          <w:sz w:val="36"/>
          <w:szCs w:val="36"/>
        </w:rPr>
      </w:pPr>
      <w:r w:rsidRPr="000E3716">
        <w:rPr>
          <w:rFonts w:ascii="Cambria" w:eastAsia="宋体" w:hAnsi="Cambria" w:cs="Cambria"/>
          <w:b/>
          <w:bCs/>
          <w:color w:val="212121"/>
          <w:kern w:val="0"/>
          <w:sz w:val="36"/>
          <w:szCs w:val="36"/>
        </w:rPr>
        <w:t> </w:t>
      </w:r>
      <w:r w:rsidRPr="000E3716">
        <w:rPr>
          <w:rFonts w:ascii="Lato" w:eastAsia="宋体" w:hAnsi="Lato" w:cs="宋体"/>
          <w:b/>
          <w:bCs/>
          <w:color w:val="212121"/>
          <w:kern w:val="0"/>
          <w:sz w:val="36"/>
          <w:szCs w:val="36"/>
        </w:rPr>
        <w:t>别限制了自己</w:t>
      </w:r>
    </w:p>
    <w:p w14:paraId="346A399B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上面的这些故事，也许你能看得懂，也许你看得不一定能懂，这里，让我来做个总结吧</w:t>
      </w:r>
    </w:p>
    <w:p w14:paraId="6A30D210" w14:textId="77777777" w:rsidR="000E3716" w:rsidRPr="000E3716" w:rsidRDefault="000E3716" w:rsidP="000E3716">
      <w:pPr>
        <w:widowControl/>
        <w:numPr>
          <w:ilvl w:val="0"/>
          <w:numId w:val="4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做有价值的事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。这个世界对计算机人才的要求是供不应求的，所以，不要让自己为自己找各式各样的借口，让自己活在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玩玩具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、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搬砖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和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使蛮力加班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的境地。其实，我发现这世界上有能力的人并不少，但是有品味的人的确很少。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所谓的有价值，就是，别人愿付高价的，高技术门槛的，有创造力的，有颠覆性的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6DF79916" w14:textId="77777777" w:rsidR="000E3716" w:rsidRPr="000E3716" w:rsidRDefault="000E3716" w:rsidP="000E3716">
      <w:pPr>
        <w:widowControl/>
        <w:numPr>
          <w:ilvl w:val="0"/>
          <w:numId w:val="4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lastRenderedPageBreak/>
        <w:t>扩大自己的眼界，开放自己的内心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。人要变得开放，千万不要做一个狭隘的民族主义者，做一个开放的人，把目光放在全人类这个维度，不断地把自己融入到世界上，而不是把自己封闭起来，这里，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你的英文语言能力对你能不能融入世界是起决定性的作用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。开放自己的心态，正视自己的缺点，你才可能往前迈进。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你的视野决定了你的知不知道要去哪，你的开放决定了你想不想去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</w:t>
      </w:r>
    </w:p>
    <w:p w14:paraId="4EB8C2B3" w14:textId="77777777" w:rsidR="000E3716" w:rsidRPr="000E3716" w:rsidRDefault="000E3716" w:rsidP="000E3716">
      <w:pPr>
        <w:widowControl/>
        <w:numPr>
          <w:ilvl w:val="0"/>
          <w:numId w:val="4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站在更高的维度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。面的维度会超过点的维点，空间的维度会超过面的维度，在更高维度上思考和学习，你会获得更多。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整天在焦虑那些低维度的事（比如自己的薪水、工作的地点、稳不稳定、有没有户口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），只会让你变得越来越平庸，只要你站在更高的维度（比如：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 xml:space="preserve"> 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眼界有没有扩大、可能性是不是更多、竞争力是不是更强、能不能解决更大更难的问题、能创造多大的价值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），时间会让你明白那些低维度的东西全都不是事儿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。技术学习上也一样，站在学习编程语法特性的维度和站在学习编程范式、设计模式的维度是两种完全不一样的学习方式。</w:t>
      </w:r>
    </w:p>
    <w:p w14:paraId="21122179" w14:textId="77777777" w:rsidR="000E3716" w:rsidRPr="000E3716" w:rsidRDefault="000E3716" w:rsidP="000E3716">
      <w:pPr>
        <w:widowControl/>
        <w:numPr>
          <w:ilvl w:val="0"/>
          <w:numId w:val="4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精于计算得失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很多人其实不是很懂计算。绝大多数人都是在算计自己会失去多少，而不会算会得到多少。而一般的人也总是在算短期内会失去什么，优秀则总是会算我投入后未来会有什么样的回报，前者在算计今天，目光短浅，而后者则是舍在今天，得在明天，计算的是未来。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精于计算得失的，就懂得什么是投资，不懂的只会投机。对于赚钱，你可以投机，但是对于自己最好还是投资。</w:t>
      </w:r>
    </w:p>
    <w:p w14:paraId="4F9AEDA2" w14:textId="77777777" w:rsidR="000E3716" w:rsidRPr="000E3716" w:rsidRDefault="000E3716" w:rsidP="000E3716">
      <w:pPr>
        <w:widowControl/>
        <w:numPr>
          <w:ilvl w:val="0"/>
          <w:numId w:val="4"/>
        </w:numPr>
        <w:spacing w:before="100" w:beforeAutospacing="1" w:after="48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lastRenderedPageBreak/>
        <w:t>勇于跳出传统的束缚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有时候，跳出传统并不是一件很容易的事，因为大多数人都会对未知有恐惧的心理。比如：我看到很多人才都被大公司垄断了，其实，有能力的人都不需要加入大公司，有能力的人是少数，这些少数的人应该是所有的公司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share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着用的，这样一来，对于所有的人都是利益最大化的。这样的事现在也有，比如：律师、设计师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。但是，绝大多数有能力的技术人员是不敢走出这步。我在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2015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年到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2016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年实践过一年半，有过这些实践，做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鸡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的比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二奶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好多了，收入也好很多很多（不好意思开车了）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……</w:t>
      </w:r>
    </w:p>
    <w:p w14:paraId="059B2F0E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庄子说过几句话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——</w:t>
      </w:r>
    </w:p>
    <w:p w14:paraId="2D68DF57" w14:textId="77777777" w:rsidR="000E3716" w:rsidRPr="000E3716" w:rsidRDefault="000E3716" w:rsidP="000E3716">
      <w:pPr>
        <w:widowControl/>
        <w:shd w:val="clear" w:color="auto" w:fill="F5F5F5"/>
        <w:spacing w:before="240" w:after="240" w:line="408" w:lineRule="atLeast"/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井蛙不可以语于海者，拘于虚也；</w:t>
      </w: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//</w:t>
      </w: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空间局限</w:t>
      </w:r>
    </w:p>
    <w:p w14:paraId="2B4CC960" w14:textId="77777777" w:rsidR="000E3716" w:rsidRPr="000E3716" w:rsidRDefault="000E3716" w:rsidP="000E3716">
      <w:pPr>
        <w:widowControl/>
        <w:shd w:val="clear" w:color="auto" w:fill="F5F5F5"/>
        <w:spacing w:before="240" w:after="240" w:line="408" w:lineRule="atLeast"/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夏虫不可以语于冰者，笃于时也；</w:t>
      </w: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//</w:t>
      </w: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时间局限</w:t>
      </w:r>
    </w:p>
    <w:p w14:paraId="3BD62744" w14:textId="77777777" w:rsidR="000E3716" w:rsidRPr="000E3716" w:rsidRDefault="000E3716" w:rsidP="000E3716">
      <w:pPr>
        <w:widowControl/>
        <w:shd w:val="clear" w:color="auto" w:fill="F5F5F5"/>
        <w:spacing w:before="240" w:line="408" w:lineRule="atLeast"/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曲士不可以语于道者，束于教也。</w:t>
      </w: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//</w:t>
      </w:r>
      <w:r w:rsidRPr="000E3716">
        <w:rPr>
          <w:rFonts w:ascii="Source Sans Pro" w:eastAsia="宋体" w:hAnsi="Source Sans Pro" w:cs="宋体"/>
          <w:i/>
          <w:iCs/>
          <w:color w:val="424242"/>
          <w:kern w:val="0"/>
          <w:sz w:val="27"/>
          <w:szCs w:val="27"/>
        </w:rPr>
        <w:t>认识局限</w:t>
      </w:r>
    </w:p>
    <w:p w14:paraId="21AD28CE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别自己墙了自己，人最可悲的就是自己限制自己，想都不敢想，共勉！</w:t>
      </w:r>
    </w:p>
    <w:p w14:paraId="0B033D28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————————————————————</w:t>
      </w:r>
    </w:p>
    <w:p w14:paraId="164DE49A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注：这篇文章就是要劝大家更为开放，让自己有更多的可能性，能到更高的层次，做更有价值的事，成为更强更好的人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当然，如果你觉得你只想做一个平凡人，也和本文并不冲突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另外你也不要觉得这篇文章是让你要成为一个精英，但你一定要去摸高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这篇文章是告诉你一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lastRenderedPageBreak/>
        <w:t>种面对人生的思考方式，在这种思考方式下，你会有更多的可能性，更大的场景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……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而不是直接把自己归到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平常人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，把自己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“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墙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”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了！</w:t>
      </w:r>
    </w:p>
    <w:p w14:paraId="45479CD8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注：我以为用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适合做架构这事应该是常识了，但是评论中有很多人非常反对这个事。那我解释一下吧：首先，小型的项目用什么语言都行，爱用什么用什么。但是，真正的企业级架构就不一样了，其中并不仅仅只是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RESTful API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或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RPC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，还有各种配套设施和控制系统，比如：应用网关，服务发现、配置中心、健康检查、服务监控、服务治理（熔断、限流、幂等、重试、隔离、事务补偿）、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Tracing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监控、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SOA/ESB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、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CQRS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、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EDA……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这些东西在非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的技术栈体系内，很难看到全貌，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Java</w:t>
      </w:r>
      <w:r w:rsidRPr="000E3716">
        <w:rPr>
          <w:rFonts w:ascii="Source Sans Pro" w:eastAsia="宋体" w:hAnsi="Source Sans Pro" w:cs="宋体"/>
          <w:b/>
          <w:bCs/>
          <w:color w:val="424242"/>
          <w:kern w:val="0"/>
          <w:sz w:val="27"/>
          <w:szCs w:val="27"/>
        </w:rPr>
        <w:t>强大的生态环境，就是让你把注意力放到更高层次的架构和业务上来的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。（千万不要觉得，整几个服务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RPC</w:t>
      </w: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一下，加个缓存，加个队列，就能叫架构，那只是系统集成罢了）</w:t>
      </w:r>
    </w:p>
    <w:p w14:paraId="6758ED72" w14:textId="77777777" w:rsidR="000E3716" w:rsidRPr="000E3716" w:rsidRDefault="000E3716" w:rsidP="000E3716">
      <w:pPr>
        <w:widowControl/>
        <w:spacing w:before="240" w:after="240" w:line="408" w:lineRule="atLeast"/>
        <w:rPr>
          <w:rFonts w:ascii="Source Sans Pro" w:eastAsia="宋体" w:hAnsi="Source Sans Pro" w:cs="宋体"/>
          <w:color w:val="424242"/>
          <w:kern w:val="0"/>
          <w:sz w:val="27"/>
          <w:szCs w:val="27"/>
        </w:rPr>
      </w:pPr>
      <w:r w:rsidRPr="000E3716">
        <w:rPr>
          <w:rFonts w:ascii="Source Sans Pro" w:eastAsia="宋体" w:hAnsi="Source Sans Pro" w:cs="宋体"/>
          <w:color w:val="424242"/>
          <w:kern w:val="0"/>
          <w:sz w:val="27"/>
          <w:szCs w:val="27"/>
        </w:rPr>
        <w:t>（全文完）</w:t>
      </w:r>
    </w:p>
    <w:p w14:paraId="7E871BD4" w14:textId="77777777" w:rsidR="007956F8" w:rsidRDefault="007956F8"/>
    <w:sectPr w:rsidR="0079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57AB"/>
    <w:multiLevelType w:val="multilevel"/>
    <w:tmpl w:val="19A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66A35"/>
    <w:multiLevelType w:val="multilevel"/>
    <w:tmpl w:val="984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66BCF"/>
    <w:multiLevelType w:val="multilevel"/>
    <w:tmpl w:val="567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14E9E"/>
    <w:multiLevelType w:val="multilevel"/>
    <w:tmpl w:val="B15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201965">
    <w:abstractNumId w:val="2"/>
  </w:num>
  <w:num w:numId="2" w16cid:durableId="1086457289">
    <w:abstractNumId w:val="3"/>
  </w:num>
  <w:num w:numId="3" w16cid:durableId="264189423">
    <w:abstractNumId w:val="0"/>
  </w:num>
  <w:num w:numId="4" w16cid:durableId="145381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CD"/>
    <w:rsid w:val="000E3716"/>
    <w:rsid w:val="00435BCD"/>
    <w:rsid w:val="007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1A268-2EF2-4088-B369-4D25B2E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37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0E37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E371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7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0E371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E3716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E3716"/>
    <w:rPr>
      <w:color w:val="0000FF"/>
      <w:u w:val="single"/>
    </w:rPr>
  </w:style>
  <w:style w:type="character" w:customStyle="1" w:styleId="byline">
    <w:name w:val="byline"/>
    <w:basedOn w:val="a0"/>
    <w:rsid w:val="000E3716"/>
  </w:style>
  <w:style w:type="character" w:customStyle="1" w:styleId="author">
    <w:name w:val="author"/>
    <w:basedOn w:val="a0"/>
    <w:rsid w:val="000E3716"/>
  </w:style>
  <w:style w:type="character" w:customStyle="1" w:styleId="screen-reader-text">
    <w:name w:val="screen-reader-text"/>
    <w:basedOn w:val="a0"/>
    <w:rsid w:val="000E3716"/>
  </w:style>
  <w:style w:type="paragraph" w:styleId="a4">
    <w:name w:val="Normal (Web)"/>
    <w:basedOn w:val="a"/>
    <w:uiPriority w:val="99"/>
    <w:semiHidden/>
    <w:unhideWhenUsed/>
    <w:rsid w:val="000E3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3716"/>
    <w:rPr>
      <w:b/>
      <w:bCs/>
    </w:rPr>
  </w:style>
  <w:style w:type="paragraph" w:customStyle="1" w:styleId="p1">
    <w:name w:val="p1"/>
    <w:basedOn w:val="a"/>
    <w:rsid w:val="000E3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202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olshell.cn/articles/2027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shell.cn/articles/author/hao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olshell.cn/articles/20276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endandbu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2</cp:revision>
  <dcterms:created xsi:type="dcterms:W3CDTF">2023-07-03T01:59:00Z</dcterms:created>
  <dcterms:modified xsi:type="dcterms:W3CDTF">2023-07-03T02:00:00Z</dcterms:modified>
</cp:coreProperties>
</file>