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A14F" w14:textId="508C0BEA" w:rsidR="00E23C8F" w:rsidRDefault="001D40F9" w:rsidP="001D40F9">
      <w:pPr>
        <w:jc w:val="left"/>
      </w:pPr>
      <w:r>
        <w:rPr>
          <w:rFonts w:hint="eastAsia"/>
        </w:rPr>
        <w:t>1, How to change cell</w:t>
      </w:r>
      <w:r>
        <w:t>’</w:t>
      </w:r>
      <w:r>
        <w:rPr>
          <w:rFonts w:hint="eastAsia"/>
        </w:rPr>
        <w:t>s colour based on the selection made in a drop-down list ?</w:t>
      </w:r>
      <w:r>
        <w:br/>
      </w:r>
      <w:hyperlink r:id="rId4" w:history="1">
        <w:r w:rsidRPr="001D40F9">
          <w:rPr>
            <w:rStyle w:val="a3"/>
          </w:rPr>
          <w:t>selection colours</w:t>
        </w:r>
      </w:hyperlink>
    </w:p>
    <w:tbl>
      <w:tblPr>
        <w:tblStyle w:val="a5"/>
        <w:tblW w:w="0" w:type="auto"/>
        <w:tblLook w:val="04A0" w:firstRow="1" w:lastRow="0" w:firstColumn="1" w:lastColumn="0" w:noHBand="0" w:noVBand="1"/>
      </w:tblPr>
      <w:tblGrid>
        <w:gridCol w:w="8296"/>
      </w:tblGrid>
      <w:tr w:rsidR="00E23C8F" w14:paraId="5D6EB351" w14:textId="77777777" w:rsidTr="00E23C8F">
        <w:tc>
          <w:tcPr>
            <w:tcW w:w="8296" w:type="dxa"/>
          </w:tcPr>
          <w:p w14:paraId="09EB8EF6" w14:textId="77777777" w:rsidR="00E23C8F" w:rsidRDefault="00E23C8F" w:rsidP="00E23C8F">
            <w:pPr>
              <w:jc w:val="left"/>
            </w:pPr>
            <w:r>
              <w:t>1) Click on cell with drop down list.</w:t>
            </w:r>
          </w:p>
          <w:p w14:paraId="2CD828F1" w14:textId="77777777" w:rsidR="00E23C8F" w:rsidRDefault="00E23C8F" w:rsidP="00E23C8F">
            <w:pPr>
              <w:jc w:val="left"/>
            </w:pPr>
            <w:r>
              <w:t>2) Select which answer to apply format to.</w:t>
            </w:r>
          </w:p>
          <w:p w14:paraId="7BA77A84" w14:textId="77777777" w:rsidR="00E23C8F" w:rsidRDefault="00E23C8F" w:rsidP="00E23C8F">
            <w:pPr>
              <w:jc w:val="left"/>
            </w:pPr>
            <w:r>
              <w:t>3) Click on "Home" tab, then click the "Styles" tool button on the ribbon.</w:t>
            </w:r>
          </w:p>
          <w:p w14:paraId="63141968" w14:textId="77777777" w:rsidR="00E23C8F" w:rsidRDefault="00E23C8F" w:rsidP="00E23C8F">
            <w:pPr>
              <w:jc w:val="left"/>
            </w:pPr>
            <w:r>
              <w:t>4) Click "Conditional Formatting", in drop down list click the "*New Rule" option.</w:t>
            </w:r>
          </w:p>
          <w:p w14:paraId="151F8393" w14:textId="77777777" w:rsidR="00E23C8F" w:rsidRDefault="00E23C8F" w:rsidP="00E23C8F">
            <w:pPr>
              <w:jc w:val="left"/>
            </w:pPr>
            <w:r>
              <w:t>5) Select a Rule Type: "Format only cells that contain"</w:t>
            </w:r>
          </w:p>
          <w:p w14:paraId="75075B3E" w14:textId="77777777" w:rsidR="00E23C8F" w:rsidRDefault="00E23C8F" w:rsidP="00E23C8F">
            <w:pPr>
              <w:jc w:val="left"/>
            </w:pPr>
            <w:r>
              <w:t>6) Edit the Rule Description: "Cell Value", "equal to", click the cell formula icon in the formula bar (far right), select which worksheet the validation list was created in, select the cell within the list to which you wish to apply the formatting.</w:t>
            </w:r>
          </w:p>
          <w:p w14:paraId="3644463F" w14:textId="77777777" w:rsidR="00E23C8F" w:rsidRDefault="00E23C8F" w:rsidP="00E23C8F">
            <w:pPr>
              <w:jc w:val="left"/>
            </w:pPr>
            <w:r>
              <w:t>Formula should look something like: ='Workbook Data'!$A$2</w:t>
            </w:r>
          </w:p>
          <w:p w14:paraId="7447A7F0" w14:textId="77777777" w:rsidR="00E23C8F" w:rsidRDefault="00E23C8F" w:rsidP="00E23C8F">
            <w:pPr>
              <w:jc w:val="left"/>
            </w:pPr>
            <w:r>
              <w:t>7) Click the formula icon again to return to format menu.</w:t>
            </w:r>
          </w:p>
          <w:p w14:paraId="7C02A635" w14:textId="77777777" w:rsidR="00E23C8F" w:rsidRDefault="00E23C8F" w:rsidP="00E23C8F">
            <w:pPr>
              <w:jc w:val="left"/>
            </w:pPr>
            <w:r>
              <w:t>8) Click on Format button beside preview pane.</w:t>
            </w:r>
          </w:p>
          <w:p w14:paraId="0CAF418F" w14:textId="77777777" w:rsidR="00E23C8F" w:rsidRDefault="00E23C8F" w:rsidP="00E23C8F">
            <w:pPr>
              <w:jc w:val="left"/>
            </w:pPr>
            <w:r>
              <w:t>9) Select all format options desired.</w:t>
            </w:r>
          </w:p>
          <w:p w14:paraId="436D915F" w14:textId="3A72B9A1" w:rsidR="00E23C8F" w:rsidRDefault="00E23C8F" w:rsidP="00E23C8F">
            <w:pPr>
              <w:jc w:val="left"/>
            </w:pPr>
            <w:r>
              <w:t>10) Press "OK" twice.</w:t>
            </w:r>
          </w:p>
        </w:tc>
      </w:tr>
    </w:tbl>
    <w:p w14:paraId="275B5E8E" w14:textId="252D6DBD" w:rsidR="006325A3" w:rsidRDefault="006325A3" w:rsidP="001D40F9">
      <w:pPr>
        <w:jc w:val="left"/>
      </w:pPr>
    </w:p>
    <w:p w14:paraId="7F5F599E" w14:textId="33A3157A" w:rsidR="00BD6720" w:rsidRDefault="00BD6720" w:rsidP="001D40F9">
      <w:pPr>
        <w:jc w:val="left"/>
      </w:pPr>
      <w:r>
        <w:rPr>
          <w:rFonts w:hint="eastAsia"/>
        </w:rPr>
        <w:t xml:space="preserve">2, </w:t>
      </w:r>
      <w:r w:rsidRPr="00BD6720">
        <w:t>Ways to count cells in a range of data</w:t>
      </w:r>
      <w:r w:rsidR="008E52EF">
        <w:rPr>
          <w:rFonts w:hint="eastAsia"/>
        </w:rPr>
        <w:t>.</w:t>
      </w:r>
      <w:r>
        <w:br/>
      </w:r>
      <w:hyperlink r:id="rId5" w:history="1">
        <w:r w:rsidR="008E52EF" w:rsidRPr="008E52EF">
          <w:rPr>
            <w:rStyle w:val="a3"/>
          </w:rPr>
          <w:t>count sells</w:t>
        </w:r>
      </w:hyperlink>
    </w:p>
    <w:tbl>
      <w:tblPr>
        <w:tblStyle w:val="a5"/>
        <w:tblW w:w="0" w:type="auto"/>
        <w:tblLook w:val="04A0" w:firstRow="1" w:lastRow="0" w:firstColumn="1" w:lastColumn="0" w:noHBand="0" w:noVBand="1"/>
      </w:tblPr>
      <w:tblGrid>
        <w:gridCol w:w="8296"/>
      </w:tblGrid>
      <w:tr w:rsidR="00BD6720" w14:paraId="078791B4" w14:textId="77777777" w:rsidTr="00BD6720">
        <w:tc>
          <w:tcPr>
            <w:tcW w:w="8296" w:type="dxa"/>
          </w:tcPr>
          <w:p w14:paraId="613B29C8" w14:textId="77777777" w:rsidR="00BD6720" w:rsidRDefault="00BD6720" w:rsidP="00BD6720">
            <w:pPr>
              <w:spacing w:after="0" w:line="240" w:lineRule="auto"/>
              <w:jc w:val="left"/>
            </w:pPr>
            <w:r>
              <w:t>Select the cell where you want the result to appear.</w:t>
            </w:r>
          </w:p>
          <w:p w14:paraId="35BEBE51" w14:textId="77777777" w:rsidR="00BD6720" w:rsidRDefault="00BD6720" w:rsidP="00BD6720">
            <w:pPr>
              <w:spacing w:after="0" w:line="240" w:lineRule="auto"/>
              <w:jc w:val="left"/>
            </w:pPr>
          </w:p>
          <w:p w14:paraId="7197E90A" w14:textId="77777777" w:rsidR="00BD6720" w:rsidRDefault="00BD6720" w:rsidP="00BD6720">
            <w:pPr>
              <w:spacing w:after="0" w:line="240" w:lineRule="auto"/>
              <w:jc w:val="left"/>
            </w:pPr>
            <w:r>
              <w:t>On the Formulas tab, click More Functions, point to Statistical, and then click one of the following functions:</w:t>
            </w:r>
          </w:p>
          <w:p w14:paraId="6BD406A3" w14:textId="77777777" w:rsidR="00BD6720" w:rsidRDefault="00BD6720" w:rsidP="00BD6720">
            <w:pPr>
              <w:spacing w:after="0" w:line="240" w:lineRule="auto"/>
              <w:jc w:val="left"/>
            </w:pPr>
          </w:p>
          <w:p w14:paraId="400F8B88" w14:textId="77777777" w:rsidR="00BD6720" w:rsidRDefault="00BD6720" w:rsidP="00BD6720">
            <w:pPr>
              <w:spacing w:after="0" w:line="240" w:lineRule="auto"/>
              <w:jc w:val="left"/>
            </w:pPr>
            <w:r>
              <w:t>COUNTA: To count cells that are not empty</w:t>
            </w:r>
          </w:p>
          <w:p w14:paraId="2F68C509" w14:textId="77777777" w:rsidR="00BD6720" w:rsidRDefault="00BD6720" w:rsidP="00BD6720">
            <w:pPr>
              <w:spacing w:after="0" w:line="240" w:lineRule="auto"/>
              <w:jc w:val="left"/>
            </w:pPr>
          </w:p>
          <w:p w14:paraId="615BC1EF" w14:textId="77777777" w:rsidR="00BD6720" w:rsidRDefault="00BD6720" w:rsidP="00BD6720">
            <w:pPr>
              <w:spacing w:after="0" w:line="240" w:lineRule="auto"/>
              <w:jc w:val="left"/>
            </w:pPr>
            <w:r>
              <w:t>COUNT: To count cells that contain numbers.</w:t>
            </w:r>
          </w:p>
          <w:p w14:paraId="182BDB99" w14:textId="77777777" w:rsidR="00BD6720" w:rsidRDefault="00BD6720" w:rsidP="00BD6720">
            <w:pPr>
              <w:spacing w:after="0" w:line="240" w:lineRule="auto"/>
              <w:jc w:val="left"/>
            </w:pPr>
          </w:p>
          <w:p w14:paraId="65943407" w14:textId="77777777" w:rsidR="00BD6720" w:rsidRDefault="00BD6720" w:rsidP="00BD6720">
            <w:pPr>
              <w:spacing w:after="0" w:line="240" w:lineRule="auto"/>
              <w:jc w:val="left"/>
            </w:pPr>
            <w:r>
              <w:t>COUNTBLANK: To count cells that are blank.</w:t>
            </w:r>
          </w:p>
          <w:p w14:paraId="019CDA45" w14:textId="77777777" w:rsidR="00BD6720" w:rsidRDefault="00BD6720" w:rsidP="00BD6720">
            <w:pPr>
              <w:spacing w:after="0" w:line="240" w:lineRule="auto"/>
              <w:jc w:val="left"/>
            </w:pPr>
          </w:p>
          <w:p w14:paraId="796E47DA" w14:textId="77777777" w:rsidR="00BD6720" w:rsidRDefault="00BD6720" w:rsidP="00BD6720">
            <w:pPr>
              <w:spacing w:after="0" w:line="240" w:lineRule="auto"/>
              <w:jc w:val="left"/>
            </w:pPr>
            <w:r>
              <w:t>COUNTIF: To count cells that meets a specified criteria.</w:t>
            </w:r>
          </w:p>
          <w:p w14:paraId="16C77EA5" w14:textId="77777777" w:rsidR="00BD6720" w:rsidRDefault="00BD6720" w:rsidP="00BD6720">
            <w:pPr>
              <w:spacing w:after="0" w:line="240" w:lineRule="auto"/>
              <w:jc w:val="left"/>
            </w:pPr>
          </w:p>
          <w:p w14:paraId="7E52361C" w14:textId="77777777" w:rsidR="00BD6720" w:rsidRDefault="00BD6720" w:rsidP="00BD6720">
            <w:pPr>
              <w:spacing w:after="0" w:line="240" w:lineRule="auto"/>
              <w:jc w:val="left"/>
            </w:pPr>
            <w:r>
              <w:t>Tip: To enter more than one criterion, use the COUNTIFS function instead.</w:t>
            </w:r>
          </w:p>
          <w:p w14:paraId="32F2DCE3" w14:textId="77777777" w:rsidR="00BD6720" w:rsidRDefault="00BD6720" w:rsidP="00BD6720">
            <w:pPr>
              <w:spacing w:after="0" w:line="240" w:lineRule="auto"/>
              <w:jc w:val="left"/>
            </w:pPr>
          </w:p>
          <w:p w14:paraId="35AB4BCC" w14:textId="2A10CF1A" w:rsidR="00BD6720" w:rsidRDefault="00BD6720" w:rsidP="00BD6720">
            <w:pPr>
              <w:jc w:val="left"/>
              <w:rPr>
                <w:rFonts w:hint="eastAsia"/>
              </w:rPr>
            </w:pPr>
            <w:r>
              <w:t>Select the range of cells that you want, and then press RETURN.</w:t>
            </w:r>
          </w:p>
        </w:tc>
      </w:tr>
    </w:tbl>
    <w:p w14:paraId="68976898" w14:textId="14AB0158" w:rsidR="00BD6720" w:rsidRDefault="00BD6720" w:rsidP="001D40F9">
      <w:pPr>
        <w:jc w:val="left"/>
        <w:rPr>
          <w:rFonts w:hint="eastAsia"/>
        </w:rPr>
      </w:pPr>
    </w:p>
    <w:sectPr w:rsidR="00BD6720" w:rsidSect="001A520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DC"/>
    <w:rsid w:val="000102CA"/>
    <w:rsid w:val="001A5205"/>
    <w:rsid w:val="001D40F9"/>
    <w:rsid w:val="001E3CE1"/>
    <w:rsid w:val="003075B1"/>
    <w:rsid w:val="004601DC"/>
    <w:rsid w:val="006325A3"/>
    <w:rsid w:val="008E52EF"/>
    <w:rsid w:val="00BD6720"/>
    <w:rsid w:val="00BF061D"/>
    <w:rsid w:val="00E23C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E58B"/>
  <w15:chartTrackingRefBased/>
  <w15:docId w15:val="{5C162D24-31D0-4E92-AB0C-11C30DEF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40F9"/>
    <w:rPr>
      <w:color w:val="0563C1" w:themeColor="hyperlink"/>
      <w:u w:val="single"/>
    </w:rPr>
  </w:style>
  <w:style w:type="character" w:styleId="a4">
    <w:name w:val="Unresolved Mention"/>
    <w:basedOn w:val="a0"/>
    <w:uiPriority w:val="99"/>
    <w:semiHidden/>
    <w:unhideWhenUsed/>
    <w:rsid w:val="001D40F9"/>
    <w:rPr>
      <w:color w:val="605E5C"/>
      <w:shd w:val="clear" w:color="auto" w:fill="E1DFDD"/>
    </w:rPr>
  </w:style>
  <w:style w:type="table" w:styleId="a5">
    <w:name w:val="Table Grid"/>
    <w:basedOn w:val="a1"/>
    <w:uiPriority w:val="39"/>
    <w:rsid w:val="00E2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0367">
      <w:bodyDiv w:val="1"/>
      <w:marLeft w:val="0"/>
      <w:marRight w:val="0"/>
      <w:marTop w:val="0"/>
      <w:marBottom w:val="0"/>
      <w:divBdr>
        <w:top w:val="none" w:sz="0" w:space="0" w:color="auto"/>
        <w:left w:val="none" w:sz="0" w:space="0" w:color="auto"/>
        <w:bottom w:val="none" w:sz="0" w:space="0" w:color="auto"/>
        <w:right w:val="none" w:sz="0" w:space="0" w:color="auto"/>
      </w:divBdr>
    </w:div>
    <w:div w:id="1173836693">
      <w:bodyDiv w:val="1"/>
      <w:marLeft w:val="0"/>
      <w:marRight w:val="0"/>
      <w:marTop w:val="0"/>
      <w:marBottom w:val="0"/>
      <w:divBdr>
        <w:top w:val="none" w:sz="0" w:space="0" w:color="auto"/>
        <w:left w:val="none" w:sz="0" w:space="0" w:color="auto"/>
        <w:bottom w:val="none" w:sz="0" w:space="0" w:color="auto"/>
        <w:right w:val="none" w:sz="0" w:space="0" w:color="auto"/>
      </w:divBdr>
      <w:divsChild>
        <w:div w:id="31125297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pport.microsoft.com/en-au/office/ways-to-count-cells-in-a-range-of-data-3e0b3b7a-e0e4-478a-a940-889400120072" TargetMode="External"/><Relationship Id="rId4" Type="http://schemas.openxmlformats.org/officeDocument/2006/relationships/hyperlink" Target="https://answers.microsoft.com/en-us/msoffice/forum/all/in-excel-how-do-i-change-cell-color-based-on-the/127cabb1-3414-4de8-ba65-a877e44ea6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7</cp:revision>
  <dcterms:created xsi:type="dcterms:W3CDTF">2024-03-18T02:28:00Z</dcterms:created>
  <dcterms:modified xsi:type="dcterms:W3CDTF">2024-03-21T06:25:00Z</dcterms:modified>
</cp:coreProperties>
</file>