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065831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8E2142"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表里涉及链接本地数据库等信息，设置好后，不要用线上库覆盖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application-dev.yml：修改redis密码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前端启动，关闭杀毒软件，安装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r>
        <w:rPr>
          <w:rFonts w:hint="eastAsia"/>
        </w:rPr>
        <w:t>npm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10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首次执行一次就可以了，后面再启动就不用执行此命令了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</w:t>
      </w:r>
      <w:r w:rsidR="00E9063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放行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调试步骤</w:t>
      </w:r>
    </w:p>
    <w:p w:rsidR="0061628C" w:rsidRPr="0061628C" w:rsidRDefault="0061628C" w:rsidP="00D56567">
      <w:pPr>
        <w:pStyle w:val="a9"/>
        <w:ind w:firstLineChars="0" w:firstLine="0"/>
        <w:jc w:val="left"/>
        <w:outlineLvl w:val="1"/>
        <w:rPr>
          <w:rStyle w:val="md-link"/>
          <w:rFonts w:hint="eastAsia"/>
          <w:b/>
        </w:rPr>
      </w:pPr>
      <w:r w:rsidRPr="0061628C">
        <w:rPr>
          <w:rStyle w:val="md-link"/>
          <w:rFonts w:hint="eastAsia"/>
          <w:b/>
        </w:rPr>
        <w:t>(1)</w:t>
      </w:r>
      <w:r w:rsidRPr="0061628C">
        <w:rPr>
          <w:rStyle w:val="md-link"/>
          <w:rFonts w:hint="eastAsia"/>
          <w:b/>
        </w:rPr>
        <w:t>一般</w:t>
      </w:r>
      <w:r w:rsidRPr="0061628C">
        <w:rPr>
          <w:rStyle w:val="md-link"/>
          <w:rFonts w:hint="eastAsia"/>
          <w:b/>
        </w:rPr>
        <w:t>Controller</w:t>
      </w:r>
      <w:r w:rsidRPr="0061628C">
        <w:rPr>
          <w:rStyle w:val="md-link"/>
          <w:rFonts w:hint="eastAsia"/>
          <w:b/>
        </w:rPr>
        <w:t>接口放行调试</w:t>
      </w:r>
      <w:bookmarkStart w:id="0" w:name="_GoBack"/>
      <w:bookmarkEnd w:id="0"/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61628C" w:rsidRDefault="0061628C" w:rsidP="0061628C">
      <w:pPr>
        <w:pStyle w:val="a9"/>
        <w:ind w:left="72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5D26E10" wp14:editId="34D52AF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70DD0BD5" wp14:editId="6B1BD1A1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0B796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2545F2DE" wp14:editId="0782FF5A">
            <wp:extent cx="5228571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4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 w:rsidR="00E90633">
        <w:rPr>
          <w:rStyle w:val="md-link"/>
          <w:rFonts w:hint="eastAsia"/>
        </w:rPr>
        <w:t>，输入上面的地址和端口号，注意不是访问网关的</w:t>
      </w:r>
      <w:r w:rsidR="00E90633">
        <w:rPr>
          <w:rStyle w:val="md-link"/>
          <w:rFonts w:hint="eastAsia"/>
        </w:rPr>
        <w:t>9999</w:t>
      </w:r>
      <w:r w:rsidR="00E90633">
        <w:rPr>
          <w:rStyle w:val="md-link"/>
          <w:rFonts w:hint="eastAsia"/>
        </w:rPr>
        <w:t>，然后把接口的</w:t>
      </w:r>
      <w:r w:rsidR="00E90633">
        <w:rPr>
          <w:rStyle w:val="md-link"/>
          <w:rFonts w:hint="eastAsia"/>
        </w:rPr>
        <w:t>@PreAuthorize..</w:t>
      </w:r>
      <w:r w:rsidR="00E90633">
        <w:rPr>
          <w:rStyle w:val="md-link"/>
          <w:rFonts w:hint="eastAsia"/>
        </w:rPr>
        <w:t>注释</w:t>
      </w:r>
      <w:r w:rsidR="007A14D4">
        <w:rPr>
          <w:rStyle w:val="md-link"/>
          <w:rFonts w:hint="eastAsia"/>
        </w:rPr>
        <w:t>，</w:t>
      </w:r>
    </w:p>
    <w:p w:rsidR="00EB1569" w:rsidRDefault="007A14D4" w:rsidP="007A14D4">
      <w:pPr>
        <w:pStyle w:val="a9"/>
        <w:ind w:left="360" w:firstLineChars="0" w:firstLine="0"/>
        <w:jc w:val="left"/>
        <w:rPr>
          <w:rFonts w:asciiTheme="minorEastAsia" w:hAnsiTheme="minorEastAsia" w:cs="Helvetica"/>
          <w:b/>
          <w:color w:val="505050"/>
          <w:szCs w:val="21"/>
          <w:shd w:val="clear" w:color="auto" w:fill="FAFAFA"/>
        </w:rPr>
      </w:pPr>
      <w:r>
        <w:rPr>
          <w:rStyle w:val="md-link"/>
          <w:rFonts w:hint="eastAsia"/>
        </w:rPr>
        <w:t>然后在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地址栏输入：</w:t>
      </w:r>
      <w:hyperlink r:id="rId16" w:history="1">
        <w:r w:rsidR="00870AF4" w:rsidRPr="00823A14">
          <w:rPr>
            <w:rStyle w:val="a8"/>
            <w:rFonts w:asciiTheme="minorEastAsia" w:hAnsiTheme="minorEastAsia" w:cs="Helvetica"/>
            <w:b/>
            <w:szCs w:val="21"/>
            <w:shd w:val="clear" w:color="auto" w:fill="FAFAFA"/>
          </w:rPr>
          <w:t>http://127.0.0.1:6003/goodspackage/page</w:t>
        </w:r>
      </w:hyperlink>
    </w:p>
    <w:p w:rsidR="00870AF4" w:rsidRPr="006B0787" w:rsidRDefault="00870AF4" w:rsidP="007A14D4">
      <w:pPr>
        <w:pStyle w:val="a9"/>
        <w:ind w:left="360" w:firstLineChars="0" w:firstLine="0"/>
        <w:jc w:val="left"/>
        <w:rPr>
          <w:rStyle w:val="md-link"/>
          <w:b/>
          <w:color w:val="FF0000"/>
        </w:rPr>
      </w:pPr>
      <w:r w:rsidRPr="006B0787">
        <w:rPr>
          <w:rFonts w:asciiTheme="minorEastAsia" w:hAnsiTheme="minorEastAsia" w:cs="Helvetica" w:hint="eastAsia"/>
          <w:b/>
          <w:color w:val="FF0000"/>
          <w:szCs w:val="21"/>
          <w:shd w:val="clear" w:color="auto" w:fill="FAFAFA"/>
        </w:rPr>
        <w:t>注意Nacos设置完毕后，需重启模块</w:t>
      </w:r>
    </w:p>
    <w:p w:rsidR="007A14D4" w:rsidRDefault="007A14D4" w:rsidP="007A14D4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以</w:t>
      </w:r>
      <w:r w:rsidRPr="007A14D4">
        <w:rPr>
          <w:rStyle w:val="md-link"/>
        </w:rPr>
        <w:t>GoodsPackageController</w:t>
      </w:r>
      <w:r>
        <w:rPr>
          <w:rStyle w:val="md-link"/>
        </w:rPr>
        <w:t>为例：</w:t>
      </w:r>
    </w:p>
    <w:p w:rsidR="00E90633" w:rsidRDefault="00E90633" w:rsidP="00E90633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78AC4DC" wp14:editId="31AF095C">
            <wp:extent cx="5274310" cy="117878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  <w:rFonts w:hint="eastAsia"/>
        </w:rPr>
      </w:pPr>
    </w:p>
    <w:p w:rsidR="0061628C" w:rsidRPr="0061628C" w:rsidRDefault="0061628C" w:rsidP="00D56567">
      <w:pPr>
        <w:pStyle w:val="a9"/>
        <w:ind w:firstLineChars="0" w:firstLine="0"/>
        <w:jc w:val="left"/>
        <w:outlineLvl w:val="1"/>
        <w:rPr>
          <w:rStyle w:val="md-link"/>
          <w:rFonts w:hint="eastAsia"/>
          <w:b/>
        </w:rPr>
      </w:pPr>
      <w:r w:rsidRPr="0061628C">
        <w:rPr>
          <w:rStyle w:val="md-link"/>
          <w:rFonts w:hint="eastAsia"/>
          <w:b/>
        </w:rPr>
        <w:t>(</w:t>
      </w:r>
      <w:r>
        <w:rPr>
          <w:rStyle w:val="md-link"/>
          <w:rFonts w:hint="eastAsia"/>
          <w:b/>
        </w:rPr>
        <w:t>2</w:t>
      </w:r>
      <w:r w:rsidRPr="0061628C">
        <w:rPr>
          <w:rStyle w:val="md-link"/>
          <w:rFonts w:hint="eastAsia"/>
          <w:b/>
        </w:rPr>
        <w:t>)</w:t>
      </w:r>
      <w:r>
        <w:rPr>
          <w:rStyle w:val="md-link"/>
          <w:rFonts w:hint="eastAsia"/>
          <w:b/>
        </w:rPr>
        <w:t>API</w:t>
      </w:r>
      <w:r>
        <w:rPr>
          <w:rStyle w:val="md-link"/>
          <w:rFonts w:hint="eastAsia"/>
          <w:b/>
        </w:rPr>
        <w:t>接口提示</w:t>
      </w:r>
      <w:r w:rsidRPr="0061628C">
        <w:rPr>
          <w:rStyle w:val="md-link"/>
          <w:rFonts w:hint="eastAsia"/>
          <w:b/>
        </w:rPr>
        <w:t xml:space="preserve"> </w:t>
      </w:r>
      <w:r>
        <w:rPr>
          <w:rStyle w:val="md-link"/>
          <w:rFonts w:hint="eastAsia"/>
          <w:b/>
        </w:rPr>
        <w:t>“</w:t>
      </w:r>
      <w:r w:rsidRPr="003275F0">
        <w:rPr>
          <w:rStyle w:val="md-link"/>
          <w:rFonts w:hint="eastAsia"/>
          <w:b/>
        </w:rPr>
        <w:t>session</w:t>
      </w:r>
      <w:r w:rsidRPr="003275F0">
        <w:rPr>
          <w:rStyle w:val="md-link"/>
          <w:rFonts w:hint="eastAsia"/>
          <w:b/>
        </w:rPr>
        <w:t>不能为空</w:t>
      </w:r>
      <w:r>
        <w:rPr>
          <w:rStyle w:val="md-link"/>
          <w:rFonts w:hint="eastAsia"/>
          <w:b/>
        </w:rPr>
        <w:t>”的，放行接口</w:t>
      </w:r>
    </w:p>
    <w:p w:rsidR="00125C29" w:rsidRDefault="00125C29" w:rsidP="0061628C">
      <w:pPr>
        <w:ind w:left="36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访问</w:t>
      </w:r>
      <w:r>
        <w:rPr>
          <w:rStyle w:val="md-link"/>
          <w:rFonts w:hint="eastAsia"/>
        </w:rPr>
        <w:t>xxxAPI</w:t>
      </w:r>
      <w:r>
        <w:rPr>
          <w:rStyle w:val="md-link"/>
          <w:rFonts w:hint="eastAsia"/>
        </w:rPr>
        <w:t>接口</w:t>
      </w:r>
    </w:p>
    <w:p w:rsidR="00125C29" w:rsidRDefault="00125C29" w:rsidP="00125C29">
      <w:pPr>
        <w:pStyle w:val="a9"/>
        <w:ind w:left="360" w:firstLineChars="0" w:firstLine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注意在</w:t>
      </w:r>
      <w:r w:rsidRPr="00125C29">
        <w:rPr>
          <w:rStyle w:val="md-link"/>
        </w:rPr>
        <w:t>WebConfig</w:t>
      </w:r>
      <w:r>
        <w:rPr>
          <w:rStyle w:val="md-link"/>
          <w:rFonts w:hint="eastAsia"/>
        </w:rPr>
        <w:t>.java</w:t>
      </w:r>
      <w:r>
        <w:rPr>
          <w:rStyle w:val="md-link"/>
          <w:rFonts w:hint="eastAsia"/>
        </w:rPr>
        <w:t>里</w:t>
      </w:r>
      <w:r w:rsidR="00484CAB">
        <w:rPr>
          <w:rStyle w:val="md-link"/>
          <w:rFonts w:hint="eastAsia"/>
        </w:rPr>
        <w:t>配置</w:t>
      </w:r>
      <w:r>
        <w:rPr>
          <w:rStyle w:val="md-link"/>
          <w:rFonts w:hint="eastAsia"/>
        </w:rPr>
        <w:t>放行接口，否则提示“</w:t>
      </w:r>
      <w:r w:rsidRPr="00125C29">
        <w:rPr>
          <w:rStyle w:val="md-link"/>
          <w:rFonts w:hint="eastAsia"/>
        </w:rPr>
        <w:t>session</w:t>
      </w:r>
      <w:r w:rsidRPr="00125C29">
        <w:rPr>
          <w:rStyle w:val="md-link"/>
          <w:rFonts w:hint="eastAsia"/>
        </w:rPr>
        <w:t>不能为空</w:t>
      </w:r>
      <w:r>
        <w:rPr>
          <w:rStyle w:val="md-link"/>
          <w:rFonts w:hint="eastAsia"/>
        </w:rPr>
        <w:t>”</w:t>
      </w:r>
    </w:p>
    <w:p w:rsidR="009F16BB" w:rsidRDefault="009F16BB" w:rsidP="00125C29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设置完成后，</w:t>
      </w:r>
      <w:r>
        <w:rPr>
          <w:rStyle w:val="md-link"/>
          <w:rFonts w:hint="eastAsia"/>
        </w:rPr>
        <w:t>maven</w:t>
      </w:r>
      <w:r>
        <w:rPr>
          <w:rStyle w:val="md-link"/>
          <w:rFonts w:hint="eastAsia"/>
        </w:rPr>
        <w:t>清理，重启所有模块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八，项目部署，清理内存命令，</w:t>
      </w:r>
      <w:r w:rsidR="002A033A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解决后台无法登录问题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nohup java -jar 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九，区域价格表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十，退款单列表查询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类似于一对多</w:t>
      </w:r>
      <w:r w:rsidR="005C31C4">
        <w:rPr>
          <w:rStyle w:val="md-link"/>
          <w:rFonts w:hint="eastAsia"/>
        </w:rPr>
        <w:t>分步</w:t>
      </w:r>
      <w:r>
        <w:rPr>
          <w:rStyle w:val="md-link"/>
          <w:rFonts w:hint="eastAsia"/>
        </w:rPr>
        <w:t>查询</w:t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AD7D89" w:rsidP="005C31C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十一，</w:t>
      </w:r>
      <w:r w:rsidR="005C31C4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购物车页面计算价格展示</w:t>
      </w:r>
    </w:p>
    <w:p w:rsidR="005C31C4" w:rsidRPr="00AD7D89" w:rsidRDefault="007715D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52AA87F0" wp14:editId="40143916">
            <wp:extent cx="5274310" cy="12648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4" w:rsidRPr="003C30CF" w:rsidRDefault="003C30CF" w:rsidP="003C30C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配置数据库</w:t>
      </w:r>
    </w:p>
    <w:p w:rsidR="003C30CF" w:rsidRDefault="003C30CF">
      <w:pPr>
        <w:pStyle w:val="a9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根据库自动生成代码时前端页面访问后台有权限？</w:t>
      </w:r>
      <w:r w:rsidR="00056891">
        <w:rPr>
          <w:rFonts w:hint="eastAsia"/>
          <w:noProof/>
        </w:rPr>
        <w:t>个人推测</w:t>
      </w:r>
      <w:r>
        <w:rPr>
          <w:rFonts w:hint="eastAsia"/>
          <w:noProof/>
        </w:rPr>
        <w:t>待验证</w:t>
      </w:r>
    </w:p>
    <w:p w:rsidR="005C31C4" w:rsidRDefault="003C30CF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2EE2B13" wp14:editId="4C1BD6CA">
            <wp:extent cx="5274310" cy="502524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831" w:rsidRDefault="00065831" w:rsidP="005C31C4">
      <w:r>
        <w:separator/>
      </w:r>
    </w:p>
  </w:endnote>
  <w:endnote w:type="continuationSeparator" w:id="0">
    <w:p w:rsidR="00065831" w:rsidRDefault="00065831" w:rsidP="005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831" w:rsidRDefault="00065831" w:rsidP="005C31C4">
      <w:r>
        <w:separator/>
      </w:r>
    </w:p>
  </w:footnote>
  <w:footnote w:type="continuationSeparator" w:id="0">
    <w:p w:rsidR="00065831" w:rsidRDefault="00065831" w:rsidP="005C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56891"/>
    <w:rsid w:val="00065831"/>
    <w:rsid w:val="000B3655"/>
    <w:rsid w:val="000B7967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2564A"/>
    <w:rsid w:val="00125C29"/>
    <w:rsid w:val="00135C66"/>
    <w:rsid w:val="001405A3"/>
    <w:rsid w:val="001460C1"/>
    <w:rsid w:val="00150CF8"/>
    <w:rsid w:val="00155697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E6998"/>
    <w:rsid w:val="001F6EAD"/>
    <w:rsid w:val="00202BCE"/>
    <w:rsid w:val="00222E3D"/>
    <w:rsid w:val="00262B21"/>
    <w:rsid w:val="00271635"/>
    <w:rsid w:val="00280F36"/>
    <w:rsid w:val="00287AE3"/>
    <w:rsid w:val="002A033A"/>
    <w:rsid w:val="002C7BFB"/>
    <w:rsid w:val="003275F0"/>
    <w:rsid w:val="00337EC3"/>
    <w:rsid w:val="003524D4"/>
    <w:rsid w:val="003C2281"/>
    <w:rsid w:val="003C30CF"/>
    <w:rsid w:val="003D0184"/>
    <w:rsid w:val="003D31EE"/>
    <w:rsid w:val="003E42F1"/>
    <w:rsid w:val="004115CD"/>
    <w:rsid w:val="00421179"/>
    <w:rsid w:val="00423E92"/>
    <w:rsid w:val="004846E6"/>
    <w:rsid w:val="00484CAB"/>
    <w:rsid w:val="004924EB"/>
    <w:rsid w:val="004973EC"/>
    <w:rsid w:val="005946E3"/>
    <w:rsid w:val="00595D1F"/>
    <w:rsid w:val="005A19B7"/>
    <w:rsid w:val="005A20C7"/>
    <w:rsid w:val="005C31C4"/>
    <w:rsid w:val="005E12F0"/>
    <w:rsid w:val="005E1D49"/>
    <w:rsid w:val="005E4C7B"/>
    <w:rsid w:val="005F6749"/>
    <w:rsid w:val="0061628C"/>
    <w:rsid w:val="00616AE6"/>
    <w:rsid w:val="00632182"/>
    <w:rsid w:val="00674F88"/>
    <w:rsid w:val="00676DA0"/>
    <w:rsid w:val="00677B65"/>
    <w:rsid w:val="0068547A"/>
    <w:rsid w:val="006B0787"/>
    <w:rsid w:val="006B1575"/>
    <w:rsid w:val="006D183F"/>
    <w:rsid w:val="006D788E"/>
    <w:rsid w:val="006F0171"/>
    <w:rsid w:val="007325CF"/>
    <w:rsid w:val="00770EE1"/>
    <w:rsid w:val="007715D7"/>
    <w:rsid w:val="0077796F"/>
    <w:rsid w:val="0079045C"/>
    <w:rsid w:val="007967E2"/>
    <w:rsid w:val="007A14D4"/>
    <w:rsid w:val="007A1744"/>
    <w:rsid w:val="007A2BE3"/>
    <w:rsid w:val="007A2C97"/>
    <w:rsid w:val="007B23E3"/>
    <w:rsid w:val="007D575F"/>
    <w:rsid w:val="00843B36"/>
    <w:rsid w:val="00845244"/>
    <w:rsid w:val="00870AF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9E7C74"/>
    <w:rsid w:val="009F16BB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AD7D89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CF0849"/>
    <w:rsid w:val="00D00282"/>
    <w:rsid w:val="00D15C0E"/>
    <w:rsid w:val="00D254FC"/>
    <w:rsid w:val="00D56567"/>
    <w:rsid w:val="00D70CA0"/>
    <w:rsid w:val="00D84FBA"/>
    <w:rsid w:val="00DA33D6"/>
    <w:rsid w:val="00DA41F8"/>
    <w:rsid w:val="00DA523D"/>
    <w:rsid w:val="00DC0DCC"/>
    <w:rsid w:val="00DD253F"/>
    <w:rsid w:val="00DE1C77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0633"/>
    <w:rsid w:val="00E9283C"/>
    <w:rsid w:val="00EB0EC0"/>
    <w:rsid w:val="00EB1569"/>
    <w:rsid w:val="00EC1AF9"/>
    <w:rsid w:val="00ED3D45"/>
    <w:rsid w:val="00ED7953"/>
    <w:rsid w:val="00EE3140"/>
    <w:rsid w:val="00EF502E"/>
    <w:rsid w:val="00F13D85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127.0.0.1:6003/goodspackage/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gistry.npm.taobao.or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169</cp:revision>
  <dcterms:created xsi:type="dcterms:W3CDTF">2022-05-14T07:39:00Z</dcterms:created>
  <dcterms:modified xsi:type="dcterms:W3CDTF">2022-11-23T06:28:00Z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