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44F1B" w14:textId="39B5DDD1" w:rsidR="00573B33" w:rsidRDefault="00A33CD3">
      <w:r>
        <w:t>Testing Server and Client Behavior when simulating corruption:</w:t>
      </w:r>
    </w:p>
    <w:p w14:paraId="22418762" w14:textId="46F372B9" w:rsidR="00696289" w:rsidRDefault="00A33CD3">
      <w:r w:rsidRPr="00A33CD3">
        <w:rPr>
          <w:noProof/>
        </w:rPr>
        <w:drawing>
          <wp:inline distT="0" distB="0" distL="0" distR="0" wp14:anchorId="1723E40E" wp14:editId="58334966">
            <wp:extent cx="5943600" cy="4288790"/>
            <wp:effectExtent l="0" t="0" r="0" b="0"/>
            <wp:docPr id="59374867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748672" name="Picture 1" descr="A screenshot of a computer program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368C" w14:textId="77777777" w:rsidR="00A33CD3" w:rsidRDefault="00A33CD3"/>
    <w:p w14:paraId="50691B2C" w14:textId="412DBA5E" w:rsidR="00A33CD3" w:rsidRDefault="00C63E34">
      <w:r w:rsidRPr="00C63E34">
        <w:rPr>
          <w:noProof/>
        </w:rPr>
        <w:drawing>
          <wp:inline distT="0" distB="0" distL="0" distR="0" wp14:anchorId="1253897C" wp14:editId="3CC25A26">
            <wp:extent cx="5943600" cy="3094355"/>
            <wp:effectExtent l="0" t="0" r="0" b="0"/>
            <wp:docPr id="586358581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58581" name="Picture 1" descr="A black screen with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474B" w14:textId="627269BF" w:rsidR="0078799D" w:rsidRDefault="0078799D">
      <w:r>
        <w:lastRenderedPageBreak/>
        <w:t>Testing with intentionally wrong sequence #’s sent from the client has the same effect.</w:t>
      </w:r>
    </w:p>
    <w:p w14:paraId="666B29A0" w14:textId="40CCF1FE" w:rsidR="0078799D" w:rsidRDefault="0078799D">
      <w:r>
        <w:t xml:space="preserve">The same thing happens when the ACK’s sent from the server are wrong as well. </w:t>
      </w:r>
    </w:p>
    <w:p w14:paraId="7D3463CB" w14:textId="77777777" w:rsidR="00696289" w:rsidRDefault="00696289"/>
    <w:p w14:paraId="45CF620E" w14:textId="4ACDC4EF" w:rsidR="00696289" w:rsidRDefault="00696289">
      <w:r>
        <w:t>In all of these cases, the client has a predetermined amount of attempts (5) to send the packet with the sequence # the server expects and receive the acknowledgement it expects.</w:t>
      </w:r>
      <w:r w:rsidR="0014064C">
        <w:t xml:space="preserve"> A timeout triggers another attempt on the client’s side if the server doesn’t respond. If the server sends the wrong acknowledgement, the client intentionally waits for a timeout.</w:t>
      </w:r>
    </w:p>
    <w:p w14:paraId="3AEDE281" w14:textId="77777777" w:rsidR="004671A7" w:rsidRDefault="004671A7"/>
    <w:p w14:paraId="3C64748F" w14:textId="4F6A1857" w:rsidR="004671A7" w:rsidRDefault="004671A7">
      <w:r w:rsidRPr="004671A7">
        <w:drawing>
          <wp:inline distT="0" distB="0" distL="0" distR="0" wp14:anchorId="3434AC3B" wp14:editId="0DCE876D">
            <wp:extent cx="5943600" cy="5868670"/>
            <wp:effectExtent l="0" t="0" r="0" b="0"/>
            <wp:docPr id="44708284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82840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F8FA" w14:textId="067501EA" w:rsidR="004671A7" w:rsidRDefault="004671A7">
      <w:r>
        <w:t>(Here a “1” is appended to the sequence number)</w:t>
      </w:r>
    </w:p>
    <w:sectPr w:rsidR="004671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1C1"/>
    <w:rsid w:val="0014064C"/>
    <w:rsid w:val="004671A7"/>
    <w:rsid w:val="00573B33"/>
    <w:rsid w:val="00696289"/>
    <w:rsid w:val="007522E6"/>
    <w:rsid w:val="0078799D"/>
    <w:rsid w:val="007A71C1"/>
    <w:rsid w:val="0085427B"/>
    <w:rsid w:val="00A33CD3"/>
    <w:rsid w:val="00A35A57"/>
    <w:rsid w:val="00C63E34"/>
    <w:rsid w:val="00FB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44270"/>
  <w15:chartTrackingRefBased/>
  <w15:docId w15:val="{7EEFE900-9BDE-4820-96A6-415CFD820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McLaughlin</dc:creator>
  <cp:keywords/>
  <dc:description/>
  <cp:lastModifiedBy>Caleb McLaughlin</cp:lastModifiedBy>
  <cp:revision>6</cp:revision>
  <dcterms:created xsi:type="dcterms:W3CDTF">2023-10-26T17:03:00Z</dcterms:created>
  <dcterms:modified xsi:type="dcterms:W3CDTF">2023-10-26T17:48:00Z</dcterms:modified>
</cp:coreProperties>
</file>