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07617" w14:textId="6467FDE6" w:rsidR="008B25C6" w:rsidRDefault="008B25C6" w:rsidP="00CD296C">
      <w:pPr>
        <w:pStyle w:val="Title"/>
        <w:jc w:val="center"/>
      </w:pPr>
      <w:r>
        <w:rPr>
          <w:noProof/>
        </w:rPr>
        <w:drawing>
          <wp:inline distT="0" distB="0" distL="0" distR="0" wp14:anchorId="4332BD4A" wp14:editId="5DB47DCE">
            <wp:extent cx="4889500" cy="1435100"/>
            <wp:effectExtent l="0" t="0" r="0" b="0"/>
            <wp:docPr id="144876860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68605" name="Picture 1" descr="A black background with a black squar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89500" cy="1435100"/>
                    </a:xfrm>
                    <a:prstGeom prst="rect">
                      <a:avLst/>
                    </a:prstGeom>
                  </pic:spPr>
                </pic:pic>
              </a:graphicData>
            </a:graphic>
          </wp:inline>
        </w:drawing>
      </w:r>
    </w:p>
    <w:p w14:paraId="608A3D4F" w14:textId="77777777" w:rsidR="00CD296C" w:rsidRPr="00CD296C" w:rsidRDefault="00CD296C" w:rsidP="00CD296C"/>
    <w:p w14:paraId="2210347F" w14:textId="66BF67DC" w:rsidR="008B25C6" w:rsidRDefault="00056889" w:rsidP="00D50349">
      <w:pPr>
        <w:pStyle w:val="Title"/>
        <w:jc w:val="center"/>
      </w:pPr>
      <w:r>
        <w:t>CSE6224 – Software Requirement Engineering</w:t>
      </w:r>
    </w:p>
    <w:p w14:paraId="1FB9ED63" w14:textId="77777777" w:rsidR="00056889" w:rsidRDefault="00056889" w:rsidP="00387257">
      <w:pPr>
        <w:pStyle w:val="Title"/>
        <w:jc w:val="center"/>
      </w:pPr>
    </w:p>
    <w:p w14:paraId="7190A33F" w14:textId="77777777" w:rsidR="0072456F" w:rsidRPr="0072456F" w:rsidRDefault="0072456F" w:rsidP="00387257">
      <w:pPr>
        <w:pStyle w:val="Title"/>
        <w:jc w:val="center"/>
        <w:rPr>
          <w:lang w:val="en-US"/>
        </w:rPr>
      </w:pPr>
      <w:r w:rsidRPr="0072456F">
        <w:rPr>
          <w:lang w:val="en-US"/>
        </w:rPr>
        <w:t>Campus Wellness Portal with</w:t>
      </w:r>
    </w:p>
    <w:p w14:paraId="54D39AAD" w14:textId="77777777" w:rsidR="0072456F" w:rsidRPr="0072456F" w:rsidRDefault="0072456F" w:rsidP="00387257">
      <w:pPr>
        <w:pStyle w:val="Title"/>
        <w:jc w:val="center"/>
        <w:rPr>
          <w:lang w:val="en-US"/>
        </w:rPr>
      </w:pPr>
      <w:r w:rsidRPr="0072456F">
        <w:rPr>
          <w:lang w:val="en-US"/>
        </w:rPr>
        <w:t>Medical System and Fitness Center</w:t>
      </w:r>
    </w:p>
    <w:p w14:paraId="0F2B63E4" w14:textId="09515BDE" w:rsidR="00056889" w:rsidRPr="00056889" w:rsidRDefault="0072456F" w:rsidP="00387257">
      <w:pPr>
        <w:pStyle w:val="Title"/>
        <w:jc w:val="center"/>
      </w:pPr>
      <w:r w:rsidRPr="0072456F">
        <w:rPr>
          <w:lang w:val="en-US"/>
        </w:rPr>
        <w:t>Integration</w:t>
      </w:r>
      <w:r>
        <w:rPr>
          <w:lang w:val="en-US"/>
        </w:rPr>
        <w:t xml:space="preserve"> Project – Part 1</w:t>
      </w:r>
    </w:p>
    <w:p w14:paraId="3102283D" w14:textId="77777777" w:rsidR="008B25C6" w:rsidRPr="008B25C6" w:rsidRDefault="008B25C6" w:rsidP="008B25C6"/>
    <w:p w14:paraId="78D2B7AD" w14:textId="114F161E" w:rsidR="00D50349" w:rsidRDefault="00D50349" w:rsidP="00D50349">
      <w:pPr>
        <w:pStyle w:val="Title"/>
        <w:jc w:val="center"/>
      </w:pPr>
      <w:r w:rsidRPr="00D50349">
        <w:t>Elicitation</w:t>
      </w:r>
      <w:r>
        <w:t xml:space="preserve"> </w:t>
      </w:r>
      <w:r w:rsidRPr="00D50349">
        <w:t>Plan</w:t>
      </w:r>
    </w:p>
    <w:p w14:paraId="3DC36A75" w14:textId="77777777" w:rsidR="00D50349" w:rsidRDefault="00D50349" w:rsidP="00D50349"/>
    <w:p w14:paraId="154AB54A" w14:textId="22DCF5F0" w:rsidR="0072456F" w:rsidRDefault="0072456F" w:rsidP="0072456F">
      <w:pPr>
        <w:jc w:val="center"/>
        <w:rPr>
          <w:sz w:val="32"/>
          <w:szCs w:val="32"/>
        </w:rPr>
      </w:pPr>
      <w:r w:rsidRPr="00CD296C">
        <w:rPr>
          <w:sz w:val="32"/>
          <w:szCs w:val="32"/>
        </w:rPr>
        <w:t xml:space="preserve">Tutorial Section: </w:t>
      </w:r>
      <w:r w:rsidR="00387257" w:rsidRPr="00CD296C">
        <w:rPr>
          <w:sz w:val="32"/>
          <w:szCs w:val="32"/>
        </w:rPr>
        <w:t>TT6L</w:t>
      </w:r>
    </w:p>
    <w:p w14:paraId="7118EB06" w14:textId="77777777" w:rsidR="00CD296C" w:rsidRPr="00CD296C" w:rsidRDefault="00CD296C" w:rsidP="0072456F">
      <w:pPr>
        <w:jc w:val="center"/>
        <w:rPr>
          <w:sz w:val="32"/>
          <w:szCs w:val="32"/>
        </w:rPr>
      </w:pPr>
    </w:p>
    <w:p w14:paraId="0286F240" w14:textId="43259D04" w:rsidR="00387257" w:rsidRDefault="00387257" w:rsidP="0072456F">
      <w:pPr>
        <w:jc w:val="center"/>
        <w:rPr>
          <w:sz w:val="32"/>
          <w:szCs w:val="32"/>
        </w:rPr>
      </w:pPr>
      <w:r w:rsidRPr="00CD296C">
        <w:rPr>
          <w:sz w:val="32"/>
          <w:szCs w:val="32"/>
        </w:rPr>
        <w:t>Group 4</w:t>
      </w:r>
    </w:p>
    <w:p w14:paraId="58D8F8CE" w14:textId="77777777" w:rsidR="00CD296C" w:rsidRPr="00CD296C" w:rsidRDefault="00CD296C" w:rsidP="0072456F">
      <w:pPr>
        <w:jc w:val="center"/>
        <w:rPr>
          <w:sz w:val="32"/>
          <w:szCs w:val="32"/>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498"/>
        <w:gridCol w:w="4498"/>
      </w:tblGrid>
      <w:tr w:rsidR="00387257" w:rsidRPr="00CD296C" w14:paraId="06C04229" w14:textId="77777777" w:rsidTr="4D2EF21E">
        <w:tc>
          <w:tcPr>
            <w:tcW w:w="4508" w:type="dxa"/>
            <w:shd w:val="clear" w:color="auto" w:fill="95DCF7" w:themeFill="accent4" w:themeFillTint="66"/>
          </w:tcPr>
          <w:p w14:paraId="32C916C6" w14:textId="77ACF40A" w:rsidR="00387257" w:rsidRPr="00CD296C" w:rsidRDefault="00387257" w:rsidP="00CD296C">
            <w:pPr>
              <w:rPr>
                <w:sz w:val="24"/>
                <w:szCs w:val="24"/>
              </w:rPr>
            </w:pPr>
            <w:r w:rsidRPr="00CD296C">
              <w:rPr>
                <w:sz w:val="24"/>
                <w:szCs w:val="24"/>
              </w:rPr>
              <w:t>Group member</w:t>
            </w:r>
          </w:p>
        </w:tc>
        <w:tc>
          <w:tcPr>
            <w:tcW w:w="4508" w:type="dxa"/>
            <w:shd w:val="clear" w:color="auto" w:fill="95DCF7" w:themeFill="accent4" w:themeFillTint="66"/>
          </w:tcPr>
          <w:p w14:paraId="677B783A" w14:textId="31DAF4C2" w:rsidR="00387257" w:rsidRPr="00CD296C" w:rsidRDefault="00387257" w:rsidP="00CD296C">
            <w:pPr>
              <w:rPr>
                <w:sz w:val="24"/>
                <w:szCs w:val="24"/>
              </w:rPr>
            </w:pPr>
            <w:r w:rsidRPr="00CD296C">
              <w:rPr>
                <w:sz w:val="24"/>
                <w:szCs w:val="24"/>
              </w:rPr>
              <w:t>Student ID</w:t>
            </w:r>
          </w:p>
        </w:tc>
      </w:tr>
      <w:tr w:rsidR="00387257" w:rsidRPr="00CD296C" w14:paraId="248D96B5" w14:textId="77777777" w:rsidTr="4D2EF21E">
        <w:tc>
          <w:tcPr>
            <w:tcW w:w="4508" w:type="dxa"/>
          </w:tcPr>
          <w:p w14:paraId="18B6C064" w14:textId="64CC51C7" w:rsidR="00387257" w:rsidRPr="00CD296C" w:rsidRDefault="00387257" w:rsidP="00CD296C">
            <w:pPr>
              <w:rPr>
                <w:sz w:val="24"/>
                <w:szCs w:val="24"/>
              </w:rPr>
            </w:pPr>
            <w:r w:rsidRPr="00CD296C">
              <w:rPr>
                <w:sz w:val="24"/>
                <w:szCs w:val="24"/>
              </w:rPr>
              <w:t>Nicholas T</w:t>
            </w:r>
            <w:r w:rsidR="00BF6D59">
              <w:rPr>
                <w:sz w:val="24"/>
                <w:szCs w:val="24"/>
              </w:rPr>
              <w:t>hong</w:t>
            </w:r>
            <w:r w:rsidRPr="00CD296C">
              <w:rPr>
                <w:sz w:val="24"/>
                <w:szCs w:val="24"/>
              </w:rPr>
              <w:t xml:space="preserve"> Meng Shui</w:t>
            </w:r>
          </w:p>
        </w:tc>
        <w:tc>
          <w:tcPr>
            <w:tcW w:w="4508" w:type="dxa"/>
          </w:tcPr>
          <w:p w14:paraId="35FF7739" w14:textId="6DCB6AFC" w:rsidR="00387257" w:rsidRPr="00CD296C" w:rsidRDefault="6BA97B58" w:rsidP="00CD296C">
            <w:pPr>
              <w:rPr>
                <w:sz w:val="24"/>
                <w:szCs w:val="24"/>
              </w:rPr>
            </w:pPr>
            <w:r w:rsidRPr="0BA41A4A">
              <w:rPr>
                <w:sz w:val="24"/>
                <w:szCs w:val="24"/>
              </w:rPr>
              <w:t>241UC2415Y</w:t>
            </w:r>
          </w:p>
        </w:tc>
      </w:tr>
      <w:tr w:rsidR="00387257" w:rsidRPr="00CD296C" w14:paraId="3CCDC169" w14:textId="77777777" w:rsidTr="4D2EF21E">
        <w:tc>
          <w:tcPr>
            <w:tcW w:w="4508" w:type="dxa"/>
          </w:tcPr>
          <w:p w14:paraId="66DB5ECA" w14:textId="2F353578" w:rsidR="00387257" w:rsidRPr="00CD296C" w:rsidRDefault="00387257" w:rsidP="00CD296C">
            <w:pPr>
              <w:rPr>
                <w:sz w:val="24"/>
                <w:szCs w:val="24"/>
              </w:rPr>
            </w:pPr>
            <w:r w:rsidRPr="00CD296C">
              <w:rPr>
                <w:sz w:val="24"/>
                <w:szCs w:val="24"/>
              </w:rPr>
              <w:t>Muhammad Anas bin Khairul Azman</w:t>
            </w:r>
          </w:p>
        </w:tc>
        <w:tc>
          <w:tcPr>
            <w:tcW w:w="4508" w:type="dxa"/>
          </w:tcPr>
          <w:p w14:paraId="08D05EB3" w14:textId="21D902EB" w:rsidR="00387257" w:rsidRPr="00CD296C" w:rsidRDefault="00387257" w:rsidP="00CD296C">
            <w:pPr>
              <w:rPr>
                <w:sz w:val="24"/>
                <w:szCs w:val="24"/>
              </w:rPr>
            </w:pPr>
            <w:r w:rsidRPr="00CD296C">
              <w:rPr>
                <w:sz w:val="24"/>
                <w:szCs w:val="24"/>
              </w:rPr>
              <w:t>241UC2401Z</w:t>
            </w:r>
          </w:p>
        </w:tc>
      </w:tr>
      <w:tr w:rsidR="00387257" w:rsidRPr="00CD296C" w14:paraId="0774CAB2" w14:textId="77777777" w:rsidTr="4D2EF21E">
        <w:tc>
          <w:tcPr>
            <w:tcW w:w="4508" w:type="dxa"/>
          </w:tcPr>
          <w:p w14:paraId="3C819E74" w14:textId="6AE2DAD9" w:rsidR="00387257" w:rsidRPr="00CD296C" w:rsidRDefault="00387257" w:rsidP="00CD296C">
            <w:pPr>
              <w:rPr>
                <w:sz w:val="24"/>
                <w:szCs w:val="24"/>
              </w:rPr>
            </w:pPr>
            <w:proofErr w:type="spellStart"/>
            <w:r w:rsidRPr="00CD296C">
              <w:rPr>
                <w:sz w:val="24"/>
                <w:szCs w:val="24"/>
              </w:rPr>
              <w:t>Fikrul</w:t>
            </w:r>
            <w:proofErr w:type="spellEnd"/>
            <w:r w:rsidRPr="00CD296C">
              <w:rPr>
                <w:sz w:val="24"/>
                <w:szCs w:val="24"/>
              </w:rPr>
              <w:t xml:space="preserve"> Amsyar</w:t>
            </w:r>
          </w:p>
        </w:tc>
        <w:tc>
          <w:tcPr>
            <w:tcW w:w="4508" w:type="dxa"/>
          </w:tcPr>
          <w:p w14:paraId="53A8A2A7" w14:textId="21F4FF05" w:rsidR="00387257" w:rsidRPr="00CD296C" w:rsidRDefault="2E2D2030" w:rsidP="00CD296C">
            <w:pPr>
              <w:rPr>
                <w:sz w:val="24"/>
                <w:szCs w:val="24"/>
              </w:rPr>
            </w:pPr>
            <w:r w:rsidRPr="4D2EF21E">
              <w:rPr>
                <w:sz w:val="24"/>
                <w:szCs w:val="24"/>
              </w:rPr>
              <w:t>241UC24167</w:t>
            </w:r>
          </w:p>
        </w:tc>
      </w:tr>
    </w:tbl>
    <w:p w14:paraId="1021C80A" w14:textId="2E7A6F6B" w:rsidR="00387257" w:rsidRDefault="00387257" w:rsidP="0072456F">
      <w:pPr>
        <w:jc w:val="center"/>
      </w:pPr>
    </w:p>
    <w:p w14:paraId="30908B37" w14:textId="77777777" w:rsidR="008B25C6" w:rsidRDefault="008B25C6">
      <w:pPr>
        <w:rPr>
          <w:rFonts w:asciiTheme="majorHAnsi" w:eastAsiaTheme="majorEastAsia" w:hAnsiTheme="majorHAnsi" w:cstheme="majorBidi"/>
          <w:color w:val="0F4761" w:themeColor="accent1" w:themeShade="BF"/>
          <w:sz w:val="32"/>
          <w:szCs w:val="32"/>
        </w:rPr>
      </w:pPr>
      <w:r>
        <w:br w:type="page"/>
      </w:r>
    </w:p>
    <w:p w14:paraId="5199530E" w14:textId="7975A038" w:rsidR="00D50349" w:rsidRPr="00D50349" w:rsidRDefault="6A568B65" w:rsidP="00CD296C">
      <w:pPr>
        <w:pStyle w:val="Heading1"/>
      </w:pPr>
      <w:r>
        <w:t xml:space="preserve">Introduction </w:t>
      </w:r>
    </w:p>
    <w:p w14:paraId="0B305303" w14:textId="4F136F84" w:rsidR="007F05E0" w:rsidRDefault="068C53B5" w:rsidP="4D2EF21E">
      <w:pPr>
        <w:ind w:firstLine="720"/>
        <w:rPr>
          <w:rFonts w:ascii="Aptos" w:eastAsia="Aptos" w:hAnsi="Aptos" w:cs="Aptos"/>
          <w:sz w:val="24"/>
          <w:szCs w:val="24"/>
        </w:rPr>
      </w:pPr>
      <w:r w:rsidRPr="4D2EF21E">
        <w:rPr>
          <w:rFonts w:ascii="Aptos" w:eastAsia="Aptos" w:hAnsi="Aptos" w:cs="Aptos"/>
          <w:sz w:val="24"/>
          <w:szCs w:val="24"/>
        </w:rPr>
        <w:t>The purpose of this elicitation plan is to gather, analyse, and prioritize requirements for the Campus Wellness Portal. The system aims to integrate various subsystems such as the university health centre's appointment system, campus recreation facility management software and a wellness platform to ensure students are provided a unified wellness management experience.</w:t>
      </w:r>
    </w:p>
    <w:p w14:paraId="3A045564" w14:textId="3DDD1AAB" w:rsidR="6A568B65" w:rsidRDefault="6A568B65" w:rsidP="6A568B65">
      <w:pPr>
        <w:rPr>
          <w:rFonts w:ascii="Aptos" w:eastAsia="Aptos" w:hAnsi="Aptos" w:cs="Aptos"/>
        </w:rPr>
      </w:pPr>
    </w:p>
    <w:p w14:paraId="5D6ECB80" w14:textId="415A0D08" w:rsidR="6A568B65" w:rsidRDefault="068C53B5" w:rsidP="4D2EF21E">
      <w:pPr>
        <w:pStyle w:val="Heading1"/>
        <w:spacing w:before="160"/>
        <w:rPr>
          <w:rFonts w:ascii="Aptos Display" w:eastAsia="Aptos Display" w:hAnsi="Aptos Display" w:cs="Aptos Display"/>
          <w:b w:val="0"/>
          <w:sz w:val="28"/>
          <w:szCs w:val="28"/>
          <w:lang w:val="en-US"/>
        </w:rPr>
      </w:pPr>
      <w:r>
        <w:t>Potential Requirements Classification Using the Kano Model</w:t>
      </w:r>
      <w:r w:rsidR="2CAA1424" w:rsidRPr="4D2EF21E">
        <w:rPr>
          <w:rFonts w:ascii="Aptos Display" w:eastAsia="Aptos Display" w:hAnsi="Aptos Display" w:cs="Aptos Display"/>
          <w:bCs/>
          <w:sz w:val="28"/>
          <w:szCs w:val="28"/>
        </w:rPr>
        <w:t xml:space="preserve"> </w:t>
      </w:r>
      <w:r w:rsidR="0B750AA2" w:rsidRPr="4D2EF21E">
        <w:rPr>
          <w:rFonts w:ascii="Aptos Display" w:eastAsia="Aptos Display" w:hAnsi="Aptos Display" w:cs="Aptos Display"/>
          <w:bCs/>
          <w:sz w:val="28"/>
          <w:szCs w:val="28"/>
        </w:rPr>
        <w:t>Dissatisfiers: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0"/>
        <w:gridCol w:w="2250"/>
        <w:gridCol w:w="2250"/>
        <w:gridCol w:w="2250"/>
      </w:tblGrid>
      <w:tr w:rsidR="4D2EF21E" w14:paraId="0376C8C7" w14:textId="77777777" w:rsidTr="4D2EF21E">
        <w:trPr>
          <w:trHeight w:val="555"/>
        </w:trPr>
        <w:tc>
          <w:tcPr>
            <w:tcW w:w="2250" w:type="dxa"/>
            <w:tcBorders>
              <w:top w:val="single" w:sz="6" w:space="0" w:color="auto"/>
              <w:left w:val="single" w:sz="6" w:space="0" w:color="auto"/>
            </w:tcBorders>
            <w:shd w:val="clear" w:color="auto" w:fill="95DCF7" w:themeFill="accent4" w:themeFillTint="66"/>
            <w:tcMar>
              <w:left w:w="105" w:type="dxa"/>
              <w:right w:w="105" w:type="dxa"/>
            </w:tcMar>
          </w:tcPr>
          <w:p w14:paraId="6B750390" w14:textId="14A9F5BC" w:rsidR="4D2EF21E" w:rsidRDefault="4D2EF21E" w:rsidP="4D2EF21E">
            <w:pPr>
              <w:jc w:val="center"/>
              <w:rPr>
                <w:rFonts w:ascii="Aptos" w:eastAsia="Aptos" w:hAnsi="Aptos" w:cs="Aptos"/>
                <w:sz w:val="24"/>
                <w:szCs w:val="24"/>
                <w:lang w:val="en-US"/>
              </w:rPr>
            </w:pPr>
            <w:r w:rsidRPr="4D2EF21E">
              <w:rPr>
                <w:rFonts w:ascii="Aptos" w:eastAsia="Aptos" w:hAnsi="Aptos" w:cs="Aptos"/>
                <w:b/>
                <w:bCs/>
                <w:sz w:val="24"/>
                <w:szCs w:val="24"/>
              </w:rPr>
              <w:t>Requirement</w:t>
            </w:r>
          </w:p>
        </w:tc>
        <w:tc>
          <w:tcPr>
            <w:tcW w:w="2250" w:type="dxa"/>
            <w:tcBorders>
              <w:top w:val="single" w:sz="6" w:space="0" w:color="auto"/>
            </w:tcBorders>
            <w:shd w:val="clear" w:color="auto" w:fill="95DCF7" w:themeFill="accent4" w:themeFillTint="66"/>
            <w:tcMar>
              <w:left w:w="105" w:type="dxa"/>
              <w:right w:w="105" w:type="dxa"/>
            </w:tcMar>
          </w:tcPr>
          <w:p w14:paraId="4DE92876" w14:textId="4796550B" w:rsidR="4D2EF21E" w:rsidRDefault="4D2EF21E" w:rsidP="4D2EF21E">
            <w:pPr>
              <w:jc w:val="center"/>
              <w:rPr>
                <w:rFonts w:ascii="Aptos" w:eastAsia="Aptos" w:hAnsi="Aptos" w:cs="Aptos"/>
                <w:sz w:val="24"/>
                <w:szCs w:val="24"/>
                <w:lang w:val="en-US"/>
              </w:rPr>
            </w:pPr>
            <w:r w:rsidRPr="4D2EF21E">
              <w:rPr>
                <w:rFonts w:ascii="Aptos" w:eastAsia="Aptos" w:hAnsi="Aptos" w:cs="Aptos"/>
                <w:b/>
                <w:bCs/>
                <w:sz w:val="24"/>
                <w:szCs w:val="24"/>
              </w:rPr>
              <w:t>Context Objects</w:t>
            </w:r>
          </w:p>
        </w:tc>
        <w:tc>
          <w:tcPr>
            <w:tcW w:w="2250" w:type="dxa"/>
            <w:tcBorders>
              <w:top w:val="single" w:sz="6" w:space="0" w:color="auto"/>
            </w:tcBorders>
            <w:shd w:val="clear" w:color="auto" w:fill="95DCF7" w:themeFill="accent4" w:themeFillTint="66"/>
            <w:tcMar>
              <w:left w:w="105" w:type="dxa"/>
              <w:right w:w="105" w:type="dxa"/>
            </w:tcMar>
          </w:tcPr>
          <w:p w14:paraId="10D0141A" w14:textId="6B0EC2F9" w:rsidR="4D2EF21E" w:rsidRDefault="4D2EF21E" w:rsidP="4D2EF21E">
            <w:pPr>
              <w:jc w:val="center"/>
              <w:rPr>
                <w:rFonts w:ascii="Aptos" w:eastAsia="Aptos" w:hAnsi="Aptos" w:cs="Aptos"/>
                <w:sz w:val="24"/>
                <w:szCs w:val="24"/>
                <w:lang w:val="en-US"/>
              </w:rPr>
            </w:pPr>
            <w:r w:rsidRPr="4D2EF21E">
              <w:rPr>
                <w:rFonts w:ascii="Aptos" w:eastAsia="Aptos" w:hAnsi="Aptos" w:cs="Aptos"/>
                <w:b/>
                <w:bCs/>
                <w:sz w:val="24"/>
                <w:szCs w:val="24"/>
              </w:rPr>
              <w:t>Elicitation Method</w:t>
            </w:r>
          </w:p>
        </w:tc>
        <w:tc>
          <w:tcPr>
            <w:tcW w:w="2250" w:type="dxa"/>
            <w:tcBorders>
              <w:top w:val="single" w:sz="6" w:space="0" w:color="auto"/>
              <w:right w:val="single" w:sz="6" w:space="0" w:color="auto"/>
            </w:tcBorders>
            <w:shd w:val="clear" w:color="auto" w:fill="95DCF7" w:themeFill="accent4" w:themeFillTint="66"/>
            <w:tcMar>
              <w:left w:w="105" w:type="dxa"/>
              <w:right w:w="105" w:type="dxa"/>
            </w:tcMar>
          </w:tcPr>
          <w:p w14:paraId="28BF0C50" w14:textId="1F60ABCE" w:rsidR="4D2EF21E" w:rsidRDefault="4D2EF21E" w:rsidP="4D2EF21E">
            <w:pPr>
              <w:jc w:val="center"/>
              <w:rPr>
                <w:rFonts w:ascii="Aptos" w:eastAsia="Aptos" w:hAnsi="Aptos" w:cs="Aptos"/>
                <w:sz w:val="24"/>
                <w:szCs w:val="24"/>
                <w:lang w:val="en-US"/>
              </w:rPr>
            </w:pPr>
            <w:r w:rsidRPr="4D2EF21E">
              <w:rPr>
                <w:rFonts w:ascii="Aptos" w:eastAsia="Aptos" w:hAnsi="Aptos" w:cs="Aptos"/>
                <w:b/>
                <w:bCs/>
                <w:sz w:val="24"/>
                <w:szCs w:val="24"/>
              </w:rPr>
              <w:t>Justification</w:t>
            </w:r>
          </w:p>
        </w:tc>
      </w:tr>
      <w:tr w:rsidR="4D2EF21E" w14:paraId="5FF77E90" w14:textId="77777777" w:rsidTr="4D2EF21E">
        <w:trPr>
          <w:trHeight w:val="300"/>
        </w:trPr>
        <w:tc>
          <w:tcPr>
            <w:tcW w:w="2250" w:type="dxa"/>
            <w:tcBorders>
              <w:left w:val="single" w:sz="6" w:space="0" w:color="auto"/>
            </w:tcBorders>
            <w:tcMar>
              <w:left w:w="105" w:type="dxa"/>
              <w:right w:w="105" w:type="dxa"/>
            </w:tcMar>
          </w:tcPr>
          <w:p w14:paraId="61C9C6DD" w14:textId="47927C5A"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User authentication</w:t>
            </w:r>
          </w:p>
        </w:tc>
        <w:tc>
          <w:tcPr>
            <w:tcW w:w="2250" w:type="dxa"/>
            <w:tcMar>
              <w:left w:w="105" w:type="dxa"/>
              <w:right w:w="105" w:type="dxa"/>
            </w:tcMar>
          </w:tcPr>
          <w:p w14:paraId="53323753" w14:textId="045FED7D"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Student user group, HIPAA, University Internal Policy Guidelines</w:t>
            </w:r>
          </w:p>
        </w:tc>
        <w:tc>
          <w:tcPr>
            <w:tcW w:w="2250" w:type="dxa"/>
            <w:tcMar>
              <w:left w:w="105" w:type="dxa"/>
              <w:right w:w="105" w:type="dxa"/>
            </w:tcMar>
          </w:tcPr>
          <w:p w14:paraId="6B233EDC" w14:textId="1B42E357"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Observation</w:t>
            </w:r>
          </w:p>
        </w:tc>
        <w:tc>
          <w:tcPr>
            <w:tcW w:w="2250" w:type="dxa"/>
            <w:tcBorders>
              <w:right w:val="single" w:sz="6" w:space="0" w:color="auto"/>
            </w:tcBorders>
            <w:tcMar>
              <w:left w:w="105" w:type="dxa"/>
              <w:right w:w="105" w:type="dxa"/>
            </w:tcMar>
          </w:tcPr>
          <w:p w14:paraId="4968216D" w14:textId="1C325176"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By observing how users interact with current login systems, implicit requirements for security and usability can be captured.</w:t>
            </w:r>
          </w:p>
        </w:tc>
      </w:tr>
      <w:tr w:rsidR="4D2EF21E" w14:paraId="7CD71F40" w14:textId="77777777" w:rsidTr="4D2EF21E">
        <w:trPr>
          <w:trHeight w:val="300"/>
        </w:trPr>
        <w:tc>
          <w:tcPr>
            <w:tcW w:w="2250" w:type="dxa"/>
            <w:tcBorders>
              <w:left w:val="single" w:sz="6" w:space="0" w:color="auto"/>
            </w:tcBorders>
            <w:tcMar>
              <w:left w:w="105" w:type="dxa"/>
              <w:right w:w="105" w:type="dxa"/>
            </w:tcMar>
          </w:tcPr>
          <w:p w14:paraId="548E0E37" w14:textId="7CB50B80"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Health centre appointment scheduling</w:t>
            </w:r>
          </w:p>
        </w:tc>
        <w:tc>
          <w:tcPr>
            <w:tcW w:w="2250" w:type="dxa"/>
            <w:tcMar>
              <w:left w:w="105" w:type="dxa"/>
              <w:right w:w="105" w:type="dxa"/>
            </w:tcMar>
          </w:tcPr>
          <w:p w14:paraId="7EEC7777" w14:textId="74B1B19C"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University Health Portal</w:t>
            </w:r>
          </w:p>
        </w:tc>
        <w:tc>
          <w:tcPr>
            <w:tcW w:w="2250" w:type="dxa"/>
            <w:tcMar>
              <w:left w:w="105" w:type="dxa"/>
              <w:right w:w="105" w:type="dxa"/>
            </w:tcMar>
          </w:tcPr>
          <w:p w14:paraId="53E23379" w14:textId="390E2EC4"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2D309DEC" w14:textId="5EFBC994"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Questionnaires help identify expectations students have when booking appointments.</w:t>
            </w:r>
          </w:p>
        </w:tc>
      </w:tr>
      <w:tr w:rsidR="4D2EF21E" w14:paraId="31A9F925" w14:textId="77777777" w:rsidTr="4D2EF21E">
        <w:trPr>
          <w:trHeight w:val="300"/>
        </w:trPr>
        <w:tc>
          <w:tcPr>
            <w:tcW w:w="2250" w:type="dxa"/>
            <w:tcBorders>
              <w:left w:val="single" w:sz="6" w:space="0" w:color="auto"/>
            </w:tcBorders>
            <w:tcMar>
              <w:left w:w="105" w:type="dxa"/>
              <w:right w:w="105" w:type="dxa"/>
            </w:tcMar>
          </w:tcPr>
          <w:p w14:paraId="6101247D" w14:textId="2FB6F676"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Health centre appointment cancellation</w:t>
            </w:r>
          </w:p>
        </w:tc>
        <w:tc>
          <w:tcPr>
            <w:tcW w:w="2250" w:type="dxa"/>
            <w:tcMar>
              <w:left w:w="105" w:type="dxa"/>
              <w:right w:w="105" w:type="dxa"/>
            </w:tcMar>
          </w:tcPr>
          <w:p w14:paraId="2106EEA7" w14:textId="13DCA1D7"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University Health Portal</w:t>
            </w:r>
          </w:p>
          <w:p w14:paraId="6280E38E" w14:textId="77F03314" w:rsidR="4D2EF21E" w:rsidRDefault="4D2EF21E" w:rsidP="4D2EF21E">
            <w:pPr>
              <w:rPr>
                <w:rFonts w:ascii="Aptos" w:eastAsia="Aptos" w:hAnsi="Aptos" w:cs="Aptos"/>
                <w:sz w:val="24"/>
                <w:szCs w:val="24"/>
              </w:rPr>
            </w:pPr>
          </w:p>
        </w:tc>
        <w:tc>
          <w:tcPr>
            <w:tcW w:w="2250" w:type="dxa"/>
            <w:tcMar>
              <w:left w:w="105" w:type="dxa"/>
              <w:right w:w="105" w:type="dxa"/>
            </w:tcMar>
          </w:tcPr>
          <w:p w14:paraId="17F8D165" w14:textId="6A940FB0"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p w14:paraId="5EE9BF28" w14:textId="16E81F04" w:rsidR="4D2EF21E" w:rsidRDefault="4D2EF21E" w:rsidP="4D2EF21E">
            <w:pPr>
              <w:rPr>
                <w:rFonts w:ascii="Aptos" w:eastAsia="Aptos" w:hAnsi="Aptos" w:cs="Aptos"/>
                <w:sz w:val="24"/>
                <w:szCs w:val="24"/>
              </w:rPr>
            </w:pPr>
          </w:p>
        </w:tc>
        <w:tc>
          <w:tcPr>
            <w:tcW w:w="2250" w:type="dxa"/>
            <w:tcBorders>
              <w:right w:val="single" w:sz="6" w:space="0" w:color="auto"/>
            </w:tcBorders>
            <w:tcMar>
              <w:left w:w="105" w:type="dxa"/>
              <w:right w:w="105" w:type="dxa"/>
            </w:tcMar>
          </w:tcPr>
          <w:p w14:paraId="3D01C534" w14:textId="786A779B"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Questionnaires help uncover whether users expect the flexibility to cancel appointments and how the process should work to avoid frustration.</w:t>
            </w:r>
          </w:p>
        </w:tc>
      </w:tr>
      <w:tr w:rsidR="4D2EF21E" w14:paraId="7FE30465" w14:textId="77777777" w:rsidTr="4D2EF21E">
        <w:trPr>
          <w:trHeight w:val="300"/>
        </w:trPr>
        <w:tc>
          <w:tcPr>
            <w:tcW w:w="2250" w:type="dxa"/>
            <w:tcBorders>
              <w:left w:val="single" w:sz="6" w:space="0" w:color="auto"/>
            </w:tcBorders>
            <w:tcMar>
              <w:left w:w="105" w:type="dxa"/>
              <w:right w:w="105" w:type="dxa"/>
            </w:tcMar>
          </w:tcPr>
          <w:p w14:paraId="0CC37AFF" w14:textId="38AE7671"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Fitness class reservation booking</w:t>
            </w:r>
          </w:p>
        </w:tc>
        <w:tc>
          <w:tcPr>
            <w:tcW w:w="2250" w:type="dxa"/>
            <w:tcMar>
              <w:left w:w="105" w:type="dxa"/>
              <w:right w:w="105" w:type="dxa"/>
            </w:tcMar>
          </w:tcPr>
          <w:p w14:paraId="1AF8C8F9" w14:textId="57778CAE"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University Recreation Portal/Software</w:t>
            </w:r>
          </w:p>
        </w:tc>
        <w:tc>
          <w:tcPr>
            <w:tcW w:w="2250" w:type="dxa"/>
            <w:tcMar>
              <w:left w:w="105" w:type="dxa"/>
              <w:right w:w="105" w:type="dxa"/>
            </w:tcMar>
          </w:tcPr>
          <w:p w14:paraId="36517010" w14:textId="6BEEBE43"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5A33B4E6" w14:textId="6F02CE77"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Questionnaires reveal expectations or frustrations with current booking tools and identifies potential improvements.</w:t>
            </w:r>
          </w:p>
        </w:tc>
      </w:tr>
      <w:tr w:rsidR="4D2EF21E" w14:paraId="06452991" w14:textId="77777777" w:rsidTr="4D2EF21E">
        <w:trPr>
          <w:trHeight w:val="300"/>
        </w:trPr>
        <w:tc>
          <w:tcPr>
            <w:tcW w:w="2250" w:type="dxa"/>
            <w:tcBorders>
              <w:left w:val="single" w:sz="6" w:space="0" w:color="auto"/>
              <w:bottom w:val="single" w:sz="6" w:space="0" w:color="auto"/>
            </w:tcBorders>
            <w:tcMar>
              <w:left w:w="105" w:type="dxa"/>
              <w:right w:w="105" w:type="dxa"/>
            </w:tcMar>
          </w:tcPr>
          <w:p w14:paraId="5654E9BD" w14:textId="5506A625"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Fitness class reservation cancellation</w:t>
            </w:r>
          </w:p>
        </w:tc>
        <w:tc>
          <w:tcPr>
            <w:tcW w:w="2250" w:type="dxa"/>
            <w:tcBorders>
              <w:bottom w:val="single" w:sz="6" w:space="0" w:color="auto"/>
            </w:tcBorders>
            <w:tcMar>
              <w:left w:w="105" w:type="dxa"/>
              <w:right w:w="105" w:type="dxa"/>
            </w:tcMar>
          </w:tcPr>
          <w:p w14:paraId="2932AC66" w14:textId="1A5D998D"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University Recreation Portal/Software</w:t>
            </w:r>
          </w:p>
          <w:p w14:paraId="4C281BA1" w14:textId="72E65D0A" w:rsidR="4D2EF21E" w:rsidRDefault="4D2EF21E" w:rsidP="4D2EF21E">
            <w:pPr>
              <w:rPr>
                <w:rFonts w:ascii="Aptos" w:eastAsia="Aptos" w:hAnsi="Aptos" w:cs="Aptos"/>
                <w:sz w:val="24"/>
                <w:szCs w:val="24"/>
              </w:rPr>
            </w:pPr>
          </w:p>
        </w:tc>
        <w:tc>
          <w:tcPr>
            <w:tcW w:w="2250" w:type="dxa"/>
            <w:tcBorders>
              <w:bottom w:val="single" w:sz="6" w:space="0" w:color="auto"/>
            </w:tcBorders>
            <w:tcMar>
              <w:left w:w="105" w:type="dxa"/>
              <w:right w:w="105" w:type="dxa"/>
            </w:tcMar>
          </w:tcPr>
          <w:p w14:paraId="46A483D9" w14:textId="2165671E"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p w14:paraId="73D120AD" w14:textId="26909E7A" w:rsidR="4D2EF21E" w:rsidRDefault="4D2EF21E" w:rsidP="4D2EF21E">
            <w:pPr>
              <w:rPr>
                <w:rFonts w:ascii="Aptos" w:eastAsia="Aptos" w:hAnsi="Aptos" w:cs="Aptos"/>
                <w:sz w:val="24"/>
                <w:szCs w:val="24"/>
              </w:rPr>
            </w:pPr>
          </w:p>
        </w:tc>
        <w:tc>
          <w:tcPr>
            <w:tcW w:w="2250" w:type="dxa"/>
            <w:tcBorders>
              <w:bottom w:val="single" w:sz="6" w:space="0" w:color="auto"/>
              <w:right w:val="single" w:sz="6" w:space="0" w:color="auto"/>
            </w:tcBorders>
            <w:tcMar>
              <w:left w:w="105" w:type="dxa"/>
              <w:right w:w="105" w:type="dxa"/>
            </w:tcMar>
          </w:tcPr>
          <w:p w14:paraId="2C88AC32" w14:textId="3A7D1399"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Helps determine if users expect to easily cancel reservations and what barriers they experience during that process.</w:t>
            </w:r>
          </w:p>
        </w:tc>
      </w:tr>
    </w:tbl>
    <w:p w14:paraId="1826261C" w14:textId="751F524F" w:rsidR="6A568B65" w:rsidRDefault="6A568B65" w:rsidP="4D2EF21E">
      <w:pPr>
        <w:rPr>
          <w:rFonts w:ascii="Aptos" w:eastAsia="Aptos" w:hAnsi="Aptos" w:cs="Aptos"/>
          <w:color w:val="000000" w:themeColor="text1"/>
          <w:lang w:val="en-US"/>
        </w:rPr>
      </w:pPr>
    </w:p>
    <w:p w14:paraId="31E9AED7" w14:textId="52DC28D9" w:rsidR="6A568B65" w:rsidRDefault="0B750AA2" w:rsidP="4D2EF21E">
      <w:pPr>
        <w:pStyle w:val="Heading2"/>
        <w:rPr>
          <w:rFonts w:ascii="Aptos Display" w:eastAsia="Aptos Display" w:hAnsi="Aptos Display" w:cs="Aptos Display"/>
          <w:b w:val="0"/>
          <w:szCs w:val="28"/>
          <w:lang w:val="en-US"/>
        </w:rPr>
      </w:pPr>
      <w:r w:rsidRPr="4D2EF21E">
        <w:rPr>
          <w:rFonts w:ascii="Aptos Display" w:eastAsia="Aptos Display" w:hAnsi="Aptos Display" w:cs="Aptos Display"/>
          <w:bCs/>
          <w:szCs w:val="28"/>
        </w:rPr>
        <w:t>Satisfiers: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0"/>
        <w:gridCol w:w="2250"/>
        <w:gridCol w:w="2250"/>
        <w:gridCol w:w="2250"/>
      </w:tblGrid>
      <w:tr w:rsidR="4D2EF21E" w14:paraId="2C151856" w14:textId="77777777" w:rsidTr="4D2EF21E">
        <w:trPr>
          <w:trHeight w:val="300"/>
        </w:trPr>
        <w:tc>
          <w:tcPr>
            <w:tcW w:w="2250" w:type="dxa"/>
            <w:tcBorders>
              <w:top w:val="single" w:sz="6" w:space="0" w:color="auto"/>
              <w:left w:val="single" w:sz="6" w:space="0" w:color="auto"/>
            </w:tcBorders>
            <w:shd w:val="clear" w:color="auto" w:fill="95DCF7" w:themeFill="accent4" w:themeFillTint="66"/>
            <w:tcMar>
              <w:left w:w="105" w:type="dxa"/>
              <w:right w:w="105" w:type="dxa"/>
            </w:tcMar>
          </w:tcPr>
          <w:p w14:paraId="6D789D27" w14:textId="72887C9E"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Requirement</w:t>
            </w:r>
          </w:p>
        </w:tc>
        <w:tc>
          <w:tcPr>
            <w:tcW w:w="2250" w:type="dxa"/>
            <w:tcBorders>
              <w:top w:val="single" w:sz="6" w:space="0" w:color="auto"/>
            </w:tcBorders>
            <w:shd w:val="clear" w:color="auto" w:fill="95DCF7" w:themeFill="accent4" w:themeFillTint="66"/>
            <w:tcMar>
              <w:left w:w="105" w:type="dxa"/>
              <w:right w:w="105" w:type="dxa"/>
            </w:tcMar>
          </w:tcPr>
          <w:p w14:paraId="2DB494DF" w14:textId="1297340B"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Context Objects</w:t>
            </w:r>
          </w:p>
        </w:tc>
        <w:tc>
          <w:tcPr>
            <w:tcW w:w="2250" w:type="dxa"/>
            <w:tcBorders>
              <w:top w:val="single" w:sz="6" w:space="0" w:color="auto"/>
            </w:tcBorders>
            <w:shd w:val="clear" w:color="auto" w:fill="95DCF7" w:themeFill="accent4" w:themeFillTint="66"/>
            <w:tcMar>
              <w:left w:w="105" w:type="dxa"/>
              <w:right w:w="105" w:type="dxa"/>
            </w:tcMar>
          </w:tcPr>
          <w:p w14:paraId="56419565" w14:textId="75037FD9"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Elicitation Method</w:t>
            </w:r>
          </w:p>
        </w:tc>
        <w:tc>
          <w:tcPr>
            <w:tcW w:w="2250" w:type="dxa"/>
            <w:tcBorders>
              <w:top w:val="single" w:sz="6" w:space="0" w:color="auto"/>
              <w:right w:val="single" w:sz="6" w:space="0" w:color="auto"/>
            </w:tcBorders>
            <w:shd w:val="clear" w:color="auto" w:fill="95DCF7" w:themeFill="accent4" w:themeFillTint="66"/>
            <w:tcMar>
              <w:left w:w="105" w:type="dxa"/>
              <w:right w:w="105" w:type="dxa"/>
            </w:tcMar>
          </w:tcPr>
          <w:p w14:paraId="2B5A125D" w14:textId="1EFF3AEB"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Justification</w:t>
            </w:r>
          </w:p>
        </w:tc>
      </w:tr>
      <w:tr w:rsidR="4D2EF21E" w14:paraId="070951F4" w14:textId="77777777" w:rsidTr="4D2EF21E">
        <w:trPr>
          <w:trHeight w:val="300"/>
        </w:trPr>
        <w:tc>
          <w:tcPr>
            <w:tcW w:w="2250" w:type="dxa"/>
            <w:tcBorders>
              <w:left w:val="single" w:sz="6" w:space="0" w:color="auto"/>
            </w:tcBorders>
            <w:tcMar>
              <w:left w:w="105" w:type="dxa"/>
              <w:right w:w="105" w:type="dxa"/>
            </w:tcMar>
          </w:tcPr>
          <w:p w14:paraId="7DEC87DA" w14:textId="3C584509"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Student wellness tracking goals</w:t>
            </w:r>
          </w:p>
        </w:tc>
        <w:tc>
          <w:tcPr>
            <w:tcW w:w="2250" w:type="dxa"/>
            <w:tcMar>
              <w:left w:w="105" w:type="dxa"/>
              <w:right w:w="105" w:type="dxa"/>
            </w:tcMar>
          </w:tcPr>
          <w:p w14:paraId="7F5A0DB6" w14:textId="797E4179"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Student User Group</w:t>
            </w:r>
          </w:p>
        </w:tc>
        <w:tc>
          <w:tcPr>
            <w:tcW w:w="2250" w:type="dxa"/>
            <w:tcMar>
              <w:left w:w="105" w:type="dxa"/>
              <w:right w:w="105" w:type="dxa"/>
            </w:tcMar>
          </w:tcPr>
          <w:p w14:paraId="7C07306D" w14:textId="3FF033DD"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6546A0C0" w14:textId="185BD15B"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Directly asking students about their wellness goals allows tailored features to be developed.</w:t>
            </w:r>
          </w:p>
        </w:tc>
      </w:tr>
      <w:tr w:rsidR="4D2EF21E" w14:paraId="6CA1F08F" w14:textId="77777777" w:rsidTr="4D2EF21E">
        <w:trPr>
          <w:trHeight w:val="300"/>
        </w:trPr>
        <w:tc>
          <w:tcPr>
            <w:tcW w:w="2250" w:type="dxa"/>
            <w:tcBorders>
              <w:left w:val="single" w:sz="6" w:space="0" w:color="auto"/>
            </w:tcBorders>
            <w:tcMar>
              <w:left w:w="105" w:type="dxa"/>
              <w:right w:w="105" w:type="dxa"/>
            </w:tcMar>
          </w:tcPr>
          <w:p w14:paraId="419FB9F2" w14:textId="1422286A"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Development time constraints</w:t>
            </w:r>
          </w:p>
        </w:tc>
        <w:tc>
          <w:tcPr>
            <w:tcW w:w="2250" w:type="dxa"/>
            <w:tcMar>
              <w:left w:w="105" w:type="dxa"/>
              <w:right w:w="105" w:type="dxa"/>
            </w:tcMar>
          </w:tcPr>
          <w:p w14:paraId="4A7C066B" w14:textId="55EC2AE8"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University Academic Calendar</w:t>
            </w:r>
          </w:p>
        </w:tc>
        <w:tc>
          <w:tcPr>
            <w:tcW w:w="2250" w:type="dxa"/>
            <w:tcMar>
              <w:left w:w="105" w:type="dxa"/>
              <w:right w:w="105" w:type="dxa"/>
            </w:tcMar>
          </w:tcPr>
          <w:p w14:paraId="76A86201" w14:textId="4ED045E2"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Observation</w:t>
            </w:r>
          </w:p>
        </w:tc>
        <w:tc>
          <w:tcPr>
            <w:tcW w:w="2250" w:type="dxa"/>
            <w:tcBorders>
              <w:right w:val="single" w:sz="6" w:space="0" w:color="auto"/>
            </w:tcBorders>
            <w:tcMar>
              <w:left w:w="105" w:type="dxa"/>
              <w:right w:w="105" w:type="dxa"/>
            </w:tcMar>
          </w:tcPr>
          <w:p w14:paraId="1BFEB1A6" w14:textId="6758AE38"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Observing the academic calendar helps identify time constraints and align development milestones with institutional deadlines.</w:t>
            </w:r>
          </w:p>
        </w:tc>
      </w:tr>
      <w:tr w:rsidR="0BC72A4E" w14:paraId="3657DE6A" w14:textId="77777777" w:rsidTr="0BC72A4E">
        <w:trPr>
          <w:trHeight w:val="300"/>
        </w:trPr>
        <w:tc>
          <w:tcPr>
            <w:tcW w:w="2250" w:type="dxa"/>
            <w:tcBorders>
              <w:left w:val="single" w:sz="6" w:space="0" w:color="auto"/>
            </w:tcBorders>
            <w:tcMar>
              <w:left w:w="105" w:type="dxa"/>
              <w:right w:w="105" w:type="dxa"/>
            </w:tcMar>
          </w:tcPr>
          <w:p w14:paraId="6B8050A8" w14:textId="2D3B5274" w:rsidR="45EFC5D1" w:rsidRDefault="45EFC5D1" w:rsidP="0BC72A4E">
            <w:pPr>
              <w:rPr>
                <w:rFonts w:ascii="Aptos" w:eastAsia="Aptos" w:hAnsi="Aptos" w:cs="Aptos"/>
                <w:sz w:val="24"/>
                <w:szCs w:val="24"/>
              </w:rPr>
            </w:pPr>
            <w:r w:rsidRPr="0BC72A4E">
              <w:rPr>
                <w:rFonts w:ascii="Aptos" w:eastAsia="Aptos" w:hAnsi="Aptos" w:cs="Aptos"/>
                <w:sz w:val="24"/>
                <w:szCs w:val="24"/>
              </w:rPr>
              <w:t>View Scheduled Health Appointments</w:t>
            </w:r>
          </w:p>
        </w:tc>
        <w:tc>
          <w:tcPr>
            <w:tcW w:w="2250" w:type="dxa"/>
            <w:tcMar>
              <w:left w:w="105" w:type="dxa"/>
              <w:right w:w="105" w:type="dxa"/>
            </w:tcMar>
          </w:tcPr>
          <w:p w14:paraId="0927475C" w14:textId="285A46B9" w:rsidR="45EFC5D1" w:rsidRDefault="45EFC5D1" w:rsidP="0BC72A4E">
            <w:pPr>
              <w:rPr>
                <w:rFonts w:ascii="Aptos" w:eastAsia="Aptos" w:hAnsi="Aptos" w:cs="Aptos"/>
                <w:sz w:val="24"/>
                <w:szCs w:val="24"/>
                <w:lang w:val="en-US"/>
              </w:rPr>
            </w:pPr>
            <w:r w:rsidRPr="0BC72A4E">
              <w:rPr>
                <w:rFonts w:ascii="Aptos" w:eastAsia="Aptos" w:hAnsi="Aptos" w:cs="Aptos"/>
                <w:sz w:val="24"/>
                <w:szCs w:val="24"/>
              </w:rPr>
              <w:t>University Health Portal</w:t>
            </w:r>
          </w:p>
        </w:tc>
        <w:tc>
          <w:tcPr>
            <w:tcW w:w="2250" w:type="dxa"/>
            <w:tcMar>
              <w:left w:w="105" w:type="dxa"/>
              <w:right w:w="105" w:type="dxa"/>
            </w:tcMar>
          </w:tcPr>
          <w:p w14:paraId="1A5CE092" w14:textId="5AF2C1AF" w:rsidR="45EFC5D1" w:rsidRDefault="45EFC5D1" w:rsidP="0BC72A4E">
            <w:pPr>
              <w:rPr>
                <w:rFonts w:ascii="Aptos" w:eastAsia="Aptos" w:hAnsi="Aptos" w:cs="Aptos"/>
                <w:sz w:val="24"/>
                <w:szCs w:val="24"/>
                <w:lang w:val="en-US"/>
              </w:rPr>
            </w:pPr>
            <w:r w:rsidRPr="0BC72A4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18A49BC5" w14:textId="6594B553" w:rsidR="45EFC5D1" w:rsidRDefault="45EFC5D1" w:rsidP="0BC72A4E">
            <w:pPr>
              <w:rPr>
                <w:rFonts w:ascii="Aptos" w:eastAsia="Aptos" w:hAnsi="Aptos" w:cs="Aptos"/>
                <w:sz w:val="24"/>
                <w:szCs w:val="24"/>
              </w:rPr>
            </w:pPr>
            <w:r w:rsidRPr="0BC72A4E">
              <w:rPr>
                <w:rFonts w:ascii="Aptos" w:eastAsia="Aptos" w:hAnsi="Aptos" w:cs="Aptos"/>
                <w:sz w:val="24"/>
                <w:szCs w:val="24"/>
              </w:rPr>
              <w:t>Questionnaires reveal stakeholder expectations with viewing scheduled appointments</w:t>
            </w:r>
          </w:p>
        </w:tc>
      </w:tr>
      <w:tr w:rsidR="0BC72A4E" w14:paraId="1A84A606" w14:textId="77777777" w:rsidTr="0BC72A4E">
        <w:trPr>
          <w:trHeight w:val="300"/>
        </w:trPr>
        <w:tc>
          <w:tcPr>
            <w:tcW w:w="2250" w:type="dxa"/>
            <w:tcBorders>
              <w:left w:val="single" w:sz="6" w:space="0" w:color="auto"/>
            </w:tcBorders>
            <w:tcMar>
              <w:left w:w="105" w:type="dxa"/>
              <w:right w:w="105" w:type="dxa"/>
            </w:tcMar>
          </w:tcPr>
          <w:p w14:paraId="5B67F66A" w14:textId="62BFCDAE" w:rsidR="45EFC5D1" w:rsidRDefault="45EFC5D1" w:rsidP="0BC72A4E">
            <w:pPr>
              <w:rPr>
                <w:rFonts w:ascii="Aptos" w:eastAsia="Aptos" w:hAnsi="Aptos" w:cs="Aptos"/>
                <w:sz w:val="24"/>
                <w:szCs w:val="24"/>
              </w:rPr>
            </w:pPr>
            <w:r w:rsidRPr="0BC72A4E">
              <w:rPr>
                <w:rFonts w:ascii="Aptos" w:eastAsia="Aptos" w:hAnsi="Aptos" w:cs="Aptos"/>
                <w:sz w:val="24"/>
                <w:szCs w:val="24"/>
              </w:rPr>
              <w:t>View Scheduled Fitness Classes</w:t>
            </w:r>
          </w:p>
        </w:tc>
        <w:tc>
          <w:tcPr>
            <w:tcW w:w="2250" w:type="dxa"/>
            <w:tcMar>
              <w:left w:w="105" w:type="dxa"/>
              <w:right w:w="105" w:type="dxa"/>
            </w:tcMar>
          </w:tcPr>
          <w:p w14:paraId="53E83664" w14:textId="478B620D" w:rsidR="45EFC5D1" w:rsidRDefault="45EFC5D1" w:rsidP="0BC72A4E">
            <w:pPr>
              <w:rPr>
                <w:rFonts w:ascii="Aptos" w:eastAsia="Aptos" w:hAnsi="Aptos" w:cs="Aptos"/>
                <w:sz w:val="24"/>
                <w:szCs w:val="24"/>
                <w:lang w:val="en-US"/>
              </w:rPr>
            </w:pPr>
            <w:r w:rsidRPr="0BC72A4E">
              <w:rPr>
                <w:rFonts w:ascii="Aptos" w:eastAsia="Aptos" w:hAnsi="Aptos" w:cs="Aptos"/>
                <w:sz w:val="24"/>
                <w:szCs w:val="24"/>
              </w:rPr>
              <w:t>University Recreation Portal/Software</w:t>
            </w:r>
          </w:p>
        </w:tc>
        <w:tc>
          <w:tcPr>
            <w:tcW w:w="2250" w:type="dxa"/>
            <w:tcMar>
              <w:left w:w="105" w:type="dxa"/>
              <w:right w:w="105" w:type="dxa"/>
            </w:tcMar>
          </w:tcPr>
          <w:p w14:paraId="54E79206" w14:textId="2A6BADF2" w:rsidR="45EFC5D1" w:rsidRDefault="45EFC5D1" w:rsidP="0BC72A4E">
            <w:pPr>
              <w:rPr>
                <w:rFonts w:ascii="Aptos" w:eastAsia="Aptos" w:hAnsi="Aptos" w:cs="Aptos"/>
                <w:sz w:val="24"/>
                <w:szCs w:val="24"/>
                <w:lang w:val="en-US"/>
              </w:rPr>
            </w:pPr>
            <w:r w:rsidRPr="0BC72A4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2C7D1710" w14:textId="1CA62808" w:rsidR="45EFC5D1" w:rsidRDefault="45EFC5D1" w:rsidP="0BC72A4E">
            <w:pPr>
              <w:rPr>
                <w:rFonts w:ascii="Aptos" w:eastAsia="Aptos" w:hAnsi="Aptos" w:cs="Aptos"/>
                <w:sz w:val="24"/>
                <w:szCs w:val="24"/>
              </w:rPr>
            </w:pPr>
            <w:r w:rsidRPr="0BC72A4E">
              <w:rPr>
                <w:rFonts w:ascii="Aptos" w:eastAsia="Aptos" w:hAnsi="Aptos" w:cs="Aptos"/>
                <w:sz w:val="24"/>
                <w:szCs w:val="24"/>
              </w:rPr>
              <w:t>Questionnaires reveal stakeholder expectations with viewing scheduled classes</w:t>
            </w:r>
          </w:p>
        </w:tc>
      </w:tr>
    </w:tbl>
    <w:p w14:paraId="233B8742" w14:textId="4DAE590C" w:rsidR="6A568B65" w:rsidRDefault="6A568B65" w:rsidP="4D2EF21E">
      <w:pPr>
        <w:rPr>
          <w:rFonts w:ascii="Aptos" w:eastAsia="Aptos" w:hAnsi="Aptos" w:cs="Aptos"/>
          <w:color w:val="000000" w:themeColor="text1"/>
          <w:lang w:val="en-US"/>
        </w:rPr>
      </w:pPr>
    </w:p>
    <w:p w14:paraId="7E51687A" w14:textId="72CD90F7" w:rsidR="6A568B65" w:rsidRDefault="0B750AA2" w:rsidP="4D2EF21E">
      <w:pPr>
        <w:pStyle w:val="Heading2"/>
        <w:rPr>
          <w:rFonts w:ascii="Aptos Display" w:eastAsia="Aptos Display" w:hAnsi="Aptos Display" w:cs="Aptos Display"/>
          <w:b w:val="0"/>
          <w:szCs w:val="28"/>
          <w:lang w:val="en-US"/>
        </w:rPr>
      </w:pPr>
      <w:r w:rsidRPr="4D2EF21E">
        <w:rPr>
          <w:rFonts w:ascii="Aptos Display" w:eastAsia="Aptos Display" w:hAnsi="Aptos Display" w:cs="Aptos Display"/>
          <w:bCs/>
          <w:szCs w:val="28"/>
        </w:rPr>
        <w:t>Delighters: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0"/>
        <w:gridCol w:w="2250"/>
        <w:gridCol w:w="2250"/>
        <w:gridCol w:w="2250"/>
      </w:tblGrid>
      <w:tr w:rsidR="4D2EF21E" w14:paraId="512A26DF" w14:textId="77777777" w:rsidTr="4D2EF21E">
        <w:trPr>
          <w:trHeight w:val="300"/>
        </w:trPr>
        <w:tc>
          <w:tcPr>
            <w:tcW w:w="2250" w:type="dxa"/>
            <w:tcBorders>
              <w:top w:val="single" w:sz="6" w:space="0" w:color="auto"/>
              <w:left w:val="single" w:sz="6" w:space="0" w:color="auto"/>
            </w:tcBorders>
            <w:shd w:val="clear" w:color="auto" w:fill="95DCF7" w:themeFill="accent4" w:themeFillTint="66"/>
            <w:tcMar>
              <w:left w:w="105" w:type="dxa"/>
              <w:right w:w="105" w:type="dxa"/>
            </w:tcMar>
          </w:tcPr>
          <w:p w14:paraId="3F2B6E14" w14:textId="423C0AD0"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Requirement</w:t>
            </w:r>
          </w:p>
        </w:tc>
        <w:tc>
          <w:tcPr>
            <w:tcW w:w="2250" w:type="dxa"/>
            <w:tcBorders>
              <w:top w:val="single" w:sz="6" w:space="0" w:color="auto"/>
            </w:tcBorders>
            <w:shd w:val="clear" w:color="auto" w:fill="95DCF7" w:themeFill="accent4" w:themeFillTint="66"/>
            <w:tcMar>
              <w:left w:w="105" w:type="dxa"/>
              <w:right w:w="105" w:type="dxa"/>
            </w:tcMar>
          </w:tcPr>
          <w:p w14:paraId="26470F5A" w14:textId="3EA02A17"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Context Objects</w:t>
            </w:r>
          </w:p>
        </w:tc>
        <w:tc>
          <w:tcPr>
            <w:tcW w:w="2250" w:type="dxa"/>
            <w:tcBorders>
              <w:top w:val="single" w:sz="6" w:space="0" w:color="auto"/>
            </w:tcBorders>
            <w:shd w:val="clear" w:color="auto" w:fill="95DCF7" w:themeFill="accent4" w:themeFillTint="66"/>
            <w:tcMar>
              <w:left w:w="105" w:type="dxa"/>
              <w:right w:w="105" w:type="dxa"/>
            </w:tcMar>
          </w:tcPr>
          <w:p w14:paraId="50FDEA67" w14:textId="1BA583DF"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Elicitation Method</w:t>
            </w:r>
          </w:p>
        </w:tc>
        <w:tc>
          <w:tcPr>
            <w:tcW w:w="2250" w:type="dxa"/>
            <w:tcBorders>
              <w:top w:val="single" w:sz="6" w:space="0" w:color="auto"/>
              <w:right w:val="single" w:sz="6" w:space="0" w:color="auto"/>
            </w:tcBorders>
            <w:shd w:val="clear" w:color="auto" w:fill="95DCF7" w:themeFill="accent4" w:themeFillTint="66"/>
            <w:tcMar>
              <w:left w:w="105" w:type="dxa"/>
              <w:right w:w="105" w:type="dxa"/>
            </w:tcMar>
          </w:tcPr>
          <w:p w14:paraId="213CFB97" w14:textId="59DC70E8" w:rsidR="4D2EF21E" w:rsidRDefault="4D2EF21E" w:rsidP="4D2EF21E">
            <w:pPr>
              <w:jc w:val="center"/>
              <w:rPr>
                <w:rFonts w:ascii="Aptos" w:eastAsia="Aptos" w:hAnsi="Aptos" w:cs="Aptos"/>
                <w:b/>
                <w:bCs/>
                <w:sz w:val="24"/>
                <w:szCs w:val="24"/>
                <w:lang w:val="en-US"/>
              </w:rPr>
            </w:pPr>
            <w:r w:rsidRPr="4D2EF21E">
              <w:rPr>
                <w:rFonts w:ascii="Aptos" w:eastAsia="Aptos" w:hAnsi="Aptos" w:cs="Aptos"/>
                <w:b/>
                <w:bCs/>
                <w:sz w:val="24"/>
                <w:szCs w:val="24"/>
              </w:rPr>
              <w:t>Justification</w:t>
            </w:r>
          </w:p>
        </w:tc>
      </w:tr>
      <w:tr w:rsidR="4D2EF21E" w14:paraId="22779003" w14:textId="77777777" w:rsidTr="4D2EF21E">
        <w:trPr>
          <w:trHeight w:val="300"/>
        </w:trPr>
        <w:tc>
          <w:tcPr>
            <w:tcW w:w="2250" w:type="dxa"/>
            <w:tcBorders>
              <w:left w:val="single" w:sz="6" w:space="0" w:color="auto"/>
            </w:tcBorders>
            <w:tcMar>
              <w:left w:w="105" w:type="dxa"/>
              <w:right w:w="105" w:type="dxa"/>
            </w:tcMar>
          </w:tcPr>
          <w:p w14:paraId="17BAE4AD" w14:textId="66C4DC17"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 xml:space="preserve">Real-time fitness class notifications </w:t>
            </w:r>
          </w:p>
        </w:tc>
        <w:tc>
          <w:tcPr>
            <w:tcW w:w="2250" w:type="dxa"/>
            <w:tcMar>
              <w:left w:w="105" w:type="dxa"/>
              <w:right w:w="105" w:type="dxa"/>
            </w:tcMar>
          </w:tcPr>
          <w:p w14:paraId="26AF327E" w14:textId="04532DAC"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 xml:space="preserve">University Recreation Portal/Software </w:t>
            </w:r>
          </w:p>
        </w:tc>
        <w:tc>
          <w:tcPr>
            <w:tcW w:w="2250" w:type="dxa"/>
            <w:tcMar>
              <w:left w:w="105" w:type="dxa"/>
              <w:right w:w="105" w:type="dxa"/>
            </w:tcMar>
          </w:tcPr>
          <w:p w14:paraId="6CE896B2" w14:textId="0D46DB4F"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5ACCF9F0" w14:textId="02AFDCDC"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Questionnaires help discover if users value receiving instant updates (e.g. confirmations, cancellations, changes) via real-time system interactions.</w:t>
            </w:r>
          </w:p>
        </w:tc>
      </w:tr>
      <w:tr w:rsidR="4D2EF21E" w14:paraId="0CF0BC00" w14:textId="77777777" w:rsidTr="4D2EF21E">
        <w:trPr>
          <w:trHeight w:val="300"/>
        </w:trPr>
        <w:tc>
          <w:tcPr>
            <w:tcW w:w="2250" w:type="dxa"/>
            <w:tcBorders>
              <w:left w:val="single" w:sz="6" w:space="0" w:color="auto"/>
            </w:tcBorders>
            <w:tcMar>
              <w:left w:w="105" w:type="dxa"/>
              <w:right w:w="105" w:type="dxa"/>
            </w:tcMar>
          </w:tcPr>
          <w:p w14:paraId="67FCEBFB" w14:textId="586CD7D0"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Real-time medical appointment updates</w:t>
            </w:r>
          </w:p>
        </w:tc>
        <w:tc>
          <w:tcPr>
            <w:tcW w:w="2250" w:type="dxa"/>
            <w:tcMar>
              <w:left w:w="105" w:type="dxa"/>
              <w:right w:w="105" w:type="dxa"/>
            </w:tcMar>
          </w:tcPr>
          <w:p w14:paraId="49D47D97" w14:textId="1745A2C8"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 xml:space="preserve">University </w:t>
            </w:r>
            <w:r w:rsidRPr="4D2EF21E">
              <w:rPr>
                <w:rFonts w:ascii="Aptos" w:eastAsia="Aptos" w:hAnsi="Aptos" w:cs="Aptos"/>
                <w:color w:val="000000" w:themeColor="text1"/>
                <w:sz w:val="24"/>
                <w:szCs w:val="24"/>
              </w:rPr>
              <w:t>Health Portal</w:t>
            </w:r>
            <w:r w:rsidRPr="4D2EF21E">
              <w:rPr>
                <w:rFonts w:ascii="Aptos" w:eastAsia="Aptos" w:hAnsi="Aptos" w:cs="Aptos"/>
                <w:sz w:val="24"/>
                <w:szCs w:val="24"/>
              </w:rPr>
              <w:t xml:space="preserve"> </w:t>
            </w:r>
          </w:p>
        </w:tc>
        <w:tc>
          <w:tcPr>
            <w:tcW w:w="2250" w:type="dxa"/>
            <w:tcMar>
              <w:left w:w="105" w:type="dxa"/>
              <w:right w:w="105" w:type="dxa"/>
            </w:tcMar>
          </w:tcPr>
          <w:p w14:paraId="3F9FB575" w14:textId="68CCD860"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tc>
        <w:tc>
          <w:tcPr>
            <w:tcW w:w="2250" w:type="dxa"/>
            <w:tcBorders>
              <w:right w:val="single" w:sz="6" w:space="0" w:color="auto"/>
            </w:tcBorders>
            <w:tcMar>
              <w:left w:w="105" w:type="dxa"/>
              <w:right w:w="105" w:type="dxa"/>
            </w:tcMar>
          </w:tcPr>
          <w:p w14:paraId="34011831" w14:textId="73EEB9D1"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Helps identify if users appreciate getting timely updates about appointments or results, which can be supported through API-based syncing.</w:t>
            </w:r>
          </w:p>
        </w:tc>
      </w:tr>
      <w:tr w:rsidR="4D2EF21E" w14:paraId="70BBE7BC" w14:textId="77777777" w:rsidTr="4D2EF21E">
        <w:trPr>
          <w:trHeight w:val="300"/>
        </w:trPr>
        <w:tc>
          <w:tcPr>
            <w:tcW w:w="2250" w:type="dxa"/>
            <w:tcBorders>
              <w:left w:val="single" w:sz="6" w:space="0" w:color="auto"/>
              <w:bottom w:val="single" w:sz="6" w:space="0" w:color="auto"/>
            </w:tcBorders>
            <w:tcMar>
              <w:left w:w="105" w:type="dxa"/>
              <w:right w:w="105" w:type="dxa"/>
            </w:tcMar>
          </w:tcPr>
          <w:p w14:paraId="33855862" w14:textId="04E5ACE5"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Personalized health recommendations</w:t>
            </w:r>
          </w:p>
        </w:tc>
        <w:tc>
          <w:tcPr>
            <w:tcW w:w="2250" w:type="dxa"/>
            <w:tcBorders>
              <w:bottom w:val="single" w:sz="6" w:space="0" w:color="auto"/>
            </w:tcBorders>
            <w:tcMar>
              <w:left w:w="105" w:type="dxa"/>
              <w:right w:w="105" w:type="dxa"/>
            </w:tcMar>
          </w:tcPr>
          <w:p w14:paraId="5D7A7FDD" w14:textId="0AA65F7F"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Student User Group, University Health Portal</w:t>
            </w:r>
          </w:p>
        </w:tc>
        <w:tc>
          <w:tcPr>
            <w:tcW w:w="2250" w:type="dxa"/>
            <w:tcBorders>
              <w:bottom w:val="single" w:sz="6" w:space="0" w:color="auto"/>
            </w:tcBorders>
            <w:tcMar>
              <w:left w:w="105" w:type="dxa"/>
              <w:right w:w="105" w:type="dxa"/>
            </w:tcMar>
          </w:tcPr>
          <w:p w14:paraId="35E9ECCE" w14:textId="7DEFA2F3"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w:t>
            </w:r>
          </w:p>
        </w:tc>
        <w:tc>
          <w:tcPr>
            <w:tcW w:w="2250" w:type="dxa"/>
            <w:tcBorders>
              <w:bottom w:val="single" w:sz="6" w:space="0" w:color="auto"/>
              <w:right w:val="single" w:sz="6" w:space="0" w:color="auto"/>
            </w:tcBorders>
            <w:tcMar>
              <w:left w:w="105" w:type="dxa"/>
              <w:right w:w="105" w:type="dxa"/>
            </w:tcMar>
          </w:tcPr>
          <w:p w14:paraId="66DBAB2C" w14:textId="64512530" w:rsidR="4D2EF21E" w:rsidRDefault="4D2EF21E" w:rsidP="4D2EF21E">
            <w:pPr>
              <w:rPr>
                <w:rFonts w:ascii="Aptos" w:eastAsia="Aptos" w:hAnsi="Aptos" w:cs="Aptos"/>
                <w:sz w:val="24"/>
                <w:szCs w:val="24"/>
                <w:lang w:val="en-US"/>
              </w:rPr>
            </w:pPr>
            <w:r w:rsidRPr="4D2EF21E">
              <w:rPr>
                <w:rFonts w:ascii="Aptos" w:eastAsia="Aptos" w:hAnsi="Aptos" w:cs="Aptos"/>
                <w:sz w:val="24"/>
                <w:szCs w:val="24"/>
              </w:rPr>
              <w:t>Questionnaires help identify how much users value tailored health tips, enabling features that feel personal and engaging.</w:t>
            </w:r>
          </w:p>
        </w:tc>
      </w:tr>
    </w:tbl>
    <w:p w14:paraId="6AF33B58" w14:textId="0F9AC332" w:rsidR="6A568B65" w:rsidRDefault="068C53B5" w:rsidP="4D2EF21E">
      <w:pPr>
        <w:pStyle w:val="Heading1"/>
      </w:pPr>
      <w:r>
        <w:t>Justification of Kano Model Use:</w:t>
      </w:r>
    </w:p>
    <w:p w14:paraId="7A0874A1" w14:textId="49B84207" w:rsidR="6A568B65" w:rsidRDefault="0BBAF7A7" w:rsidP="4D2EF21E">
      <w:pPr>
        <w:spacing w:before="240" w:after="240"/>
        <w:ind w:firstLine="720"/>
        <w:rPr>
          <w:rFonts w:ascii="Aptos" w:eastAsia="Aptos" w:hAnsi="Aptos" w:cs="Aptos"/>
          <w:sz w:val="24"/>
          <w:szCs w:val="24"/>
        </w:rPr>
      </w:pPr>
      <w:r w:rsidRPr="4D2EF21E">
        <w:rPr>
          <w:rFonts w:ascii="Aptos" w:eastAsia="Aptos" w:hAnsi="Aptos" w:cs="Aptos"/>
          <w:sz w:val="24"/>
          <w:szCs w:val="24"/>
        </w:rPr>
        <w:t>The Kano Model was selected for this project because it provides a structured framework for classifying requirements based on how they affect user satisfaction. Given the nature of the Campus Wellness Portal which integrates core health services with fitness and personal wellness tools, it was important to differentiate between features that are expected, those that improve satisfaction when done well, and those that delight users when present but are not necessarily expected.</w:t>
      </w:r>
    </w:p>
    <w:p w14:paraId="47C27DDA" w14:textId="19D2564C" w:rsidR="0BBAF7A7" w:rsidRDefault="0BBAF7A7" w:rsidP="4D2EF21E">
      <w:pPr>
        <w:spacing w:before="240" w:after="240"/>
        <w:ind w:firstLine="720"/>
        <w:rPr>
          <w:rFonts w:ascii="Aptos" w:eastAsia="Aptos" w:hAnsi="Aptos" w:cs="Aptos"/>
          <w:sz w:val="24"/>
          <w:szCs w:val="24"/>
        </w:rPr>
      </w:pPr>
      <w:r w:rsidRPr="4D2EF21E">
        <w:rPr>
          <w:rFonts w:ascii="Aptos" w:eastAsia="Aptos" w:hAnsi="Aptos" w:cs="Aptos"/>
          <w:sz w:val="24"/>
          <w:szCs w:val="24"/>
        </w:rPr>
        <w:t>This classification helped prioritize features during requirement elicitation by ensuring that fundamental expectations like secure login and appointment scheduling were not overlooked while also identifying opportunities to exceed user expectations with features like personalized health recommendations. Overall, the Kano Model supported a user-centred approach to requirement analysis by aligning development priorities with actual stakeholder expectations.</w:t>
      </w:r>
    </w:p>
    <w:p w14:paraId="0087FC0C" w14:textId="5E6E83DB" w:rsidR="54C79A83" w:rsidRDefault="54C79A83" w:rsidP="27B4CFB4">
      <w:pPr>
        <w:pStyle w:val="Heading1"/>
        <w:rPr>
          <w:rFonts w:ascii="Aptos" w:eastAsia="Aptos" w:hAnsi="Aptos" w:cs="Aptos"/>
          <w:sz w:val="24"/>
          <w:szCs w:val="24"/>
        </w:rPr>
      </w:pPr>
      <w:r>
        <w:t>Questionnaire</w:t>
      </w:r>
    </w:p>
    <w:p w14:paraId="0042C886" w14:textId="13402B86" w:rsidR="59847102" w:rsidRDefault="59847102" w:rsidP="0BC72A4E">
      <w:pPr>
        <w:rPr>
          <w:rFonts w:ascii="Aptos" w:eastAsia="Aptos" w:hAnsi="Aptos" w:cs="Aptos"/>
          <w:sz w:val="24"/>
          <w:szCs w:val="24"/>
        </w:rPr>
      </w:pPr>
      <w:r w:rsidRPr="0BC72A4E">
        <w:rPr>
          <w:rFonts w:ascii="Aptos" w:eastAsia="Aptos" w:hAnsi="Aptos" w:cs="Aptos"/>
          <w:sz w:val="24"/>
          <w:szCs w:val="24"/>
        </w:rPr>
        <w:t xml:space="preserve">To assess stakeholder expectations for the Student Wellness Platform, we will administer a </w:t>
      </w:r>
      <w:r w:rsidR="4A4BBF33" w:rsidRPr="0BC72A4E">
        <w:rPr>
          <w:rFonts w:ascii="Aptos" w:eastAsia="Aptos" w:hAnsi="Aptos" w:cs="Aptos"/>
          <w:b/>
          <w:bCs/>
          <w:sz w:val="24"/>
          <w:szCs w:val="24"/>
        </w:rPr>
        <w:t>20</w:t>
      </w:r>
      <w:r w:rsidRPr="0BC72A4E">
        <w:rPr>
          <w:rFonts w:ascii="Aptos" w:eastAsia="Aptos" w:hAnsi="Aptos" w:cs="Aptos"/>
          <w:b/>
          <w:bCs/>
          <w:sz w:val="24"/>
          <w:szCs w:val="24"/>
        </w:rPr>
        <w:t xml:space="preserve">-item questionnaire </w:t>
      </w:r>
      <w:r w:rsidRPr="0BC72A4E">
        <w:rPr>
          <w:rFonts w:ascii="Aptos" w:eastAsia="Aptos" w:hAnsi="Aptos" w:cs="Aptos"/>
          <w:sz w:val="24"/>
          <w:szCs w:val="24"/>
        </w:rPr>
        <w:t xml:space="preserve">comprising </w:t>
      </w:r>
      <w:r w:rsidRPr="0BC72A4E">
        <w:rPr>
          <w:rFonts w:ascii="Aptos" w:eastAsia="Aptos" w:hAnsi="Aptos" w:cs="Aptos"/>
          <w:b/>
          <w:bCs/>
          <w:sz w:val="24"/>
          <w:szCs w:val="24"/>
        </w:rPr>
        <w:t>both functional and dysfunctional scenarios</w:t>
      </w:r>
      <w:r w:rsidRPr="0BC72A4E">
        <w:rPr>
          <w:rFonts w:ascii="Aptos" w:eastAsia="Aptos" w:hAnsi="Aptos" w:cs="Aptos"/>
          <w:sz w:val="24"/>
          <w:szCs w:val="24"/>
        </w:rPr>
        <w:t xml:space="preserve"> which are</w:t>
      </w:r>
      <w:r w:rsidRPr="0BC72A4E">
        <w:rPr>
          <w:rFonts w:ascii="Aptos" w:eastAsia="Aptos" w:hAnsi="Aptos" w:cs="Aptos"/>
          <w:b/>
          <w:bCs/>
          <w:sz w:val="24"/>
          <w:szCs w:val="24"/>
        </w:rPr>
        <w:t xml:space="preserve"> </w:t>
      </w:r>
      <w:r w:rsidRPr="0BC72A4E">
        <w:rPr>
          <w:rFonts w:ascii="Aptos" w:eastAsia="Aptos" w:hAnsi="Aptos" w:cs="Aptos"/>
          <w:sz w:val="24"/>
          <w:szCs w:val="24"/>
        </w:rPr>
        <w:t xml:space="preserve">directly aligned with the requirements identified in our earlier analysis. </w:t>
      </w:r>
      <w:r w:rsidR="7BFB046C" w:rsidRPr="0BC72A4E">
        <w:rPr>
          <w:rFonts w:ascii="Aptos" w:eastAsia="Aptos" w:hAnsi="Aptos" w:cs="Aptos"/>
          <w:sz w:val="24"/>
          <w:szCs w:val="24"/>
        </w:rPr>
        <w:t>P</w:t>
      </w:r>
      <w:r w:rsidR="4D3AEA5F" w:rsidRPr="0BC72A4E">
        <w:rPr>
          <w:rFonts w:ascii="Aptos" w:eastAsia="Aptos" w:hAnsi="Aptos" w:cs="Aptos"/>
          <w:sz w:val="24"/>
          <w:szCs w:val="24"/>
        </w:rPr>
        <w:t>a</w:t>
      </w:r>
      <w:r w:rsidR="7BFB046C" w:rsidRPr="0BC72A4E">
        <w:rPr>
          <w:rFonts w:ascii="Aptos" w:eastAsia="Aptos" w:hAnsi="Aptos" w:cs="Aptos"/>
          <w:sz w:val="24"/>
          <w:szCs w:val="24"/>
        </w:rPr>
        <w:t xml:space="preserve">rticipants will be required to state their </w:t>
      </w:r>
      <w:r w:rsidR="7BFB046C" w:rsidRPr="0BC72A4E">
        <w:rPr>
          <w:rFonts w:ascii="Aptos" w:eastAsia="Aptos" w:hAnsi="Aptos" w:cs="Aptos"/>
          <w:b/>
          <w:bCs/>
          <w:sz w:val="24"/>
          <w:szCs w:val="24"/>
        </w:rPr>
        <w:t>expect</w:t>
      </w:r>
      <w:r w:rsidR="7D36CED5" w:rsidRPr="0BC72A4E">
        <w:rPr>
          <w:rFonts w:ascii="Aptos" w:eastAsia="Aptos" w:hAnsi="Aptos" w:cs="Aptos"/>
          <w:b/>
          <w:bCs/>
          <w:sz w:val="24"/>
          <w:szCs w:val="24"/>
        </w:rPr>
        <w:t>ations</w:t>
      </w:r>
      <w:r w:rsidR="7BFB046C" w:rsidRPr="0BC72A4E">
        <w:rPr>
          <w:rFonts w:ascii="Aptos" w:eastAsia="Aptos" w:hAnsi="Aptos" w:cs="Aptos"/>
          <w:sz w:val="24"/>
          <w:szCs w:val="24"/>
        </w:rPr>
        <w:t xml:space="preserve"> </w:t>
      </w:r>
      <w:r w:rsidR="0EB2E5B8" w:rsidRPr="0BC72A4E">
        <w:rPr>
          <w:rFonts w:ascii="Aptos" w:eastAsia="Aptos" w:hAnsi="Aptos" w:cs="Aptos"/>
          <w:sz w:val="24"/>
          <w:szCs w:val="24"/>
        </w:rPr>
        <w:t>if the question was implemented into the Student Wellness Platform on a scale of 1</w:t>
      </w:r>
      <w:r w:rsidR="6CBAC7A3" w:rsidRPr="0BC72A4E">
        <w:rPr>
          <w:rFonts w:ascii="Aptos" w:eastAsia="Aptos" w:hAnsi="Aptos" w:cs="Aptos"/>
          <w:sz w:val="24"/>
          <w:szCs w:val="24"/>
        </w:rPr>
        <w:t xml:space="preserve"> to </w:t>
      </w:r>
      <w:r w:rsidR="0EB2E5B8" w:rsidRPr="0BC72A4E">
        <w:rPr>
          <w:rFonts w:ascii="Aptos" w:eastAsia="Aptos" w:hAnsi="Aptos" w:cs="Aptos"/>
          <w:sz w:val="24"/>
          <w:szCs w:val="24"/>
        </w:rPr>
        <w:t xml:space="preserve">5 where 1 is extremely </w:t>
      </w:r>
      <w:r w:rsidR="58B00728" w:rsidRPr="0BC72A4E">
        <w:rPr>
          <w:rFonts w:ascii="Aptos" w:eastAsia="Aptos" w:hAnsi="Aptos" w:cs="Aptos"/>
          <w:sz w:val="24"/>
          <w:szCs w:val="24"/>
        </w:rPr>
        <w:t>satisfied</w:t>
      </w:r>
      <w:r w:rsidR="0EB2E5B8" w:rsidRPr="0BC72A4E">
        <w:rPr>
          <w:rFonts w:ascii="Aptos" w:eastAsia="Aptos" w:hAnsi="Aptos" w:cs="Aptos"/>
          <w:sz w:val="24"/>
          <w:szCs w:val="24"/>
        </w:rPr>
        <w:t xml:space="preserve"> and 5 is extremely </w:t>
      </w:r>
      <w:r w:rsidR="318CB7BA" w:rsidRPr="0BC72A4E">
        <w:rPr>
          <w:rFonts w:ascii="Aptos" w:eastAsia="Aptos" w:hAnsi="Aptos" w:cs="Aptos"/>
          <w:sz w:val="24"/>
          <w:szCs w:val="24"/>
        </w:rPr>
        <w:t>disappointed.</w:t>
      </w:r>
      <w:r w:rsidR="695DD33C" w:rsidRPr="0BC72A4E">
        <w:rPr>
          <w:rFonts w:ascii="Aptos" w:eastAsia="Aptos" w:hAnsi="Aptos" w:cs="Aptos"/>
          <w:sz w:val="24"/>
          <w:szCs w:val="24"/>
        </w:rPr>
        <w:t xml:space="preserve"> </w:t>
      </w:r>
      <w:r w:rsidRPr="0BC72A4E">
        <w:rPr>
          <w:rFonts w:ascii="Aptos" w:eastAsia="Aptos" w:hAnsi="Aptos" w:cs="Aptos"/>
          <w:sz w:val="24"/>
          <w:szCs w:val="24"/>
        </w:rPr>
        <w:t xml:space="preserve">This survey will be conducted among </w:t>
      </w:r>
      <w:r w:rsidRPr="0BC72A4E">
        <w:rPr>
          <w:rFonts w:ascii="Aptos" w:eastAsia="Aptos" w:hAnsi="Aptos" w:cs="Aptos"/>
          <w:b/>
          <w:bCs/>
          <w:sz w:val="24"/>
          <w:szCs w:val="24"/>
        </w:rPr>
        <w:t xml:space="preserve">students </w:t>
      </w:r>
      <w:r w:rsidRPr="0BC72A4E">
        <w:rPr>
          <w:rFonts w:ascii="Aptos" w:eastAsia="Aptos" w:hAnsi="Aptos" w:cs="Aptos"/>
          <w:sz w:val="24"/>
          <w:szCs w:val="24"/>
        </w:rPr>
        <w:t xml:space="preserve">at </w:t>
      </w:r>
      <w:r w:rsidRPr="0BC72A4E">
        <w:rPr>
          <w:rFonts w:ascii="Aptos" w:eastAsia="Aptos" w:hAnsi="Aptos" w:cs="Aptos"/>
          <w:b/>
          <w:bCs/>
          <w:sz w:val="24"/>
          <w:szCs w:val="24"/>
        </w:rPr>
        <w:t>Multimedia University Malaysia</w:t>
      </w:r>
      <w:r w:rsidRPr="0BC72A4E">
        <w:rPr>
          <w:rFonts w:ascii="Aptos" w:eastAsia="Aptos" w:hAnsi="Aptos" w:cs="Aptos"/>
          <w:sz w:val="24"/>
          <w:szCs w:val="24"/>
        </w:rPr>
        <w:t xml:space="preserve"> between </w:t>
      </w:r>
      <w:r w:rsidRPr="0BC72A4E">
        <w:rPr>
          <w:rFonts w:ascii="Aptos" w:eastAsia="Aptos" w:hAnsi="Aptos" w:cs="Aptos"/>
          <w:b/>
          <w:bCs/>
          <w:sz w:val="24"/>
          <w:szCs w:val="24"/>
        </w:rPr>
        <w:t xml:space="preserve">12 and </w:t>
      </w:r>
      <w:r w:rsidR="6245D814" w:rsidRPr="0BC72A4E">
        <w:rPr>
          <w:rFonts w:ascii="Aptos" w:eastAsia="Aptos" w:hAnsi="Aptos" w:cs="Aptos"/>
          <w:b/>
          <w:bCs/>
          <w:sz w:val="24"/>
          <w:szCs w:val="24"/>
        </w:rPr>
        <w:t>23</w:t>
      </w:r>
      <w:r w:rsidRPr="0BC72A4E">
        <w:rPr>
          <w:rFonts w:ascii="Aptos" w:eastAsia="Aptos" w:hAnsi="Aptos" w:cs="Aptos"/>
          <w:b/>
          <w:bCs/>
          <w:sz w:val="24"/>
          <w:szCs w:val="24"/>
        </w:rPr>
        <w:t xml:space="preserve"> May 2025</w:t>
      </w:r>
      <w:r w:rsidRPr="0BC72A4E">
        <w:rPr>
          <w:rFonts w:ascii="Aptos" w:eastAsia="Aptos" w:hAnsi="Aptos" w:cs="Aptos"/>
          <w:sz w:val="24"/>
          <w:szCs w:val="24"/>
        </w:rPr>
        <w:t xml:space="preserve">. Participants may complete the questionnaire either via a </w:t>
      </w:r>
      <w:r w:rsidRPr="0BC72A4E">
        <w:rPr>
          <w:rFonts w:ascii="Aptos" w:eastAsia="Aptos" w:hAnsi="Aptos" w:cs="Aptos"/>
          <w:b/>
          <w:bCs/>
          <w:sz w:val="24"/>
          <w:szCs w:val="24"/>
        </w:rPr>
        <w:t>paper form</w:t>
      </w:r>
      <w:r w:rsidRPr="0BC72A4E">
        <w:rPr>
          <w:rFonts w:ascii="Aptos" w:eastAsia="Aptos" w:hAnsi="Aptos" w:cs="Aptos"/>
          <w:sz w:val="24"/>
          <w:szCs w:val="24"/>
        </w:rPr>
        <w:t xml:space="preserve"> distributed on campus or through an </w:t>
      </w:r>
      <w:r w:rsidRPr="0BC72A4E">
        <w:rPr>
          <w:rFonts w:ascii="Aptos" w:eastAsia="Aptos" w:hAnsi="Aptos" w:cs="Aptos"/>
          <w:b/>
          <w:bCs/>
          <w:sz w:val="24"/>
          <w:szCs w:val="24"/>
        </w:rPr>
        <w:t>online Google Form</w:t>
      </w:r>
      <w:r w:rsidRPr="0BC72A4E">
        <w:rPr>
          <w:rFonts w:ascii="Aptos" w:eastAsia="Aptos" w:hAnsi="Aptos" w:cs="Aptos"/>
          <w:sz w:val="24"/>
          <w:szCs w:val="24"/>
        </w:rPr>
        <w:t>.</w:t>
      </w:r>
      <w:r w:rsidR="004B17C9" w:rsidRPr="0BC72A4E">
        <w:rPr>
          <w:rFonts w:ascii="Aptos" w:eastAsia="Aptos" w:hAnsi="Aptos" w:cs="Aptos"/>
          <w:sz w:val="24"/>
          <w:szCs w:val="24"/>
        </w:rPr>
        <w:t xml:space="preserve"> The </w:t>
      </w:r>
      <w:r w:rsidR="683542FA" w:rsidRPr="0BC72A4E">
        <w:rPr>
          <w:rFonts w:ascii="Aptos" w:eastAsia="Aptos" w:hAnsi="Aptos" w:cs="Aptos"/>
          <w:sz w:val="24"/>
          <w:szCs w:val="24"/>
        </w:rPr>
        <w:t>20</w:t>
      </w:r>
      <w:r w:rsidR="004B17C9" w:rsidRPr="0BC72A4E">
        <w:rPr>
          <w:rFonts w:ascii="Aptos" w:eastAsia="Aptos" w:hAnsi="Aptos" w:cs="Aptos"/>
          <w:sz w:val="24"/>
          <w:szCs w:val="24"/>
        </w:rPr>
        <w:t xml:space="preserve"> questions are as follows:</w:t>
      </w:r>
    </w:p>
    <w:p w14:paraId="46696FAE" w14:textId="2E4AE24A" w:rsidR="5A45B4A0" w:rsidRDefault="5A45B4A0" w:rsidP="4D2EF21E">
      <w:pPr>
        <w:pStyle w:val="Heading2"/>
        <w:spacing w:before="240" w:after="240"/>
      </w:pPr>
      <w:r>
        <w:t>Questionnaire Questions:</w:t>
      </w:r>
    </w:p>
    <w:tbl>
      <w:tblPr>
        <w:tblStyle w:val="TableGrid"/>
        <w:tblW w:w="0" w:type="auto"/>
        <w:tblLayout w:type="fixed"/>
        <w:tblLook w:val="06A0" w:firstRow="1" w:lastRow="0" w:firstColumn="1" w:lastColumn="0" w:noHBand="1" w:noVBand="1"/>
      </w:tblPr>
      <w:tblGrid>
        <w:gridCol w:w="3005"/>
        <w:gridCol w:w="3005"/>
        <w:gridCol w:w="3005"/>
      </w:tblGrid>
      <w:tr w:rsidR="4D2EF21E" w14:paraId="500943BD" w14:textId="77777777" w:rsidTr="4D2EF21E">
        <w:trPr>
          <w:trHeight w:val="300"/>
        </w:trPr>
        <w:tc>
          <w:tcPr>
            <w:tcW w:w="3005" w:type="dxa"/>
            <w:shd w:val="clear" w:color="auto" w:fill="95DCF7" w:themeFill="accent4" w:themeFillTint="66"/>
          </w:tcPr>
          <w:p w14:paraId="070C6A77" w14:textId="135A6E2F" w:rsidR="69E41CD2" w:rsidRDefault="69E41CD2" w:rsidP="4D2EF21E">
            <w:pPr>
              <w:pStyle w:val="Heading2"/>
              <w:rPr>
                <w:rFonts w:asciiTheme="minorHAnsi" w:eastAsiaTheme="minorEastAsia" w:hAnsiTheme="minorHAnsi" w:cstheme="minorBidi"/>
                <w:sz w:val="24"/>
                <w:szCs w:val="24"/>
              </w:rPr>
            </w:pPr>
            <w:r w:rsidRPr="0BC72A4E">
              <w:rPr>
                <w:rFonts w:asciiTheme="minorHAnsi" w:eastAsiaTheme="minorEastAsia" w:hAnsiTheme="minorHAnsi" w:cstheme="minorBidi"/>
                <w:sz w:val="24"/>
                <w:szCs w:val="24"/>
              </w:rPr>
              <w:t xml:space="preserve">Requirement </w:t>
            </w:r>
          </w:p>
        </w:tc>
        <w:tc>
          <w:tcPr>
            <w:tcW w:w="3005" w:type="dxa"/>
            <w:shd w:val="clear" w:color="auto" w:fill="95DCF7" w:themeFill="accent4" w:themeFillTint="66"/>
          </w:tcPr>
          <w:p w14:paraId="7776CC07" w14:textId="28B95718" w:rsidR="69E41CD2" w:rsidRDefault="69E41CD2" w:rsidP="4D2EF21E">
            <w:pPr>
              <w:pStyle w:val="Heading2"/>
              <w:rPr>
                <w:rFonts w:asciiTheme="minorHAnsi" w:eastAsiaTheme="minorEastAsia" w:hAnsiTheme="minorHAnsi" w:cstheme="minorBidi"/>
                <w:sz w:val="24"/>
                <w:szCs w:val="24"/>
              </w:rPr>
            </w:pPr>
            <w:r w:rsidRPr="0BC72A4E">
              <w:rPr>
                <w:rFonts w:asciiTheme="minorHAnsi" w:eastAsiaTheme="minorEastAsia" w:hAnsiTheme="minorHAnsi" w:cstheme="minorBidi"/>
                <w:sz w:val="24"/>
                <w:szCs w:val="24"/>
              </w:rPr>
              <w:t>Functional Question</w:t>
            </w:r>
          </w:p>
        </w:tc>
        <w:tc>
          <w:tcPr>
            <w:tcW w:w="3005" w:type="dxa"/>
            <w:shd w:val="clear" w:color="auto" w:fill="95DCF7" w:themeFill="accent4" w:themeFillTint="66"/>
          </w:tcPr>
          <w:p w14:paraId="6097B186" w14:textId="24DD85FD" w:rsidR="69E41CD2" w:rsidRDefault="69E41CD2" w:rsidP="4D2EF21E">
            <w:pPr>
              <w:pStyle w:val="Heading2"/>
              <w:rPr>
                <w:rFonts w:asciiTheme="minorHAnsi" w:eastAsiaTheme="minorEastAsia" w:hAnsiTheme="minorHAnsi" w:cstheme="minorBidi"/>
                <w:sz w:val="24"/>
                <w:szCs w:val="24"/>
              </w:rPr>
            </w:pPr>
            <w:r w:rsidRPr="0BC72A4E">
              <w:rPr>
                <w:rFonts w:asciiTheme="minorHAnsi" w:eastAsiaTheme="minorEastAsia" w:hAnsiTheme="minorHAnsi" w:cstheme="minorBidi"/>
                <w:sz w:val="24"/>
                <w:szCs w:val="24"/>
              </w:rPr>
              <w:t>Dysfunctional Question</w:t>
            </w:r>
          </w:p>
        </w:tc>
      </w:tr>
      <w:tr w:rsidR="4D2EF21E" w14:paraId="1BB48AF3" w14:textId="77777777" w:rsidTr="4D2EF21E">
        <w:trPr>
          <w:trHeight w:val="300"/>
        </w:trPr>
        <w:tc>
          <w:tcPr>
            <w:tcW w:w="3005" w:type="dxa"/>
          </w:tcPr>
          <w:p w14:paraId="6012020A" w14:textId="7CB50B80" w:rsidR="4D2EF21E" w:rsidRDefault="4D2EF21E" w:rsidP="4D2EF21E">
            <w:pPr>
              <w:rPr>
                <w:rFonts w:eastAsiaTheme="minorEastAsia"/>
                <w:sz w:val="24"/>
                <w:szCs w:val="24"/>
                <w:lang w:val="en-US"/>
              </w:rPr>
            </w:pPr>
            <w:r w:rsidRPr="0BC72A4E">
              <w:rPr>
                <w:rFonts w:eastAsiaTheme="minorEastAsia"/>
                <w:sz w:val="24"/>
                <w:szCs w:val="24"/>
              </w:rPr>
              <w:t>Health centre appointment scheduling</w:t>
            </w:r>
          </w:p>
        </w:tc>
        <w:tc>
          <w:tcPr>
            <w:tcW w:w="3005" w:type="dxa"/>
          </w:tcPr>
          <w:p w14:paraId="7865ACA7" w14:textId="6173918E"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 xml:space="preserve">How would you feel if the Student Wellness Platform allowed you to easily schedule appointments with the university health </w:t>
            </w:r>
            <w:r w:rsidR="1A47A870" w:rsidRPr="0BC72A4E">
              <w:rPr>
                <w:rFonts w:asciiTheme="minorHAnsi" w:eastAsiaTheme="minorEastAsia" w:hAnsiTheme="minorHAnsi" w:cstheme="minorBidi"/>
                <w:b w:val="0"/>
                <w:sz w:val="24"/>
                <w:szCs w:val="24"/>
              </w:rPr>
              <w:t>centre</w:t>
            </w:r>
            <w:r w:rsidRPr="0BC72A4E">
              <w:rPr>
                <w:rFonts w:asciiTheme="minorHAnsi" w:eastAsiaTheme="minorEastAsia" w:hAnsiTheme="minorHAnsi" w:cstheme="minorBidi"/>
                <w:b w:val="0"/>
                <w:sz w:val="24"/>
                <w:szCs w:val="24"/>
              </w:rPr>
              <w:t>?</w:t>
            </w:r>
          </w:p>
        </w:tc>
        <w:tc>
          <w:tcPr>
            <w:tcW w:w="3005" w:type="dxa"/>
          </w:tcPr>
          <w:p w14:paraId="70D71887" w14:textId="47E49AB2"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 xml:space="preserve">How would you feel if the Student Wellness Platform DID NOT allow you to schedule appointments with the university health </w:t>
            </w:r>
            <w:r w:rsidR="4F63165B" w:rsidRPr="0BC72A4E">
              <w:rPr>
                <w:rFonts w:asciiTheme="minorHAnsi" w:eastAsiaTheme="minorEastAsia" w:hAnsiTheme="minorHAnsi" w:cstheme="minorBidi"/>
                <w:b w:val="0"/>
                <w:sz w:val="24"/>
                <w:szCs w:val="24"/>
              </w:rPr>
              <w:t>centre</w:t>
            </w:r>
            <w:r w:rsidRPr="0BC72A4E">
              <w:rPr>
                <w:rFonts w:asciiTheme="minorHAnsi" w:eastAsiaTheme="minorEastAsia" w:hAnsiTheme="minorHAnsi" w:cstheme="minorBidi"/>
                <w:b w:val="0"/>
                <w:sz w:val="24"/>
                <w:szCs w:val="24"/>
              </w:rPr>
              <w:t>?</w:t>
            </w:r>
          </w:p>
        </w:tc>
      </w:tr>
      <w:tr w:rsidR="4D2EF21E" w14:paraId="677AF659" w14:textId="77777777" w:rsidTr="4D2EF21E">
        <w:trPr>
          <w:trHeight w:val="300"/>
        </w:trPr>
        <w:tc>
          <w:tcPr>
            <w:tcW w:w="3005" w:type="dxa"/>
          </w:tcPr>
          <w:p w14:paraId="0D40A7DD" w14:textId="2FB6F676" w:rsidR="4D2EF21E" w:rsidRDefault="4D2EF21E" w:rsidP="4D2EF21E">
            <w:pPr>
              <w:rPr>
                <w:rFonts w:eastAsiaTheme="minorEastAsia"/>
                <w:sz w:val="24"/>
                <w:szCs w:val="24"/>
                <w:lang w:val="en-US"/>
              </w:rPr>
            </w:pPr>
            <w:r w:rsidRPr="0BC72A4E">
              <w:rPr>
                <w:rFonts w:eastAsiaTheme="minorEastAsia"/>
                <w:sz w:val="24"/>
                <w:szCs w:val="24"/>
              </w:rPr>
              <w:t>Health centre appointment cancellation</w:t>
            </w:r>
          </w:p>
        </w:tc>
        <w:tc>
          <w:tcPr>
            <w:tcW w:w="3005" w:type="dxa"/>
          </w:tcPr>
          <w:p w14:paraId="3327F82D" w14:textId="44499F94"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 xml:space="preserve">How would you feel if you could easily cancel your health </w:t>
            </w:r>
            <w:r w:rsidR="14170D2B" w:rsidRPr="0BC72A4E">
              <w:rPr>
                <w:rFonts w:asciiTheme="minorHAnsi" w:eastAsiaTheme="minorEastAsia" w:hAnsiTheme="minorHAnsi" w:cstheme="minorBidi"/>
                <w:b w:val="0"/>
                <w:sz w:val="24"/>
                <w:szCs w:val="24"/>
              </w:rPr>
              <w:t>centre</w:t>
            </w:r>
            <w:r w:rsidRPr="0BC72A4E">
              <w:rPr>
                <w:rFonts w:asciiTheme="minorHAnsi" w:eastAsiaTheme="minorEastAsia" w:hAnsiTheme="minorHAnsi" w:cstheme="minorBidi"/>
                <w:b w:val="0"/>
                <w:sz w:val="24"/>
                <w:szCs w:val="24"/>
              </w:rPr>
              <w:t xml:space="preserve"> appointments through the Student Wellness Platform?</w:t>
            </w:r>
          </w:p>
          <w:p w14:paraId="44B68101" w14:textId="7AB08DBC" w:rsidR="4D2EF21E" w:rsidRDefault="4D2EF21E" w:rsidP="4D2EF21E">
            <w:pPr>
              <w:rPr>
                <w:rFonts w:eastAsiaTheme="minorEastAsia"/>
                <w:sz w:val="24"/>
                <w:szCs w:val="24"/>
              </w:rPr>
            </w:pPr>
          </w:p>
        </w:tc>
        <w:tc>
          <w:tcPr>
            <w:tcW w:w="3005" w:type="dxa"/>
          </w:tcPr>
          <w:p w14:paraId="513C8043" w14:textId="64C1AAE1"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 xml:space="preserve">How would you feel if you were UNABLE to cancel your health </w:t>
            </w:r>
            <w:r w:rsidR="55E982B3" w:rsidRPr="0BC72A4E">
              <w:rPr>
                <w:rFonts w:asciiTheme="minorHAnsi" w:eastAsiaTheme="minorEastAsia" w:hAnsiTheme="minorHAnsi" w:cstheme="minorBidi"/>
                <w:b w:val="0"/>
                <w:sz w:val="24"/>
                <w:szCs w:val="24"/>
              </w:rPr>
              <w:t>centre</w:t>
            </w:r>
            <w:r w:rsidRPr="0BC72A4E">
              <w:rPr>
                <w:rFonts w:asciiTheme="minorHAnsi" w:eastAsiaTheme="minorEastAsia" w:hAnsiTheme="minorHAnsi" w:cstheme="minorBidi"/>
                <w:b w:val="0"/>
                <w:sz w:val="24"/>
                <w:szCs w:val="24"/>
              </w:rPr>
              <w:t xml:space="preserve"> appointments through the Student Wellness Platform?</w:t>
            </w:r>
          </w:p>
        </w:tc>
      </w:tr>
      <w:tr w:rsidR="4D2EF21E" w14:paraId="19F97BCB" w14:textId="77777777" w:rsidTr="4D2EF21E">
        <w:trPr>
          <w:trHeight w:val="300"/>
        </w:trPr>
        <w:tc>
          <w:tcPr>
            <w:tcW w:w="3005" w:type="dxa"/>
          </w:tcPr>
          <w:p w14:paraId="7E8C5186" w14:textId="38AE7671" w:rsidR="4D2EF21E" w:rsidRDefault="4D2EF21E" w:rsidP="4D2EF21E">
            <w:pPr>
              <w:rPr>
                <w:rFonts w:eastAsiaTheme="minorEastAsia"/>
                <w:sz w:val="24"/>
                <w:szCs w:val="24"/>
                <w:lang w:val="en-US"/>
              </w:rPr>
            </w:pPr>
            <w:r w:rsidRPr="0BC72A4E">
              <w:rPr>
                <w:rFonts w:eastAsiaTheme="minorEastAsia"/>
                <w:sz w:val="24"/>
                <w:szCs w:val="24"/>
              </w:rPr>
              <w:t>Fitness class reservation booking</w:t>
            </w:r>
          </w:p>
        </w:tc>
        <w:tc>
          <w:tcPr>
            <w:tcW w:w="3005" w:type="dxa"/>
          </w:tcPr>
          <w:p w14:paraId="1557C377" w14:textId="0737E83B"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could easily reserve a spot in a fitness class through the Student Wellness Portal?</w:t>
            </w:r>
          </w:p>
        </w:tc>
        <w:tc>
          <w:tcPr>
            <w:tcW w:w="3005" w:type="dxa"/>
          </w:tcPr>
          <w:p w14:paraId="22BE2C92" w14:textId="5073E639"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COULD NOT reserve a spot in a fitness class through the Student Wellness Platform?</w:t>
            </w:r>
          </w:p>
        </w:tc>
      </w:tr>
      <w:tr w:rsidR="4D2EF21E" w14:paraId="48DE2B6D" w14:textId="77777777" w:rsidTr="4D2EF21E">
        <w:trPr>
          <w:trHeight w:val="300"/>
        </w:trPr>
        <w:tc>
          <w:tcPr>
            <w:tcW w:w="3005" w:type="dxa"/>
          </w:tcPr>
          <w:p w14:paraId="51F8BE08" w14:textId="5506A625" w:rsidR="4D2EF21E" w:rsidRDefault="4D2EF21E" w:rsidP="4D2EF21E">
            <w:pPr>
              <w:rPr>
                <w:rFonts w:eastAsiaTheme="minorEastAsia"/>
                <w:sz w:val="24"/>
                <w:szCs w:val="24"/>
                <w:lang w:val="en-US"/>
              </w:rPr>
            </w:pPr>
            <w:r w:rsidRPr="0BC72A4E">
              <w:rPr>
                <w:rFonts w:eastAsiaTheme="minorEastAsia"/>
                <w:sz w:val="24"/>
                <w:szCs w:val="24"/>
              </w:rPr>
              <w:t>Fitness class reservation cancellation</w:t>
            </w:r>
          </w:p>
        </w:tc>
        <w:tc>
          <w:tcPr>
            <w:tcW w:w="3005" w:type="dxa"/>
          </w:tcPr>
          <w:p w14:paraId="175A4EA5" w14:textId="45683DC1"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could easily cancel your fitness class reservation through the Student Wellness Platform?</w:t>
            </w:r>
          </w:p>
        </w:tc>
        <w:tc>
          <w:tcPr>
            <w:tcW w:w="3005" w:type="dxa"/>
          </w:tcPr>
          <w:p w14:paraId="2BA828CD" w14:textId="684E8009"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were UNABLE to cancel your fitness class reservation through the Student Wellness Platform?</w:t>
            </w:r>
          </w:p>
          <w:p w14:paraId="5BEF4C56" w14:textId="3DB27F9F" w:rsidR="4D2EF21E" w:rsidRDefault="4D2EF21E" w:rsidP="4D2EF21E">
            <w:pPr>
              <w:rPr>
                <w:rFonts w:eastAsiaTheme="minorEastAsia"/>
                <w:sz w:val="24"/>
                <w:szCs w:val="24"/>
              </w:rPr>
            </w:pPr>
          </w:p>
        </w:tc>
      </w:tr>
      <w:tr w:rsidR="4D2EF21E" w14:paraId="4C75F43B" w14:textId="77777777" w:rsidTr="4D2EF21E">
        <w:trPr>
          <w:trHeight w:val="300"/>
        </w:trPr>
        <w:tc>
          <w:tcPr>
            <w:tcW w:w="3005" w:type="dxa"/>
          </w:tcPr>
          <w:p w14:paraId="39638163" w14:textId="3C584509" w:rsidR="4D2EF21E" w:rsidRDefault="4D2EF21E" w:rsidP="4D2EF21E">
            <w:pPr>
              <w:rPr>
                <w:rFonts w:eastAsiaTheme="minorEastAsia"/>
                <w:sz w:val="24"/>
                <w:szCs w:val="24"/>
                <w:lang w:val="en-US"/>
              </w:rPr>
            </w:pPr>
            <w:r w:rsidRPr="0BC72A4E">
              <w:rPr>
                <w:rFonts w:eastAsiaTheme="minorEastAsia"/>
                <w:sz w:val="24"/>
                <w:szCs w:val="24"/>
              </w:rPr>
              <w:t>Student wellness tracking goals</w:t>
            </w:r>
          </w:p>
        </w:tc>
        <w:tc>
          <w:tcPr>
            <w:tcW w:w="3005" w:type="dxa"/>
          </w:tcPr>
          <w:p w14:paraId="3E4682D8" w14:textId="4354D903"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the Student Wellness Platform allowed you to track your wellness goals?</w:t>
            </w:r>
          </w:p>
          <w:p w14:paraId="5D4BA32D" w14:textId="35E6ACE0" w:rsidR="4D2EF21E" w:rsidRDefault="4D2EF21E" w:rsidP="4D2EF21E">
            <w:pPr>
              <w:rPr>
                <w:rFonts w:eastAsiaTheme="minorEastAsia"/>
                <w:sz w:val="24"/>
                <w:szCs w:val="24"/>
              </w:rPr>
            </w:pPr>
          </w:p>
        </w:tc>
        <w:tc>
          <w:tcPr>
            <w:tcW w:w="3005" w:type="dxa"/>
          </w:tcPr>
          <w:p w14:paraId="1946F867" w14:textId="0AF05E4E"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the Student Wellness Platform DID NOT provide any way to track your wellness goals?</w:t>
            </w:r>
          </w:p>
          <w:p w14:paraId="79122B8A" w14:textId="5FB99C36" w:rsidR="4D2EF21E" w:rsidRDefault="4D2EF21E" w:rsidP="4D2EF21E">
            <w:pPr>
              <w:rPr>
                <w:rFonts w:eastAsiaTheme="minorEastAsia"/>
                <w:sz w:val="24"/>
                <w:szCs w:val="24"/>
              </w:rPr>
            </w:pPr>
          </w:p>
        </w:tc>
      </w:tr>
      <w:tr w:rsidR="4D2EF21E" w14:paraId="004F720A" w14:textId="77777777" w:rsidTr="4D2EF21E">
        <w:trPr>
          <w:trHeight w:val="300"/>
        </w:trPr>
        <w:tc>
          <w:tcPr>
            <w:tcW w:w="3005" w:type="dxa"/>
          </w:tcPr>
          <w:p w14:paraId="35D1A387" w14:textId="74D1F020" w:rsidR="4D2EF21E" w:rsidRDefault="4D2EF21E" w:rsidP="4D2EF21E">
            <w:pPr>
              <w:rPr>
                <w:rFonts w:eastAsiaTheme="minorEastAsia"/>
                <w:sz w:val="24"/>
                <w:szCs w:val="24"/>
                <w:lang w:val="en-US"/>
              </w:rPr>
            </w:pPr>
            <w:r w:rsidRPr="0BC72A4E">
              <w:rPr>
                <w:rFonts w:eastAsiaTheme="minorEastAsia"/>
                <w:sz w:val="24"/>
                <w:szCs w:val="24"/>
              </w:rPr>
              <w:t xml:space="preserve">Real-time fitness class notifications </w:t>
            </w:r>
          </w:p>
        </w:tc>
        <w:tc>
          <w:tcPr>
            <w:tcW w:w="3005" w:type="dxa"/>
          </w:tcPr>
          <w:p w14:paraId="68222D18" w14:textId="60ED0BCB"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received real-time notifications about your fitness class bookings and updates through the Student Wellness Platform?</w:t>
            </w:r>
          </w:p>
          <w:p w14:paraId="64D1FF79" w14:textId="0CA04FA8" w:rsidR="4D2EF21E" w:rsidRDefault="4D2EF21E" w:rsidP="4D2EF21E">
            <w:pPr>
              <w:rPr>
                <w:rFonts w:eastAsiaTheme="minorEastAsia"/>
                <w:sz w:val="24"/>
                <w:szCs w:val="24"/>
              </w:rPr>
            </w:pPr>
          </w:p>
        </w:tc>
        <w:tc>
          <w:tcPr>
            <w:tcW w:w="3005" w:type="dxa"/>
          </w:tcPr>
          <w:p w14:paraId="6DE42B50" w14:textId="3E4C6A7B"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DID NOT receive any real-time notifications about your fitness class bookings through the Student Wellness Platform?</w:t>
            </w:r>
          </w:p>
        </w:tc>
      </w:tr>
      <w:tr w:rsidR="4D2EF21E" w14:paraId="3C2FE6E0" w14:textId="77777777" w:rsidTr="4D2EF21E">
        <w:trPr>
          <w:trHeight w:val="300"/>
        </w:trPr>
        <w:tc>
          <w:tcPr>
            <w:tcW w:w="3005" w:type="dxa"/>
          </w:tcPr>
          <w:p w14:paraId="5502F7B4" w14:textId="236C12EF" w:rsidR="4D2EF21E" w:rsidRDefault="4D2EF21E" w:rsidP="4D2EF21E">
            <w:pPr>
              <w:rPr>
                <w:rFonts w:eastAsiaTheme="minorEastAsia"/>
                <w:sz w:val="24"/>
                <w:szCs w:val="24"/>
                <w:lang w:val="en-US"/>
              </w:rPr>
            </w:pPr>
            <w:r w:rsidRPr="0BC72A4E">
              <w:rPr>
                <w:rFonts w:eastAsiaTheme="minorEastAsia"/>
                <w:sz w:val="24"/>
                <w:szCs w:val="24"/>
              </w:rPr>
              <w:t xml:space="preserve">Real-time medical appointment updates </w:t>
            </w:r>
          </w:p>
        </w:tc>
        <w:tc>
          <w:tcPr>
            <w:tcW w:w="3005" w:type="dxa"/>
          </w:tcPr>
          <w:p w14:paraId="58D7162C" w14:textId="799235E7"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received real-time notifications about your health appointments through the Student Wellness Platform?</w:t>
            </w:r>
          </w:p>
          <w:p w14:paraId="70E869DF" w14:textId="63318438" w:rsidR="4D2EF21E" w:rsidRDefault="4D2EF21E" w:rsidP="4D2EF21E">
            <w:pPr>
              <w:rPr>
                <w:rFonts w:eastAsiaTheme="minorEastAsia"/>
                <w:sz w:val="24"/>
                <w:szCs w:val="24"/>
              </w:rPr>
            </w:pPr>
          </w:p>
        </w:tc>
        <w:tc>
          <w:tcPr>
            <w:tcW w:w="3005" w:type="dxa"/>
          </w:tcPr>
          <w:p w14:paraId="66CE42F6" w14:textId="3CECC0B4"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you DID NOT receive real-time notifications about your health appointments through the Student Wellness Platform?</w:t>
            </w:r>
          </w:p>
          <w:p w14:paraId="51BBCFA8" w14:textId="75CD7A3A" w:rsidR="4D2EF21E" w:rsidRDefault="4D2EF21E" w:rsidP="4D2EF21E">
            <w:pPr>
              <w:rPr>
                <w:rFonts w:eastAsiaTheme="minorEastAsia"/>
                <w:sz w:val="24"/>
                <w:szCs w:val="24"/>
              </w:rPr>
            </w:pPr>
          </w:p>
        </w:tc>
      </w:tr>
      <w:tr w:rsidR="4D2EF21E" w14:paraId="5309EF0C" w14:textId="77777777" w:rsidTr="4D2EF21E">
        <w:trPr>
          <w:trHeight w:val="300"/>
        </w:trPr>
        <w:tc>
          <w:tcPr>
            <w:tcW w:w="3005" w:type="dxa"/>
          </w:tcPr>
          <w:p w14:paraId="792E3CBF" w14:textId="04E5ACE5" w:rsidR="4D2EF21E" w:rsidRDefault="4D2EF21E" w:rsidP="4D2EF21E">
            <w:pPr>
              <w:rPr>
                <w:rFonts w:eastAsiaTheme="minorEastAsia"/>
                <w:sz w:val="24"/>
                <w:szCs w:val="24"/>
                <w:lang w:val="en-US"/>
              </w:rPr>
            </w:pPr>
            <w:r w:rsidRPr="0BC72A4E">
              <w:rPr>
                <w:rFonts w:eastAsiaTheme="minorEastAsia"/>
                <w:sz w:val="24"/>
                <w:szCs w:val="24"/>
              </w:rPr>
              <w:t>Personalized health recommendations</w:t>
            </w:r>
          </w:p>
        </w:tc>
        <w:tc>
          <w:tcPr>
            <w:tcW w:w="3005" w:type="dxa"/>
          </w:tcPr>
          <w:p w14:paraId="270DC035" w14:textId="71F02970"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the Student Wellness Platform provided you with personalized health tips or recommendations?</w:t>
            </w:r>
          </w:p>
        </w:tc>
        <w:tc>
          <w:tcPr>
            <w:tcW w:w="3005" w:type="dxa"/>
          </w:tcPr>
          <w:p w14:paraId="0E50D30D" w14:textId="0AF3061A" w:rsidR="69E41CD2" w:rsidRDefault="69E41CD2" w:rsidP="4D2EF21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 xml:space="preserve">How would you feel if the Student Wellness Platform </w:t>
            </w:r>
            <w:r w:rsidR="2F5D60D6" w:rsidRPr="0BC72A4E">
              <w:rPr>
                <w:rFonts w:asciiTheme="minorHAnsi" w:eastAsiaTheme="minorEastAsia" w:hAnsiTheme="minorHAnsi" w:cstheme="minorBidi"/>
                <w:b w:val="0"/>
                <w:sz w:val="24"/>
                <w:szCs w:val="24"/>
              </w:rPr>
              <w:t>DID NOT</w:t>
            </w:r>
            <w:r w:rsidRPr="0BC72A4E">
              <w:rPr>
                <w:rFonts w:asciiTheme="minorHAnsi" w:eastAsiaTheme="minorEastAsia" w:hAnsiTheme="minorHAnsi" w:cstheme="minorBidi"/>
                <w:b w:val="0"/>
                <w:sz w:val="24"/>
                <w:szCs w:val="24"/>
              </w:rPr>
              <w:t xml:space="preserve"> offer any personalized health tips or recommendations?</w:t>
            </w:r>
          </w:p>
          <w:p w14:paraId="7B461001" w14:textId="6C75615D" w:rsidR="4D2EF21E" w:rsidRDefault="4D2EF21E" w:rsidP="4D2EF21E">
            <w:pPr>
              <w:rPr>
                <w:rFonts w:eastAsiaTheme="minorEastAsia"/>
                <w:sz w:val="24"/>
                <w:szCs w:val="24"/>
              </w:rPr>
            </w:pPr>
          </w:p>
        </w:tc>
      </w:tr>
      <w:tr w:rsidR="0BC72A4E" w14:paraId="547FC156" w14:textId="77777777" w:rsidTr="0BC72A4E">
        <w:trPr>
          <w:trHeight w:val="300"/>
        </w:trPr>
        <w:tc>
          <w:tcPr>
            <w:tcW w:w="3005" w:type="dxa"/>
          </w:tcPr>
          <w:p w14:paraId="6C4A967F" w14:textId="768C8082" w:rsidR="08440F91" w:rsidRDefault="08440F91" w:rsidP="0BC72A4E">
            <w:pPr>
              <w:rPr>
                <w:rFonts w:eastAsiaTheme="minorEastAsia"/>
                <w:sz w:val="24"/>
                <w:szCs w:val="24"/>
              </w:rPr>
            </w:pPr>
            <w:r w:rsidRPr="0BC72A4E">
              <w:rPr>
                <w:rFonts w:eastAsiaTheme="minorEastAsia"/>
                <w:sz w:val="24"/>
                <w:szCs w:val="24"/>
              </w:rPr>
              <w:t>View Scheduled Health Cent</w:t>
            </w:r>
            <w:r w:rsidR="18CA8244" w:rsidRPr="0BC72A4E">
              <w:rPr>
                <w:rFonts w:eastAsiaTheme="minorEastAsia"/>
                <w:sz w:val="24"/>
                <w:szCs w:val="24"/>
              </w:rPr>
              <w:t>re</w:t>
            </w:r>
            <w:r w:rsidRPr="0BC72A4E">
              <w:rPr>
                <w:rFonts w:eastAsiaTheme="minorEastAsia"/>
                <w:sz w:val="24"/>
                <w:szCs w:val="24"/>
              </w:rPr>
              <w:t xml:space="preserve"> Appointments</w:t>
            </w:r>
          </w:p>
        </w:tc>
        <w:tc>
          <w:tcPr>
            <w:tcW w:w="3005" w:type="dxa"/>
          </w:tcPr>
          <w:p w14:paraId="751A68AA" w14:textId="1AAB39C4" w:rsidR="08440F91" w:rsidRDefault="08440F91" w:rsidP="0BC72A4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 xml:space="preserve">How would you feel if the Student Wellness Platform allowed you to see your scheduled health </w:t>
            </w:r>
            <w:r w:rsidR="23FBACAA" w:rsidRPr="0BC72A4E">
              <w:rPr>
                <w:rFonts w:asciiTheme="minorHAnsi" w:eastAsiaTheme="minorEastAsia" w:hAnsiTheme="minorHAnsi" w:cstheme="minorBidi"/>
                <w:b w:val="0"/>
                <w:sz w:val="24"/>
                <w:szCs w:val="24"/>
              </w:rPr>
              <w:t>centre</w:t>
            </w:r>
            <w:r w:rsidRPr="0BC72A4E">
              <w:rPr>
                <w:rFonts w:asciiTheme="minorHAnsi" w:eastAsiaTheme="minorEastAsia" w:hAnsiTheme="minorHAnsi" w:cstheme="minorBidi"/>
                <w:b w:val="0"/>
                <w:sz w:val="24"/>
                <w:szCs w:val="24"/>
              </w:rPr>
              <w:t xml:space="preserve"> appointments</w:t>
            </w:r>
            <w:r w:rsidR="30FE30AD" w:rsidRPr="0BC72A4E">
              <w:rPr>
                <w:rFonts w:asciiTheme="minorHAnsi" w:eastAsiaTheme="minorEastAsia" w:hAnsiTheme="minorHAnsi" w:cstheme="minorBidi"/>
                <w:b w:val="0"/>
                <w:sz w:val="24"/>
                <w:szCs w:val="24"/>
              </w:rPr>
              <w:t>?</w:t>
            </w:r>
          </w:p>
        </w:tc>
        <w:tc>
          <w:tcPr>
            <w:tcW w:w="3005" w:type="dxa"/>
          </w:tcPr>
          <w:p w14:paraId="3BDC281C" w14:textId="4D728546" w:rsidR="08440F91" w:rsidRDefault="08440F91" w:rsidP="0BC72A4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the Student Wellness Platform DID NOT allow</w:t>
            </w:r>
            <w:r w:rsidR="7EEB3998" w:rsidRPr="0BC72A4E">
              <w:rPr>
                <w:rFonts w:asciiTheme="minorHAnsi" w:eastAsiaTheme="minorEastAsia" w:hAnsiTheme="minorHAnsi" w:cstheme="minorBidi"/>
                <w:b w:val="0"/>
                <w:sz w:val="24"/>
                <w:szCs w:val="24"/>
              </w:rPr>
              <w:t xml:space="preserve"> </w:t>
            </w:r>
            <w:r w:rsidRPr="0BC72A4E">
              <w:rPr>
                <w:rFonts w:asciiTheme="minorHAnsi" w:eastAsiaTheme="minorEastAsia" w:hAnsiTheme="minorHAnsi" w:cstheme="minorBidi"/>
                <w:b w:val="0"/>
                <w:sz w:val="24"/>
                <w:szCs w:val="24"/>
              </w:rPr>
              <w:t xml:space="preserve">you to see your scheduled health </w:t>
            </w:r>
            <w:r w:rsidR="0CAF941F" w:rsidRPr="0BC72A4E">
              <w:rPr>
                <w:rFonts w:asciiTheme="minorHAnsi" w:eastAsiaTheme="minorEastAsia" w:hAnsiTheme="minorHAnsi" w:cstheme="minorBidi"/>
                <w:b w:val="0"/>
                <w:sz w:val="24"/>
                <w:szCs w:val="24"/>
              </w:rPr>
              <w:t>centre</w:t>
            </w:r>
            <w:r w:rsidRPr="0BC72A4E">
              <w:rPr>
                <w:rFonts w:asciiTheme="minorHAnsi" w:eastAsiaTheme="minorEastAsia" w:hAnsiTheme="minorHAnsi" w:cstheme="minorBidi"/>
                <w:b w:val="0"/>
                <w:sz w:val="24"/>
                <w:szCs w:val="24"/>
              </w:rPr>
              <w:t xml:space="preserve"> appointments</w:t>
            </w:r>
            <w:r w:rsidR="30FE30AD" w:rsidRPr="0BC72A4E">
              <w:rPr>
                <w:rFonts w:asciiTheme="minorHAnsi" w:eastAsiaTheme="minorEastAsia" w:hAnsiTheme="minorHAnsi" w:cstheme="minorBidi"/>
                <w:b w:val="0"/>
                <w:sz w:val="24"/>
                <w:szCs w:val="24"/>
              </w:rPr>
              <w:t>?</w:t>
            </w:r>
          </w:p>
          <w:p w14:paraId="4F47F20F" w14:textId="15EEFEA1" w:rsidR="0BC72A4E" w:rsidRDefault="0BC72A4E" w:rsidP="0BC72A4E">
            <w:pPr>
              <w:rPr>
                <w:rFonts w:eastAsiaTheme="minorEastAsia"/>
                <w:sz w:val="24"/>
                <w:szCs w:val="24"/>
              </w:rPr>
            </w:pPr>
          </w:p>
        </w:tc>
      </w:tr>
      <w:tr w:rsidR="0BC72A4E" w14:paraId="0AE4C9B8" w14:textId="77777777" w:rsidTr="0BC72A4E">
        <w:trPr>
          <w:trHeight w:val="300"/>
        </w:trPr>
        <w:tc>
          <w:tcPr>
            <w:tcW w:w="3005" w:type="dxa"/>
          </w:tcPr>
          <w:p w14:paraId="6756614D" w14:textId="7FC9966E" w:rsidR="08440F91" w:rsidRDefault="08440F91" w:rsidP="0BC72A4E">
            <w:pPr>
              <w:rPr>
                <w:rFonts w:eastAsiaTheme="minorEastAsia"/>
                <w:sz w:val="24"/>
                <w:szCs w:val="24"/>
              </w:rPr>
            </w:pPr>
            <w:r w:rsidRPr="0BC72A4E">
              <w:rPr>
                <w:rFonts w:eastAsiaTheme="minorEastAsia"/>
                <w:sz w:val="24"/>
                <w:szCs w:val="24"/>
              </w:rPr>
              <w:t>View Scheduled Fitness Classes</w:t>
            </w:r>
          </w:p>
        </w:tc>
        <w:tc>
          <w:tcPr>
            <w:tcW w:w="3005" w:type="dxa"/>
          </w:tcPr>
          <w:p w14:paraId="3E204452" w14:textId="72F89D4A" w:rsidR="509DA549" w:rsidRDefault="509DA549" w:rsidP="0BC72A4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the Student Wellness Platform allowed you to see your scheduled fitness classes?</w:t>
            </w:r>
          </w:p>
        </w:tc>
        <w:tc>
          <w:tcPr>
            <w:tcW w:w="3005" w:type="dxa"/>
          </w:tcPr>
          <w:p w14:paraId="532EF9DE" w14:textId="5618BF2E" w:rsidR="509DA549" w:rsidRDefault="509DA549" w:rsidP="0BC72A4E">
            <w:pPr>
              <w:pStyle w:val="Heading2"/>
              <w:rPr>
                <w:rFonts w:asciiTheme="minorHAnsi" w:eastAsiaTheme="minorEastAsia" w:hAnsiTheme="minorHAnsi" w:cstheme="minorBidi"/>
                <w:b w:val="0"/>
                <w:sz w:val="24"/>
                <w:szCs w:val="24"/>
              </w:rPr>
            </w:pPr>
            <w:r w:rsidRPr="0BC72A4E">
              <w:rPr>
                <w:rFonts w:asciiTheme="minorHAnsi" w:eastAsiaTheme="minorEastAsia" w:hAnsiTheme="minorHAnsi" w:cstheme="minorBidi"/>
                <w:b w:val="0"/>
                <w:sz w:val="24"/>
                <w:szCs w:val="24"/>
              </w:rPr>
              <w:t>How would you feel if the Student Wellness Platform DID NOT allow you to see your scheduled fitness classes?</w:t>
            </w:r>
          </w:p>
        </w:tc>
      </w:tr>
    </w:tbl>
    <w:p w14:paraId="785A1287" w14:textId="182B2312" w:rsidR="6A568B65" w:rsidRDefault="6A568B65" w:rsidP="6A568B65"/>
    <w:p w14:paraId="01953686" w14:textId="77777777" w:rsidR="00D35B91" w:rsidRDefault="00D35B91">
      <w:pPr>
        <w:rPr>
          <w:rFonts w:asciiTheme="majorHAnsi" w:eastAsiaTheme="majorEastAsia" w:hAnsiTheme="majorHAnsi" w:cstheme="majorBidi"/>
          <w:b/>
          <w:color w:val="000000" w:themeColor="text1"/>
          <w:sz w:val="28"/>
          <w:szCs w:val="32"/>
        </w:rPr>
      </w:pPr>
      <w:r>
        <w:br w:type="page"/>
      </w:r>
    </w:p>
    <w:p w14:paraId="41FB6503" w14:textId="223B01F7" w:rsidR="6A568B65" w:rsidRDefault="54736E01" w:rsidP="4D2EF21E">
      <w:pPr>
        <w:pStyle w:val="Heading2"/>
      </w:pPr>
      <w:r>
        <w:t>Possible Existing Systems/Documents to be Observed:</w:t>
      </w:r>
    </w:p>
    <w:p w14:paraId="00A94DE5" w14:textId="5CE0118B" w:rsidR="4D2EF21E" w:rsidRDefault="00E8183D" w:rsidP="4D2EF21E">
      <w:r>
        <w:t xml:space="preserve">For observation of existing systems, </w:t>
      </w:r>
      <w:r w:rsidR="00827916">
        <w:t xml:space="preserve">the Multimedia University’s (MMU) </w:t>
      </w:r>
      <w:proofErr w:type="spellStart"/>
      <w:r w:rsidR="00827916">
        <w:t>CL</w:t>
      </w:r>
      <w:r w:rsidR="00355663">
        <w:t>iC</w:t>
      </w:r>
      <w:proofErr w:type="spellEnd"/>
      <w:r w:rsidR="00355663">
        <w:t xml:space="preserve"> system</w:t>
      </w:r>
      <w:r w:rsidR="00755F32">
        <w:t xml:space="preserve"> will be the main point of reference for our system.</w:t>
      </w:r>
      <w:r w:rsidR="00435D28">
        <w:t xml:space="preserve"> </w:t>
      </w:r>
      <w:r w:rsidR="00ED341C">
        <w:t xml:space="preserve">By </w:t>
      </w:r>
      <w:r w:rsidR="001B01BD">
        <w:t>observing these existing systems, we can identify what should also be implemented in the Wellness Portal system</w:t>
      </w:r>
      <w:r w:rsidR="005367C6">
        <w:t xml:space="preserve"> as point of reference.</w:t>
      </w:r>
      <w:r w:rsidR="00A72B57">
        <w:t xml:space="preserve"> As most of our references for observation will be through finding resources online, we can conduct it alongside our questionnaire gathering from </w:t>
      </w:r>
      <w:r w:rsidR="00A72B57" w:rsidRPr="0BC72A4E">
        <w:rPr>
          <w:rFonts w:ascii="Aptos" w:eastAsia="Aptos" w:hAnsi="Aptos" w:cs="Aptos"/>
          <w:b/>
          <w:bCs/>
          <w:sz w:val="24"/>
          <w:szCs w:val="24"/>
        </w:rPr>
        <w:t xml:space="preserve">12 </w:t>
      </w:r>
      <w:r w:rsidR="00D35B91">
        <w:rPr>
          <w:rFonts w:ascii="Aptos" w:eastAsia="Aptos" w:hAnsi="Aptos" w:cs="Aptos"/>
          <w:b/>
          <w:bCs/>
          <w:sz w:val="24"/>
          <w:szCs w:val="24"/>
        </w:rPr>
        <w:t>to</w:t>
      </w:r>
      <w:r w:rsidR="00A72B57" w:rsidRPr="0BC72A4E">
        <w:rPr>
          <w:rFonts w:ascii="Aptos" w:eastAsia="Aptos" w:hAnsi="Aptos" w:cs="Aptos"/>
          <w:b/>
          <w:bCs/>
          <w:sz w:val="24"/>
          <w:szCs w:val="24"/>
        </w:rPr>
        <w:t xml:space="preserve"> 23 May 2025</w:t>
      </w:r>
      <w:r w:rsidR="00A72B57" w:rsidRPr="0BC72A4E">
        <w:rPr>
          <w:rFonts w:ascii="Aptos" w:eastAsia="Aptos" w:hAnsi="Aptos" w:cs="Aptos"/>
          <w:sz w:val="24"/>
          <w:szCs w:val="24"/>
        </w:rPr>
        <w:t>.</w:t>
      </w:r>
    </w:p>
    <w:tbl>
      <w:tblPr>
        <w:tblStyle w:val="TableGrid"/>
        <w:tblW w:w="0" w:type="auto"/>
        <w:tblLook w:val="04A0" w:firstRow="1" w:lastRow="0" w:firstColumn="1" w:lastColumn="0" w:noHBand="0" w:noVBand="1"/>
      </w:tblPr>
      <w:tblGrid>
        <w:gridCol w:w="1723"/>
        <w:gridCol w:w="2496"/>
        <w:gridCol w:w="4797"/>
      </w:tblGrid>
      <w:tr w:rsidR="00212ECB" w14:paraId="659D95FF" w14:textId="77777777" w:rsidTr="00212ECB">
        <w:tc>
          <w:tcPr>
            <w:tcW w:w="1748" w:type="dxa"/>
          </w:tcPr>
          <w:p w14:paraId="08E8AB90" w14:textId="3D927D0B" w:rsidR="00212ECB" w:rsidRDefault="00212ECB" w:rsidP="4D2EF21E">
            <w:r>
              <w:t>Requirement</w:t>
            </w:r>
          </w:p>
        </w:tc>
        <w:tc>
          <w:tcPr>
            <w:tcW w:w="2567" w:type="dxa"/>
          </w:tcPr>
          <w:p w14:paraId="4EEE772E" w14:textId="4868B27F" w:rsidR="00212ECB" w:rsidRDefault="00212ECB" w:rsidP="00212ECB">
            <w:pPr>
              <w:tabs>
                <w:tab w:val="left" w:pos="4176"/>
              </w:tabs>
            </w:pPr>
            <w:r>
              <w:t>Functional Question</w:t>
            </w:r>
          </w:p>
        </w:tc>
        <w:tc>
          <w:tcPr>
            <w:tcW w:w="4701" w:type="dxa"/>
          </w:tcPr>
          <w:p w14:paraId="610A5CF9" w14:textId="6CD5536D" w:rsidR="00212ECB" w:rsidRDefault="00212ECB" w:rsidP="00212ECB">
            <w:pPr>
              <w:tabs>
                <w:tab w:val="left" w:pos="4176"/>
              </w:tabs>
            </w:pPr>
            <w:r>
              <w:t>Source</w:t>
            </w:r>
          </w:p>
        </w:tc>
      </w:tr>
      <w:tr w:rsidR="00212ECB" w14:paraId="531F4A46" w14:textId="77777777" w:rsidTr="00212ECB">
        <w:tc>
          <w:tcPr>
            <w:tcW w:w="1748" w:type="dxa"/>
          </w:tcPr>
          <w:p w14:paraId="699033CC" w14:textId="42F8A78C" w:rsidR="00212ECB" w:rsidRDefault="00212ECB" w:rsidP="4D2EF21E">
            <w:r>
              <w:t>Login</w:t>
            </w:r>
          </w:p>
        </w:tc>
        <w:tc>
          <w:tcPr>
            <w:tcW w:w="2567" w:type="dxa"/>
          </w:tcPr>
          <w:p w14:paraId="4C3F9463" w14:textId="0CBAED76" w:rsidR="00212ECB" w:rsidRDefault="00212ECB" w:rsidP="4D2EF21E">
            <w:r>
              <w:t>How should the Wellness Portal login function be implemented?</w:t>
            </w:r>
          </w:p>
        </w:tc>
        <w:tc>
          <w:tcPr>
            <w:tcW w:w="4701" w:type="dxa"/>
          </w:tcPr>
          <w:p w14:paraId="788AF2EE" w14:textId="1EDC2200" w:rsidR="00212ECB" w:rsidRDefault="00CA2090" w:rsidP="4D2EF21E">
            <w:hyperlink r:id="rId11" w:history="1">
              <w:r w:rsidRPr="00B45635">
                <w:rPr>
                  <w:rStyle w:val="Hyperlink"/>
                </w:rPr>
                <w:t>https://clic.mmu.edu.my/psp/csprd/?cmd=login</w:t>
              </w:r>
            </w:hyperlink>
          </w:p>
          <w:p w14:paraId="7B64833D" w14:textId="77777777" w:rsidR="00212ECB" w:rsidRDefault="00212ECB" w:rsidP="4D2EF21E"/>
          <w:p w14:paraId="5C2002FB" w14:textId="073BE2E9" w:rsidR="00212ECB" w:rsidRDefault="00212ECB" w:rsidP="4D2EF21E">
            <w:r>
              <w:rPr>
                <w:noProof/>
              </w:rPr>
              <w:drawing>
                <wp:inline distT="0" distB="0" distL="0" distR="0" wp14:anchorId="2FBAB613" wp14:editId="7A3489BA">
                  <wp:extent cx="2909455" cy="1762886"/>
                  <wp:effectExtent l="0" t="0" r="0" b="2540"/>
                  <wp:docPr id="550777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77804"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345" cy="1824623"/>
                          </a:xfrm>
                          <a:prstGeom prst="rect">
                            <a:avLst/>
                          </a:prstGeom>
                        </pic:spPr>
                      </pic:pic>
                    </a:graphicData>
                  </a:graphic>
                </wp:inline>
              </w:drawing>
            </w:r>
          </w:p>
        </w:tc>
      </w:tr>
      <w:tr w:rsidR="00212ECB" w14:paraId="5B7D750C" w14:textId="77777777" w:rsidTr="00212ECB">
        <w:tc>
          <w:tcPr>
            <w:tcW w:w="1748" w:type="dxa"/>
          </w:tcPr>
          <w:p w14:paraId="72713944" w14:textId="60144B23" w:rsidR="00212ECB" w:rsidRDefault="00212ECB" w:rsidP="4D2EF21E">
            <w:r>
              <w:t>Academic Calendar</w:t>
            </w:r>
          </w:p>
        </w:tc>
        <w:tc>
          <w:tcPr>
            <w:tcW w:w="2567" w:type="dxa"/>
          </w:tcPr>
          <w:p w14:paraId="5E61E683" w14:textId="7CCDC986" w:rsidR="00212ECB" w:rsidRDefault="00D35B91" w:rsidP="4D2EF21E">
            <w:r>
              <w:t>How should the Academic Calendar for the Wellness Portal look like?</w:t>
            </w:r>
          </w:p>
        </w:tc>
        <w:tc>
          <w:tcPr>
            <w:tcW w:w="4701" w:type="dxa"/>
          </w:tcPr>
          <w:p w14:paraId="7CAEDDBC" w14:textId="7B54F053" w:rsidR="00212ECB" w:rsidRDefault="005F5167" w:rsidP="4D2EF21E">
            <w:hyperlink r:id="rId13" w:history="1">
              <w:r w:rsidRPr="00B45635">
                <w:rPr>
                  <w:rStyle w:val="Hyperlink"/>
                </w:rPr>
                <w:t>https://www.mmu.edu.my/wp-content/uploads/2023/07/Academic-Calendar-2025-Session_v4.pdf</w:t>
              </w:r>
            </w:hyperlink>
          </w:p>
        </w:tc>
      </w:tr>
    </w:tbl>
    <w:p w14:paraId="250A8D9A" w14:textId="77777777" w:rsidR="00F52D6D" w:rsidRDefault="00F52D6D" w:rsidP="4D2EF21E"/>
    <w:sectPr w:rsidR="00F52D6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F737E" w14:textId="77777777" w:rsidR="00FF2B19" w:rsidRDefault="00FF2B19">
      <w:pPr>
        <w:spacing w:after="0" w:line="240" w:lineRule="auto"/>
      </w:pPr>
      <w:r>
        <w:separator/>
      </w:r>
    </w:p>
  </w:endnote>
  <w:endnote w:type="continuationSeparator" w:id="0">
    <w:p w14:paraId="4896AC92" w14:textId="77777777" w:rsidR="00FF2B19" w:rsidRDefault="00FF2B19">
      <w:pPr>
        <w:spacing w:after="0" w:line="240" w:lineRule="auto"/>
      </w:pPr>
      <w:r>
        <w:continuationSeparator/>
      </w:r>
    </w:p>
  </w:endnote>
  <w:endnote w:type="continuationNotice" w:id="1">
    <w:p w14:paraId="3068C81D" w14:textId="77777777" w:rsidR="00FF2B19" w:rsidRDefault="00FF2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0BABCE" w14:paraId="1AEC500A" w14:textId="77777777" w:rsidTr="6A0BABCE">
      <w:trPr>
        <w:trHeight w:val="300"/>
      </w:trPr>
      <w:tc>
        <w:tcPr>
          <w:tcW w:w="3005" w:type="dxa"/>
        </w:tcPr>
        <w:p w14:paraId="75563823" w14:textId="2EA87B82" w:rsidR="6A0BABCE" w:rsidRDefault="6A0BABCE" w:rsidP="6A0BABCE">
          <w:pPr>
            <w:pStyle w:val="Header"/>
            <w:ind w:left="-115"/>
          </w:pPr>
        </w:p>
      </w:tc>
      <w:tc>
        <w:tcPr>
          <w:tcW w:w="3005" w:type="dxa"/>
        </w:tcPr>
        <w:p w14:paraId="2F17A88E" w14:textId="1985F8E4" w:rsidR="6A0BABCE" w:rsidRDefault="6A0BABCE" w:rsidP="6A0BABCE">
          <w:pPr>
            <w:pStyle w:val="Header"/>
            <w:jc w:val="center"/>
          </w:pPr>
        </w:p>
      </w:tc>
      <w:tc>
        <w:tcPr>
          <w:tcW w:w="3005" w:type="dxa"/>
        </w:tcPr>
        <w:p w14:paraId="7A21A774" w14:textId="05DF9D4D" w:rsidR="6A0BABCE" w:rsidRDefault="6A0BABCE" w:rsidP="6A0BABCE">
          <w:pPr>
            <w:pStyle w:val="Header"/>
            <w:ind w:right="-115"/>
            <w:jc w:val="right"/>
          </w:pPr>
        </w:p>
      </w:tc>
    </w:tr>
  </w:tbl>
  <w:p w14:paraId="47FC5DD2" w14:textId="142D5CF2" w:rsidR="6A0BABCE" w:rsidRDefault="6A0BABCE" w:rsidP="6A0BA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94D61" w14:textId="77777777" w:rsidR="00FF2B19" w:rsidRDefault="00FF2B19">
      <w:pPr>
        <w:spacing w:after="0" w:line="240" w:lineRule="auto"/>
      </w:pPr>
      <w:r>
        <w:separator/>
      </w:r>
    </w:p>
  </w:footnote>
  <w:footnote w:type="continuationSeparator" w:id="0">
    <w:p w14:paraId="04AFACFB" w14:textId="77777777" w:rsidR="00FF2B19" w:rsidRDefault="00FF2B19">
      <w:pPr>
        <w:spacing w:after="0" w:line="240" w:lineRule="auto"/>
      </w:pPr>
      <w:r>
        <w:continuationSeparator/>
      </w:r>
    </w:p>
  </w:footnote>
  <w:footnote w:type="continuationNotice" w:id="1">
    <w:p w14:paraId="275CCAE6" w14:textId="77777777" w:rsidR="00FF2B19" w:rsidRDefault="00FF2B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0BABCE" w14:paraId="701588AD" w14:textId="77777777" w:rsidTr="6A0BABCE">
      <w:trPr>
        <w:trHeight w:val="300"/>
      </w:trPr>
      <w:tc>
        <w:tcPr>
          <w:tcW w:w="3005" w:type="dxa"/>
        </w:tcPr>
        <w:p w14:paraId="6B722559" w14:textId="0584F83E" w:rsidR="6A0BABCE" w:rsidRDefault="6A0BABCE" w:rsidP="6A0BABCE">
          <w:pPr>
            <w:pStyle w:val="Header"/>
            <w:ind w:left="-115"/>
          </w:pPr>
        </w:p>
      </w:tc>
      <w:tc>
        <w:tcPr>
          <w:tcW w:w="3005" w:type="dxa"/>
        </w:tcPr>
        <w:p w14:paraId="631DDD5A" w14:textId="71A900B2" w:rsidR="6A0BABCE" w:rsidRDefault="6A0BABCE" w:rsidP="6A0BABCE">
          <w:pPr>
            <w:pStyle w:val="Header"/>
            <w:jc w:val="center"/>
          </w:pPr>
        </w:p>
      </w:tc>
      <w:tc>
        <w:tcPr>
          <w:tcW w:w="3005" w:type="dxa"/>
        </w:tcPr>
        <w:p w14:paraId="11333F04" w14:textId="4030A061" w:rsidR="6A0BABCE" w:rsidRDefault="6A0BABCE" w:rsidP="6A0BABCE">
          <w:pPr>
            <w:pStyle w:val="Header"/>
            <w:ind w:right="-115"/>
            <w:jc w:val="right"/>
          </w:pPr>
        </w:p>
      </w:tc>
    </w:tr>
  </w:tbl>
  <w:p w14:paraId="308115BB" w14:textId="60273C96" w:rsidR="6A0BABCE" w:rsidRDefault="6A0BABCE" w:rsidP="6A0BA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51E99"/>
    <w:multiLevelType w:val="hybridMultilevel"/>
    <w:tmpl w:val="195E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4243"/>
    <w:multiLevelType w:val="multilevel"/>
    <w:tmpl w:val="792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C4FF6"/>
    <w:multiLevelType w:val="hybridMultilevel"/>
    <w:tmpl w:val="5DE0E2AE"/>
    <w:lvl w:ilvl="0" w:tplc="E730B9FC">
      <w:start w:val="1"/>
      <w:numFmt w:val="decimal"/>
      <w:lvlText w:val="%1)"/>
      <w:lvlJc w:val="left"/>
      <w:pPr>
        <w:ind w:left="720" w:hanging="360"/>
      </w:pPr>
    </w:lvl>
    <w:lvl w:ilvl="1" w:tplc="8D66F7A6">
      <w:start w:val="1"/>
      <w:numFmt w:val="lowerLetter"/>
      <w:lvlText w:val="%2."/>
      <w:lvlJc w:val="left"/>
      <w:pPr>
        <w:ind w:left="1440" w:hanging="360"/>
      </w:pPr>
    </w:lvl>
    <w:lvl w:ilvl="2" w:tplc="22FA52C8">
      <w:start w:val="1"/>
      <w:numFmt w:val="lowerRoman"/>
      <w:lvlText w:val="%3."/>
      <w:lvlJc w:val="right"/>
      <w:pPr>
        <w:ind w:left="2160" w:hanging="180"/>
      </w:pPr>
    </w:lvl>
    <w:lvl w:ilvl="3" w:tplc="5BAEA2F4">
      <w:start w:val="1"/>
      <w:numFmt w:val="decimal"/>
      <w:lvlText w:val="%4."/>
      <w:lvlJc w:val="left"/>
      <w:pPr>
        <w:ind w:left="2880" w:hanging="360"/>
      </w:pPr>
    </w:lvl>
    <w:lvl w:ilvl="4" w:tplc="EDEAD0B0">
      <w:start w:val="1"/>
      <w:numFmt w:val="lowerLetter"/>
      <w:lvlText w:val="%5."/>
      <w:lvlJc w:val="left"/>
      <w:pPr>
        <w:ind w:left="3600" w:hanging="360"/>
      </w:pPr>
    </w:lvl>
    <w:lvl w:ilvl="5" w:tplc="78664A64">
      <w:start w:val="1"/>
      <w:numFmt w:val="lowerRoman"/>
      <w:lvlText w:val="%6."/>
      <w:lvlJc w:val="right"/>
      <w:pPr>
        <w:ind w:left="4320" w:hanging="180"/>
      </w:pPr>
    </w:lvl>
    <w:lvl w:ilvl="6" w:tplc="62801D9E">
      <w:start w:val="1"/>
      <w:numFmt w:val="decimal"/>
      <w:lvlText w:val="%7."/>
      <w:lvlJc w:val="left"/>
      <w:pPr>
        <w:ind w:left="5040" w:hanging="360"/>
      </w:pPr>
    </w:lvl>
    <w:lvl w:ilvl="7" w:tplc="A96650D2">
      <w:start w:val="1"/>
      <w:numFmt w:val="lowerLetter"/>
      <w:lvlText w:val="%8."/>
      <w:lvlJc w:val="left"/>
      <w:pPr>
        <w:ind w:left="5760" w:hanging="360"/>
      </w:pPr>
    </w:lvl>
    <w:lvl w:ilvl="8" w:tplc="E76C98E6">
      <w:start w:val="1"/>
      <w:numFmt w:val="lowerRoman"/>
      <w:lvlText w:val="%9."/>
      <w:lvlJc w:val="right"/>
      <w:pPr>
        <w:ind w:left="6480" w:hanging="180"/>
      </w:pPr>
    </w:lvl>
  </w:abstractNum>
  <w:num w:numId="1" w16cid:durableId="36247596">
    <w:abstractNumId w:val="1"/>
  </w:num>
  <w:num w:numId="2" w16cid:durableId="862091266">
    <w:abstractNumId w:val="0"/>
  </w:num>
  <w:num w:numId="3" w16cid:durableId="1052846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49"/>
    <w:rsid w:val="00021441"/>
    <w:rsid w:val="0004346C"/>
    <w:rsid w:val="00056889"/>
    <w:rsid w:val="00061683"/>
    <w:rsid w:val="000A7BDE"/>
    <w:rsid w:val="000C7B95"/>
    <w:rsid w:val="000D300F"/>
    <w:rsid w:val="000D5C31"/>
    <w:rsid w:val="001067D1"/>
    <w:rsid w:val="00106A2B"/>
    <w:rsid w:val="00113E24"/>
    <w:rsid w:val="00167053"/>
    <w:rsid w:val="0017670E"/>
    <w:rsid w:val="001A0E36"/>
    <w:rsid w:val="001A306D"/>
    <w:rsid w:val="001B01BD"/>
    <w:rsid w:val="001D05D6"/>
    <w:rsid w:val="001F6A42"/>
    <w:rsid w:val="00212ECB"/>
    <w:rsid w:val="00212FF1"/>
    <w:rsid w:val="002167B0"/>
    <w:rsid w:val="002373A7"/>
    <w:rsid w:val="00266349"/>
    <w:rsid w:val="00266F01"/>
    <w:rsid w:val="00274DC4"/>
    <w:rsid w:val="0027BB1D"/>
    <w:rsid w:val="00282E42"/>
    <w:rsid w:val="00292434"/>
    <w:rsid w:val="002A29B4"/>
    <w:rsid w:val="002A4954"/>
    <w:rsid w:val="002C30EE"/>
    <w:rsid w:val="002D19F3"/>
    <w:rsid w:val="002D701C"/>
    <w:rsid w:val="003422C6"/>
    <w:rsid w:val="00355663"/>
    <w:rsid w:val="00387257"/>
    <w:rsid w:val="00390C33"/>
    <w:rsid w:val="0039299E"/>
    <w:rsid w:val="003A71EC"/>
    <w:rsid w:val="003C0CF6"/>
    <w:rsid w:val="003D533E"/>
    <w:rsid w:val="003E0B92"/>
    <w:rsid w:val="00414C59"/>
    <w:rsid w:val="004225BC"/>
    <w:rsid w:val="0043059D"/>
    <w:rsid w:val="00435D28"/>
    <w:rsid w:val="004608CD"/>
    <w:rsid w:val="004A3043"/>
    <w:rsid w:val="004B115C"/>
    <w:rsid w:val="004B17C9"/>
    <w:rsid w:val="004C786B"/>
    <w:rsid w:val="0050015B"/>
    <w:rsid w:val="005367C6"/>
    <w:rsid w:val="00536979"/>
    <w:rsid w:val="00555F06"/>
    <w:rsid w:val="00570381"/>
    <w:rsid w:val="00582F00"/>
    <w:rsid w:val="0059119E"/>
    <w:rsid w:val="005C59C3"/>
    <w:rsid w:val="005D39CB"/>
    <w:rsid w:val="005F5167"/>
    <w:rsid w:val="00604662"/>
    <w:rsid w:val="00630C7B"/>
    <w:rsid w:val="0064094F"/>
    <w:rsid w:val="00645054"/>
    <w:rsid w:val="00676E07"/>
    <w:rsid w:val="006A4DA1"/>
    <w:rsid w:val="006C0927"/>
    <w:rsid w:val="006D566B"/>
    <w:rsid w:val="006E0525"/>
    <w:rsid w:val="006E1FC0"/>
    <w:rsid w:val="006E687E"/>
    <w:rsid w:val="0072456F"/>
    <w:rsid w:val="00727C3D"/>
    <w:rsid w:val="00755F32"/>
    <w:rsid w:val="00770546"/>
    <w:rsid w:val="007825EF"/>
    <w:rsid w:val="00793676"/>
    <w:rsid w:val="007B4285"/>
    <w:rsid w:val="007B5E91"/>
    <w:rsid w:val="007C04D7"/>
    <w:rsid w:val="007C1E96"/>
    <w:rsid w:val="007D7915"/>
    <w:rsid w:val="007F05E0"/>
    <w:rsid w:val="00827916"/>
    <w:rsid w:val="00842832"/>
    <w:rsid w:val="0084469A"/>
    <w:rsid w:val="00873A4B"/>
    <w:rsid w:val="008B25C6"/>
    <w:rsid w:val="008F7848"/>
    <w:rsid w:val="009148DC"/>
    <w:rsid w:val="00915BB5"/>
    <w:rsid w:val="00982098"/>
    <w:rsid w:val="009D6FBB"/>
    <w:rsid w:val="00A04602"/>
    <w:rsid w:val="00A21F8E"/>
    <w:rsid w:val="00A350DC"/>
    <w:rsid w:val="00A647DB"/>
    <w:rsid w:val="00A72B57"/>
    <w:rsid w:val="00A81AE0"/>
    <w:rsid w:val="00A85A11"/>
    <w:rsid w:val="00AB7ED3"/>
    <w:rsid w:val="00AD3921"/>
    <w:rsid w:val="00B2128B"/>
    <w:rsid w:val="00B304DF"/>
    <w:rsid w:val="00B50F97"/>
    <w:rsid w:val="00B54A9F"/>
    <w:rsid w:val="00B56F48"/>
    <w:rsid w:val="00B6655F"/>
    <w:rsid w:val="00B66880"/>
    <w:rsid w:val="00BC2D04"/>
    <w:rsid w:val="00BD5806"/>
    <w:rsid w:val="00BF6D59"/>
    <w:rsid w:val="00C0375B"/>
    <w:rsid w:val="00C07FAB"/>
    <w:rsid w:val="00C25142"/>
    <w:rsid w:val="00C573D5"/>
    <w:rsid w:val="00CA2090"/>
    <w:rsid w:val="00CA7445"/>
    <w:rsid w:val="00CD296C"/>
    <w:rsid w:val="00CE1E13"/>
    <w:rsid w:val="00D35B91"/>
    <w:rsid w:val="00D44060"/>
    <w:rsid w:val="00D50349"/>
    <w:rsid w:val="00DE7D3D"/>
    <w:rsid w:val="00DF6B31"/>
    <w:rsid w:val="00E2785F"/>
    <w:rsid w:val="00E8183D"/>
    <w:rsid w:val="00EC75C9"/>
    <w:rsid w:val="00ED341C"/>
    <w:rsid w:val="00ED43A0"/>
    <w:rsid w:val="00EE3500"/>
    <w:rsid w:val="00EF2C2E"/>
    <w:rsid w:val="00F03DB1"/>
    <w:rsid w:val="00F068AC"/>
    <w:rsid w:val="00F25F4B"/>
    <w:rsid w:val="00F52D6D"/>
    <w:rsid w:val="00F666CB"/>
    <w:rsid w:val="00FB16A6"/>
    <w:rsid w:val="00FC4477"/>
    <w:rsid w:val="00FE3845"/>
    <w:rsid w:val="00FE6952"/>
    <w:rsid w:val="00FF2B19"/>
    <w:rsid w:val="011753EC"/>
    <w:rsid w:val="0185D9E8"/>
    <w:rsid w:val="024896D9"/>
    <w:rsid w:val="0424DB43"/>
    <w:rsid w:val="048BED21"/>
    <w:rsid w:val="04AC8B51"/>
    <w:rsid w:val="056FFED0"/>
    <w:rsid w:val="05785F42"/>
    <w:rsid w:val="05C1F686"/>
    <w:rsid w:val="05C4B85A"/>
    <w:rsid w:val="05FC18C8"/>
    <w:rsid w:val="068C53B5"/>
    <w:rsid w:val="077731D1"/>
    <w:rsid w:val="0793EA21"/>
    <w:rsid w:val="07A1191A"/>
    <w:rsid w:val="083B5D1E"/>
    <w:rsid w:val="08440F91"/>
    <w:rsid w:val="09161749"/>
    <w:rsid w:val="091DE934"/>
    <w:rsid w:val="096C9D73"/>
    <w:rsid w:val="0A868A5C"/>
    <w:rsid w:val="0AF46337"/>
    <w:rsid w:val="0B750AA2"/>
    <w:rsid w:val="0B976D36"/>
    <w:rsid w:val="0BA41A4A"/>
    <w:rsid w:val="0BBAF7A7"/>
    <w:rsid w:val="0BC72A4E"/>
    <w:rsid w:val="0BFDF49C"/>
    <w:rsid w:val="0CAF941F"/>
    <w:rsid w:val="0CCA7A07"/>
    <w:rsid w:val="0CEC76FF"/>
    <w:rsid w:val="0E460F66"/>
    <w:rsid w:val="0E8E2313"/>
    <w:rsid w:val="0E8E5C6E"/>
    <w:rsid w:val="0EB2E5B8"/>
    <w:rsid w:val="0EB981ED"/>
    <w:rsid w:val="0FDBE25E"/>
    <w:rsid w:val="105CAC4C"/>
    <w:rsid w:val="11185175"/>
    <w:rsid w:val="1259C664"/>
    <w:rsid w:val="1391DBB4"/>
    <w:rsid w:val="13D1D8DC"/>
    <w:rsid w:val="14170D2B"/>
    <w:rsid w:val="1487D30E"/>
    <w:rsid w:val="1719B322"/>
    <w:rsid w:val="17F91CE0"/>
    <w:rsid w:val="1844B318"/>
    <w:rsid w:val="18C57258"/>
    <w:rsid w:val="18CA8244"/>
    <w:rsid w:val="1A47A870"/>
    <w:rsid w:val="1B439EEB"/>
    <w:rsid w:val="1B6A35D2"/>
    <w:rsid w:val="1BA43884"/>
    <w:rsid w:val="1CD883A3"/>
    <w:rsid w:val="1D8EBC15"/>
    <w:rsid w:val="1E3B6E0F"/>
    <w:rsid w:val="1E665C40"/>
    <w:rsid w:val="20039C12"/>
    <w:rsid w:val="2099F3B7"/>
    <w:rsid w:val="20CD645F"/>
    <w:rsid w:val="213FF76B"/>
    <w:rsid w:val="2192883B"/>
    <w:rsid w:val="224D8F7B"/>
    <w:rsid w:val="22CC37BF"/>
    <w:rsid w:val="22D8FAE5"/>
    <w:rsid w:val="233A81C0"/>
    <w:rsid w:val="23D4896B"/>
    <w:rsid w:val="23FBACAA"/>
    <w:rsid w:val="244F2830"/>
    <w:rsid w:val="24BD7EE2"/>
    <w:rsid w:val="25A1227F"/>
    <w:rsid w:val="27B4CFB4"/>
    <w:rsid w:val="288F8D7F"/>
    <w:rsid w:val="28ACE4F7"/>
    <w:rsid w:val="28C4FFA0"/>
    <w:rsid w:val="29669204"/>
    <w:rsid w:val="2A5D7098"/>
    <w:rsid w:val="2A60A843"/>
    <w:rsid w:val="2A98C1CE"/>
    <w:rsid w:val="2B7023E0"/>
    <w:rsid w:val="2C22545B"/>
    <w:rsid w:val="2C2D4E30"/>
    <w:rsid w:val="2CA19C2C"/>
    <w:rsid w:val="2CAA1424"/>
    <w:rsid w:val="2D2723EC"/>
    <w:rsid w:val="2E254154"/>
    <w:rsid w:val="2E2D2030"/>
    <w:rsid w:val="2E410378"/>
    <w:rsid w:val="2E87BC64"/>
    <w:rsid w:val="2EB8C8EF"/>
    <w:rsid w:val="2F5D60D6"/>
    <w:rsid w:val="3092FACD"/>
    <w:rsid w:val="30C08214"/>
    <w:rsid w:val="30FE30AD"/>
    <w:rsid w:val="318CB7BA"/>
    <w:rsid w:val="3217603D"/>
    <w:rsid w:val="32B7D266"/>
    <w:rsid w:val="3374022A"/>
    <w:rsid w:val="340CAB57"/>
    <w:rsid w:val="347E0DA9"/>
    <w:rsid w:val="34BE3CEE"/>
    <w:rsid w:val="34D76586"/>
    <w:rsid w:val="34FDCF87"/>
    <w:rsid w:val="3546FA5A"/>
    <w:rsid w:val="35FE1BE8"/>
    <w:rsid w:val="3606271C"/>
    <w:rsid w:val="3694DE74"/>
    <w:rsid w:val="386DFA92"/>
    <w:rsid w:val="3A41646C"/>
    <w:rsid w:val="3B9274AC"/>
    <w:rsid w:val="3C259154"/>
    <w:rsid w:val="3C408A22"/>
    <w:rsid w:val="3CD11AB5"/>
    <w:rsid w:val="3CE4B1F9"/>
    <w:rsid w:val="3D1EF674"/>
    <w:rsid w:val="3E72A03D"/>
    <w:rsid w:val="3F982760"/>
    <w:rsid w:val="3FF67B8B"/>
    <w:rsid w:val="42961B59"/>
    <w:rsid w:val="42AF1426"/>
    <w:rsid w:val="42C0831A"/>
    <w:rsid w:val="435A5CB0"/>
    <w:rsid w:val="456557BA"/>
    <w:rsid w:val="45DC9206"/>
    <w:rsid w:val="45EA7BB5"/>
    <w:rsid w:val="45EFC5D1"/>
    <w:rsid w:val="46BFE361"/>
    <w:rsid w:val="470DA213"/>
    <w:rsid w:val="47929560"/>
    <w:rsid w:val="47B83017"/>
    <w:rsid w:val="49BB90BE"/>
    <w:rsid w:val="4A4BBF33"/>
    <w:rsid w:val="4A7C6CB8"/>
    <w:rsid w:val="4AC6B901"/>
    <w:rsid w:val="4B95D88A"/>
    <w:rsid w:val="4BC880F2"/>
    <w:rsid w:val="4CDD956B"/>
    <w:rsid w:val="4D2EF21E"/>
    <w:rsid w:val="4D3AEA5F"/>
    <w:rsid w:val="4D6979CA"/>
    <w:rsid w:val="4DE7EFE0"/>
    <w:rsid w:val="4E5911E3"/>
    <w:rsid w:val="4E662673"/>
    <w:rsid w:val="4EAE4553"/>
    <w:rsid w:val="4F0BB5CA"/>
    <w:rsid w:val="4F46045B"/>
    <w:rsid w:val="4F5D59C3"/>
    <w:rsid w:val="4F63165B"/>
    <w:rsid w:val="4F81DFFA"/>
    <w:rsid w:val="501084C4"/>
    <w:rsid w:val="509DA549"/>
    <w:rsid w:val="51D24439"/>
    <w:rsid w:val="5241AE2F"/>
    <w:rsid w:val="52858FA5"/>
    <w:rsid w:val="5400D4B6"/>
    <w:rsid w:val="54736E01"/>
    <w:rsid w:val="54C79A83"/>
    <w:rsid w:val="55923701"/>
    <w:rsid w:val="55E982B3"/>
    <w:rsid w:val="5611C09E"/>
    <w:rsid w:val="56382ADE"/>
    <w:rsid w:val="564F9611"/>
    <w:rsid w:val="5698D92D"/>
    <w:rsid w:val="58B00728"/>
    <w:rsid w:val="59847102"/>
    <w:rsid w:val="5A45B4A0"/>
    <w:rsid w:val="5AC35ADE"/>
    <w:rsid w:val="5AFCF40E"/>
    <w:rsid w:val="5B59E455"/>
    <w:rsid w:val="5B947C76"/>
    <w:rsid w:val="5BB29508"/>
    <w:rsid w:val="5BC9D15E"/>
    <w:rsid w:val="5CD61E0D"/>
    <w:rsid w:val="5D300710"/>
    <w:rsid w:val="5D5FD823"/>
    <w:rsid w:val="5E78EA70"/>
    <w:rsid w:val="5EC3D251"/>
    <w:rsid w:val="5FCC2360"/>
    <w:rsid w:val="607EB002"/>
    <w:rsid w:val="60952936"/>
    <w:rsid w:val="6206B915"/>
    <w:rsid w:val="6245D814"/>
    <w:rsid w:val="62EC9C7F"/>
    <w:rsid w:val="62FA6B52"/>
    <w:rsid w:val="63FC813D"/>
    <w:rsid w:val="655A1A47"/>
    <w:rsid w:val="65AAC47F"/>
    <w:rsid w:val="6628947E"/>
    <w:rsid w:val="66644BA8"/>
    <w:rsid w:val="673D93CB"/>
    <w:rsid w:val="679EFA60"/>
    <w:rsid w:val="67AEA7FA"/>
    <w:rsid w:val="683542FA"/>
    <w:rsid w:val="683ED956"/>
    <w:rsid w:val="68A4620A"/>
    <w:rsid w:val="695DD33C"/>
    <w:rsid w:val="69E41CD2"/>
    <w:rsid w:val="6A0BABCE"/>
    <w:rsid w:val="6A568B65"/>
    <w:rsid w:val="6B0B8D6B"/>
    <w:rsid w:val="6B5A79CD"/>
    <w:rsid w:val="6B8DF460"/>
    <w:rsid w:val="6BA97B58"/>
    <w:rsid w:val="6BE35E09"/>
    <w:rsid w:val="6CBAC7A3"/>
    <w:rsid w:val="6CE65485"/>
    <w:rsid w:val="6D116ADC"/>
    <w:rsid w:val="6D2E77AB"/>
    <w:rsid w:val="6E779097"/>
    <w:rsid w:val="6E8AC56D"/>
    <w:rsid w:val="6F3448E3"/>
    <w:rsid w:val="70000BE1"/>
    <w:rsid w:val="7082AE5D"/>
    <w:rsid w:val="71492079"/>
    <w:rsid w:val="71C58A63"/>
    <w:rsid w:val="71D906E4"/>
    <w:rsid w:val="722C23BE"/>
    <w:rsid w:val="7242E0C8"/>
    <w:rsid w:val="72DAFEDD"/>
    <w:rsid w:val="72E4142D"/>
    <w:rsid w:val="7411B247"/>
    <w:rsid w:val="74188C9A"/>
    <w:rsid w:val="7448A393"/>
    <w:rsid w:val="7453A31F"/>
    <w:rsid w:val="75701D8E"/>
    <w:rsid w:val="76100C3C"/>
    <w:rsid w:val="776E54CF"/>
    <w:rsid w:val="77EC1B2F"/>
    <w:rsid w:val="77F33CB2"/>
    <w:rsid w:val="7887A87A"/>
    <w:rsid w:val="7BAB5ED9"/>
    <w:rsid w:val="7BFB046C"/>
    <w:rsid w:val="7C1A67E9"/>
    <w:rsid w:val="7CB23069"/>
    <w:rsid w:val="7CB6F800"/>
    <w:rsid w:val="7D36CED5"/>
    <w:rsid w:val="7DE4936B"/>
    <w:rsid w:val="7E019E81"/>
    <w:rsid w:val="7E5118D2"/>
    <w:rsid w:val="7E69A472"/>
    <w:rsid w:val="7EBC4932"/>
    <w:rsid w:val="7EEB3998"/>
    <w:rsid w:val="7FEE7B6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A725"/>
  <w15:chartTrackingRefBased/>
  <w15:docId w15:val="{2FC7475A-9F4C-4C90-A503-B6502090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6C"/>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CD296C"/>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50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6C"/>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CD296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D50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349"/>
    <w:rPr>
      <w:rFonts w:eastAsiaTheme="majorEastAsia" w:cstheme="majorBidi"/>
      <w:color w:val="272727" w:themeColor="text1" w:themeTint="D8"/>
    </w:rPr>
  </w:style>
  <w:style w:type="paragraph" w:styleId="Title">
    <w:name w:val="Title"/>
    <w:basedOn w:val="Normal"/>
    <w:next w:val="Normal"/>
    <w:link w:val="TitleChar"/>
    <w:uiPriority w:val="10"/>
    <w:qFormat/>
    <w:rsid w:val="00D50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349"/>
    <w:pPr>
      <w:spacing w:before="160"/>
      <w:jc w:val="center"/>
    </w:pPr>
    <w:rPr>
      <w:i/>
      <w:iCs/>
      <w:color w:val="404040" w:themeColor="text1" w:themeTint="BF"/>
    </w:rPr>
  </w:style>
  <w:style w:type="character" w:customStyle="1" w:styleId="QuoteChar">
    <w:name w:val="Quote Char"/>
    <w:basedOn w:val="DefaultParagraphFont"/>
    <w:link w:val="Quote"/>
    <w:uiPriority w:val="29"/>
    <w:rsid w:val="00D50349"/>
    <w:rPr>
      <w:i/>
      <w:iCs/>
      <w:color w:val="404040" w:themeColor="text1" w:themeTint="BF"/>
    </w:rPr>
  </w:style>
  <w:style w:type="paragraph" w:styleId="ListParagraph">
    <w:name w:val="List Paragraph"/>
    <w:basedOn w:val="Normal"/>
    <w:uiPriority w:val="34"/>
    <w:qFormat/>
    <w:rsid w:val="00D50349"/>
    <w:pPr>
      <w:ind w:left="720"/>
      <w:contextualSpacing/>
    </w:pPr>
  </w:style>
  <w:style w:type="character" w:styleId="IntenseEmphasis">
    <w:name w:val="Intense Emphasis"/>
    <w:basedOn w:val="DefaultParagraphFont"/>
    <w:uiPriority w:val="21"/>
    <w:qFormat/>
    <w:rsid w:val="00D50349"/>
    <w:rPr>
      <w:i/>
      <w:iCs/>
      <w:color w:val="0F4761" w:themeColor="accent1" w:themeShade="BF"/>
    </w:rPr>
  </w:style>
  <w:style w:type="paragraph" w:styleId="IntenseQuote">
    <w:name w:val="Intense Quote"/>
    <w:basedOn w:val="Normal"/>
    <w:next w:val="Normal"/>
    <w:link w:val="IntenseQuoteChar"/>
    <w:uiPriority w:val="30"/>
    <w:qFormat/>
    <w:rsid w:val="00D50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49"/>
    <w:rPr>
      <w:i/>
      <w:iCs/>
      <w:color w:val="0F4761" w:themeColor="accent1" w:themeShade="BF"/>
    </w:rPr>
  </w:style>
  <w:style w:type="character" w:styleId="IntenseReference">
    <w:name w:val="Intense Reference"/>
    <w:basedOn w:val="DefaultParagraphFont"/>
    <w:uiPriority w:val="32"/>
    <w:qFormat/>
    <w:rsid w:val="00D50349"/>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93676"/>
    <w:rPr>
      <w:sz w:val="16"/>
      <w:szCs w:val="16"/>
    </w:rPr>
  </w:style>
  <w:style w:type="paragraph" w:styleId="CommentText">
    <w:name w:val="annotation text"/>
    <w:basedOn w:val="Normal"/>
    <w:link w:val="CommentTextChar"/>
    <w:uiPriority w:val="99"/>
    <w:semiHidden/>
    <w:unhideWhenUsed/>
    <w:rsid w:val="00793676"/>
    <w:pPr>
      <w:spacing w:line="240" w:lineRule="auto"/>
    </w:pPr>
    <w:rPr>
      <w:sz w:val="20"/>
      <w:szCs w:val="20"/>
    </w:rPr>
  </w:style>
  <w:style w:type="character" w:customStyle="1" w:styleId="CommentTextChar">
    <w:name w:val="Comment Text Char"/>
    <w:basedOn w:val="DefaultParagraphFont"/>
    <w:link w:val="CommentText"/>
    <w:uiPriority w:val="99"/>
    <w:semiHidden/>
    <w:rsid w:val="00793676"/>
    <w:rPr>
      <w:sz w:val="20"/>
      <w:szCs w:val="20"/>
    </w:rPr>
  </w:style>
  <w:style w:type="paragraph" w:styleId="CommentSubject">
    <w:name w:val="annotation subject"/>
    <w:basedOn w:val="CommentText"/>
    <w:next w:val="CommentText"/>
    <w:link w:val="CommentSubjectChar"/>
    <w:uiPriority w:val="99"/>
    <w:semiHidden/>
    <w:unhideWhenUsed/>
    <w:rsid w:val="00793676"/>
    <w:rPr>
      <w:b/>
      <w:bCs/>
    </w:rPr>
  </w:style>
  <w:style w:type="character" w:customStyle="1" w:styleId="CommentSubjectChar">
    <w:name w:val="Comment Subject Char"/>
    <w:basedOn w:val="CommentTextChar"/>
    <w:link w:val="CommentSubject"/>
    <w:uiPriority w:val="99"/>
    <w:semiHidden/>
    <w:rsid w:val="00793676"/>
    <w:rPr>
      <w:b/>
      <w:bCs/>
      <w:sz w:val="20"/>
      <w:szCs w:val="20"/>
    </w:rPr>
  </w:style>
  <w:style w:type="paragraph" w:styleId="Header">
    <w:name w:val="header"/>
    <w:basedOn w:val="Normal"/>
    <w:uiPriority w:val="99"/>
    <w:unhideWhenUsed/>
    <w:rsid w:val="6A0BABCE"/>
    <w:pPr>
      <w:tabs>
        <w:tab w:val="center" w:pos="4680"/>
        <w:tab w:val="right" w:pos="9360"/>
      </w:tabs>
      <w:spacing w:after="0" w:line="240" w:lineRule="auto"/>
    </w:pPr>
  </w:style>
  <w:style w:type="paragraph" w:styleId="Footer">
    <w:name w:val="footer"/>
    <w:basedOn w:val="Normal"/>
    <w:uiPriority w:val="99"/>
    <w:unhideWhenUsed/>
    <w:rsid w:val="6A0BABCE"/>
    <w:pPr>
      <w:tabs>
        <w:tab w:val="center" w:pos="4680"/>
        <w:tab w:val="right" w:pos="9360"/>
      </w:tabs>
      <w:spacing w:after="0" w:line="240" w:lineRule="auto"/>
    </w:pPr>
  </w:style>
  <w:style w:type="character" w:styleId="Hyperlink">
    <w:name w:val="Hyperlink"/>
    <w:basedOn w:val="DefaultParagraphFont"/>
    <w:uiPriority w:val="99"/>
    <w:unhideWhenUsed/>
    <w:rsid w:val="00CA2090"/>
    <w:rPr>
      <w:color w:val="467886" w:themeColor="hyperlink"/>
      <w:u w:val="single"/>
    </w:rPr>
  </w:style>
  <w:style w:type="character" w:styleId="UnresolvedMention">
    <w:name w:val="Unresolved Mention"/>
    <w:basedOn w:val="DefaultParagraphFont"/>
    <w:uiPriority w:val="99"/>
    <w:semiHidden/>
    <w:unhideWhenUsed/>
    <w:rsid w:val="00CA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1581">
      <w:bodyDiv w:val="1"/>
      <w:marLeft w:val="0"/>
      <w:marRight w:val="0"/>
      <w:marTop w:val="0"/>
      <w:marBottom w:val="0"/>
      <w:divBdr>
        <w:top w:val="none" w:sz="0" w:space="0" w:color="auto"/>
        <w:left w:val="none" w:sz="0" w:space="0" w:color="auto"/>
        <w:bottom w:val="none" w:sz="0" w:space="0" w:color="auto"/>
        <w:right w:val="none" w:sz="0" w:space="0" w:color="auto"/>
      </w:divBdr>
      <w:divsChild>
        <w:div w:id="170684543">
          <w:marLeft w:val="0"/>
          <w:marRight w:val="0"/>
          <w:marTop w:val="0"/>
          <w:marBottom w:val="0"/>
          <w:divBdr>
            <w:top w:val="none" w:sz="0" w:space="0" w:color="auto"/>
            <w:left w:val="none" w:sz="0" w:space="0" w:color="auto"/>
            <w:bottom w:val="none" w:sz="0" w:space="0" w:color="auto"/>
            <w:right w:val="none" w:sz="0" w:space="0" w:color="auto"/>
          </w:divBdr>
          <w:divsChild>
            <w:div w:id="70347110">
              <w:marLeft w:val="0"/>
              <w:marRight w:val="0"/>
              <w:marTop w:val="0"/>
              <w:marBottom w:val="0"/>
              <w:divBdr>
                <w:top w:val="none" w:sz="0" w:space="0" w:color="auto"/>
                <w:left w:val="none" w:sz="0" w:space="0" w:color="auto"/>
                <w:bottom w:val="none" w:sz="0" w:space="0" w:color="auto"/>
                <w:right w:val="none" w:sz="0" w:space="0" w:color="auto"/>
              </w:divBdr>
            </w:div>
          </w:divsChild>
        </w:div>
        <w:div w:id="614215380">
          <w:marLeft w:val="0"/>
          <w:marRight w:val="0"/>
          <w:marTop w:val="0"/>
          <w:marBottom w:val="0"/>
          <w:divBdr>
            <w:top w:val="none" w:sz="0" w:space="0" w:color="auto"/>
            <w:left w:val="none" w:sz="0" w:space="0" w:color="auto"/>
            <w:bottom w:val="none" w:sz="0" w:space="0" w:color="auto"/>
            <w:right w:val="none" w:sz="0" w:space="0" w:color="auto"/>
          </w:divBdr>
          <w:divsChild>
            <w:div w:id="220098248">
              <w:marLeft w:val="0"/>
              <w:marRight w:val="0"/>
              <w:marTop w:val="0"/>
              <w:marBottom w:val="0"/>
              <w:divBdr>
                <w:top w:val="none" w:sz="0" w:space="0" w:color="auto"/>
                <w:left w:val="none" w:sz="0" w:space="0" w:color="auto"/>
                <w:bottom w:val="none" w:sz="0" w:space="0" w:color="auto"/>
                <w:right w:val="none" w:sz="0" w:space="0" w:color="auto"/>
              </w:divBdr>
            </w:div>
          </w:divsChild>
        </w:div>
        <w:div w:id="1205870956">
          <w:marLeft w:val="0"/>
          <w:marRight w:val="0"/>
          <w:marTop w:val="0"/>
          <w:marBottom w:val="0"/>
          <w:divBdr>
            <w:top w:val="none" w:sz="0" w:space="0" w:color="auto"/>
            <w:left w:val="none" w:sz="0" w:space="0" w:color="auto"/>
            <w:bottom w:val="none" w:sz="0" w:space="0" w:color="auto"/>
            <w:right w:val="none" w:sz="0" w:space="0" w:color="auto"/>
          </w:divBdr>
          <w:divsChild>
            <w:div w:id="1514612901">
              <w:marLeft w:val="0"/>
              <w:marRight w:val="0"/>
              <w:marTop w:val="0"/>
              <w:marBottom w:val="0"/>
              <w:divBdr>
                <w:top w:val="none" w:sz="0" w:space="0" w:color="auto"/>
                <w:left w:val="none" w:sz="0" w:space="0" w:color="auto"/>
                <w:bottom w:val="none" w:sz="0" w:space="0" w:color="auto"/>
                <w:right w:val="none" w:sz="0" w:space="0" w:color="auto"/>
              </w:divBdr>
            </w:div>
          </w:divsChild>
        </w:div>
        <w:div w:id="1337225382">
          <w:marLeft w:val="0"/>
          <w:marRight w:val="0"/>
          <w:marTop w:val="0"/>
          <w:marBottom w:val="0"/>
          <w:divBdr>
            <w:top w:val="none" w:sz="0" w:space="0" w:color="auto"/>
            <w:left w:val="none" w:sz="0" w:space="0" w:color="auto"/>
            <w:bottom w:val="none" w:sz="0" w:space="0" w:color="auto"/>
            <w:right w:val="none" w:sz="0" w:space="0" w:color="auto"/>
          </w:divBdr>
          <w:divsChild>
            <w:div w:id="334187888">
              <w:marLeft w:val="0"/>
              <w:marRight w:val="0"/>
              <w:marTop w:val="0"/>
              <w:marBottom w:val="0"/>
              <w:divBdr>
                <w:top w:val="none" w:sz="0" w:space="0" w:color="auto"/>
                <w:left w:val="none" w:sz="0" w:space="0" w:color="auto"/>
                <w:bottom w:val="none" w:sz="0" w:space="0" w:color="auto"/>
                <w:right w:val="none" w:sz="0" w:space="0" w:color="auto"/>
              </w:divBdr>
            </w:div>
          </w:divsChild>
        </w:div>
        <w:div w:id="1513030553">
          <w:marLeft w:val="0"/>
          <w:marRight w:val="0"/>
          <w:marTop w:val="0"/>
          <w:marBottom w:val="0"/>
          <w:divBdr>
            <w:top w:val="none" w:sz="0" w:space="0" w:color="auto"/>
            <w:left w:val="none" w:sz="0" w:space="0" w:color="auto"/>
            <w:bottom w:val="none" w:sz="0" w:space="0" w:color="auto"/>
            <w:right w:val="none" w:sz="0" w:space="0" w:color="auto"/>
          </w:divBdr>
          <w:divsChild>
            <w:div w:id="1166432598">
              <w:marLeft w:val="0"/>
              <w:marRight w:val="0"/>
              <w:marTop w:val="0"/>
              <w:marBottom w:val="0"/>
              <w:divBdr>
                <w:top w:val="none" w:sz="0" w:space="0" w:color="auto"/>
                <w:left w:val="none" w:sz="0" w:space="0" w:color="auto"/>
                <w:bottom w:val="none" w:sz="0" w:space="0" w:color="auto"/>
                <w:right w:val="none" w:sz="0" w:space="0" w:color="auto"/>
              </w:divBdr>
            </w:div>
          </w:divsChild>
        </w:div>
        <w:div w:id="1928615372">
          <w:marLeft w:val="0"/>
          <w:marRight w:val="0"/>
          <w:marTop w:val="0"/>
          <w:marBottom w:val="0"/>
          <w:divBdr>
            <w:top w:val="none" w:sz="0" w:space="0" w:color="auto"/>
            <w:left w:val="none" w:sz="0" w:space="0" w:color="auto"/>
            <w:bottom w:val="none" w:sz="0" w:space="0" w:color="auto"/>
            <w:right w:val="none" w:sz="0" w:space="0" w:color="auto"/>
          </w:divBdr>
          <w:divsChild>
            <w:div w:id="742530887">
              <w:marLeft w:val="0"/>
              <w:marRight w:val="0"/>
              <w:marTop w:val="0"/>
              <w:marBottom w:val="0"/>
              <w:divBdr>
                <w:top w:val="none" w:sz="0" w:space="0" w:color="auto"/>
                <w:left w:val="none" w:sz="0" w:space="0" w:color="auto"/>
                <w:bottom w:val="none" w:sz="0" w:space="0" w:color="auto"/>
                <w:right w:val="none" w:sz="0" w:space="0" w:color="auto"/>
              </w:divBdr>
            </w:div>
          </w:divsChild>
        </w:div>
        <w:div w:id="2094084070">
          <w:marLeft w:val="0"/>
          <w:marRight w:val="0"/>
          <w:marTop w:val="0"/>
          <w:marBottom w:val="0"/>
          <w:divBdr>
            <w:top w:val="none" w:sz="0" w:space="0" w:color="auto"/>
            <w:left w:val="none" w:sz="0" w:space="0" w:color="auto"/>
            <w:bottom w:val="none" w:sz="0" w:space="0" w:color="auto"/>
            <w:right w:val="none" w:sz="0" w:space="0" w:color="auto"/>
          </w:divBdr>
          <w:divsChild>
            <w:div w:id="531499412">
              <w:marLeft w:val="0"/>
              <w:marRight w:val="0"/>
              <w:marTop w:val="0"/>
              <w:marBottom w:val="0"/>
              <w:divBdr>
                <w:top w:val="none" w:sz="0" w:space="0" w:color="auto"/>
                <w:left w:val="none" w:sz="0" w:space="0" w:color="auto"/>
                <w:bottom w:val="none" w:sz="0" w:space="0" w:color="auto"/>
                <w:right w:val="none" w:sz="0" w:space="0" w:color="auto"/>
              </w:divBdr>
            </w:div>
          </w:divsChild>
        </w:div>
        <w:div w:id="2133597749">
          <w:marLeft w:val="0"/>
          <w:marRight w:val="0"/>
          <w:marTop w:val="0"/>
          <w:marBottom w:val="0"/>
          <w:divBdr>
            <w:top w:val="none" w:sz="0" w:space="0" w:color="auto"/>
            <w:left w:val="none" w:sz="0" w:space="0" w:color="auto"/>
            <w:bottom w:val="none" w:sz="0" w:space="0" w:color="auto"/>
            <w:right w:val="none" w:sz="0" w:space="0" w:color="auto"/>
          </w:divBdr>
          <w:divsChild>
            <w:div w:id="16917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2011">
      <w:bodyDiv w:val="1"/>
      <w:marLeft w:val="0"/>
      <w:marRight w:val="0"/>
      <w:marTop w:val="0"/>
      <w:marBottom w:val="0"/>
      <w:divBdr>
        <w:top w:val="none" w:sz="0" w:space="0" w:color="auto"/>
        <w:left w:val="none" w:sz="0" w:space="0" w:color="auto"/>
        <w:bottom w:val="none" w:sz="0" w:space="0" w:color="auto"/>
        <w:right w:val="none" w:sz="0" w:space="0" w:color="auto"/>
      </w:divBdr>
      <w:divsChild>
        <w:div w:id="136998526">
          <w:marLeft w:val="0"/>
          <w:marRight w:val="0"/>
          <w:marTop w:val="0"/>
          <w:marBottom w:val="0"/>
          <w:divBdr>
            <w:top w:val="none" w:sz="0" w:space="0" w:color="auto"/>
            <w:left w:val="none" w:sz="0" w:space="0" w:color="auto"/>
            <w:bottom w:val="none" w:sz="0" w:space="0" w:color="auto"/>
            <w:right w:val="none" w:sz="0" w:space="0" w:color="auto"/>
          </w:divBdr>
          <w:divsChild>
            <w:div w:id="1994488490">
              <w:marLeft w:val="0"/>
              <w:marRight w:val="0"/>
              <w:marTop w:val="0"/>
              <w:marBottom w:val="0"/>
              <w:divBdr>
                <w:top w:val="none" w:sz="0" w:space="0" w:color="auto"/>
                <w:left w:val="none" w:sz="0" w:space="0" w:color="auto"/>
                <w:bottom w:val="none" w:sz="0" w:space="0" w:color="auto"/>
                <w:right w:val="none" w:sz="0" w:space="0" w:color="auto"/>
              </w:divBdr>
            </w:div>
          </w:divsChild>
        </w:div>
        <w:div w:id="250623763">
          <w:marLeft w:val="0"/>
          <w:marRight w:val="0"/>
          <w:marTop w:val="0"/>
          <w:marBottom w:val="0"/>
          <w:divBdr>
            <w:top w:val="none" w:sz="0" w:space="0" w:color="auto"/>
            <w:left w:val="none" w:sz="0" w:space="0" w:color="auto"/>
            <w:bottom w:val="none" w:sz="0" w:space="0" w:color="auto"/>
            <w:right w:val="none" w:sz="0" w:space="0" w:color="auto"/>
          </w:divBdr>
          <w:divsChild>
            <w:div w:id="1386031601">
              <w:marLeft w:val="0"/>
              <w:marRight w:val="0"/>
              <w:marTop w:val="0"/>
              <w:marBottom w:val="0"/>
              <w:divBdr>
                <w:top w:val="none" w:sz="0" w:space="0" w:color="auto"/>
                <w:left w:val="none" w:sz="0" w:space="0" w:color="auto"/>
                <w:bottom w:val="none" w:sz="0" w:space="0" w:color="auto"/>
                <w:right w:val="none" w:sz="0" w:space="0" w:color="auto"/>
              </w:divBdr>
            </w:div>
          </w:divsChild>
        </w:div>
        <w:div w:id="959997642">
          <w:marLeft w:val="0"/>
          <w:marRight w:val="0"/>
          <w:marTop w:val="0"/>
          <w:marBottom w:val="0"/>
          <w:divBdr>
            <w:top w:val="none" w:sz="0" w:space="0" w:color="auto"/>
            <w:left w:val="none" w:sz="0" w:space="0" w:color="auto"/>
            <w:bottom w:val="none" w:sz="0" w:space="0" w:color="auto"/>
            <w:right w:val="none" w:sz="0" w:space="0" w:color="auto"/>
          </w:divBdr>
          <w:divsChild>
            <w:div w:id="1963262137">
              <w:marLeft w:val="0"/>
              <w:marRight w:val="0"/>
              <w:marTop w:val="0"/>
              <w:marBottom w:val="0"/>
              <w:divBdr>
                <w:top w:val="none" w:sz="0" w:space="0" w:color="auto"/>
                <w:left w:val="none" w:sz="0" w:space="0" w:color="auto"/>
                <w:bottom w:val="none" w:sz="0" w:space="0" w:color="auto"/>
                <w:right w:val="none" w:sz="0" w:space="0" w:color="auto"/>
              </w:divBdr>
            </w:div>
          </w:divsChild>
        </w:div>
        <w:div w:id="1068840178">
          <w:marLeft w:val="0"/>
          <w:marRight w:val="0"/>
          <w:marTop w:val="0"/>
          <w:marBottom w:val="0"/>
          <w:divBdr>
            <w:top w:val="none" w:sz="0" w:space="0" w:color="auto"/>
            <w:left w:val="none" w:sz="0" w:space="0" w:color="auto"/>
            <w:bottom w:val="none" w:sz="0" w:space="0" w:color="auto"/>
            <w:right w:val="none" w:sz="0" w:space="0" w:color="auto"/>
          </w:divBdr>
          <w:divsChild>
            <w:div w:id="10376626">
              <w:marLeft w:val="0"/>
              <w:marRight w:val="0"/>
              <w:marTop w:val="0"/>
              <w:marBottom w:val="0"/>
              <w:divBdr>
                <w:top w:val="none" w:sz="0" w:space="0" w:color="auto"/>
                <w:left w:val="none" w:sz="0" w:space="0" w:color="auto"/>
                <w:bottom w:val="none" w:sz="0" w:space="0" w:color="auto"/>
                <w:right w:val="none" w:sz="0" w:space="0" w:color="auto"/>
              </w:divBdr>
            </w:div>
          </w:divsChild>
        </w:div>
        <w:div w:id="1135828929">
          <w:marLeft w:val="0"/>
          <w:marRight w:val="0"/>
          <w:marTop w:val="0"/>
          <w:marBottom w:val="0"/>
          <w:divBdr>
            <w:top w:val="none" w:sz="0" w:space="0" w:color="auto"/>
            <w:left w:val="none" w:sz="0" w:space="0" w:color="auto"/>
            <w:bottom w:val="none" w:sz="0" w:space="0" w:color="auto"/>
            <w:right w:val="none" w:sz="0" w:space="0" w:color="auto"/>
          </w:divBdr>
          <w:divsChild>
            <w:div w:id="1879705956">
              <w:marLeft w:val="0"/>
              <w:marRight w:val="0"/>
              <w:marTop w:val="0"/>
              <w:marBottom w:val="0"/>
              <w:divBdr>
                <w:top w:val="none" w:sz="0" w:space="0" w:color="auto"/>
                <w:left w:val="none" w:sz="0" w:space="0" w:color="auto"/>
                <w:bottom w:val="none" w:sz="0" w:space="0" w:color="auto"/>
                <w:right w:val="none" w:sz="0" w:space="0" w:color="auto"/>
              </w:divBdr>
            </w:div>
          </w:divsChild>
        </w:div>
        <w:div w:id="1260914862">
          <w:marLeft w:val="0"/>
          <w:marRight w:val="0"/>
          <w:marTop w:val="0"/>
          <w:marBottom w:val="0"/>
          <w:divBdr>
            <w:top w:val="none" w:sz="0" w:space="0" w:color="auto"/>
            <w:left w:val="none" w:sz="0" w:space="0" w:color="auto"/>
            <w:bottom w:val="none" w:sz="0" w:space="0" w:color="auto"/>
            <w:right w:val="none" w:sz="0" w:space="0" w:color="auto"/>
          </w:divBdr>
          <w:divsChild>
            <w:div w:id="2017226728">
              <w:marLeft w:val="0"/>
              <w:marRight w:val="0"/>
              <w:marTop w:val="0"/>
              <w:marBottom w:val="0"/>
              <w:divBdr>
                <w:top w:val="none" w:sz="0" w:space="0" w:color="auto"/>
                <w:left w:val="none" w:sz="0" w:space="0" w:color="auto"/>
                <w:bottom w:val="none" w:sz="0" w:space="0" w:color="auto"/>
                <w:right w:val="none" w:sz="0" w:space="0" w:color="auto"/>
              </w:divBdr>
            </w:div>
          </w:divsChild>
        </w:div>
        <w:div w:id="1552569283">
          <w:marLeft w:val="0"/>
          <w:marRight w:val="0"/>
          <w:marTop w:val="0"/>
          <w:marBottom w:val="0"/>
          <w:divBdr>
            <w:top w:val="none" w:sz="0" w:space="0" w:color="auto"/>
            <w:left w:val="none" w:sz="0" w:space="0" w:color="auto"/>
            <w:bottom w:val="none" w:sz="0" w:space="0" w:color="auto"/>
            <w:right w:val="none" w:sz="0" w:space="0" w:color="auto"/>
          </w:divBdr>
          <w:divsChild>
            <w:div w:id="2132742648">
              <w:marLeft w:val="0"/>
              <w:marRight w:val="0"/>
              <w:marTop w:val="0"/>
              <w:marBottom w:val="0"/>
              <w:divBdr>
                <w:top w:val="none" w:sz="0" w:space="0" w:color="auto"/>
                <w:left w:val="none" w:sz="0" w:space="0" w:color="auto"/>
                <w:bottom w:val="none" w:sz="0" w:space="0" w:color="auto"/>
                <w:right w:val="none" w:sz="0" w:space="0" w:color="auto"/>
              </w:divBdr>
            </w:div>
          </w:divsChild>
        </w:div>
        <w:div w:id="1652713391">
          <w:marLeft w:val="0"/>
          <w:marRight w:val="0"/>
          <w:marTop w:val="0"/>
          <w:marBottom w:val="0"/>
          <w:divBdr>
            <w:top w:val="none" w:sz="0" w:space="0" w:color="auto"/>
            <w:left w:val="none" w:sz="0" w:space="0" w:color="auto"/>
            <w:bottom w:val="none" w:sz="0" w:space="0" w:color="auto"/>
            <w:right w:val="none" w:sz="0" w:space="0" w:color="auto"/>
          </w:divBdr>
          <w:divsChild>
            <w:div w:id="15716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694">
      <w:bodyDiv w:val="1"/>
      <w:marLeft w:val="0"/>
      <w:marRight w:val="0"/>
      <w:marTop w:val="0"/>
      <w:marBottom w:val="0"/>
      <w:divBdr>
        <w:top w:val="none" w:sz="0" w:space="0" w:color="auto"/>
        <w:left w:val="none" w:sz="0" w:space="0" w:color="auto"/>
        <w:bottom w:val="none" w:sz="0" w:space="0" w:color="auto"/>
        <w:right w:val="none" w:sz="0" w:space="0" w:color="auto"/>
      </w:divBdr>
    </w:div>
    <w:div w:id="9585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mu.edu.my/wp-content/uploads/2023/07/Academic-Calendar-2025-Session_v4.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ic.mmu.edu.my/psp/csprd/?cmd=logi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AC256E2DBC6E488CE1DC4DD79B570F" ma:contentTypeVersion="10" ma:contentTypeDescription="Create a new document." ma:contentTypeScope="" ma:versionID="1d11d53f0d1c41eb0e16f1aa0ba22472">
  <xsd:schema xmlns:xsd="http://www.w3.org/2001/XMLSchema" xmlns:xs="http://www.w3.org/2001/XMLSchema" xmlns:p="http://schemas.microsoft.com/office/2006/metadata/properties" xmlns:ns3="1e827059-d9dd-49d3-b373-295a52669a41" targetNamespace="http://schemas.microsoft.com/office/2006/metadata/properties" ma:root="true" ma:fieldsID="b80a4749ef0f36baf8fe952dbbc158b7" ns3:_="">
    <xsd:import namespace="1e827059-d9dd-49d3-b373-295a52669a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27059-d9dd-49d3-b373-295a52669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e827059-d9dd-49d3-b373-295a52669a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12B41C-FFEB-4B39-9013-406C0C60F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27059-d9dd-49d3-b373-295a52669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D2F4E-BAF3-4875-B9B7-9FCF37AC14DF}">
  <ds:schemaRefs>
    <ds:schemaRef ds:uri="http://schemas.microsoft.com/office/2006/metadata/properties"/>
    <ds:schemaRef ds:uri="http://schemas.microsoft.com/office/infopath/2007/PartnerControls"/>
    <ds:schemaRef ds:uri="1e827059-d9dd-49d3-b373-295a52669a41"/>
  </ds:schemaRefs>
</ds:datastoreItem>
</file>

<file path=customXml/itemProps3.xml><?xml version="1.0" encoding="utf-8"?>
<ds:datastoreItem xmlns:ds="http://schemas.openxmlformats.org/officeDocument/2006/customXml" ds:itemID="{6A3673CD-6396-442F-8F49-4D756EACE5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1332</Words>
  <Characters>7598</Characters>
  <Application>Microsoft Office Word</Application>
  <DocSecurity>4</DocSecurity>
  <Lines>63</Lines>
  <Paragraphs>17</Paragraphs>
  <ScaleCrop>false</ScaleCrop>
  <Company/>
  <LinksUpToDate>false</LinksUpToDate>
  <CharactersWithSpaces>8913</CharactersWithSpaces>
  <SharedDoc>false</SharedDoc>
  <HLinks>
    <vt:vector size="12" baseType="variant">
      <vt:variant>
        <vt:i4>6946825</vt:i4>
      </vt:variant>
      <vt:variant>
        <vt:i4>3</vt:i4>
      </vt:variant>
      <vt:variant>
        <vt:i4>0</vt:i4>
      </vt:variant>
      <vt:variant>
        <vt:i4>5</vt:i4>
      </vt:variant>
      <vt:variant>
        <vt:lpwstr>https://www.mmu.edu.my/wp-content/uploads/2023/07/Academic-Calendar-2025-Session_v4.pdf</vt:lpwstr>
      </vt:variant>
      <vt:variant>
        <vt:lpwstr/>
      </vt:variant>
      <vt:variant>
        <vt:i4>4456458</vt:i4>
      </vt:variant>
      <vt:variant>
        <vt:i4>0</vt:i4>
      </vt:variant>
      <vt:variant>
        <vt:i4>0</vt:i4>
      </vt:variant>
      <vt:variant>
        <vt:i4>5</vt:i4>
      </vt:variant>
      <vt:variant>
        <vt:lpwstr>https://clic.mmu.edu.my/psp/csprd/?cmd=login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NICHOLAS THONG MENG SHUI</cp:lastModifiedBy>
  <cp:revision>85</cp:revision>
  <dcterms:created xsi:type="dcterms:W3CDTF">2025-04-26T03:42:00Z</dcterms:created>
  <dcterms:modified xsi:type="dcterms:W3CDTF">2025-05-25T12:45:00Z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0x01010031AC256E2DBC6E488CE1DC4DD79B570F</vt:lpwstr>
  </property>
</Properties>
</file>