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F619B" w14:textId="3BCDA383" w:rsidR="00915BCD" w:rsidRPr="000B71DE" w:rsidRDefault="59231F69" w:rsidP="461E4A94">
      <w:pPr>
        <w:jc w:val="center"/>
        <w:rPr>
          <w:rFonts w:ascii="Aptos" w:eastAsia="Aptos" w:hAnsi="Aptos" w:cs="Aptos"/>
          <w:color w:val="000000" w:themeColor="text1"/>
          <w:sz w:val="28"/>
          <w:szCs w:val="28"/>
          <w:u w:val="single"/>
        </w:rPr>
      </w:pPr>
      <w:r w:rsidRPr="000B71DE">
        <w:rPr>
          <w:rFonts w:ascii="Aptos" w:eastAsia="Aptos" w:hAnsi="Aptos" w:cs="Aptos"/>
          <w:b/>
          <w:color w:val="000000" w:themeColor="text1"/>
          <w:sz w:val="28"/>
          <w:szCs w:val="28"/>
          <w:u w:val="single"/>
        </w:rPr>
        <w:t>Data For the Project</w:t>
      </w:r>
      <w:r w:rsidR="00474131" w:rsidRPr="000B71DE">
        <w:rPr>
          <w:rFonts w:ascii="Aptos" w:eastAsia="Aptos" w:hAnsi="Aptos" w:cs="Aptos"/>
          <w:b/>
          <w:bCs/>
          <w:color w:val="000000" w:themeColor="text1"/>
          <w:sz w:val="28"/>
          <w:szCs w:val="28"/>
          <w:u w:val="single"/>
        </w:rPr>
        <w:t xml:space="preserve"> (</w:t>
      </w:r>
      <w:r w:rsidR="00541678" w:rsidRPr="000B71DE">
        <w:rPr>
          <w:rFonts w:ascii="Aptos" w:eastAsia="Aptos" w:hAnsi="Aptos" w:cs="Aptos"/>
          <w:b/>
          <w:bCs/>
          <w:color w:val="000000" w:themeColor="text1"/>
          <w:sz w:val="28"/>
          <w:szCs w:val="28"/>
          <w:u w:val="single"/>
        </w:rPr>
        <w:t>9/30/25)</w:t>
      </w:r>
    </w:p>
    <w:p w14:paraId="229005E2" w14:textId="04C8351E" w:rsidR="00915BCD" w:rsidRPr="00915BCD" w:rsidRDefault="59231F69" w:rsidP="461E4A94">
      <w:pPr>
        <w:jc w:val="center"/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Nicholas Tsilimidos, Rachael </w:t>
      </w:r>
      <w:proofErr w:type="spellStart"/>
      <w:r w:rsidRPr="3C8298C8">
        <w:rPr>
          <w:rFonts w:ascii="Aptos" w:eastAsia="Aptos" w:hAnsi="Aptos" w:cs="Aptos"/>
          <w:color w:val="000000" w:themeColor="text1"/>
        </w:rPr>
        <w:t>Oyenola</w:t>
      </w:r>
      <w:proofErr w:type="spellEnd"/>
      <w:r w:rsidRPr="3C8298C8">
        <w:rPr>
          <w:rFonts w:ascii="Aptos" w:eastAsia="Aptos" w:hAnsi="Aptos" w:cs="Aptos"/>
          <w:color w:val="000000" w:themeColor="text1"/>
        </w:rPr>
        <w:t xml:space="preserve">, </w:t>
      </w:r>
      <w:proofErr w:type="spellStart"/>
      <w:r w:rsidRPr="3C8298C8">
        <w:rPr>
          <w:rFonts w:ascii="Aptos" w:eastAsia="Aptos" w:hAnsi="Aptos" w:cs="Aptos"/>
          <w:color w:val="000000" w:themeColor="text1"/>
        </w:rPr>
        <w:t>Saimanikanta</w:t>
      </w:r>
      <w:proofErr w:type="spellEnd"/>
      <w:r w:rsidRPr="3C8298C8">
        <w:rPr>
          <w:rFonts w:ascii="Aptos" w:eastAsia="Aptos" w:hAnsi="Aptos" w:cs="Aptos"/>
          <w:color w:val="000000" w:themeColor="text1"/>
        </w:rPr>
        <w:t xml:space="preserve"> Reddy</w:t>
      </w:r>
    </w:p>
    <w:p w14:paraId="0E222EBF" w14:textId="3675B1B8" w:rsidR="00915BCD" w:rsidRPr="00915BCD" w:rsidRDefault="59231F69" w:rsidP="3C8298C8">
      <w:pPr>
        <w:pStyle w:val="ListParagraph"/>
        <w:numPr>
          <w:ilvl w:val="0"/>
          <w:numId w:val="6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>Describe the data you will be using for your project. </w:t>
      </w:r>
    </w:p>
    <w:p w14:paraId="60DC3804" w14:textId="1C529B34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 xml:space="preserve">1. </w:t>
      </w:r>
      <w:r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Types of Data Collected</w:t>
      </w:r>
      <w:r w:rsidR="00025184"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:</w:t>
      </w:r>
    </w:p>
    <w:p w14:paraId="2736EC23" w14:textId="1F02C061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Our Zabbix setup will collect </w:t>
      </w:r>
      <w:r w:rsidRPr="006771D6">
        <w:rPr>
          <w:rFonts w:ascii="Aptos" w:eastAsia="Aptos" w:hAnsi="Aptos" w:cs="Aptos"/>
          <w:color w:val="000000" w:themeColor="text1"/>
        </w:rPr>
        <w:t>system performance metrics</w:t>
      </w:r>
      <w:r w:rsidRPr="3C8298C8">
        <w:rPr>
          <w:rFonts w:ascii="Aptos" w:eastAsia="Aptos" w:hAnsi="Aptos" w:cs="Aptos"/>
          <w:color w:val="000000" w:themeColor="text1"/>
        </w:rPr>
        <w:t xml:space="preserve"> from monitored servers and services. The primary categories of data include:</w:t>
      </w:r>
    </w:p>
    <w:p w14:paraId="0C2F8D0E" w14:textId="2D025602" w:rsidR="00915BCD" w:rsidRPr="00915BCD" w:rsidRDefault="59231F69" w:rsidP="3C8298C8">
      <w:pPr>
        <w:pStyle w:val="ListParagraph"/>
        <w:numPr>
          <w:ilvl w:val="0"/>
          <w:numId w:val="5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CPU Usage (%)</w:t>
      </w:r>
      <w:r w:rsidRPr="3C8298C8">
        <w:rPr>
          <w:rFonts w:ascii="Aptos" w:eastAsia="Aptos" w:hAnsi="Aptos" w:cs="Aptos"/>
          <w:color w:val="000000" w:themeColor="text1"/>
        </w:rPr>
        <w:t xml:space="preserve"> – tracks processor load over time.</w:t>
      </w:r>
    </w:p>
    <w:p w14:paraId="58CA4AB2" w14:textId="3BA086A4" w:rsidR="00915BCD" w:rsidRPr="00915BCD" w:rsidRDefault="59231F69" w:rsidP="3C8298C8">
      <w:pPr>
        <w:pStyle w:val="ListParagraph"/>
        <w:numPr>
          <w:ilvl w:val="0"/>
          <w:numId w:val="5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Memory Utilization</w:t>
      </w:r>
      <w:r w:rsidRPr="3C8298C8">
        <w:rPr>
          <w:rFonts w:ascii="Aptos" w:eastAsia="Aptos" w:hAnsi="Aptos" w:cs="Aptos"/>
          <w:color w:val="000000" w:themeColor="text1"/>
        </w:rPr>
        <w:t xml:space="preserve"> – measures RAM consumption to detect potential saturation.</w:t>
      </w:r>
    </w:p>
    <w:p w14:paraId="460FD3CE" w14:textId="33461D9D" w:rsidR="00915BCD" w:rsidRPr="00915BCD" w:rsidRDefault="59231F69" w:rsidP="3C8298C8">
      <w:pPr>
        <w:pStyle w:val="ListParagraph"/>
        <w:numPr>
          <w:ilvl w:val="0"/>
          <w:numId w:val="5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Disk Usage</w:t>
      </w:r>
      <w:r w:rsidRPr="3C8298C8">
        <w:rPr>
          <w:rFonts w:ascii="Aptos" w:eastAsia="Aptos" w:hAnsi="Aptos" w:cs="Aptos"/>
          <w:color w:val="000000" w:themeColor="text1"/>
        </w:rPr>
        <w:t xml:space="preserve"> – monitors storage space, read/write activity, and forecasts disk exhaustion.</w:t>
      </w:r>
    </w:p>
    <w:p w14:paraId="14830F9C" w14:textId="39078B99" w:rsidR="00915BCD" w:rsidRDefault="59231F69" w:rsidP="3C8298C8">
      <w:pPr>
        <w:pStyle w:val="ListParagraph"/>
        <w:numPr>
          <w:ilvl w:val="0"/>
          <w:numId w:val="5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Network Traffic</w:t>
      </w:r>
      <w:r w:rsidRPr="3C8298C8">
        <w:rPr>
          <w:rFonts w:ascii="Aptos" w:eastAsia="Aptos" w:hAnsi="Aptos" w:cs="Aptos"/>
          <w:color w:val="000000" w:themeColor="text1"/>
        </w:rPr>
        <w:t xml:space="preserve"> – captures inbound/outbound data transfer and packet rates.</w:t>
      </w:r>
    </w:p>
    <w:p w14:paraId="29819F1C" w14:textId="4C28BE06" w:rsidR="003464BE" w:rsidRPr="00915BCD" w:rsidRDefault="003464BE" w:rsidP="3C8298C8">
      <w:pPr>
        <w:pStyle w:val="ListParagraph"/>
        <w:numPr>
          <w:ilvl w:val="0"/>
          <w:numId w:val="5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b/>
          <w:bCs/>
          <w:color w:val="000000" w:themeColor="text1"/>
        </w:rPr>
        <w:t xml:space="preserve">UAlbany Data </w:t>
      </w:r>
      <w:r>
        <w:rPr>
          <w:rFonts w:ascii="Aptos" w:eastAsia="Aptos" w:hAnsi="Aptos" w:cs="Aptos"/>
          <w:color w:val="000000" w:themeColor="text1"/>
        </w:rPr>
        <w:t>– website present within Zabbix however, not readable so it will raise and give a trigger</w:t>
      </w:r>
    </w:p>
    <w:p w14:paraId="18D7B131" w14:textId="5F9B3125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These metrics are collected as </w:t>
      </w:r>
      <w:r w:rsidRPr="006771D6">
        <w:rPr>
          <w:rFonts w:ascii="Aptos" w:eastAsia="Aptos" w:hAnsi="Aptos" w:cs="Aptos"/>
          <w:color w:val="000000" w:themeColor="text1"/>
        </w:rPr>
        <w:t>items</w:t>
      </w:r>
      <w:r w:rsidRPr="3C8298C8">
        <w:rPr>
          <w:rFonts w:ascii="Aptos" w:eastAsia="Aptos" w:hAnsi="Aptos" w:cs="Aptos"/>
          <w:color w:val="000000" w:themeColor="text1"/>
        </w:rPr>
        <w:t xml:space="preserve"> within Zabbix and form the foundation for alerts, dashboards, and predictive analysis.</w:t>
      </w:r>
    </w:p>
    <w:p w14:paraId="4132DC60" w14:textId="2818E665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 xml:space="preserve">2. </w:t>
      </w:r>
      <w:r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Data Storage and History</w:t>
      </w:r>
      <w:r w:rsidR="00025184">
        <w:rPr>
          <w:rFonts w:ascii="Aptos" w:eastAsia="Aptos" w:hAnsi="Aptos" w:cs="Aptos"/>
          <w:b/>
          <w:bCs/>
          <w:color w:val="000000" w:themeColor="text1"/>
          <w:u w:val="single"/>
        </w:rPr>
        <w:t>:</w:t>
      </w:r>
    </w:p>
    <w:p w14:paraId="2CCBDF47" w14:textId="2F3FBDF2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>Zabbix maintains two levels of historical data in its database (PostgreSQL/MySQL):</w:t>
      </w:r>
    </w:p>
    <w:p w14:paraId="1D312DF5" w14:textId="079C1FDF" w:rsidR="00915BCD" w:rsidRPr="00915BCD" w:rsidRDefault="59231F69" w:rsidP="3C8298C8">
      <w:pPr>
        <w:pStyle w:val="ListParagraph"/>
        <w:numPr>
          <w:ilvl w:val="0"/>
          <w:numId w:val="4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Raw History Data:</w:t>
      </w:r>
      <w:r w:rsidRPr="3C8298C8">
        <w:rPr>
          <w:rFonts w:ascii="Aptos" w:eastAsia="Aptos" w:hAnsi="Aptos" w:cs="Aptos"/>
          <w:color w:val="000000" w:themeColor="text1"/>
        </w:rPr>
        <w:t xml:space="preserve"> High-resolution values (seconds/minutes) used for short-term monitoring.</w:t>
      </w:r>
    </w:p>
    <w:p w14:paraId="6B329BE6" w14:textId="46308362" w:rsidR="00915BCD" w:rsidRPr="00915BCD" w:rsidRDefault="59231F69" w:rsidP="3C8298C8">
      <w:pPr>
        <w:pStyle w:val="ListParagraph"/>
        <w:numPr>
          <w:ilvl w:val="0"/>
          <w:numId w:val="4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Trend Data:</w:t>
      </w:r>
      <w:r w:rsidRPr="3C8298C8">
        <w:rPr>
          <w:rFonts w:ascii="Aptos" w:eastAsia="Aptos" w:hAnsi="Aptos" w:cs="Aptos"/>
          <w:color w:val="000000" w:themeColor="text1"/>
        </w:rPr>
        <w:t xml:space="preserve"> Aggregated hourly/daily summaries used for long-term analysis and forecasting.</w:t>
      </w:r>
    </w:p>
    <w:p w14:paraId="053A6E4D" w14:textId="30F401D0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This dual structure allows the system to support both </w:t>
      </w:r>
      <w:r w:rsidRPr="006771D6">
        <w:rPr>
          <w:rFonts w:ascii="Aptos" w:eastAsia="Aptos" w:hAnsi="Aptos" w:cs="Aptos"/>
          <w:color w:val="000000" w:themeColor="text1"/>
        </w:rPr>
        <w:t>real-time alerts and predictive insights.</w:t>
      </w:r>
    </w:p>
    <w:p w14:paraId="63FA8579" w14:textId="5E4B75A0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 xml:space="preserve">3. </w:t>
      </w:r>
      <w:r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Data Processing in Zabbix</w:t>
      </w:r>
      <w:r w:rsidR="00025184">
        <w:rPr>
          <w:rFonts w:ascii="Aptos" w:eastAsia="Aptos" w:hAnsi="Aptos" w:cs="Aptos"/>
          <w:b/>
          <w:bCs/>
          <w:color w:val="000000" w:themeColor="text1"/>
          <w:u w:val="single"/>
        </w:rPr>
        <w:t>:</w:t>
      </w:r>
    </w:p>
    <w:p w14:paraId="64323292" w14:textId="7FAEFC3D" w:rsidR="00915BCD" w:rsidRPr="00915BCD" w:rsidRDefault="59231F69" w:rsidP="3C8298C8">
      <w:pPr>
        <w:pStyle w:val="ListParagraph"/>
        <w:numPr>
          <w:ilvl w:val="0"/>
          <w:numId w:val="3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Triggers:</w:t>
      </w:r>
      <w:r w:rsidRPr="3C8298C8">
        <w:rPr>
          <w:rFonts w:ascii="Aptos" w:eastAsia="Aptos" w:hAnsi="Aptos" w:cs="Aptos"/>
          <w:color w:val="000000" w:themeColor="text1"/>
        </w:rPr>
        <w:t xml:space="preserve"> Logical conditions applied to items</w:t>
      </w:r>
      <w:r w:rsidR="006771D6">
        <w:rPr>
          <w:rFonts w:ascii="Aptos" w:eastAsia="Aptos" w:hAnsi="Aptos" w:cs="Aptos"/>
          <w:color w:val="000000" w:themeColor="text1"/>
        </w:rPr>
        <w:t>.</w:t>
      </w:r>
    </w:p>
    <w:p w14:paraId="3E91BA4C" w14:textId="0FAF54D4" w:rsidR="00915BCD" w:rsidRPr="00915BCD" w:rsidRDefault="59231F69" w:rsidP="3C8298C8">
      <w:pPr>
        <w:pStyle w:val="ListParagraph"/>
        <w:numPr>
          <w:ilvl w:val="0"/>
          <w:numId w:val="3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Events:</w:t>
      </w:r>
      <w:r w:rsidRPr="3C8298C8">
        <w:rPr>
          <w:rFonts w:ascii="Aptos" w:eastAsia="Aptos" w:hAnsi="Aptos" w:cs="Aptos"/>
          <w:color w:val="000000" w:themeColor="text1"/>
        </w:rPr>
        <w:t xml:space="preserve"> Logged when triggers change state</w:t>
      </w:r>
      <w:r w:rsidR="006771D6">
        <w:rPr>
          <w:rFonts w:ascii="Aptos" w:eastAsia="Aptos" w:hAnsi="Aptos" w:cs="Aptos"/>
          <w:color w:val="000000" w:themeColor="text1"/>
        </w:rPr>
        <w:t>.</w:t>
      </w:r>
    </w:p>
    <w:p w14:paraId="6A4498C9" w14:textId="00B8ECE4" w:rsidR="003464BE" w:rsidRPr="003464BE" w:rsidRDefault="59231F69" w:rsidP="003464BE">
      <w:pPr>
        <w:pStyle w:val="ListParagraph"/>
        <w:numPr>
          <w:ilvl w:val="0"/>
          <w:numId w:val="3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Forecasting:</w:t>
      </w:r>
      <w:r w:rsidRPr="3C8298C8">
        <w:rPr>
          <w:rFonts w:ascii="Aptos" w:eastAsia="Aptos" w:hAnsi="Aptos" w:cs="Aptos"/>
          <w:color w:val="000000" w:themeColor="text1"/>
        </w:rPr>
        <w:t xml:space="preserve"> Zabbix can apply trend functions to estimate future resource exhaustion, such as predicting when a disk will reach full capacity.</w:t>
      </w:r>
    </w:p>
    <w:p w14:paraId="653F1D38" w14:textId="0FEC592A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 xml:space="preserve">4. </w:t>
      </w:r>
      <w:r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Data Usage in the Dashboard</w:t>
      </w:r>
      <w:r w:rsidR="00025184">
        <w:rPr>
          <w:rFonts w:ascii="Aptos" w:eastAsia="Aptos" w:hAnsi="Aptos" w:cs="Aptos"/>
          <w:b/>
          <w:bCs/>
          <w:color w:val="000000" w:themeColor="text1"/>
          <w:u w:val="single"/>
        </w:rPr>
        <w:t>:</w:t>
      </w:r>
    </w:p>
    <w:p w14:paraId="14F2A154" w14:textId="45719A34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The collected and processed data will be visualized on a </w:t>
      </w:r>
      <w:r w:rsidRPr="006771D6">
        <w:rPr>
          <w:rFonts w:ascii="Aptos" w:eastAsia="Aptos" w:hAnsi="Aptos" w:cs="Aptos"/>
          <w:color w:val="000000" w:themeColor="text1"/>
        </w:rPr>
        <w:t>custom dashboard:</w:t>
      </w:r>
    </w:p>
    <w:p w14:paraId="3B4B1603" w14:textId="689DF853" w:rsidR="00915BCD" w:rsidRPr="00915BCD" w:rsidRDefault="59231F69" w:rsidP="3C8298C8">
      <w:pPr>
        <w:pStyle w:val="ListParagraph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lastRenderedPageBreak/>
        <w:t>Graphs:</w:t>
      </w:r>
      <w:r w:rsidRPr="3C8298C8">
        <w:rPr>
          <w:rFonts w:ascii="Aptos" w:eastAsia="Aptos" w:hAnsi="Aptos" w:cs="Aptos"/>
          <w:color w:val="000000" w:themeColor="text1"/>
        </w:rPr>
        <w:t xml:space="preserve"> CPU, memory, disk, and network usage trends over time.</w:t>
      </w:r>
    </w:p>
    <w:p w14:paraId="5F8F8D46" w14:textId="4A095404" w:rsidR="00915BCD" w:rsidRPr="00915BCD" w:rsidRDefault="59231F69" w:rsidP="3C8298C8">
      <w:pPr>
        <w:pStyle w:val="ListParagraph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Status Widgets:</w:t>
      </w:r>
      <w:r w:rsidRPr="3C8298C8">
        <w:rPr>
          <w:rFonts w:ascii="Aptos" w:eastAsia="Aptos" w:hAnsi="Aptos" w:cs="Aptos"/>
          <w:color w:val="000000" w:themeColor="text1"/>
        </w:rPr>
        <w:t xml:space="preserve"> Current health of each monitored host.</w:t>
      </w:r>
    </w:p>
    <w:p w14:paraId="3ACFAAB0" w14:textId="093449ED" w:rsidR="00915BCD" w:rsidRPr="00915BCD" w:rsidRDefault="59231F69" w:rsidP="3C8298C8">
      <w:pPr>
        <w:pStyle w:val="ListParagraph"/>
        <w:numPr>
          <w:ilvl w:val="0"/>
          <w:numId w:val="2"/>
        </w:num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>Predictive Panels:</w:t>
      </w:r>
      <w:r w:rsidRPr="3C8298C8">
        <w:rPr>
          <w:rFonts w:ascii="Aptos" w:eastAsia="Aptos" w:hAnsi="Aptos" w:cs="Aptos"/>
          <w:color w:val="000000" w:themeColor="text1"/>
        </w:rPr>
        <w:t xml:space="preserve"> Forecasted dates when thresholds will be exceeded.</w:t>
      </w:r>
    </w:p>
    <w:p w14:paraId="549BD630" w14:textId="375664B0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 xml:space="preserve">This enables both </w:t>
      </w:r>
      <w:r w:rsidRPr="00474131">
        <w:rPr>
          <w:rFonts w:ascii="Aptos" w:eastAsia="Aptos" w:hAnsi="Aptos" w:cs="Aptos"/>
          <w:color w:val="000000" w:themeColor="text1"/>
        </w:rPr>
        <w:t>reactive monitoring</w:t>
      </w:r>
      <w:r w:rsidRPr="3C8298C8">
        <w:rPr>
          <w:rFonts w:ascii="Aptos" w:eastAsia="Aptos" w:hAnsi="Aptos" w:cs="Aptos"/>
          <w:color w:val="000000" w:themeColor="text1"/>
        </w:rPr>
        <w:t xml:space="preserve"> (responding to issues) and</w:t>
      </w:r>
      <w:r w:rsidRPr="00474131">
        <w:rPr>
          <w:rFonts w:ascii="Aptos" w:eastAsia="Aptos" w:hAnsi="Aptos" w:cs="Aptos"/>
          <w:color w:val="000000" w:themeColor="text1"/>
        </w:rPr>
        <w:t xml:space="preserve"> proactive monitoring</w:t>
      </w:r>
      <w:r w:rsidR="00474131">
        <w:rPr>
          <w:rFonts w:ascii="Aptos" w:eastAsia="Aptos" w:hAnsi="Aptos" w:cs="Aptos"/>
          <w:color w:val="000000" w:themeColor="text1"/>
        </w:rPr>
        <w:t>.</w:t>
      </w:r>
    </w:p>
    <w:p w14:paraId="6FB06650" w14:textId="272C275F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b/>
          <w:bCs/>
          <w:color w:val="000000" w:themeColor="text1"/>
        </w:rPr>
        <w:t xml:space="preserve">5. </w:t>
      </w:r>
      <w:r w:rsidRPr="00025184">
        <w:rPr>
          <w:rFonts w:ascii="Aptos" w:eastAsia="Aptos" w:hAnsi="Aptos" w:cs="Aptos"/>
          <w:b/>
          <w:bCs/>
          <w:color w:val="000000" w:themeColor="text1"/>
          <w:u w:val="single"/>
        </w:rPr>
        <w:t>Data Relevance to Project Goals</w:t>
      </w:r>
      <w:r w:rsidR="00025184">
        <w:rPr>
          <w:rFonts w:ascii="Aptos" w:eastAsia="Aptos" w:hAnsi="Aptos" w:cs="Aptos"/>
          <w:b/>
          <w:bCs/>
          <w:color w:val="000000" w:themeColor="text1"/>
          <w:u w:val="single"/>
        </w:rPr>
        <w:t>:</w:t>
      </w:r>
    </w:p>
    <w:p w14:paraId="3B018D5A" w14:textId="0EDBA9EB" w:rsidR="00915BCD" w:rsidRPr="00915BCD" w:rsidRDefault="59231F69" w:rsidP="3C8298C8">
      <w:pPr>
        <w:rPr>
          <w:rFonts w:ascii="Aptos" w:eastAsia="Aptos" w:hAnsi="Aptos" w:cs="Aptos"/>
          <w:color w:val="000000" w:themeColor="text1"/>
        </w:rPr>
      </w:pPr>
      <w:r w:rsidRPr="3C8298C8">
        <w:rPr>
          <w:rFonts w:ascii="Aptos" w:eastAsia="Aptos" w:hAnsi="Aptos" w:cs="Aptos"/>
          <w:color w:val="000000" w:themeColor="text1"/>
        </w:rPr>
        <w:t>By using Zabbix to collect, process, and visualize this data, the project demonstrates how predictive monitoring reduces downtime and improves infrastructure reliability. The dataset provides actionable insights for system administrators.</w:t>
      </w:r>
    </w:p>
    <w:p w14:paraId="66B20C82" w14:textId="71026711" w:rsidR="42F7CF3F" w:rsidRDefault="00134878" w:rsidP="54B62043">
      <w:pPr>
        <w:pStyle w:val="ListParagraph"/>
        <w:numPr>
          <w:ilvl w:val="0"/>
          <w:numId w:val="8"/>
        </w:numPr>
        <w:rPr>
          <w:rFonts w:ascii="Aptos" w:eastAsia="Aptos" w:hAnsi="Aptos" w:cs="Aptos"/>
          <w:b/>
          <w:color w:val="000000" w:themeColor="text1"/>
        </w:rPr>
      </w:pPr>
      <w:r>
        <w:rPr>
          <w:rFonts w:ascii="Aptos" w:eastAsia="Aptos" w:hAnsi="Aptos" w:cs="Aptos"/>
          <w:b/>
          <w:color w:val="000000" w:themeColor="text1"/>
        </w:rPr>
        <w:t>Triggers</w:t>
      </w:r>
    </w:p>
    <w:p w14:paraId="3F0D6F3E" w14:textId="01A0D493" w:rsidR="24D59A49" w:rsidRDefault="00134878" w:rsidP="24D59A49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>Triggers</w:t>
      </w:r>
      <w:r w:rsidR="1974BF09" w:rsidRPr="22CCB902">
        <w:rPr>
          <w:rFonts w:ascii="Aptos" w:eastAsia="Aptos" w:hAnsi="Aptos" w:cs="Aptos"/>
          <w:color w:val="000000" w:themeColor="text1"/>
        </w:rPr>
        <w:t xml:space="preserve"> </w:t>
      </w:r>
      <w:r w:rsidR="1974BF09" w:rsidRPr="057A0252">
        <w:rPr>
          <w:rFonts w:ascii="Aptos" w:eastAsia="Aptos" w:hAnsi="Aptos" w:cs="Aptos"/>
          <w:color w:val="000000" w:themeColor="text1"/>
        </w:rPr>
        <w:t xml:space="preserve">that </w:t>
      </w:r>
      <w:r w:rsidR="1974BF09" w:rsidRPr="4BD7745B">
        <w:rPr>
          <w:rFonts w:ascii="Aptos" w:eastAsia="Aptos" w:hAnsi="Aptos" w:cs="Aptos"/>
          <w:color w:val="000000" w:themeColor="text1"/>
        </w:rPr>
        <w:t>allow</w:t>
      </w:r>
      <w:r w:rsidR="1974BF09" w:rsidRPr="6E931D74">
        <w:rPr>
          <w:rFonts w:ascii="Aptos" w:eastAsia="Aptos" w:hAnsi="Aptos" w:cs="Aptos"/>
          <w:color w:val="000000" w:themeColor="text1"/>
        </w:rPr>
        <w:t xml:space="preserve"> for </w:t>
      </w:r>
      <w:r w:rsidR="1974BF09" w:rsidRPr="39FCD7A6">
        <w:rPr>
          <w:rFonts w:ascii="Aptos" w:eastAsia="Aptos" w:hAnsi="Aptos" w:cs="Aptos"/>
          <w:color w:val="000000" w:themeColor="text1"/>
        </w:rPr>
        <w:t xml:space="preserve">early </w:t>
      </w:r>
      <w:r w:rsidR="1974BF09" w:rsidRPr="10F42279">
        <w:rPr>
          <w:rFonts w:ascii="Aptos" w:eastAsia="Aptos" w:hAnsi="Aptos" w:cs="Aptos"/>
          <w:color w:val="000000" w:themeColor="text1"/>
        </w:rPr>
        <w:t>intervention before</w:t>
      </w:r>
      <w:r w:rsidR="1974BF09" w:rsidRPr="75636190">
        <w:rPr>
          <w:rFonts w:ascii="Aptos" w:eastAsia="Aptos" w:hAnsi="Aptos" w:cs="Aptos"/>
          <w:color w:val="000000" w:themeColor="text1"/>
        </w:rPr>
        <w:t xml:space="preserve"> </w:t>
      </w:r>
      <w:r w:rsidR="1974BF09" w:rsidRPr="3A0EE5DD">
        <w:rPr>
          <w:rFonts w:ascii="Aptos" w:eastAsia="Aptos" w:hAnsi="Aptos" w:cs="Aptos"/>
          <w:color w:val="000000" w:themeColor="text1"/>
        </w:rPr>
        <w:t xml:space="preserve">failing </w:t>
      </w:r>
      <w:r w:rsidR="1974BF09" w:rsidRPr="0DD9002B">
        <w:rPr>
          <w:rFonts w:ascii="Aptos" w:eastAsia="Aptos" w:hAnsi="Aptos" w:cs="Aptos"/>
          <w:color w:val="000000" w:themeColor="text1"/>
        </w:rPr>
        <w:t>services</w:t>
      </w:r>
      <w:r>
        <w:rPr>
          <w:rFonts w:ascii="Aptos" w:eastAsia="Aptos" w:hAnsi="Aptos" w:cs="Aptos"/>
          <w:color w:val="000000" w:themeColor="text1"/>
        </w:rPr>
        <w:t xml:space="preserve"> from UAlbany website.</w:t>
      </w:r>
    </w:p>
    <w:p w14:paraId="3780B5AD" w14:textId="7DE67436" w:rsidR="7B8B7764" w:rsidRDefault="7B8B7764" w:rsidP="0C7BFA43">
      <w:pPr>
        <w:pStyle w:val="ListParagraph"/>
        <w:numPr>
          <w:ilvl w:val="0"/>
          <w:numId w:val="10"/>
        </w:numPr>
        <w:rPr>
          <w:rFonts w:ascii="Aptos" w:eastAsia="Aptos" w:hAnsi="Aptos" w:cs="Aptos"/>
          <w:b/>
          <w:color w:val="000000" w:themeColor="text1"/>
        </w:rPr>
      </w:pPr>
      <w:r w:rsidRPr="5A64C091">
        <w:rPr>
          <w:rFonts w:ascii="Aptos" w:eastAsia="Aptos" w:hAnsi="Aptos" w:cs="Aptos"/>
          <w:b/>
          <w:color w:val="000000" w:themeColor="text1"/>
        </w:rPr>
        <w:t>Reduce Downtime</w:t>
      </w:r>
    </w:p>
    <w:p w14:paraId="17903110" w14:textId="78C59653" w:rsidR="2E438969" w:rsidRDefault="20D67F03" w:rsidP="2E438969">
      <w:pPr>
        <w:rPr>
          <w:rFonts w:ascii="Aptos" w:eastAsia="Aptos" w:hAnsi="Aptos" w:cs="Aptos"/>
          <w:b/>
          <w:bCs/>
          <w:color w:val="000000" w:themeColor="text1"/>
        </w:rPr>
      </w:pPr>
      <w:r w:rsidRPr="59AD2C7F">
        <w:rPr>
          <w:rFonts w:ascii="Aptos" w:eastAsia="Aptos" w:hAnsi="Aptos" w:cs="Aptos"/>
          <w:color w:val="000000" w:themeColor="text1"/>
        </w:rPr>
        <w:t>Early detection to prevent failing services and abnormal activities on the network.</w:t>
      </w:r>
    </w:p>
    <w:p w14:paraId="027D979A" w14:textId="4C3D7331" w:rsidR="7B8B7764" w:rsidRDefault="7B8B7764" w:rsidP="0C7BFA43">
      <w:pPr>
        <w:pStyle w:val="ListParagraph"/>
        <w:numPr>
          <w:ilvl w:val="0"/>
          <w:numId w:val="9"/>
        </w:numPr>
        <w:rPr>
          <w:rFonts w:ascii="Aptos" w:eastAsia="Aptos" w:hAnsi="Aptos" w:cs="Aptos"/>
          <w:b/>
          <w:color w:val="000000" w:themeColor="text1"/>
        </w:rPr>
      </w:pPr>
      <w:r w:rsidRPr="5A64C091">
        <w:rPr>
          <w:rFonts w:ascii="Aptos" w:eastAsia="Aptos" w:hAnsi="Aptos" w:cs="Aptos"/>
          <w:b/>
          <w:color w:val="000000" w:themeColor="text1"/>
        </w:rPr>
        <w:t>Improve infrastructure reliability</w:t>
      </w:r>
    </w:p>
    <w:p w14:paraId="1121657D" w14:textId="19507319" w:rsidR="42F7CF3F" w:rsidRDefault="3DB639E8" w:rsidP="42F7CF3F">
      <w:pPr>
        <w:rPr>
          <w:rFonts w:ascii="Aptos" w:eastAsia="Aptos" w:hAnsi="Aptos" w:cs="Aptos"/>
          <w:color w:val="000000" w:themeColor="text1"/>
        </w:rPr>
      </w:pPr>
      <w:r w:rsidRPr="0DC3EE57">
        <w:rPr>
          <w:rFonts w:ascii="Aptos" w:eastAsia="Aptos" w:hAnsi="Aptos" w:cs="Aptos"/>
          <w:color w:val="000000" w:themeColor="text1"/>
        </w:rPr>
        <w:t xml:space="preserve">Having </w:t>
      </w:r>
      <w:r w:rsidRPr="080901AF">
        <w:rPr>
          <w:rFonts w:ascii="Aptos" w:eastAsia="Aptos" w:hAnsi="Aptos" w:cs="Aptos"/>
          <w:color w:val="000000" w:themeColor="text1"/>
        </w:rPr>
        <w:t xml:space="preserve">regular </w:t>
      </w:r>
      <w:r w:rsidRPr="4EB1B660">
        <w:rPr>
          <w:rFonts w:ascii="Aptos" w:eastAsia="Aptos" w:hAnsi="Aptos" w:cs="Aptos"/>
          <w:color w:val="000000" w:themeColor="text1"/>
        </w:rPr>
        <w:t xml:space="preserve">reports </w:t>
      </w:r>
      <w:r w:rsidRPr="04E0F5E0">
        <w:rPr>
          <w:rFonts w:ascii="Aptos" w:eastAsia="Aptos" w:hAnsi="Aptos" w:cs="Aptos"/>
          <w:color w:val="000000" w:themeColor="text1"/>
        </w:rPr>
        <w:t xml:space="preserve">to </w:t>
      </w:r>
      <w:r w:rsidRPr="6C68B57D">
        <w:rPr>
          <w:rFonts w:ascii="Aptos" w:eastAsia="Aptos" w:hAnsi="Aptos" w:cs="Aptos"/>
          <w:color w:val="000000" w:themeColor="text1"/>
        </w:rPr>
        <w:t xml:space="preserve">enable </w:t>
      </w:r>
      <w:r w:rsidRPr="38CA4977">
        <w:rPr>
          <w:rFonts w:ascii="Aptos" w:eastAsia="Aptos" w:hAnsi="Aptos" w:cs="Aptos"/>
          <w:color w:val="000000" w:themeColor="text1"/>
        </w:rPr>
        <w:t xml:space="preserve">a </w:t>
      </w:r>
      <w:r w:rsidRPr="4D633EA4">
        <w:rPr>
          <w:rFonts w:ascii="Aptos" w:eastAsia="Aptos" w:hAnsi="Aptos" w:cs="Aptos"/>
          <w:color w:val="000000" w:themeColor="text1"/>
        </w:rPr>
        <w:t>plan update</w:t>
      </w:r>
      <w:r w:rsidRPr="1654C6B5">
        <w:rPr>
          <w:rFonts w:ascii="Aptos" w:eastAsia="Aptos" w:hAnsi="Aptos" w:cs="Aptos"/>
          <w:color w:val="000000" w:themeColor="text1"/>
        </w:rPr>
        <w:t xml:space="preserve"> </w:t>
      </w:r>
    </w:p>
    <w:p w14:paraId="75A2E460" w14:textId="0CFAB39D" w:rsidR="00915BCD" w:rsidRPr="003464BE" w:rsidRDefault="00915BCD">
      <w:pPr>
        <w:rPr>
          <w:b/>
          <w:bCs/>
          <w:u w:val="single"/>
        </w:rPr>
      </w:pPr>
      <w:r w:rsidRPr="005219E4">
        <w:rPr>
          <w:b/>
          <w:bCs/>
          <w:u w:val="single"/>
        </w:rPr>
        <w:t>Data Flow in Zabbix Monitoring system</w:t>
      </w:r>
      <w:r w:rsidR="005219E4">
        <w:rPr>
          <w:b/>
          <w:bCs/>
          <w:u w:val="single"/>
        </w:rPr>
        <w:t>:</w:t>
      </w:r>
    </w:p>
    <w:p w14:paraId="37C77F17" w14:textId="362BF2B0" w:rsidR="003464BE" w:rsidRPr="003464BE" w:rsidRDefault="003464BE" w:rsidP="003464BE">
      <w:r w:rsidRPr="003464BE">
        <w:t>Workflow: </w:t>
      </w:r>
    </w:p>
    <w:p w14:paraId="7B63678C" w14:textId="6E787072" w:rsidR="003464BE" w:rsidRPr="003464BE" w:rsidRDefault="003464BE" w:rsidP="003464BE">
      <w:r w:rsidRPr="003464BE">
        <w:drawing>
          <wp:anchor distT="0" distB="0" distL="114300" distR="114300" simplePos="0" relativeHeight="251658240" behindDoc="0" locked="0" layoutInCell="1" allowOverlap="1" wp14:anchorId="212DD90C" wp14:editId="1C9C44B2">
            <wp:simplePos x="0" y="0"/>
            <wp:positionH relativeFrom="margin">
              <wp:posOffset>1897380</wp:posOffset>
            </wp:positionH>
            <wp:positionV relativeFrom="paragraph">
              <wp:posOffset>4445</wp:posOffset>
            </wp:positionV>
            <wp:extent cx="2125980" cy="487680"/>
            <wp:effectExtent l="0" t="0" r="7620" b="7620"/>
            <wp:wrapSquare wrapText="bothSides"/>
            <wp:docPr id="473426529" name="Picture 32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98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2F887007" w14:textId="5AEE9A9C" w:rsidR="003464BE" w:rsidRPr="003464BE" w:rsidRDefault="003464BE" w:rsidP="003464BE">
      <w:r w:rsidRPr="003464BE">
        <w:drawing>
          <wp:anchor distT="0" distB="0" distL="114300" distR="114300" simplePos="0" relativeHeight="251661312" behindDoc="0" locked="0" layoutInCell="1" allowOverlap="1" wp14:anchorId="027F01A9" wp14:editId="4C6CBE10">
            <wp:simplePos x="0" y="0"/>
            <wp:positionH relativeFrom="column">
              <wp:posOffset>2804160</wp:posOffset>
            </wp:positionH>
            <wp:positionV relativeFrom="paragraph">
              <wp:posOffset>189865</wp:posOffset>
            </wp:positionV>
            <wp:extent cx="289560" cy="304800"/>
            <wp:effectExtent l="0" t="0" r="0" b="0"/>
            <wp:wrapSquare wrapText="bothSides"/>
            <wp:docPr id="191933486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203E9449" w14:textId="3EE63BB0" w:rsidR="003464BE" w:rsidRPr="003464BE" w:rsidRDefault="003464BE" w:rsidP="003464BE">
      <w:r w:rsidRPr="003464BE">
        <w:drawing>
          <wp:anchor distT="0" distB="0" distL="114300" distR="114300" simplePos="0" relativeHeight="251659264" behindDoc="0" locked="0" layoutInCell="1" allowOverlap="1" wp14:anchorId="69272633" wp14:editId="29E394FE">
            <wp:simplePos x="0" y="0"/>
            <wp:positionH relativeFrom="column">
              <wp:posOffset>1836420</wp:posOffset>
            </wp:positionH>
            <wp:positionV relativeFrom="paragraph">
              <wp:posOffset>84455</wp:posOffset>
            </wp:positionV>
            <wp:extent cx="2141220" cy="579120"/>
            <wp:effectExtent l="0" t="0" r="0" b="0"/>
            <wp:wrapSquare wrapText="bothSides"/>
            <wp:docPr id="1541472902" name="Picture 30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1BCB82E6" w14:textId="2BE0CA1C" w:rsidR="003464BE" w:rsidRPr="003464BE" w:rsidRDefault="003464BE" w:rsidP="003464BE">
      <w:r w:rsidRPr="003464BE">
        <w:t> </w:t>
      </w:r>
    </w:p>
    <w:p w14:paraId="696964E1" w14:textId="0AA21BBD" w:rsidR="003464BE" w:rsidRPr="003464BE" w:rsidRDefault="003464BE" w:rsidP="003464BE">
      <w:r w:rsidRPr="003464BE">
        <w:drawing>
          <wp:anchor distT="0" distB="0" distL="114300" distR="114300" simplePos="0" relativeHeight="251660288" behindDoc="0" locked="0" layoutInCell="1" allowOverlap="1" wp14:anchorId="51F0CB6F" wp14:editId="3B613968">
            <wp:simplePos x="0" y="0"/>
            <wp:positionH relativeFrom="column">
              <wp:posOffset>1897380</wp:posOffset>
            </wp:positionH>
            <wp:positionV relativeFrom="paragraph">
              <wp:posOffset>279400</wp:posOffset>
            </wp:positionV>
            <wp:extent cx="2065020" cy="449580"/>
            <wp:effectExtent l="0" t="0" r="0" b="7620"/>
            <wp:wrapSquare wrapText="bothSides"/>
            <wp:docPr id="163702605" name="Picture 28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62336" behindDoc="0" locked="0" layoutInCell="1" allowOverlap="1" wp14:anchorId="1DF16D0A" wp14:editId="3FCF8340">
            <wp:simplePos x="0" y="0"/>
            <wp:positionH relativeFrom="column">
              <wp:posOffset>2811780</wp:posOffset>
            </wp:positionH>
            <wp:positionV relativeFrom="paragraph">
              <wp:posOffset>15875</wp:posOffset>
            </wp:positionV>
            <wp:extent cx="289560" cy="304800"/>
            <wp:effectExtent l="0" t="0" r="0" b="0"/>
            <wp:wrapSquare wrapText="bothSides"/>
            <wp:docPr id="74454480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0B4FF5D7" w14:textId="1AEEDBE4" w:rsidR="003464BE" w:rsidRPr="003464BE" w:rsidRDefault="003464BE" w:rsidP="003464BE">
      <w:r w:rsidRPr="003464BE">
        <w:drawing>
          <wp:anchor distT="0" distB="0" distL="114300" distR="114300" simplePos="0" relativeHeight="251668480" behindDoc="0" locked="0" layoutInCell="1" allowOverlap="1" wp14:anchorId="5DE2A33C" wp14:editId="530CB258">
            <wp:simplePos x="0" y="0"/>
            <wp:positionH relativeFrom="column">
              <wp:posOffset>4335780</wp:posOffset>
            </wp:positionH>
            <wp:positionV relativeFrom="paragraph">
              <wp:posOffset>232410</wp:posOffset>
            </wp:positionV>
            <wp:extent cx="213360" cy="190500"/>
            <wp:effectExtent l="0" t="0" r="0" b="0"/>
            <wp:wrapSquare wrapText="bothSides"/>
            <wp:docPr id="194528500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67456" behindDoc="0" locked="0" layoutInCell="1" allowOverlap="1" wp14:anchorId="66FFC1D7" wp14:editId="57EF3A54">
            <wp:simplePos x="0" y="0"/>
            <wp:positionH relativeFrom="column">
              <wp:posOffset>899160</wp:posOffset>
            </wp:positionH>
            <wp:positionV relativeFrom="paragraph">
              <wp:posOffset>278130</wp:posOffset>
            </wp:positionV>
            <wp:extent cx="213360" cy="190500"/>
            <wp:effectExtent l="0" t="0" r="0" b="0"/>
            <wp:wrapSquare wrapText="bothSides"/>
            <wp:docPr id="213523166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63360" behindDoc="0" locked="0" layoutInCell="1" allowOverlap="1" wp14:anchorId="5904B554" wp14:editId="5BA24F9A">
            <wp:simplePos x="0" y="0"/>
            <wp:positionH relativeFrom="column">
              <wp:posOffset>-365760</wp:posOffset>
            </wp:positionH>
            <wp:positionV relativeFrom="paragraph">
              <wp:posOffset>488315</wp:posOffset>
            </wp:positionV>
            <wp:extent cx="2065020" cy="449580"/>
            <wp:effectExtent l="0" t="0" r="0" b="7620"/>
            <wp:wrapSquare wrapText="bothSides"/>
            <wp:docPr id="291188949" name="Picture 22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1596F460" w14:textId="6E12F488" w:rsidR="003464BE" w:rsidRPr="003464BE" w:rsidRDefault="003464BE" w:rsidP="003464BE">
      <w:r w:rsidRPr="003464BE">
        <w:drawing>
          <wp:anchor distT="0" distB="0" distL="114300" distR="114300" simplePos="0" relativeHeight="251669504" behindDoc="0" locked="0" layoutInCell="1" allowOverlap="1" wp14:anchorId="1DB94103" wp14:editId="43140FD9">
            <wp:simplePos x="0" y="0"/>
            <wp:positionH relativeFrom="margin">
              <wp:align>center</wp:align>
            </wp:positionH>
            <wp:positionV relativeFrom="paragraph">
              <wp:posOffset>144145</wp:posOffset>
            </wp:positionV>
            <wp:extent cx="289560" cy="342900"/>
            <wp:effectExtent l="0" t="0" r="0" b="0"/>
            <wp:wrapSquare wrapText="bothSides"/>
            <wp:docPr id="170535549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3464BE">
        <w:drawing>
          <wp:anchor distT="0" distB="0" distL="114300" distR="114300" simplePos="0" relativeHeight="251671552" behindDoc="0" locked="0" layoutInCell="1" allowOverlap="1" wp14:anchorId="24AD4F2E" wp14:editId="1E6224E4">
            <wp:simplePos x="0" y="0"/>
            <wp:positionH relativeFrom="column">
              <wp:posOffset>1135380</wp:posOffset>
            </wp:positionH>
            <wp:positionV relativeFrom="paragraph">
              <wp:posOffset>639445</wp:posOffset>
            </wp:positionV>
            <wp:extent cx="38100" cy="358140"/>
            <wp:effectExtent l="0" t="0" r="0" b="3810"/>
            <wp:wrapSquare wrapText="bothSides"/>
            <wp:docPr id="199200976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70528" behindDoc="0" locked="0" layoutInCell="1" allowOverlap="1" wp14:anchorId="27C34E43" wp14:editId="7282EBA8">
            <wp:simplePos x="0" y="0"/>
            <wp:positionH relativeFrom="column">
              <wp:posOffset>4160520</wp:posOffset>
            </wp:positionH>
            <wp:positionV relativeFrom="paragraph">
              <wp:posOffset>631825</wp:posOffset>
            </wp:positionV>
            <wp:extent cx="38100" cy="472440"/>
            <wp:effectExtent l="0" t="0" r="0" b="3810"/>
            <wp:wrapSquare wrapText="bothSides"/>
            <wp:docPr id="197877160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64384" behindDoc="0" locked="0" layoutInCell="1" allowOverlap="1" wp14:anchorId="5A9D20EB" wp14:editId="3CC504FC">
            <wp:simplePos x="0" y="0"/>
            <wp:positionH relativeFrom="margin">
              <wp:posOffset>4030980</wp:posOffset>
            </wp:positionH>
            <wp:positionV relativeFrom="paragraph">
              <wp:posOffset>116205</wp:posOffset>
            </wp:positionV>
            <wp:extent cx="2103120" cy="601980"/>
            <wp:effectExtent l="0" t="0" r="0" b="7620"/>
            <wp:wrapSquare wrapText="bothSides"/>
            <wp:docPr id="1444599663" name="Picture 23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inline distT="0" distB="0" distL="0" distR="0" wp14:anchorId="7CBC4652" wp14:editId="428EBFD7">
            <wp:extent cx="624840" cy="624840"/>
            <wp:effectExtent l="0" t="0" r="0" b="0"/>
            <wp:docPr id="8554971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464BE">
        <w:t> </w:t>
      </w:r>
    </w:p>
    <w:p w14:paraId="5B29D459" w14:textId="4C7AF400" w:rsidR="003464BE" w:rsidRPr="003464BE" w:rsidRDefault="003464BE" w:rsidP="003464BE">
      <w:r w:rsidRPr="003464BE">
        <w:drawing>
          <wp:anchor distT="0" distB="0" distL="114300" distR="114300" simplePos="0" relativeHeight="251672576" behindDoc="0" locked="0" layoutInCell="1" allowOverlap="1" wp14:anchorId="0A9E1CD0" wp14:editId="56BDD1DF">
            <wp:simplePos x="0" y="0"/>
            <wp:positionH relativeFrom="column">
              <wp:posOffset>2796540</wp:posOffset>
            </wp:positionH>
            <wp:positionV relativeFrom="paragraph">
              <wp:posOffset>73025</wp:posOffset>
            </wp:positionV>
            <wp:extent cx="228600" cy="228600"/>
            <wp:effectExtent l="0" t="0" r="0" b="0"/>
            <wp:wrapSquare wrapText="bothSides"/>
            <wp:docPr id="42779686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drawing>
          <wp:anchor distT="0" distB="0" distL="114300" distR="114300" simplePos="0" relativeHeight="251666432" behindDoc="0" locked="0" layoutInCell="1" allowOverlap="1" wp14:anchorId="6EC3FB13" wp14:editId="42A3F311">
            <wp:simplePos x="0" y="0"/>
            <wp:positionH relativeFrom="column">
              <wp:posOffset>1226820</wp:posOffset>
            </wp:positionH>
            <wp:positionV relativeFrom="paragraph">
              <wp:posOffset>67310</wp:posOffset>
            </wp:positionV>
            <wp:extent cx="2971800" cy="38100"/>
            <wp:effectExtent l="0" t="0" r="0" b="0"/>
            <wp:wrapSquare wrapText="bothSides"/>
            <wp:docPr id="166797914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48D9159B" w14:textId="5BE6DB7C" w:rsidR="44A69EFF" w:rsidRPr="003464BE" w:rsidRDefault="003464BE" w:rsidP="003464BE">
      <w:r w:rsidRPr="003464BE">
        <w:drawing>
          <wp:anchor distT="0" distB="0" distL="114300" distR="114300" simplePos="0" relativeHeight="251665408" behindDoc="0" locked="0" layoutInCell="1" allowOverlap="1" wp14:anchorId="6F840BD9" wp14:editId="37BA23E9">
            <wp:simplePos x="0" y="0"/>
            <wp:positionH relativeFrom="column">
              <wp:posOffset>1874520</wp:posOffset>
            </wp:positionH>
            <wp:positionV relativeFrom="paragraph">
              <wp:posOffset>-79375</wp:posOffset>
            </wp:positionV>
            <wp:extent cx="2065020" cy="449580"/>
            <wp:effectExtent l="0" t="0" r="0" b="7620"/>
            <wp:wrapSquare wrapText="bothSides"/>
            <wp:docPr id="266674255" name="Picture 17" descr="Rectangle: Rounded Corners 3, 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Rectangle: Rounded Corners 3, Textbox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464BE">
        <w:t> </w:t>
      </w:r>
    </w:p>
    <w:p w14:paraId="662C1F4D" w14:textId="0BCB3065" w:rsidR="000B71DE" w:rsidRPr="000B71DE" w:rsidRDefault="00915BCD" w:rsidP="3C8298C8">
      <w:pPr>
        <w:pStyle w:val="ListParagraph"/>
        <w:numPr>
          <w:ilvl w:val="0"/>
          <w:numId w:val="7"/>
        </w:numPr>
        <w:jc w:val="both"/>
        <w:rPr>
          <w:b/>
        </w:rPr>
      </w:pPr>
      <w:r w:rsidRPr="000B71DE">
        <w:rPr>
          <w:b/>
          <w:bCs/>
        </w:rPr>
        <w:lastRenderedPageBreak/>
        <w:t>Servers (Data Source):</w:t>
      </w:r>
      <w:r>
        <w:t xml:space="preserve"> Generate raw performance data </w:t>
      </w:r>
      <w:r w:rsidR="2CFE07E8">
        <w:t xml:space="preserve">from </w:t>
      </w:r>
      <w:r>
        <w:t>CPU, memory, disk, network.</w:t>
      </w:r>
    </w:p>
    <w:p w14:paraId="45B9C42F" w14:textId="1067FD2C" w:rsidR="000B71DE" w:rsidRPr="000B71DE" w:rsidRDefault="00915BCD" w:rsidP="3C8298C8">
      <w:pPr>
        <w:pStyle w:val="ListParagraph"/>
        <w:numPr>
          <w:ilvl w:val="0"/>
          <w:numId w:val="7"/>
        </w:numPr>
        <w:jc w:val="both"/>
        <w:rPr>
          <w:b/>
        </w:rPr>
      </w:pPr>
      <w:r w:rsidRPr="000B71DE">
        <w:rPr>
          <w:b/>
          <w:bCs/>
        </w:rPr>
        <w:t>Zabbix Agent (Data Collection):</w:t>
      </w:r>
      <w:r>
        <w:t xml:space="preserve"> Collects system metrics in real time.</w:t>
      </w:r>
    </w:p>
    <w:p w14:paraId="4E9BF8DB" w14:textId="53949694" w:rsidR="000B71DE" w:rsidRPr="000B71DE" w:rsidRDefault="00915BCD" w:rsidP="3C8298C8">
      <w:pPr>
        <w:pStyle w:val="ListParagraph"/>
        <w:numPr>
          <w:ilvl w:val="0"/>
          <w:numId w:val="7"/>
        </w:numPr>
        <w:jc w:val="both"/>
        <w:rPr>
          <w:b/>
        </w:rPr>
      </w:pPr>
      <w:r w:rsidRPr="000B71DE">
        <w:rPr>
          <w:b/>
          <w:bCs/>
        </w:rPr>
        <w:t>Zabbix Server (Data Processing):</w:t>
      </w:r>
      <w:r>
        <w:t xml:space="preserve"> Processes the data, applies thresholds, and triggers alerts if necessary.</w:t>
      </w:r>
    </w:p>
    <w:p w14:paraId="517E409B" w14:textId="77777777" w:rsidR="000B71DE" w:rsidRPr="000B71DE" w:rsidRDefault="00915BCD" w:rsidP="3C8298C8">
      <w:pPr>
        <w:pStyle w:val="ListParagraph"/>
        <w:numPr>
          <w:ilvl w:val="0"/>
          <w:numId w:val="7"/>
        </w:numPr>
        <w:jc w:val="both"/>
        <w:rPr>
          <w:b/>
        </w:rPr>
      </w:pPr>
      <w:r w:rsidRPr="000B71DE">
        <w:rPr>
          <w:b/>
          <w:bCs/>
        </w:rPr>
        <w:t>Database (Data Storage):</w:t>
      </w:r>
      <w:r>
        <w:t xml:space="preserve"> Stores both real-time and historical performance data.</w:t>
      </w:r>
    </w:p>
    <w:p w14:paraId="677DD659" w14:textId="536E6600" w:rsidR="005219E4" w:rsidRPr="005219E4" w:rsidRDefault="000B71DE" w:rsidP="005219E4">
      <w:pPr>
        <w:pStyle w:val="ListParagraph"/>
        <w:numPr>
          <w:ilvl w:val="0"/>
          <w:numId w:val="7"/>
        </w:numPr>
        <w:jc w:val="both"/>
        <w:rPr>
          <w:b/>
        </w:rPr>
      </w:pPr>
      <w:r>
        <w:rPr>
          <w:b/>
          <w:bCs/>
        </w:rPr>
        <w:t>D</w:t>
      </w:r>
      <w:r w:rsidR="00915BCD" w:rsidRPr="000B71DE">
        <w:rPr>
          <w:b/>
          <w:bCs/>
        </w:rPr>
        <w:t>ashboard (Visualization &amp; Alerts):</w:t>
      </w:r>
      <w:r w:rsidR="00915BCD">
        <w:t xml:space="preserve"> Provides real-time graphs, trends, and customizable dashboards for administrators.</w:t>
      </w:r>
    </w:p>
    <w:p w14:paraId="7600FE24" w14:textId="77777777" w:rsidR="005219E4" w:rsidRPr="005219E4" w:rsidRDefault="005219E4" w:rsidP="005219E4">
      <w:pPr>
        <w:pStyle w:val="ListParagraph"/>
        <w:jc w:val="both"/>
        <w:rPr>
          <w:b/>
        </w:rPr>
      </w:pPr>
    </w:p>
    <w:p w14:paraId="5B10BE38" w14:textId="1C945B3B" w:rsidR="005219E4" w:rsidRPr="005219E4" w:rsidRDefault="005219E4" w:rsidP="005219E4">
      <w:pPr>
        <w:pStyle w:val="ListParagraph"/>
        <w:numPr>
          <w:ilvl w:val="0"/>
          <w:numId w:val="6"/>
        </w:numPr>
        <w:jc w:val="both"/>
      </w:pPr>
      <w:r w:rsidRPr="005219E4">
        <w:t>Upload or send the link where your data is stored (if applicable).</w:t>
      </w:r>
    </w:p>
    <w:p w14:paraId="513D8433" w14:textId="7ABDCCD8" w:rsidR="00915BCD" w:rsidRPr="00915BCD" w:rsidRDefault="00F0576D" w:rsidP="005219E4">
      <w:pPr>
        <w:ind w:firstLine="720"/>
      </w:pPr>
      <w:r w:rsidRPr="00F0576D">
        <w:t>We will be using Zabbix to collect and process the data within the program; however, we do not have specific data source links available at this time. The information</w:t>
      </w:r>
      <w:r>
        <w:t xml:space="preserve"> we are inputting </w:t>
      </w:r>
      <w:r w:rsidRPr="00F0576D">
        <w:t xml:space="preserve">into Zabbix </w:t>
      </w:r>
      <w:r>
        <w:t xml:space="preserve">when </w:t>
      </w:r>
      <w:r w:rsidRPr="00F0576D">
        <w:t>creating our dashboard may also change as we progress further into the project</w:t>
      </w:r>
      <w:r w:rsidR="00025184">
        <w:t>.</w:t>
      </w:r>
    </w:p>
    <w:sectPr w:rsidR="00915BCD" w:rsidRPr="00915B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2DA63"/>
    <w:multiLevelType w:val="hybridMultilevel"/>
    <w:tmpl w:val="E5267292"/>
    <w:lvl w:ilvl="0" w:tplc="D560745A">
      <w:start w:val="2"/>
      <w:numFmt w:val="decimal"/>
      <w:lvlText w:val="%1)"/>
      <w:lvlJc w:val="left"/>
      <w:pPr>
        <w:ind w:left="720" w:hanging="360"/>
      </w:pPr>
    </w:lvl>
    <w:lvl w:ilvl="1" w:tplc="3134DE5C">
      <w:start w:val="1"/>
      <w:numFmt w:val="lowerLetter"/>
      <w:lvlText w:val="%2."/>
      <w:lvlJc w:val="left"/>
      <w:pPr>
        <w:ind w:left="1440" w:hanging="360"/>
      </w:pPr>
    </w:lvl>
    <w:lvl w:ilvl="2" w:tplc="2DD49DDE">
      <w:start w:val="1"/>
      <w:numFmt w:val="lowerRoman"/>
      <w:lvlText w:val="%3."/>
      <w:lvlJc w:val="right"/>
      <w:pPr>
        <w:ind w:left="2160" w:hanging="180"/>
      </w:pPr>
    </w:lvl>
    <w:lvl w:ilvl="3" w:tplc="D1845BA4">
      <w:start w:val="1"/>
      <w:numFmt w:val="decimal"/>
      <w:lvlText w:val="%4."/>
      <w:lvlJc w:val="left"/>
      <w:pPr>
        <w:ind w:left="2880" w:hanging="360"/>
      </w:pPr>
    </w:lvl>
    <w:lvl w:ilvl="4" w:tplc="30BAD744">
      <w:start w:val="1"/>
      <w:numFmt w:val="lowerLetter"/>
      <w:lvlText w:val="%5."/>
      <w:lvlJc w:val="left"/>
      <w:pPr>
        <w:ind w:left="3600" w:hanging="360"/>
      </w:pPr>
    </w:lvl>
    <w:lvl w:ilvl="5" w:tplc="DCB6F036">
      <w:start w:val="1"/>
      <w:numFmt w:val="lowerRoman"/>
      <w:lvlText w:val="%6."/>
      <w:lvlJc w:val="right"/>
      <w:pPr>
        <w:ind w:left="4320" w:hanging="180"/>
      </w:pPr>
    </w:lvl>
    <w:lvl w:ilvl="6" w:tplc="CA40A1BC">
      <w:start w:val="1"/>
      <w:numFmt w:val="decimal"/>
      <w:lvlText w:val="%7."/>
      <w:lvlJc w:val="left"/>
      <w:pPr>
        <w:ind w:left="5040" w:hanging="360"/>
      </w:pPr>
    </w:lvl>
    <w:lvl w:ilvl="7" w:tplc="14541A30">
      <w:start w:val="1"/>
      <w:numFmt w:val="lowerLetter"/>
      <w:lvlText w:val="%8."/>
      <w:lvlJc w:val="left"/>
      <w:pPr>
        <w:ind w:left="5760" w:hanging="360"/>
      </w:pPr>
    </w:lvl>
    <w:lvl w:ilvl="8" w:tplc="F88CAE4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836DC"/>
    <w:multiLevelType w:val="multilevel"/>
    <w:tmpl w:val="14C635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741AA"/>
    <w:multiLevelType w:val="hybridMultilevel"/>
    <w:tmpl w:val="FFFFFFFF"/>
    <w:lvl w:ilvl="0" w:tplc="19AE75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CE36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AE18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B452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C36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38CA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0E1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0CC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8842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C3C9DF"/>
    <w:multiLevelType w:val="hybridMultilevel"/>
    <w:tmpl w:val="5F0246FC"/>
    <w:lvl w:ilvl="0" w:tplc="87A2F884">
      <w:start w:val="1"/>
      <w:numFmt w:val="decimal"/>
      <w:lvlText w:val="%1)"/>
      <w:lvlJc w:val="left"/>
      <w:pPr>
        <w:ind w:left="720" w:hanging="360"/>
      </w:pPr>
    </w:lvl>
    <w:lvl w:ilvl="1" w:tplc="7E10C262">
      <w:start w:val="1"/>
      <w:numFmt w:val="lowerLetter"/>
      <w:lvlText w:val="%2."/>
      <w:lvlJc w:val="left"/>
      <w:pPr>
        <w:ind w:left="1440" w:hanging="360"/>
      </w:pPr>
    </w:lvl>
    <w:lvl w:ilvl="2" w:tplc="D41A7816">
      <w:start w:val="1"/>
      <w:numFmt w:val="lowerRoman"/>
      <w:lvlText w:val="%3."/>
      <w:lvlJc w:val="right"/>
      <w:pPr>
        <w:ind w:left="2160" w:hanging="180"/>
      </w:pPr>
    </w:lvl>
    <w:lvl w:ilvl="3" w:tplc="84DEBBEC">
      <w:start w:val="1"/>
      <w:numFmt w:val="decimal"/>
      <w:lvlText w:val="%4."/>
      <w:lvlJc w:val="left"/>
      <w:pPr>
        <w:ind w:left="2880" w:hanging="360"/>
      </w:pPr>
    </w:lvl>
    <w:lvl w:ilvl="4" w:tplc="C2083448">
      <w:start w:val="1"/>
      <w:numFmt w:val="lowerLetter"/>
      <w:lvlText w:val="%5."/>
      <w:lvlJc w:val="left"/>
      <w:pPr>
        <w:ind w:left="3600" w:hanging="360"/>
      </w:pPr>
    </w:lvl>
    <w:lvl w:ilvl="5" w:tplc="375EA460">
      <w:start w:val="1"/>
      <w:numFmt w:val="lowerRoman"/>
      <w:lvlText w:val="%6."/>
      <w:lvlJc w:val="right"/>
      <w:pPr>
        <w:ind w:left="4320" w:hanging="180"/>
      </w:pPr>
    </w:lvl>
    <w:lvl w:ilvl="6" w:tplc="7A0EDBDA">
      <w:start w:val="1"/>
      <w:numFmt w:val="decimal"/>
      <w:lvlText w:val="%7."/>
      <w:lvlJc w:val="left"/>
      <w:pPr>
        <w:ind w:left="5040" w:hanging="360"/>
      </w:pPr>
    </w:lvl>
    <w:lvl w:ilvl="7" w:tplc="BCE2A490">
      <w:start w:val="1"/>
      <w:numFmt w:val="lowerLetter"/>
      <w:lvlText w:val="%8."/>
      <w:lvlJc w:val="left"/>
      <w:pPr>
        <w:ind w:left="5760" w:hanging="360"/>
      </w:pPr>
    </w:lvl>
    <w:lvl w:ilvl="8" w:tplc="BFBAC2A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F99A23"/>
    <w:multiLevelType w:val="hybridMultilevel"/>
    <w:tmpl w:val="FFFFFFFF"/>
    <w:lvl w:ilvl="0" w:tplc="7FFA15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42D6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664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AA3D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816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BE7A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EC1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F027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36B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9CD8F8"/>
    <w:multiLevelType w:val="multilevel"/>
    <w:tmpl w:val="A9BAB8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7EEE3"/>
    <w:multiLevelType w:val="multilevel"/>
    <w:tmpl w:val="85CC61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CB383E"/>
    <w:multiLevelType w:val="hybridMultilevel"/>
    <w:tmpl w:val="C51E8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5F978"/>
    <w:multiLevelType w:val="multilevel"/>
    <w:tmpl w:val="943090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8CF7E5"/>
    <w:multiLevelType w:val="hybridMultilevel"/>
    <w:tmpl w:val="FFFFFFFF"/>
    <w:lvl w:ilvl="0" w:tplc="2710F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62C3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18F3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8E14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AEAE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CCFE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227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48F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8A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9061877">
    <w:abstractNumId w:val="0"/>
  </w:num>
  <w:num w:numId="2" w16cid:durableId="916981227">
    <w:abstractNumId w:val="1"/>
  </w:num>
  <w:num w:numId="3" w16cid:durableId="166091749">
    <w:abstractNumId w:val="5"/>
  </w:num>
  <w:num w:numId="4" w16cid:durableId="638530785">
    <w:abstractNumId w:val="6"/>
  </w:num>
  <w:num w:numId="5" w16cid:durableId="498277377">
    <w:abstractNumId w:val="8"/>
  </w:num>
  <w:num w:numId="6" w16cid:durableId="154150775">
    <w:abstractNumId w:val="3"/>
  </w:num>
  <w:num w:numId="7" w16cid:durableId="451363393">
    <w:abstractNumId w:val="7"/>
  </w:num>
  <w:num w:numId="8" w16cid:durableId="1379013803">
    <w:abstractNumId w:val="4"/>
  </w:num>
  <w:num w:numId="9" w16cid:durableId="1387290654">
    <w:abstractNumId w:val="2"/>
  </w:num>
  <w:num w:numId="10" w16cid:durableId="18928809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BCD"/>
    <w:rsid w:val="00002D62"/>
    <w:rsid w:val="00006AFC"/>
    <w:rsid w:val="00016076"/>
    <w:rsid w:val="00021488"/>
    <w:rsid w:val="000244E1"/>
    <w:rsid w:val="00025184"/>
    <w:rsid w:val="0002CD2D"/>
    <w:rsid w:val="000342D0"/>
    <w:rsid w:val="00043C31"/>
    <w:rsid w:val="00043CE9"/>
    <w:rsid w:val="000447D8"/>
    <w:rsid w:val="00053F93"/>
    <w:rsid w:val="00065F98"/>
    <w:rsid w:val="00074EEA"/>
    <w:rsid w:val="000908D2"/>
    <w:rsid w:val="0009555A"/>
    <w:rsid w:val="000B22B9"/>
    <w:rsid w:val="000B71DE"/>
    <w:rsid w:val="000C046E"/>
    <w:rsid w:val="000C62C6"/>
    <w:rsid w:val="000D53E4"/>
    <w:rsid w:val="000D677F"/>
    <w:rsid w:val="000E41BC"/>
    <w:rsid w:val="000F6CF7"/>
    <w:rsid w:val="0010550D"/>
    <w:rsid w:val="00114B6E"/>
    <w:rsid w:val="00122164"/>
    <w:rsid w:val="0012218F"/>
    <w:rsid w:val="00134878"/>
    <w:rsid w:val="0014172E"/>
    <w:rsid w:val="00147802"/>
    <w:rsid w:val="001521BA"/>
    <w:rsid w:val="00161CA2"/>
    <w:rsid w:val="00166B62"/>
    <w:rsid w:val="0016799E"/>
    <w:rsid w:val="00170AE4"/>
    <w:rsid w:val="00181866"/>
    <w:rsid w:val="00195A78"/>
    <w:rsid w:val="00195EDC"/>
    <w:rsid w:val="00196AE1"/>
    <w:rsid w:val="001C7A5B"/>
    <w:rsid w:val="001D0783"/>
    <w:rsid w:val="001D48AF"/>
    <w:rsid w:val="001E6EFA"/>
    <w:rsid w:val="001F1C1C"/>
    <w:rsid w:val="00200B57"/>
    <w:rsid w:val="00203673"/>
    <w:rsid w:val="00233CB7"/>
    <w:rsid w:val="0023480E"/>
    <w:rsid w:val="00244200"/>
    <w:rsid w:val="0024557D"/>
    <w:rsid w:val="00267AC3"/>
    <w:rsid w:val="00273456"/>
    <w:rsid w:val="002B27EE"/>
    <w:rsid w:val="002B322A"/>
    <w:rsid w:val="002C417F"/>
    <w:rsid w:val="002D0608"/>
    <w:rsid w:val="002D09DF"/>
    <w:rsid w:val="002D512B"/>
    <w:rsid w:val="002D6F3F"/>
    <w:rsid w:val="002E5693"/>
    <w:rsid w:val="002E5E04"/>
    <w:rsid w:val="002E7321"/>
    <w:rsid w:val="002E7468"/>
    <w:rsid w:val="002F776A"/>
    <w:rsid w:val="00301A73"/>
    <w:rsid w:val="00307A78"/>
    <w:rsid w:val="00310E45"/>
    <w:rsid w:val="00311E18"/>
    <w:rsid w:val="00332CA4"/>
    <w:rsid w:val="003361D9"/>
    <w:rsid w:val="003464BE"/>
    <w:rsid w:val="00365448"/>
    <w:rsid w:val="0039637F"/>
    <w:rsid w:val="003C1A72"/>
    <w:rsid w:val="003C59B3"/>
    <w:rsid w:val="003E4233"/>
    <w:rsid w:val="003E7E19"/>
    <w:rsid w:val="003F7B13"/>
    <w:rsid w:val="00404E8F"/>
    <w:rsid w:val="00410FB7"/>
    <w:rsid w:val="004117B7"/>
    <w:rsid w:val="00412226"/>
    <w:rsid w:val="00416CE0"/>
    <w:rsid w:val="00441625"/>
    <w:rsid w:val="00451C34"/>
    <w:rsid w:val="00460713"/>
    <w:rsid w:val="00474131"/>
    <w:rsid w:val="00476B91"/>
    <w:rsid w:val="00486405"/>
    <w:rsid w:val="00493250"/>
    <w:rsid w:val="00495944"/>
    <w:rsid w:val="00496CF5"/>
    <w:rsid w:val="004A5B44"/>
    <w:rsid w:val="004A5DBC"/>
    <w:rsid w:val="004A7639"/>
    <w:rsid w:val="004B0009"/>
    <w:rsid w:val="004B37C4"/>
    <w:rsid w:val="004C12F7"/>
    <w:rsid w:val="004C15EC"/>
    <w:rsid w:val="004D2ECA"/>
    <w:rsid w:val="004E3E96"/>
    <w:rsid w:val="004F6C04"/>
    <w:rsid w:val="00503AD5"/>
    <w:rsid w:val="00506299"/>
    <w:rsid w:val="005219E4"/>
    <w:rsid w:val="00541678"/>
    <w:rsid w:val="00544904"/>
    <w:rsid w:val="005449AE"/>
    <w:rsid w:val="005550C5"/>
    <w:rsid w:val="00557420"/>
    <w:rsid w:val="00571280"/>
    <w:rsid w:val="00572B2C"/>
    <w:rsid w:val="0058193F"/>
    <w:rsid w:val="0059116B"/>
    <w:rsid w:val="00597EC0"/>
    <w:rsid w:val="005A0778"/>
    <w:rsid w:val="005A1A17"/>
    <w:rsid w:val="005A1A56"/>
    <w:rsid w:val="005B3484"/>
    <w:rsid w:val="005C69C5"/>
    <w:rsid w:val="005E4DA8"/>
    <w:rsid w:val="005F6B40"/>
    <w:rsid w:val="005F783A"/>
    <w:rsid w:val="00604CF9"/>
    <w:rsid w:val="0061474F"/>
    <w:rsid w:val="0062273F"/>
    <w:rsid w:val="00635054"/>
    <w:rsid w:val="00636F7B"/>
    <w:rsid w:val="00660678"/>
    <w:rsid w:val="00662965"/>
    <w:rsid w:val="006664F9"/>
    <w:rsid w:val="006729D9"/>
    <w:rsid w:val="006771CD"/>
    <w:rsid w:val="006771D6"/>
    <w:rsid w:val="006A242D"/>
    <w:rsid w:val="006A7A03"/>
    <w:rsid w:val="006B0460"/>
    <w:rsid w:val="006B319D"/>
    <w:rsid w:val="006B3B01"/>
    <w:rsid w:val="006B434D"/>
    <w:rsid w:val="006C2101"/>
    <w:rsid w:val="006E5D02"/>
    <w:rsid w:val="006E696E"/>
    <w:rsid w:val="006F1F9A"/>
    <w:rsid w:val="007025A2"/>
    <w:rsid w:val="00705A16"/>
    <w:rsid w:val="00706320"/>
    <w:rsid w:val="007139C7"/>
    <w:rsid w:val="00727B97"/>
    <w:rsid w:val="00734D23"/>
    <w:rsid w:val="007467F8"/>
    <w:rsid w:val="007502EE"/>
    <w:rsid w:val="007549C2"/>
    <w:rsid w:val="00770730"/>
    <w:rsid w:val="00773374"/>
    <w:rsid w:val="00786DDC"/>
    <w:rsid w:val="00790C30"/>
    <w:rsid w:val="007A56A3"/>
    <w:rsid w:val="007C118D"/>
    <w:rsid w:val="00811FF1"/>
    <w:rsid w:val="0082432B"/>
    <w:rsid w:val="008306E2"/>
    <w:rsid w:val="008321B3"/>
    <w:rsid w:val="00853A89"/>
    <w:rsid w:val="00862D54"/>
    <w:rsid w:val="008829D4"/>
    <w:rsid w:val="008A088D"/>
    <w:rsid w:val="008A74AE"/>
    <w:rsid w:val="008B2B77"/>
    <w:rsid w:val="008B3A0A"/>
    <w:rsid w:val="008C11A1"/>
    <w:rsid w:val="008D1AF8"/>
    <w:rsid w:val="008D34EE"/>
    <w:rsid w:val="008F05BF"/>
    <w:rsid w:val="008F5B27"/>
    <w:rsid w:val="00915BCD"/>
    <w:rsid w:val="0093432D"/>
    <w:rsid w:val="00955CF5"/>
    <w:rsid w:val="00960821"/>
    <w:rsid w:val="009764F1"/>
    <w:rsid w:val="0099458E"/>
    <w:rsid w:val="009A16E5"/>
    <w:rsid w:val="009A21EE"/>
    <w:rsid w:val="009A2913"/>
    <w:rsid w:val="009C5FF3"/>
    <w:rsid w:val="009C7A1D"/>
    <w:rsid w:val="009C7B20"/>
    <w:rsid w:val="009D6339"/>
    <w:rsid w:val="009E4943"/>
    <w:rsid w:val="009F31D3"/>
    <w:rsid w:val="009F3E11"/>
    <w:rsid w:val="009F4418"/>
    <w:rsid w:val="009F5673"/>
    <w:rsid w:val="00A01D14"/>
    <w:rsid w:val="00A05437"/>
    <w:rsid w:val="00A173D5"/>
    <w:rsid w:val="00A20DB8"/>
    <w:rsid w:val="00A21C90"/>
    <w:rsid w:val="00A248A4"/>
    <w:rsid w:val="00A27E0C"/>
    <w:rsid w:val="00A35103"/>
    <w:rsid w:val="00A366B8"/>
    <w:rsid w:val="00A404F7"/>
    <w:rsid w:val="00A50462"/>
    <w:rsid w:val="00A504B6"/>
    <w:rsid w:val="00A5683D"/>
    <w:rsid w:val="00A62BB8"/>
    <w:rsid w:val="00A63180"/>
    <w:rsid w:val="00A72750"/>
    <w:rsid w:val="00AA390E"/>
    <w:rsid w:val="00AA57ED"/>
    <w:rsid w:val="00AA5BF1"/>
    <w:rsid w:val="00AB2456"/>
    <w:rsid w:val="00AB351B"/>
    <w:rsid w:val="00AD05E9"/>
    <w:rsid w:val="00AD2868"/>
    <w:rsid w:val="00AF00D7"/>
    <w:rsid w:val="00AF1647"/>
    <w:rsid w:val="00AF373C"/>
    <w:rsid w:val="00B015CF"/>
    <w:rsid w:val="00B14B65"/>
    <w:rsid w:val="00B15467"/>
    <w:rsid w:val="00B16818"/>
    <w:rsid w:val="00B17970"/>
    <w:rsid w:val="00B215F9"/>
    <w:rsid w:val="00B25A85"/>
    <w:rsid w:val="00B45DAC"/>
    <w:rsid w:val="00B46946"/>
    <w:rsid w:val="00B5088B"/>
    <w:rsid w:val="00B5319F"/>
    <w:rsid w:val="00B5480C"/>
    <w:rsid w:val="00B63EA0"/>
    <w:rsid w:val="00B70BB1"/>
    <w:rsid w:val="00B7586F"/>
    <w:rsid w:val="00BA477A"/>
    <w:rsid w:val="00BB248C"/>
    <w:rsid w:val="00BB2841"/>
    <w:rsid w:val="00BC2B4D"/>
    <w:rsid w:val="00BC695E"/>
    <w:rsid w:val="00BD7DB3"/>
    <w:rsid w:val="00BF7492"/>
    <w:rsid w:val="00C11C9A"/>
    <w:rsid w:val="00C23730"/>
    <w:rsid w:val="00C26F97"/>
    <w:rsid w:val="00C30884"/>
    <w:rsid w:val="00C3208A"/>
    <w:rsid w:val="00C32291"/>
    <w:rsid w:val="00C32FC7"/>
    <w:rsid w:val="00C40EEA"/>
    <w:rsid w:val="00C44EDF"/>
    <w:rsid w:val="00C578C6"/>
    <w:rsid w:val="00C629C1"/>
    <w:rsid w:val="00C67048"/>
    <w:rsid w:val="00C74261"/>
    <w:rsid w:val="00C83C6A"/>
    <w:rsid w:val="00CA3F18"/>
    <w:rsid w:val="00CC347C"/>
    <w:rsid w:val="00CD0488"/>
    <w:rsid w:val="00CF1B21"/>
    <w:rsid w:val="00D176AB"/>
    <w:rsid w:val="00D25E54"/>
    <w:rsid w:val="00D347CA"/>
    <w:rsid w:val="00D565C1"/>
    <w:rsid w:val="00D655AF"/>
    <w:rsid w:val="00D90AD4"/>
    <w:rsid w:val="00D91CF5"/>
    <w:rsid w:val="00DB06F4"/>
    <w:rsid w:val="00DC0786"/>
    <w:rsid w:val="00DC49A1"/>
    <w:rsid w:val="00DC55D3"/>
    <w:rsid w:val="00DD4600"/>
    <w:rsid w:val="00DD737A"/>
    <w:rsid w:val="00DE53D5"/>
    <w:rsid w:val="00DF17D7"/>
    <w:rsid w:val="00E05309"/>
    <w:rsid w:val="00E25655"/>
    <w:rsid w:val="00E335EA"/>
    <w:rsid w:val="00E365E9"/>
    <w:rsid w:val="00E36C0A"/>
    <w:rsid w:val="00E43D65"/>
    <w:rsid w:val="00E66CE2"/>
    <w:rsid w:val="00E722BE"/>
    <w:rsid w:val="00E85641"/>
    <w:rsid w:val="00E938B8"/>
    <w:rsid w:val="00EC18A3"/>
    <w:rsid w:val="00EC3EF0"/>
    <w:rsid w:val="00EC738B"/>
    <w:rsid w:val="00EC7B3E"/>
    <w:rsid w:val="00EE47E8"/>
    <w:rsid w:val="00EF2BEB"/>
    <w:rsid w:val="00F0576D"/>
    <w:rsid w:val="00F12ECA"/>
    <w:rsid w:val="00F24551"/>
    <w:rsid w:val="00F30BD7"/>
    <w:rsid w:val="00F46130"/>
    <w:rsid w:val="00F54DFA"/>
    <w:rsid w:val="00F62F2E"/>
    <w:rsid w:val="00F66A02"/>
    <w:rsid w:val="00F707BE"/>
    <w:rsid w:val="00F7415B"/>
    <w:rsid w:val="00F83F51"/>
    <w:rsid w:val="00F90D6F"/>
    <w:rsid w:val="00F96903"/>
    <w:rsid w:val="00FA52C5"/>
    <w:rsid w:val="00FB4ECB"/>
    <w:rsid w:val="00FB74D8"/>
    <w:rsid w:val="00FC110D"/>
    <w:rsid w:val="00FC676C"/>
    <w:rsid w:val="00FC7CCE"/>
    <w:rsid w:val="00FD3EC6"/>
    <w:rsid w:val="00FE1A12"/>
    <w:rsid w:val="00FF12CE"/>
    <w:rsid w:val="01B19475"/>
    <w:rsid w:val="0474FAD6"/>
    <w:rsid w:val="04E0F5E0"/>
    <w:rsid w:val="057A0252"/>
    <w:rsid w:val="05CB4EFB"/>
    <w:rsid w:val="080901AF"/>
    <w:rsid w:val="091B8783"/>
    <w:rsid w:val="09AB2024"/>
    <w:rsid w:val="0A64925F"/>
    <w:rsid w:val="0B1817B9"/>
    <w:rsid w:val="0B51AF46"/>
    <w:rsid w:val="0BB80AA6"/>
    <w:rsid w:val="0C631C15"/>
    <w:rsid w:val="0C7BFA43"/>
    <w:rsid w:val="0D57D1D0"/>
    <w:rsid w:val="0DC3EE57"/>
    <w:rsid w:val="0DD9002B"/>
    <w:rsid w:val="0FFF1F65"/>
    <w:rsid w:val="107BF621"/>
    <w:rsid w:val="10F42279"/>
    <w:rsid w:val="112B320D"/>
    <w:rsid w:val="1228A5C4"/>
    <w:rsid w:val="14828CC3"/>
    <w:rsid w:val="1654C6B5"/>
    <w:rsid w:val="16745744"/>
    <w:rsid w:val="16CB347E"/>
    <w:rsid w:val="16F5CE73"/>
    <w:rsid w:val="189D0B92"/>
    <w:rsid w:val="1974BF09"/>
    <w:rsid w:val="19755D60"/>
    <w:rsid w:val="1A5D352D"/>
    <w:rsid w:val="1B7207C1"/>
    <w:rsid w:val="1B815DB5"/>
    <w:rsid w:val="1CF2E9FF"/>
    <w:rsid w:val="1F1588D2"/>
    <w:rsid w:val="1F62ED6F"/>
    <w:rsid w:val="2009E3C3"/>
    <w:rsid w:val="20D67F03"/>
    <w:rsid w:val="2154268A"/>
    <w:rsid w:val="218D8761"/>
    <w:rsid w:val="22CCB902"/>
    <w:rsid w:val="240DED08"/>
    <w:rsid w:val="24D59A49"/>
    <w:rsid w:val="259B276C"/>
    <w:rsid w:val="265119D6"/>
    <w:rsid w:val="27025230"/>
    <w:rsid w:val="28D1FC83"/>
    <w:rsid w:val="2C23AD93"/>
    <w:rsid w:val="2C61BB1C"/>
    <w:rsid w:val="2CFE07E8"/>
    <w:rsid w:val="2D1AE518"/>
    <w:rsid w:val="2D1D0588"/>
    <w:rsid w:val="2E3EC2FB"/>
    <w:rsid w:val="2E438969"/>
    <w:rsid w:val="2FB47826"/>
    <w:rsid w:val="2FD49588"/>
    <w:rsid w:val="2FF142B9"/>
    <w:rsid w:val="30F53FCC"/>
    <w:rsid w:val="3121BA7D"/>
    <w:rsid w:val="32312F02"/>
    <w:rsid w:val="328693C4"/>
    <w:rsid w:val="33132A01"/>
    <w:rsid w:val="342A74D6"/>
    <w:rsid w:val="353D3E19"/>
    <w:rsid w:val="3575D2DC"/>
    <w:rsid w:val="35F8DE1A"/>
    <w:rsid w:val="3649B5EB"/>
    <w:rsid w:val="372F1C24"/>
    <w:rsid w:val="3852AB02"/>
    <w:rsid w:val="38CA4977"/>
    <w:rsid w:val="39FCD7A6"/>
    <w:rsid w:val="3A0EE5DD"/>
    <w:rsid w:val="3AA095FC"/>
    <w:rsid w:val="3B1D265F"/>
    <w:rsid w:val="3B9AC119"/>
    <w:rsid w:val="3C8298C8"/>
    <w:rsid w:val="3D9C8348"/>
    <w:rsid w:val="3DB639E8"/>
    <w:rsid w:val="3E5262FA"/>
    <w:rsid w:val="42F7CF3F"/>
    <w:rsid w:val="44A69EFF"/>
    <w:rsid w:val="461E4A94"/>
    <w:rsid w:val="4703574F"/>
    <w:rsid w:val="47541EAF"/>
    <w:rsid w:val="49C117AF"/>
    <w:rsid w:val="4A1A1E4B"/>
    <w:rsid w:val="4BD7745B"/>
    <w:rsid w:val="4CAB810D"/>
    <w:rsid w:val="4D633EA4"/>
    <w:rsid w:val="4DCA9A5B"/>
    <w:rsid w:val="4EB1B660"/>
    <w:rsid w:val="51E89C6E"/>
    <w:rsid w:val="52573041"/>
    <w:rsid w:val="548E4505"/>
    <w:rsid w:val="54B62043"/>
    <w:rsid w:val="54E2FBC3"/>
    <w:rsid w:val="567A7469"/>
    <w:rsid w:val="56F1BFDC"/>
    <w:rsid w:val="586750DA"/>
    <w:rsid w:val="58FE76E8"/>
    <w:rsid w:val="59231F69"/>
    <w:rsid w:val="59AD2C7F"/>
    <w:rsid w:val="5A64C091"/>
    <w:rsid w:val="5AD4B826"/>
    <w:rsid w:val="5B0F98C0"/>
    <w:rsid w:val="5DD1E854"/>
    <w:rsid w:val="5E79D50A"/>
    <w:rsid w:val="5EB426A1"/>
    <w:rsid w:val="5F6EBB6D"/>
    <w:rsid w:val="5FA38D64"/>
    <w:rsid w:val="603EDB19"/>
    <w:rsid w:val="61CB38CF"/>
    <w:rsid w:val="6286D196"/>
    <w:rsid w:val="641806A3"/>
    <w:rsid w:val="6662023F"/>
    <w:rsid w:val="67E9F0B0"/>
    <w:rsid w:val="68533CE2"/>
    <w:rsid w:val="68E69618"/>
    <w:rsid w:val="69C41698"/>
    <w:rsid w:val="6A698F54"/>
    <w:rsid w:val="6AA06AE3"/>
    <w:rsid w:val="6C68B57D"/>
    <w:rsid w:val="6E931D74"/>
    <w:rsid w:val="6F0010C0"/>
    <w:rsid w:val="6FABB4EA"/>
    <w:rsid w:val="74FC6B64"/>
    <w:rsid w:val="75636190"/>
    <w:rsid w:val="75C2A567"/>
    <w:rsid w:val="77CCD01E"/>
    <w:rsid w:val="7A174502"/>
    <w:rsid w:val="7A8A3CDE"/>
    <w:rsid w:val="7B8B7764"/>
    <w:rsid w:val="7B9331A8"/>
    <w:rsid w:val="7F0D1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36A5A"/>
  <w15:chartTrackingRefBased/>
  <w15:docId w15:val="{DB8AE91D-6C2B-4FFC-B4C4-DA2FE28D7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B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0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2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6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1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461</Words>
  <Characters>2849</Characters>
  <Application>Microsoft Office Word</Application>
  <DocSecurity>0</DocSecurity>
  <Lines>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Reddy, Lakshmi Bhavani</dc:creator>
  <cp:keywords/>
  <dc:description/>
  <cp:lastModifiedBy>Tsilimidos, Nicholas S</cp:lastModifiedBy>
  <cp:revision>2</cp:revision>
  <dcterms:created xsi:type="dcterms:W3CDTF">2025-11-29T00:56:00Z</dcterms:created>
  <dcterms:modified xsi:type="dcterms:W3CDTF">2025-11-29T00:56:00Z</dcterms:modified>
</cp:coreProperties>
</file>