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2284"/>
        <w:gridCol w:w="1543"/>
        <w:gridCol w:w="1555"/>
        <w:gridCol w:w="1687"/>
        <w:gridCol w:w="1802"/>
      </w:tblGrid>
      <w:tr w:rsidR="0065169F" w14:paraId="590DC308" w14:textId="77777777" w:rsidTr="0065169F">
        <w:tc>
          <w:tcPr>
            <w:tcW w:w="2284" w:type="dxa"/>
          </w:tcPr>
          <w:p w14:paraId="01698A46" w14:textId="21F70C02" w:rsidR="0065169F" w:rsidRDefault="0065169F">
            <w:r>
              <w:t>SORT TYPE</w:t>
            </w:r>
          </w:p>
        </w:tc>
        <w:tc>
          <w:tcPr>
            <w:tcW w:w="1543" w:type="dxa"/>
          </w:tcPr>
          <w:p w14:paraId="48EA415F" w14:textId="1E11A75F" w:rsidR="0065169F" w:rsidRDefault="0065169F">
            <w:r>
              <w:t>50 sorts(</w:t>
            </w:r>
            <w:proofErr w:type="spellStart"/>
            <w:r>
              <w:t>ms</w:t>
            </w:r>
            <w:proofErr w:type="spellEnd"/>
            <w:r>
              <w:t>)</w:t>
            </w:r>
          </w:p>
        </w:tc>
        <w:tc>
          <w:tcPr>
            <w:tcW w:w="1555" w:type="dxa"/>
          </w:tcPr>
          <w:p w14:paraId="5DDABE37" w14:textId="2A5110A4" w:rsidR="0065169F" w:rsidRDefault="0065169F">
            <w:r>
              <w:t>100 sorts</w:t>
            </w:r>
            <w:r>
              <w:t>(</w:t>
            </w:r>
            <w:proofErr w:type="spellStart"/>
            <w:r>
              <w:t>ms</w:t>
            </w:r>
            <w:proofErr w:type="spellEnd"/>
            <w:r>
              <w:t>)</w:t>
            </w:r>
          </w:p>
        </w:tc>
        <w:tc>
          <w:tcPr>
            <w:tcW w:w="1687" w:type="dxa"/>
          </w:tcPr>
          <w:p w14:paraId="2BC02E15" w14:textId="71F12905" w:rsidR="0065169F" w:rsidRDefault="0065169F">
            <w:r>
              <w:t>150 sorts</w:t>
            </w:r>
            <w:r>
              <w:t>(</w:t>
            </w:r>
            <w:proofErr w:type="spellStart"/>
            <w:r>
              <w:t>ms</w:t>
            </w:r>
            <w:proofErr w:type="spellEnd"/>
            <w:r>
              <w:t>)</w:t>
            </w:r>
          </w:p>
        </w:tc>
        <w:tc>
          <w:tcPr>
            <w:tcW w:w="1802" w:type="dxa"/>
          </w:tcPr>
          <w:p w14:paraId="06B496E7" w14:textId="3CFE1268" w:rsidR="0065169F" w:rsidRDefault="0065169F">
            <w:r>
              <w:t>200 sorts</w:t>
            </w:r>
            <w:r>
              <w:t>(</w:t>
            </w:r>
            <w:proofErr w:type="spellStart"/>
            <w:r>
              <w:t>ms</w:t>
            </w:r>
            <w:proofErr w:type="spellEnd"/>
            <w:r>
              <w:t>)</w:t>
            </w:r>
          </w:p>
        </w:tc>
      </w:tr>
      <w:tr w:rsidR="0065169F" w14:paraId="7DC77F9F" w14:textId="77777777" w:rsidTr="0065169F">
        <w:tc>
          <w:tcPr>
            <w:tcW w:w="2284" w:type="dxa"/>
          </w:tcPr>
          <w:p w14:paraId="7FFFDCB3" w14:textId="291E30E0" w:rsidR="0065169F" w:rsidRDefault="0065169F">
            <w:r>
              <w:t>Bubble Random</w:t>
            </w:r>
          </w:p>
        </w:tc>
        <w:tc>
          <w:tcPr>
            <w:tcW w:w="1543" w:type="dxa"/>
          </w:tcPr>
          <w:p w14:paraId="15C2B438" w14:textId="44044701" w:rsidR="0065169F" w:rsidRDefault="0065169F">
            <w:r>
              <w:t>40.667</w:t>
            </w:r>
          </w:p>
        </w:tc>
        <w:tc>
          <w:tcPr>
            <w:tcW w:w="1555" w:type="dxa"/>
          </w:tcPr>
          <w:p w14:paraId="69887F1D" w14:textId="3F866CAB" w:rsidR="0065169F" w:rsidRDefault="0065169F">
            <w:r>
              <w:t>149.0</w:t>
            </w:r>
          </w:p>
        </w:tc>
        <w:tc>
          <w:tcPr>
            <w:tcW w:w="1687" w:type="dxa"/>
          </w:tcPr>
          <w:p w14:paraId="34817346" w14:textId="1766745A" w:rsidR="0065169F" w:rsidRDefault="0065169F">
            <w:r>
              <w:t>364.33</w:t>
            </w:r>
          </w:p>
        </w:tc>
        <w:tc>
          <w:tcPr>
            <w:tcW w:w="1802" w:type="dxa"/>
          </w:tcPr>
          <w:p w14:paraId="653001F2" w14:textId="60767A4D" w:rsidR="0065169F" w:rsidRDefault="0065169F">
            <w:r>
              <w:t>603.0</w:t>
            </w:r>
          </w:p>
        </w:tc>
      </w:tr>
      <w:tr w:rsidR="0065169F" w14:paraId="4D9EC2E7" w14:textId="77777777" w:rsidTr="0065169F">
        <w:tc>
          <w:tcPr>
            <w:tcW w:w="2284" w:type="dxa"/>
          </w:tcPr>
          <w:p w14:paraId="0936D5D5" w14:textId="0525766A" w:rsidR="0065169F" w:rsidRDefault="0065169F">
            <w:r>
              <w:t>Bubble Ascending</w:t>
            </w:r>
          </w:p>
        </w:tc>
        <w:tc>
          <w:tcPr>
            <w:tcW w:w="1543" w:type="dxa"/>
          </w:tcPr>
          <w:p w14:paraId="17B5F79E" w14:textId="631C57D8" w:rsidR="0065169F" w:rsidRDefault="0065169F">
            <w:r>
              <w:t>1.3333</w:t>
            </w:r>
          </w:p>
        </w:tc>
        <w:tc>
          <w:tcPr>
            <w:tcW w:w="1555" w:type="dxa"/>
          </w:tcPr>
          <w:p w14:paraId="3AE91475" w14:textId="44FEB62B" w:rsidR="0065169F" w:rsidRDefault="0065169F">
            <w:r>
              <w:t>2.0</w:t>
            </w:r>
          </w:p>
        </w:tc>
        <w:tc>
          <w:tcPr>
            <w:tcW w:w="1687" w:type="dxa"/>
          </w:tcPr>
          <w:p w14:paraId="1AC29EDA" w14:textId="3112DDCE" w:rsidR="0065169F" w:rsidRDefault="0065169F">
            <w:r>
              <w:t>3.0</w:t>
            </w:r>
          </w:p>
        </w:tc>
        <w:tc>
          <w:tcPr>
            <w:tcW w:w="1802" w:type="dxa"/>
          </w:tcPr>
          <w:p w14:paraId="3754DC93" w14:textId="32A02381" w:rsidR="0065169F" w:rsidRDefault="0065169F">
            <w:r>
              <w:t>4.0</w:t>
            </w:r>
          </w:p>
        </w:tc>
      </w:tr>
      <w:tr w:rsidR="0065169F" w14:paraId="61357680" w14:textId="77777777" w:rsidTr="0065169F">
        <w:tc>
          <w:tcPr>
            <w:tcW w:w="2284" w:type="dxa"/>
          </w:tcPr>
          <w:p w14:paraId="6977E760" w14:textId="0FDA71F9" w:rsidR="0065169F" w:rsidRDefault="0065169F">
            <w:r>
              <w:t>Selection Random</w:t>
            </w:r>
          </w:p>
        </w:tc>
        <w:tc>
          <w:tcPr>
            <w:tcW w:w="1543" w:type="dxa"/>
          </w:tcPr>
          <w:p w14:paraId="37F44E61" w14:textId="49A903D7" w:rsidR="0065169F" w:rsidRDefault="0065169F">
            <w:r>
              <w:t>26.0</w:t>
            </w:r>
          </w:p>
        </w:tc>
        <w:tc>
          <w:tcPr>
            <w:tcW w:w="1555" w:type="dxa"/>
          </w:tcPr>
          <w:p w14:paraId="326FA66C" w14:textId="36F01E82" w:rsidR="0065169F" w:rsidRDefault="0065169F">
            <w:r>
              <w:t>91.667</w:t>
            </w:r>
          </w:p>
        </w:tc>
        <w:tc>
          <w:tcPr>
            <w:tcW w:w="1687" w:type="dxa"/>
          </w:tcPr>
          <w:p w14:paraId="00504625" w14:textId="6C2D7A01" w:rsidR="0065169F" w:rsidRDefault="0065169F">
            <w:r>
              <w:t>202.0</w:t>
            </w:r>
          </w:p>
        </w:tc>
        <w:tc>
          <w:tcPr>
            <w:tcW w:w="1802" w:type="dxa"/>
          </w:tcPr>
          <w:p w14:paraId="229FA2CE" w14:textId="7CBD3753" w:rsidR="0065169F" w:rsidRDefault="0065169F">
            <w:r>
              <w:t>334.67</w:t>
            </w:r>
          </w:p>
        </w:tc>
      </w:tr>
      <w:tr w:rsidR="0065169F" w14:paraId="742041AC" w14:textId="77777777" w:rsidTr="0065169F">
        <w:tc>
          <w:tcPr>
            <w:tcW w:w="2284" w:type="dxa"/>
          </w:tcPr>
          <w:p w14:paraId="771DDDFB" w14:textId="71615AD3" w:rsidR="0065169F" w:rsidRDefault="0065169F">
            <w:r>
              <w:t xml:space="preserve">Selection </w:t>
            </w:r>
            <w:r>
              <w:t>Ascending</w:t>
            </w:r>
          </w:p>
        </w:tc>
        <w:tc>
          <w:tcPr>
            <w:tcW w:w="1543" w:type="dxa"/>
          </w:tcPr>
          <w:p w14:paraId="4FD9EE1A" w14:textId="317D7224" w:rsidR="0065169F" w:rsidRDefault="0065169F">
            <w:r>
              <w:t>24.0</w:t>
            </w:r>
          </w:p>
        </w:tc>
        <w:tc>
          <w:tcPr>
            <w:tcW w:w="1555" w:type="dxa"/>
          </w:tcPr>
          <w:p w14:paraId="76904877" w14:textId="5B1448BC" w:rsidR="0065169F" w:rsidRDefault="0065169F">
            <w:r>
              <w:t>103.33</w:t>
            </w:r>
          </w:p>
        </w:tc>
        <w:tc>
          <w:tcPr>
            <w:tcW w:w="1687" w:type="dxa"/>
          </w:tcPr>
          <w:p w14:paraId="1838E216" w14:textId="5EA464DE" w:rsidR="0065169F" w:rsidRDefault="0065169F">
            <w:r>
              <w:t>259.67</w:t>
            </w:r>
          </w:p>
        </w:tc>
        <w:tc>
          <w:tcPr>
            <w:tcW w:w="1802" w:type="dxa"/>
          </w:tcPr>
          <w:p w14:paraId="59462C59" w14:textId="16B90705" w:rsidR="0065169F" w:rsidRDefault="0065169F">
            <w:r>
              <w:t>320.0</w:t>
            </w:r>
          </w:p>
        </w:tc>
      </w:tr>
      <w:tr w:rsidR="0065169F" w14:paraId="4756BEF9" w14:textId="77777777" w:rsidTr="0065169F">
        <w:tc>
          <w:tcPr>
            <w:tcW w:w="2284" w:type="dxa"/>
          </w:tcPr>
          <w:p w14:paraId="5B100788" w14:textId="6ED88EE1" w:rsidR="0065169F" w:rsidRDefault="0065169F">
            <w:r>
              <w:t>Insertion Random</w:t>
            </w:r>
          </w:p>
        </w:tc>
        <w:tc>
          <w:tcPr>
            <w:tcW w:w="1543" w:type="dxa"/>
          </w:tcPr>
          <w:p w14:paraId="10FDCFFD" w14:textId="30DD29D5" w:rsidR="0065169F" w:rsidRDefault="0065169F">
            <w:r>
              <w:t>21.0</w:t>
            </w:r>
          </w:p>
        </w:tc>
        <w:tc>
          <w:tcPr>
            <w:tcW w:w="1555" w:type="dxa"/>
          </w:tcPr>
          <w:p w14:paraId="7420DFBE" w14:textId="4C2FC418" w:rsidR="0065169F" w:rsidRDefault="0065169F">
            <w:r>
              <w:t>51.0</w:t>
            </w:r>
          </w:p>
        </w:tc>
        <w:tc>
          <w:tcPr>
            <w:tcW w:w="1687" w:type="dxa"/>
          </w:tcPr>
          <w:p w14:paraId="2C347D20" w14:textId="319C6379" w:rsidR="0065169F" w:rsidRDefault="0065169F">
            <w:r>
              <w:t>121.33</w:t>
            </w:r>
          </w:p>
        </w:tc>
        <w:tc>
          <w:tcPr>
            <w:tcW w:w="1802" w:type="dxa"/>
          </w:tcPr>
          <w:p w14:paraId="74B10D43" w14:textId="53C3AA11" w:rsidR="0065169F" w:rsidRDefault="0065169F">
            <w:r>
              <w:t>210.33</w:t>
            </w:r>
          </w:p>
        </w:tc>
      </w:tr>
      <w:tr w:rsidR="0065169F" w14:paraId="384BF60E" w14:textId="77777777" w:rsidTr="0065169F">
        <w:tc>
          <w:tcPr>
            <w:tcW w:w="2284" w:type="dxa"/>
          </w:tcPr>
          <w:p w14:paraId="2C9B5C64" w14:textId="428C0831" w:rsidR="0065169F" w:rsidRDefault="0065169F">
            <w:r>
              <w:t xml:space="preserve">Insertion </w:t>
            </w:r>
            <w:r>
              <w:t>Ascending</w:t>
            </w:r>
          </w:p>
        </w:tc>
        <w:tc>
          <w:tcPr>
            <w:tcW w:w="1543" w:type="dxa"/>
          </w:tcPr>
          <w:p w14:paraId="5F344098" w14:textId="56035662" w:rsidR="0065169F" w:rsidRDefault="0065169F">
            <w:r>
              <w:t>1.0</w:t>
            </w:r>
          </w:p>
        </w:tc>
        <w:tc>
          <w:tcPr>
            <w:tcW w:w="1555" w:type="dxa"/>
          </w:tcPr>
          <w:p w14:paraId="729EE002" w14:textId="401A6141" w:rsidR="0065169F" w:rsidRDefault="0065169F">
            <w:r>
              <w:t>3.0</w:t>
            </w:r>
          </w:p>
        </w:tc>
        <w:tc>
          <w:tcPr>
            <w:tcW w:w="1687" w:type="dxa"/>
          </w:tcPr>
          <w:p w14:paraId="54048FEE" w14:textId="3815FF74" w:rsidR="0065169F" w:rsidRDefault="0065169F">
            <w:r>
              <w:t>6.33</w:t>
            </w:r>
          </w:p>
        </w:tc>
        <w:tc>
          <w:tcPr>
            <w:tcW w:w="1802" w:type="dxa"/>
          </w:tcPr>
          <w:p w14:paraId="4E128A2E" w14:textId="56A5B587" w:rsidR="0065169F" w:rsidRDefault="0065169F">
            <w:r>
              <w:t>8.0</w:t>
            </w:r>
          </w:p>
        </w:tc>
      </w:tr>
    </w:tbl>
    <w:p w14:paraId="022828DF" w14:textId="2E31D476" w:rsidR="0065169F" w:rsidRDefault="0065169F"/>
    <w:p w14:paraId="48B07EB2" w14:textId="0E70DB46" w:rsidR="0065169F" w:rsidRDefault="00E42767">
      <w:r>
        <w:t>From the times it took to do the random sorts, bubble sort took the most time, followed by selection and then insertion sorting. This is also the case with complexity. Bubble sort being the most basic in form and thus taking the longest to complete a sort. Insertion being the most complex and therefore having faster times than selection sort. However the data shows the selection struggled heavily with ascending order sort and the most simplest, bubble winning this category.</w:t>
      </w:r>
      <w:bookmarkStart w:id="0" w:name="_GoBack"/>
      <w:bookmarkEnd w:id="0"/>
    </w:p>
    <w:sectPr w:rsidR="0065169F" w:rsidSect="0011007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69F"/>
    <w:rsid w:val="00110070"/>
    <w:rsid w:val="0065169F"/>
    <w:rsid w:val="00E4276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39F06"/>
  <w15:chartTrackingRefBased/>
  <w15:docId w15:val="{36B60CA1-810B-844C-B400-13954193A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516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118</Words>
  <Characters>675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Klvana-Hooper</dc:creator>
  <cp:keywords/>
  <dc:description/>
  <cp:lastModifiedBy>Nicholas Klvana-Hooper</cp:lastModifiedBy>
  <cp:revision>1</cp:revision>
  <dcterms:created xsi:type="dcterms:W3CDTF">2019-08-01T02:48:00Z</dcterms:created>
  <dcterms:modified xsi:type="dcterms:W3CDTF">2019-08-07T13:07:00Z</dcterms:modified>
</cp:coreProperties>
</file>