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50231" w14:textId="627FE561" w:rsidR="00281681" w:rsidRDefault="00CA797C" w:rsidP="0015510C">
      <w:pPr>
        <w:pStyle w:val="Heading2"/>
      </w:pPr>
      <w:r>
        <w:t>Activity 1.</w:t>
      </w:r>
      <w:r w:rsidR="00EF3E92">
        <w:t>1</w:t>
      </w:r>
      <w:r>
        <w:t xml:space="preserve"> – Practice with Data Management </w:t>
      </w:r>
      <w:r w:rsidR="0015510C">
        <w:t>in Prep</w:t>
      </w:r>
    </w:p>
    <w:p w14:paraId="0682F537" w14:textId="0B0A7C4F" w:rsidR="00281681" w:rsidRPr="00281681" w:rsidRDefault="00281681" w:rsidP="00281681">
      <w:r w:rsidRPr="00281681">
        <w:rPr>
          <w:b/>
          <w:bCs/>
        </w:rPr>
        <w:t>Observational Units:</w:t>
      </w:r>
      <w:r w:rsidRPr="00281681">
        <w:t xml:space="preserve"> nursing faculty</w:t>
      </w:r>
      <w:r w:rsidR="00723DC6">
        <w:t xml:space="preserve"> (one per rows).</w:t>
      </w:r>
    </w:p>
    <w:p w14:paraId="0BCDCA4B" w14:textId="77777777" w:rsidR="00723DC6" w:rsidRDefault="00723DC6" w:rsidP="00281681">
      <w:pPr>
        <w:rPr>
          <w:b/>
          <w:bCs/>
        </w:rPr>
      </w:pPr>
    </w:p>
    <w:p w14:paraId="6905F800" w14:textId="4148400B" w:rsidR="00281681" w:rsidRDefault="00281681" w:rsidP="00281681">
      <w:r w:rsidRPr="00281681">
        <w:rPr>
          <w:b/>
          <w:bCs/>
        </w:rPr>
        <w:t>Goal of study:</w:t>
      </w:r>
      <w:r w:rsidRPr="00281681">
        <w:t xml:space="preserve"> </w:t>
      </w:r>
      <w:r>
        <w:t>D</w:t>
      </w:r>
      <w:r w:rsidRPr="00281681">
        <w:t>etermine to what extent secondary traumatic stress levels (stress induced by exposure to student trauma) is associated with functional impairment</w:t>
      </w:r>
      <w:r>
        <w:t>.</w:t>
      </w:r>
    </w:p>
    <w:p w14:paraId="670B4D94" w14:textId="77777777" w:rsidR="00723DC6" w:rsidRDefault="00723DC6" w:rsidP="00281681">
      <w:pPr>
        <w:rPr>
          <w:b/>
          <w:bCs/>
        </w:rPr>
      </w:pPr>
    </w:p>
    <w:p w14:paraId="3A929002" w14:textId="0E8E1781" w:rsidR="00281681" w:rsidRPr="00723DC6" w:rsidRDefault="00281681" w:rsidP="00281681">
      <w:r>
        <w:rPr>
          <w:b/>
          <w:bCs/>
        </w:rPr>
        <w:t>Variables.</w:t>
      </w:r>
      <w:r w:rsidR="00723DC6">
        <w:rPr>
          <w:b/>
          <w:bCs/>
        </w:rPr>
        <w:t xml:space="preserve"> </w:t>
      </w:r>
      <w:r w:rsidR="00723DC6">
        <w:t>We plan to employ the following variables to meet the goal.</w:t>
      </w:r>
    </w:p>
    <w:p w14:paraId="444A0352" w14:textId="587AA181" w:rsidR="00EF3E92" w:rsidRPr="00EF3E92" w:rsidRDefault="00EF3E92" w:rsidP="00723DC6">
      <w:pPr>
        <w:pStyle w:val="ListParagraph"/>
        <w:numPr>
          <w:ilvl w:val="0"/>
          <w:numId w:val="1"/>
        </w:numPr>
      </w:pPr>
      <w:r w:rsidRPr="00EF3E92">
        <w:rPr>
          <w:i/>
          <w:iCs/>
        </w:rPr>
        <w:t>Participant ID</w:t>
      </w:r>
      <w:r>
        <w:rPr>
          <w:i/>
          <w:iCs/>
        </w:rPr>
        <w:t xml:space="preserve">. </w:t>
      </w:r>
      <w:r>
        <w:t>You will need to add a key to each row to identify the participant.</w:t>
      </w:r>
    </w:p>
    <w:p w14:paraId="1C8B185A" w14:textId="2A66401B" w:rsidR="0041027B" w:rsidRPr="0041027B" w:rsidRDefault="0041027B" w:rsidP="00723DC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Numeric Scale.</w:t>
      </w:r>
      <w:r>
        <w:t xml:space="preserve">  The raw data involve two types of responses which need to be converted to a numeric scale.  In both cases, we want to score to increase with frequency</w:t>
      </w:r>
      <w:r w:rsidR="00EF3E92">
        <w:t xml:space="preserve"> by 1 unit each step, with the least frequent label coded as 1 and the most frequent as 5</w:t>
      </w:r>
      <w:r>
        <w:t>.</w:t>
      </w:r>
    </w:p>
    <w:p w14:paraId="32BE9283" w14:textId="689BD6CF" w:rsidR="0041027B" w:rsidRPr="00EF3E92" w:rsidRDefault="0041027B" w:rsidP="0041027B">
      <w:pPr>
        <w:pStyle w:val="ListParagraph"/>
        <w:numPr>
          <w:ilvl w:val="1"/>
          <w:numId w:val="1"/>
        </w:numPr>
        <w:rPr>
          <w:b/>
          <w:bCs/>
        </w:rPr>
      </w:pPr>
      <w:r w:rsidRPr="0041027B">
        <w:t>For</w:t>
      </w:r>
      <w:r>
        <w:rPr>
          <w:b/>
          <w:bCs/>
        </w:rPr>
        <w:t xml:space="preserve"> </w:t>
      </w:r>
      <w:r w:rsidRPr="00281681">
        <w:t>Q41_1 through Q41_17</w:t>
      </w:r>
      <w:r>
        <w:t xml:space="preserve">, we will score </w:t>
      </w:r>
      <w:r>
        <w:rPr>
          <w:i/>
          <w:iCs/>
        </w:rPr>
        <w:t xml:space="preserve">Never </w:t>
      </w:r>
      <w:r w:rsidR="00EF3E92">
        <w:t xml:space="preserve">as </w:t>
      </w:r>
      <w:r>
        <w:t xml:space="preserve">1, </w:t>
      </w:r>
      <w:r w:rsidR="00EF3E92">
        <w:t xml:space="preserve">up to </w:t>
      </w:r>
      <w:r w:rsidR="00EF3E92">
        <w:rPr>
          <w:i/>
          <w:iCs/>
        </w:rPr>
        <w:t>Very Often as 5.</w:t>
      </w:r>
    </w:p>
    <w:p w14:paraId="5970D7C6" w14:textId="6F211313" w:rsidR="00EF3E92" w:rsidRPr="00EF3E92" w:rsidRDefault="00EF3E92" w:rsidP="00EF3E92">
      <w:pPr>
        <w:pStyle w:val="ListParagraph"/>
        <w:numPr>
          <w:ilvl w:val="1"/>
          <w:numId w:val="1"/>
        </w:numPr>
        <w:rPr>
          <w:b/>
          <w:bCs/>
        </w:rPr>
      </w:pPr>
      <w:r w:rsidRPr="0041027B">
        <w:t>For</w:t>
      </w:r>
      <w:r>
        <w:rPr>
          <w:b/>
          <w:bCs/>
        </w:rPr>
        <w:t xml:space="preserve"> </w:t>
      </w:r>
      <w:r w:rsidRPr="00281681">
        <w:t>Q</w:t>
      </w:r>
      <w:r>
        <w:t>39</w:t>
      </w:r>
      <w:r w:rsidRPr="00281681">
        <w:t>_1 through Q</w:t>
      </w:r>
      <w:r>
        <w:t>39</w:t>
      </w:r>
      <w:r w:rsidRPr="00281681">
        <w:t>_7</w:t>
      </w:r>
      <w:r>
        <w:t xml:space="preserve">, we will score </w:t>
      </w:r>
      <w:r>
        <w:rPr>
          <w:i/>
          <w:iCs/>
        </w:rPr>
        <w:t xml:space="preserve">None </w:t>
      </w:r>
      <w:r>
        <w:t xml:space="preserve">as 1, up to </w:t>
      </w:r>
      <w:r>
        <w:rPr>
          <w:i/>
          <w:iCs/>
        </w:rPr>
        <w:t>A Great Deal as 5.</w:t>
      </w:r>
    </w:p>
    <w:p w14:paraId="492B2DE5" w14:textId="5D2EC14C" w:rsidR="00723DC6" w:rsidRPr="00723DC6" w:rsidRDefault="00723DC6" w:rsidP="00723DC6">
      <w:pPr>
        <w:pStyle w:val="ListParagraph"/>
        <w:numPr>
          <w:ilvl w:val="0"/>
          <w:numId w:val="1"/>
        </w:numPr>
        <w:rPr>
          <w:b/>
          <w:bCs/>
        </w:rPr>
      </w:pPr>
      <w:r w:rsidRPr="00723DC6">
        <w:rPr>
          <w:i/>
          <w:iCs/>
        </w:rPr>
        <w:t>Secondary Traumatic Score</w:t>
      </w:r>
      <w:r>
        <w:t xml:space="preserve"> is the </w:t>
      </w:r>
      <w:r w:rsidRPr="00281681">
        <w:t xml:space="preserve">aggregated total </w:t>
      </w:r>
      <w:r w:rsidR="00EF3E92">
        <w:t xml:space="preserve">numeric </w:t>
      </w:r>
      <w:r w:rsidRPr="00281681">
        <w:t>score</w:t>
      </w:r>
      <w:r>
        <w:t xml:space="preserve"> of columns</w:t>
      </w:r>
      <w:r w:rsidRPr="00281681">
        <w:t xml:space="preserve"> Q41_1 through Q41_17</w:t>
      </w:r>
      <w:r>
        <w:t xml:space="preserve"> for each participant. </w:t>
      </w:r>
    </w:p>
    <w:p w14:paraId="7CE8EEAD" w14:textId="44E43B0D" w:rsidR="00723DC6" w:rsidRPr="00723DC6" w:rsidRDefault="00281681" w:rsidP="00281681">
      <w:pPr>
        <w:pStyle w:val="ListParagraph"/>
        <w:numPr>
          <w:ilvl w:val="0"/>
          <w:numId w:val="1"/>
        </w:numPr>
        <w:rPr>
          <w:b/>
          <w:bCs/>
        </w:rPr>
      </w:pPr>
      <w:r w:rsidRPr="00723DC6">
        <w:rPr>
          <w:i/>
          <w:iCs/>
        </w:rPr>
        <w:t>Secondary Traumatic Stress Scale (STSS)</w:t>
      </w:r>
      <w:r>
        <w:t xml:space="preserve"> is</w:t>
      </w:r>
      <w:r w:rsidR="00723DC6">
        <w:t xml:space="preserve"> ordinal variable determined using the </w:t>
      </w:r>
      <w:r w:rsidR="00723DC6" w:rsidRPr="00281681">
        <w:t xml:space="preserve">Secondary Traumatic </w:t>
      </w:r>
      <w:r w:rsidR="00723DC6">
        <w:t>Score using the following table.  This is the explanatory variable.</w:t>
      </w:r>
    </w:p>
    <w:p w14:paraId="4C3CBC02" w14:textId="5105781C" w:rsidR="00723DC6" w:rsidRPr="00723DC6" w:rsidRDefault="00723DC6" w:rsidP="00EF3E92">
      <w:pPr>
        <w:ind w:firstLine="720"/>
        <w:rPr>
          <w:b/>
          <w:bCs/>
        </w:rPr>
      </w:pPr>
      <w:r w:rsidRPr="00281681">
        <w:rPr>
          <w:noProof/>
        </w:rPr>
        <w:drawing>
          <wp:inline distT="0" distB="0" distL="0" distR="0" wp14:anchorId="59DDACC7" wp14:editId="371A6243">
            <wp:extent cx="4549321" cy="1023176"/>
            <wp:effectExtent l="0" t="0" r="0" b="5715"/>
            <wp:docPr id="1200961243" name="Picture 6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33350" name="Picture 6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78" cy="102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E7A6" w14:textId="18D41A76" w:rsidR="00281681" w:rsidRPr="00723DC6" w:rsidRDefault="00281681" w:rsidP="00723DC6">
      <w:pPr>
        <w:pStyle w:val="ListParagraph"/>
        <w:numPr>
          <w:ilvl w:val="0"/>
          <w:numId w:val="1"/>
        </w:numPr>
        <w:rPr>
          <w:b/>
          <w:bCs/>
        </w:rPr>
      </w:pPr>
      <w:r w:rsidRPr="00723DC6">
        <w:rPr>
          <w:i/>
          <w:iCs/>
        </w:rPr>
        <w:t>Functional</w:t>
      </w:r>
      <w:r w:rsidR="00723DC6" w:rsidRPr="00723DC6">
        <w:rPr>
          <w:i/>
          <w:iCs/>
        </w:rPr>
        <w:t xml:space="preserve"> I</w:t>
      </w:r>
      <w:r w:rsidRPr="00723DC6">
        <w:rPr>
          <w:i/>
          <w:iCs/>
        </w:rPr>
        <w:t>mpairment</w:t>
      </w:r>
      <w:r w:rsidRPr="00281681">
        <w:t xml:space="preserve"> </w:t>
      </w:r>
      <w:r w:rsidR="00723DC6">
        <w:t xml:space="preserve">is the aggregated total </w:t>
      </w:r>
      <w:r w:rsidR="00EF3E92">
        <w:t xml:space="preserve">numeric </w:t>
      </w:r>
      <w:r w:rsidR="00723DC6">
        <w:t xml:space="preserve">score for columns </w:t>
      </w:r>
      <w:r w:rsidRPr="00281681">
        <w:t>Q39_1</w:t>
      </w:r>
      <w:r w:rsidR="00723DC6">
        <w:t xml:space="preserve"> through </w:t>
      </w:r>
      <w:r w:rsidRPr="00281681">
        <w:t>Q39_7</w:t>
      </w:r>
      <w:r w:rsidR="00723DC6">
        <w:t xml:space="preserve"> and represents the response variable.</w:t>
      </w:r>
    </w:p>
    <w:p w14:paraId="713023D8" w14:textId="0C7CC160" w:rsidR="00EF3E92" w:rsidRPr="008431FD" w:rsidRDefault="00281681" w:rsidP="00281681">
      <w:r w:rsidRPr="00281681">
        <w:t> </w:t>
      </w:r>
    </w:p>
    <w:p w14:paraId="7BDDF1F1" w14:textId="092FDEA3" w:rsidR="00CA797C" w:rsidRPr="00EF3E92" w:rsidRDefault="008431FD" w:rsidP="00281681">
      <w:r>
        <w:rPr>
          <w:b/>
          <w:bCs/>
        </w:rPr>
        <w:t>Today’s tasks</w:t>
      </w:r>
      <w:r w:rsidR="00723DC6">
        <w:t xml:space="preserve">.  </w:t>
      </w:r>
      <w:r>
        <w:t xml:space="preserve">In the first activity, you prototyped the data management process for the above analysis in Tableau Prep.  </w:t>
      </w:r>
      <w:r w:rsidR="00EF3E92">
        <w:t>In</w:t>
      </w:r>
      <w:r>
        <w:t xml:space="preserve"> this</w:t>
      </w:r>
      <w:r w:rsidR="00EF3E92">
        <w:t xml:space="preserve"> follow-up activity, we will create a git/GitHub data repository to house the data, our solutions, analysis, etc.  This will include.</w:t>
      </w:r>
    </w:p>
    <w:p w14:paraId="6400AE65" w14:textId="3F42AC6F" w:rsidR="00281681" w:rsidRDefault="00723DC6" w:rsidP="00CA797C">
      <w:pPr>
        <w:pStyle w:val="ListParagraph"/>
        <w:numPr>
          <w:ilvl w:val="0"/>
          <w:numId w:val="2"/>
        </w:numPr>
      </w:pPr>
      <w:r>
        <w:t>A</w:t>
      </w:r>
      <w:r w:rsidR="00281681" w:rsidRPr="00281681">
        <w:t xml:space="preserve"> summary table and</w:t>
      </w:r>
      <w:r>
        <w:t xml:space="preserve"> side-by-side box plot</w:t>
      </w:r>
      <w:r w:rsidR="00281681" w:rsidRPr="00281681">
        <w:t xml:space="preserve"> showing to what extent the mean functional impairment scores differ by STS category</w:t>
      </w:r>
      <w:r>
        <w:t>.</w:t>
      </w:r>
    </w:p>
    <w:p w14:paraId="10A2BB0F" w14:textId="08F56EAB" w:rsidR="00096D74" w:rsidRDefault="00096D74" w:rsidP="00096D74">
      <w:pPr>
        <w:pStyle w:val="ListParagraph"/>
      </w:pPr>
      <w:r w:rsidRPr="00096D74">
        <w:rPr>
          <w:noProof/>
        </w:rPr>
        <w:drawing>
          <wp:inline distT="0" distB="0" distL="0" distR="0" wp14:anchorId="4AA35A75" wp14:editId="641FDC38">
            <wp:extent cx="5953777" cy="1287780"/>
            <wp:effectExtent l="0" t="0" r="8890" b="7620"/>
            <wp:docPr id="991944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445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019" cy="128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1CF7" w14:textId="282613C7" w:rsidR="00774A2A" w:rsidRDefault="00774A2A" w:rsidP="00774A2A">
      <w:pPr>
        <w:pStyle w:val="ListParagraph"/>
      </w:pPr>
      <w:r w:rsidRPr="00774A2A">
        <w:rPr>
          <w:noProof/>
        </w:rPr>
        <w:lastRenderedPageBreak/>
        <w:drawing>
          <wp:inline distT="0" distB="0" distL="0" distR="0" wp14:anchorId="57D19168" wp14:editId="79E1CE81">
            <wp:extent cx="2614795" cy="3291840"/>
            <wp:effectExtent l="0" t="0" r="0" b="3810"/>
            <wp:docPr id="2059565421" name="Picture 1" descr="A graph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65421" name="Picture 1" descr="A graph with dot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047" cy="32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2AC8" w14:textId="0307600B" w:rsidR="00FD04E3" w:rsidRPr="00FD04E3" w:rsidRDefault="007034E3" w:rsidP="00774A2A">
      <w:pPr>
        <w:pStyle w:val="ListParagraph"/>
        <w:rPr>
          <w:b/>
          <w:bCs/>
        </w:rPr>
      </w:pPr>
      <w:r>
        <w:rPr>
          <w:b/>
          <w:bCs/>
        </w:rPr>
        <w:t>F</w:t>
      </w:r>
      <w:r w:rsidR="00FD04E3">
        <w:rPr>
          <w:b/>
          <w:bCs/>
        </w:rPr>
        <w:t xml:space="preserve">unctional impairment scores are correlated </w:t>
      </w:r>
      <w:r w:rsidR="0086507A">
        <w:rPr>
          <w:b/>
          <w:bCs/>
        </w:rPr>
        <w:t>with the STS category</w:t>
      </w:r>
      <w:r w:rsidR="00C03C39">
        <w:rPr>
          <w:b/>
          <w:bCs/>
        </w:rPr>
        <w:t xml:space="preserve">, as the STS category worsens the functional impairment also increases. </w:t>
      </w:r>
      <w:r>
        <w:rPr>
          <w:b/>
          <w:bCs/>
        </w:rPr>
        <w:t xml:space="preserve">There </w:t>
      </w:r>
      <w:r w:rsidR="00C03C39">
        <w:rPr>
          <w:b/>
          <w:bCs/>
        </w:rPr>
        <w:t>is a big range</w:t>
      </w:r>
      <w:r>
        <w:rPr>
          <w:b/>
          <w:bCs/>
        </w:rPr>
        <w:t xml:space="preserve"> for people in the moderate STS category. </w:t>
      </w:r>
      <w:r w:rsidR="00B97645">
        <w:rPr>
          <w:b/>
          <w:bCs/>
        </w:rPr>
        <w:t xml:space="preserve">There is a lot of overlap between functional impairment </w:t>
      </w:r>
      <w:r w:rsidR="00F6519D">
        <w:rPr>
          <w:b/>
          <w:bCs/>
        </w:rPr>
        <w:t xml:space="preserve">based on STS category </w:t>
      </w:r>
      <w:r w:rsidR="00B97645">
        <w:rPr>
          <w:b/>
          <w:bCs/>
        </w:rPr>
        <w:t xml:space="preserve">however, so you can’t decide </w:t>
      </w:r>
      <w:r w:rsidR="00F6519D">
        <w:rPr>
          <w:b/>
          <w:bCs/>
        </w:rPr>
        <w:t xml:space="preserve">what category a person belongs in </w:t>
      </w:r>
      <w:r w:rsidR="00B97645">
        <w:rPr>
          <w:b/>
          <w:bCs/>
        </w:rPr>
        <w:t xml:space="preserve">based off their </w:t>
      </w:r>
      <w:r w:rsidR="00F6519D">
        <w:rPr>
          <w:b/>
          <w:bCs/>
        </w:rPr>
        <w:t xml:space="preserve">functional impairment level. </w:t>
      </w:r>
    </w:p>
    <w:p w14:paraId="119D1DB3" w14:textId="77777777" w:rsidR="00FD04E3" w:rsidRDefault="00FD04E3" w:rsidP="00774A2A">
      <w:pPr>
        <w:pStyle w:val="ListParagraph"/>
      </w:pPr>
    </w:p>
    <w:p w14:paraId="4D0D16F2" w14:textId="400B407F" w:rsidR="00FD04E3" w:rsidRDefault="00CA797C" w:rsidP="00FD04E3">
      <w:pPr>
        <w:pStyle w:val="ListParagraph"/>
        <w:numPr>
          <w:ilvl w:val="0"/>
          <w:numId w:val="2"/>
        </w:numPr>
      </w:pPr>
      <w:r>
        <w:t>A WORD document containing the summaries from above, along with a short summary of your findings.</w:t>
      </w:r>
    </w:p>
    <w:p w14:paraId="01F9FF52" w14:textId="7065842C" w:rsidR="00CA797C" w:rsidRDefault="00CA797C" w:rsidP="00CA797C">
      <w:pPr>
        <w:pStyle w:val="ListParagraph"/>
        <w:numPr>
          <w:ilvl w:val="0"/>
          <w:numId w:val="2"/>
        </w:numPr>
      </w:pPr>
      <w:r>
        <w:t>A GitHub repository containing</w:t>
      </w:r>
    </w:p>
    <w:p w14:paraId="4E597789" w14:textId="23CBE857" w:rsidR="00CA797C" w:rsidRDefault="00CA797C" w:rsidP="00CA797C">
      <w:pPr>
        <w:pStyle w:val="ListParagraph"/>
        <w:numPr>
          <w:ilvl w:val="1"/>
          <w:numId w:val="2"/>
        </w:numPr>
      </w:pPr>
      <w:r>
        <w:t>A Tableau Prep file containing all your data management work.</w:t>
      </w:r>
    </w:p>
    <w:p w14:paraId="1061A8BD" w14:textId="3E66554F" w:rsidR="00CA797C" w:rsidRDefault="006D3B6B" w:rsidP="00CA797C">
      <w:pPr>
        <w:pStyle w:val="ListParagraph"/>
        <w:ind w:left="1440"/>
        <w:rPr>
          <w:b/>
          <w:bCs/>
        </w:rPr>
      </w:pPr>
      <w:r w:rsidRPr="00AF6703">
        <w:rPr>
          <w:b/>
          <w:bCs/>
          <w:noProof/>
        </w:rPr>
        <w:drawing>
          <wp:anchor distT="0" distB="0" distL="114300" distR="114300" simplePos="0" relativeHeight="251657216" behindDoc="0" locked="0" layoutInCell="1" allowOverlap="1" wp14:anchorId="549BFAA3" wp14:editId="300CE3AE">
            <wp:simplePos x="0" y="0"/>
            <wp:positionH relativeFrom="column">
              <wp:posOffset>274320</wp:posOffset>
            </wp:positionH>
            <wp:positionV relativeFrom="paragraph">
              <wp:posOffset>314960</wp:posOffset>
            </wp:positionV>
            <wp:extent cx="6858000" cy="632460"/>
            <wp:effectExtent l="0" t="0" r="0" b="0"/>
            <wp:wrapTopAndBottom/>
            <wp:docPr id="54266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634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797C">
        <w:rPr>
          <w:b/>
          <w:bCs/>
        </w:rPr>
        <w:t>Screenshot (final Prep flow):</w:t>
      </w:r>
    </w:p>
    <w:p w14:paraId="4D805925" w14:textId="6FE1A43B" w:rsidR="00AF6703" w:rsidRPr="00CA797C" w:rsidRDefault="00AF6703" w:rsidP="00CA797C">
      <w:pPr>
        <w:pStyle w:val="ListParagraph"/>
        <w:ind w:left="1440"/>
        <w:rPr>
          <w:b/>
          <w:bCs/>
        </w:rPr>
      </w:pPr>
    </w:p>
    <w:p w14:paraId="751AEC80" w14:textId="27F34093" w:rsidR="00CA797C" w:rsidRDefault="00CA797C" w:rsidP="00CA797C">
      <w:pPr>
        <w:pStyle w:val="ListParagraph"/>
        <w:numPr>
          <w:ilvl w:val="1"/>
          <w:numId w:val="2"/>
        </w:numPr>
      </w:pPr>
      <w:r>
        <w:t>The raw/original data and the final CSV in a data folder.</w:t>
      </w:r>
    </w:p>
    <w:p w14:paraId="6EFB597E" w14:textId="3A011A33" w:rsidR="00CA797C" w:rsidRDefault="005F1B70" w:rsidP="00CA797C">
      <w:pPr>
        <w:pStyle w:val="ListParagraph"/>
        <w:ind w:firstLine="720"/>
        <w:rPr>
          <w:b/>
          <w:bCs/>
        </w:rPr>
      </w:pPr>
      <w:r w:rsidRPr="008270CD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B825BEC" wp14:editId="4B7DC035">
            <wp:simplePos x="0" y="0"/>
            <wp:positionH relativeFrom="margin">
              <wp:posOffset>662940</wp:posOffset>
            </wp:positionH>
            <wp:positionV relativeFrom="paragraph">
              <wp:posOffset>281940</wp:posOffset>
            </wp:positionV>
            <wp:extent cx="5966460" cy="3168015"/>
            <wp:effectExtent l="0" t="0" r="0" b="0"/>
            <wp:wrapTopAndBottom/>
            <wp:docPr id="1325858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805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97C">
        <w:rPr>
          <w:b/>
          <w:bCs/>
        </w:rPr>
        <w:t>Screenshot (contents of the data folder on GitHub):</w:t>
      </w:r>
    </w:p>
    <w:p w14:paraId="4C9C4DC0" w14:textId="2F1A9CE5" w:rsidR="008270CD" w:rsidRPr="00CA797C" w:rsidRDefault="008270CD" w:rsidP="00CA797C">
      <w:pPr>
        <w:pStyle w:val="ListParagraph"/>
        <w:ind w:firstLine="720"/>
        <w:rPr>
          <w:b/>
          <w:bCs/>
        </w:rPr>
      </w:pPr>
    </w:p>
    <w:p w14:paraId="1EA24B32" w14:textId="3A01D90C" w:rsidR="00CA797C" w:rsidRDefault="00CA797C" w:rsidP="00CA797C">
      <w:pPr>
        <w:pStyle w:val="ListParagraph"/>
        <w:numPr>
          <w:ilvl w:val="1"/>
          <w:numId w:val="2"/>
        </w:numPr>
      </w:pPr>
      <w:r>
        <w:t xml:space="preserve">The WORD document </w:t>
      </w:r>
      <w:proofErr w:type="gramStart"/>
      <w:r>
        <w:t>containing</w:t>
      </w:r>
      <w:proofErr w:type="gramEnd"/>
      <w:r>
        <w:t xml:space="preserve"> our outcomes and summary.</w:t>
      </w:r>
    </w:p>
    <w:p w14:paraId="67B4BFA5" w14:textId="3B51EA8D" w:rsidR="008431FD" w:rsidRDefault="00CA797C" w:rsidP="008431FD">
      <w:pPr>
        <w:pStyle w:val="ListParagraph"/>
        <w:ind w:left="1440"/>
        <w:rPr>
          <w:b/>
          <w:bCs/>
        </w:rPr>
      </w:pPr>
      <w:r>
        <w:rPr>
          <w:b/>
          <w:bCs/>
        </w:rPr>
        <w:t>Upload to D2L + screenshot of document in repository.</w:t>
      </w:r>
    </w:p>
    <w:p w14:paraId="071F7653" w14:textId="50A00285" w:rsidR="00A31409" w:rsidRDefault="00C85333" w:rsidP="008431FD">
      <w:pPr>
        <w:pStyle w:val="ListParagraph"/>
        <w:ind w:left="1440"/>
        <w:rPr>
          <w:b/>
          <w:bCs/>
        </w:rPr>
      </w:pPr>
      <w:r w:rsidRPr="00C16F92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CD68571" wp14:editId="7DE27922">
            <wp:simplePos x="0" y="0"/>
            <wp:positionH relativeFrom="margin">
              <wp:posOffset>227965</wp:posOffset>
            </wp:positionH>
            <wp:positionV relativeFrom="paragraph">
              <wp:posOffset>189230</wp:posOffset>
            </wp:positionV>
            <wp:extent cx="6325870" cy="3360420"/>
            <wp:effectExtent l="0" t="0" r="0" b="0"/>
            <wp:wrapTopAndBottom/>
            <wp:docPr id="1989370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70903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6C802" w14:textId="62414889" w:rsidR="008431FD" w:rsidRPr="008431FD" w:rsidRDefault="008431FD" w:rsidP="008431F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(As time permits) </w:t>
      </w:r>
      <w:r>
        <w:t xml:space="preserve">Start implementing the data management process in an R </w:t>
      </w:r>
      <w:proofErr w:type="spellStart"/>
      <w:r>
        <w:t>Colab</w:t>
      </w:r>
      <w:proofErr w:type="spellEnd"/>
      <w:r>
        <w:t xml:space="preserve"> notebook using the function from the tidyverse.  Save your progress on this notebook to your GitHub repository.</w:t>
      </w:r>
    </w:p>
    <w:p w14:paraId="29B3D2B6" w14:textId="271B27D2" w:rsidR="00CA797C" w:rsidRDefault="008431FD" w:rsidP="00636AFF">
      <w:pPr>
        <w:pStyle w:val="ListParagraph"/>
        <w:numPr>
          <w:ilvl w:val="0"/>
          <w:numId w:val="2"/>
        </w:numPr>
      </w:pPr>
      <w:r w:rsidRPr="008431FD">
        <w:rPr>
          <w:b/>
          <w:bCs/>
        </w:rPr>
        <w:t xml:space="preserve">(As time permits) </w:t>
      </w:r>
      <w:r>
        <w:t>Pull your repository onto your local machine and verify that you can run the R notebook in our r-notebook conda environment (see activity 1.2).  Make some changes, commit these changes locally, then push them to GitHub.</w:t>
      </w:r>
    </w:p>
    <w:p w14:paraId="0F0BB087" w14:textId="77777777" w:rsidR="008431FD" w:rsidRDefault="008431FD" w:rsidP="008431FD">
      <w:pPr>
        <w:pStyle w:val="ListParagraph"/>
      </w:pPr>
    </w:p>
    <w:p w14:paraId="4244BA7B" w14:textId="618EE56C" w:rsidR="00EF3E92" w:rsidRPr="00EF3E92" w:rsidRDefault="00EF3E92" w:rsidP="00281681">
      <w:r>
        <w:rPr>
          <w:b/>
          <w:bCs/>
        </w:rPr>
        <w:lastRenderedPageBreak/>
        <w:t xml:space="preserve">Final </w:t>
      </w:r>
      <w:r w:rsidR="00CA797C">
        <w:rPr>
          <w:b/>
          <w:bCs/>
        </w:rPr>
        <w:t xml:space="preserve">Deliverables.  </w:t>
      </w:r>
      <w:r w:rsidR="00CA797C">
        <w:t>Upload this document, including the screenshots and a link to your repository, to the D2L assignment folder.</w:t>
      </w:r>
    </w:p>
    <w:p w14:paraId="2573387C" w14:textId="77777777" w:rsidR="00EF3E92" w:rsidRDefault="00EF3E92" w:rsidP="00281681">
      <w:pPr>
        <w:rPr>
          <w:b/>
          <w:bCs/>
        </w:rPr>
      </w:pPr>
    </w:p>
    <w:p w14:paraId="6004DC9C" w14:textId="77777777" w:rsidR="008431FD" w:rsidRDefault="008431FD" w:rsidP="00281681">
      <w:pPr>
        <w:rPr>
          <w:b/>
          <w:bCs/>
        </w:rPr>
      </w:pPr>
    </w:p>
    <w:p w14:paraId="76280100" w14:textId="77777777" w:rsidR="008431FD" w:rsidRDefault="008431FD" w:rsidP="00281681">
      <w:pPr>
        <w:rPr>
          <w:b/>
          <w:bCs/>
        </w:rPr>
      </w:pPr>
    </w:p>
    <w:p w14:paraId="68A5F4A3" w14:textId="77777777" w:rsidR="008431FD" w:rsidRDefault="008431FD" w:rsidP="00281681">
      <w:pPr>
        <w:rPr>
          <w:b/>
          <w:bCs/>
        </w:rPr>
      </w:pPr>
    </w:p>
    <w:p w14:paraId="3F379FDB" w14:textId="77777777" w:rsidR="008431FD" w:rsidRDefault="008431FD" w:rsidP="00281681">
      <w:pPr>
        <w:rPr>
          <w:b/>
          <w:bCs/>
        </w:rPr>
      </w:pPr>
    </w:p>
    <w:p w14:paraId="4B1F71AF" w14:textId="41A70355" w:rsidR="00723DC6" w:rsidRPr="00281681" w:rsidRDefault="00723DC6" w:rsidP="00281681">
      <w:pPr>
        <w:rPr>
          <w:b/>
          <w:bCs/>
        </w:rPr>
      </w:pPr>
      <w:r>
        <w:rPr>
          <w:b/>
          <w:bCs/>
        </w:rPr>
        <w:t xml:space="preserve">Appendix </w:t>
      </w:r>
      <w:r w:rsidR="00CA797C">
        <w:rPr>
          <w:b/>
          <w:bCs/>
        </w:rPr>
        <w:t>–</w:t>
      </w:r>
      <w:r>
        <w:rPr>
          <w:b/>
          <w:bCs/>
        </w:rPr>
        <w:t xml:space="preserve"> </w:t>
      </w:r>
      <w:r w:rsidR="00CA797C">
        <w:rPr>
          <w:b/>
          <w:bCs/>
        </w:rPr>
        <w:t>The Corresponding Survey</w:t>
      </w:r>
    </w:p>
    <w:p w14:paraId="7FE2650B" w14:textId="77777777" w:rsidR="00281681" w:rsidRPr="00281681" w:rsidRDefault="00281681" w:rsidP="00281681">
      <w:r w:rsidRPr="00281681">
        <w:t> </w:t>
      </w:r>
    </w:p>
    <w:p w14:paraId="2B4B4B10" w14:textId="775DAF77" w:rsidR="00281681" w:rsidRPr="00281681" w:rsidRDefault="00281681" w:rsidP="00281681">
      <w:r w:rsidRPr="00281681">
        <w:rPr>
          <w:noProof/>
        </w:rPr>
        <w:drawing>
          <wp:inline distT="0" distB="0" distL="0" distR="0" wp14:anchorId="0E297FA6" wp14:editId="1CB56E85">
            <wp:extent cx="6858000" cy="3712210"/>
            <wp:effectExtent l="0" t="0" r="0" b="0"/>
            <wp:docPr id="1242751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663B" w14:textId="77777777" w:rsidR="00281681" w:rsidRPr="00281681" w:rsidRDefault="00281681" w:rsidP="00281681">
      <w:r w:rsidRPr="00281681">
        <w:t> </w:t>
      </w:r>
    </w:p>
    <w:p w14:paraId="38DD8880" w14:textId="77777777" w:rsidR="00281681" w:rsidRPr="00281681" w:rsidRDefault="00281681" w:rsidP="00281681">
      <w:r w:rsidRPr="00281681">
        <w:t> </w:t>
      </w:r>
    </w:p>
    <w:p w14:paraId="2A0929C6" w14:textId="4E7E2B24" w:rsidR="00A24AB0" w:rsidRDefault="00281681">
      <w:r w:rsidRPr="00281681">
        <w:rPr>
          <w:noProof/>
        </w:rPr>
        <w:drawing>
          <wp:inline distT="0" distB="0" distL="0" distR="0" wp14:anchorId="6912B9A0" wp14:editId="07598D93">
            <wp:extent cx="6858000" cy="3181350"/>
            <wp:effectExtent l="0" t="0" r="0" b="6350"/>
            <wp:docPr id="367145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AB0" w:rsidSect="002816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947B4"/>
    <w:multiLevelType w:val="hybridMultilevel"/>
    <w:tmpl w:val="0CC2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57FB"/>
    <w:multiLevelType w:val="hybridMultilevel"/>
    <w:tmpl w:val="CFA0B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4A5B"/>
    <w:multiLevelType w:val="hybridMultilevel"/>
    <w:tmpl w:val="A7DE8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B01CC"/>
    <w:multiLevelType w:val="hybridMultilevel"/>
    <w:tmpl w:val="91A85F02"/>
    <w:lvl w:ilvl="0" w:tplc="C9C07B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04EC1"/>
    <w:multiLevelType w:val="hybridMultilevel"/>
    <w:tmpl w:val="332C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922DA"/>
    <w:multiLevelType w:val="hybridMultilevel"/>
    <w:tmpl w:val="8816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371324">
    <w:abstractNumId w:val="0"/>
  </w:num>
  <w:num w:numId="2" w16cid:durableId="474374596">
    <w:abstractNumId w:val="5"/>
  </w:num>
  <w:num w:numId="3" w16cid:durableId="1662348436">
    <w:abstractNumId w:val="2"/>
  </w:num>
  <w:num w:numId="4" w16cid:durableId="829708888">
    <w:abstractNumId w:val="4"/>
  </w:num>
  <w:num w:numId="5" w16cid:durableId="809055911">
    <w:abstractNumId w:val="1"/>
  </w:num>
  <w:num w:numId="6" w16cid:durableId="1178546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81"/>
    <w:rsid w:val="00096D74"/>
    <w:rsid w:val="0010293F"/>
    <w:rsid w:val="0015510C"/>
    <w:rsid w:val="001A04B5"/>
    <w:rsid w:val="00281681"/>
    <w:rsid w:val="0041027B"/>
    <w:rsid w:val="0044094E"/>
    <w:rsid w:val="00554F42"/>
    <w:rsid w:val="005F1B70"/>
    <w:rsid w:val="006D3B6B"/>
    <w:rsid w:val="007034E3"/>
    <w:rsid w:val="00723DC6"/>
    <w:rsid w:val="00774A2A"/>
    <w:rsid w:val="008270CD"/>
    <w:rsid w:val="008431FD"/>
    <w:rsid w:val="0086507A"/>
    <w:rsid w:val="008831D4"/>
    <w:rsid w:val="00A136FB"/>
    <w:rsid w:val="00A24AB0"/>
    <w:rsid w:val="00A26C7B"/>
    <w:rsid w:val="00A31409"/>
    <w:rsid w:val="00AB7D9A"/>
    <w:rsid w:val="00AF6703"/>
    <w:rsid w:val="00B97645"/>
    <w:rsid w:val="00C03C39"/>
    <w:rsid w:val="00C16F92"/>
    <w:rsid w:val="00C85333"/>
    <w:rsid w:val="00CA797C"/>
    <w:rsid w:val="00CB716E"/>
    <w:rsid w:val="00EF3E92"/>
    <w:rsid w:val="00F55FF2"/>
    <w:rsid w:val="00F6519D"/>
    <w:rsid w:val="00F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9ABB"/>
  <w15:chartTrackingRefBased/>
  <w15:docId w15:val="{C15BD2B5-A26E-5843-88CE-8EE2A4D4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6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6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6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6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1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6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6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6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Nicholson, Cameron</cp:lastModifiedBy>
  <cp:revision>4</cp:revision>
  <dcterms:created xsi:type="dcterms:W3CDTF">2024-08-29T22:04:00Z</dcterms:created>
  <dcterms:modified xsi:type="dcterms:W3CDTF">2024-08-29T22:09:00Z</dcterms:modified>
</cp:coreProperties>
</file>