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AI-Powered Multi-Source Reconciliation Platform - Detailed Technical Blueprint</w:t>
      </w:r>
    </w:p>
    <w:p>
      <w:pPr>
        <w:pStyle w:val="Heading2"/>
      </w:pPr>
      <w:r>
        <w:t>1. Project Overview</w:t>
      </w:r>
    </w:p>
    <w:p>
      <w:r>
        <w:t>The AI-Powered Multi-Source Reconciliation Platform is a B2B SaaS tool designed to help businesses automatically reconcile transactions from multiple payment processors, bank accounts, and e-commerce platforms. The platform will accept files in CSV, XLSX, and PDF formats, normalize the transaction data, and use a combination of exact matching, AI-driven fuzzy matching, and duplicate detection to identify discrepancies. It will also support cumulative balance reconciliation across multiple reconciliation runs, allowing businesses to track unresolved amounts over time.</w:t>
      </w:r>
    </w:p>
    <w:p>
      <w:r>
        <w:t>The product targets accounting teams, finance managers, and e-commerce merchants who need to reconcile data from multiple financial sources quickly and accurately. By automating the tedious parts of reconciliation and surfacing discrepancies with high confidence scores, the platform reduces manual work, improves accuracy, and accelerates financial closing cycles.</w:t>
      </w:r>
    </w:p>
    <w:p>
      <w:r>
        <w:t>Technology Stack:</w:t>
      </w:r>
    </w:p>
    <w:p>
      <w:r>
        <w:t>- Backend: Python + FastAPI (chosen for its rapid development capabilities, async support, and strong ecosystem for data processing).</w:t>
      </w:r>
    </w:p>
    <w:p>
      <w:r>
        <w:t>- Frontend: React (lightweight dashboard for uploading files, viewing results, and managing settings).</w:t>
      </w:r>
    </w:p>
    <w:p>
      <w:r>
        <w:t>- Database: PostgreSQL (reliable, supports complex queries, indexing, and large datasets).</w:t>
      </w:r>
    </w:p>
    <w:p>
      <w:r>
        <w:t>- Auth: Supabase Auth (prebuilt secure authentication and role-based access control).</w:t>
      </w:r>
    </w:p>
    <w:p>
      <w:r>
        <w:t>- Background Jobs: Celery + Redis (handles large file parsing and AI matching asynchronously).</w:t>
      </w:r>
    </w:p>
    <w:p>
      <w:r>
        <w:t>- Caching: Redis (improves performance for frequently accessed reconciliation results).</w:t>
      </w:r>
    </w:p>
    <w:p>
      <w:r>
        <w:t>- AI/Fuzzy Matching: OpenAI API + rapidfuzz (balances NLP-based contextual matching with fast local fuzzy matching).</w:t>
      </w:r>
    </w:p>
    <w:p>
      <w:r>
        <w:t>- Deployment: Docker + Vercel/Fly.io (containerized and easily deployable to cloud).</w:t>
      </w:r>
    </w:p>
    <w:p>
      <w:r>
        <w:t>- File Storage: S3 or local storage for MVP.</w:t>
      </w:r>
    </w:p>
    <w:p>
      <w:pPr>
        <w:pStyle w:val="Heading2"/>
      </w:pPr>
      <w:r>
        <w:t>2. Chores / Setup Tasks</w:t>
      </w:r>
    </w:p>
    <w:p>
      <w:r>
        <w:t>- Docker Setup: Create Dockerfiles for backend and frontend. Configure Docker Compose for PostgreSQL, Redis, and Celery worker services.</w:t>
      </w:r>
    </w:p>
    <w:p>
      <w:r>
        <w:t>- Database Initialization: Define schema for users, transactions, reconciliation_runs, matched_transactions. Add indexes on date, amount, and transaction_hash for faster lookups.</w:t>
      </w:r>
    </w:p>
    <w:p>
      <w:r>
        <w:t>- Authentication: Integrate Supabase Auth for secure user authentication. Implement JWT validation middleware and role-based permissions.</w:t>
      </w:r>
    </w:p>
    <w:p>
      <w:r>
        <w:t>- Background Processing: Set up Celery workers with Redis broker. Ensure large files are parsed in the background to avoid blocking requests.</w:t>
      </w:r>
    </w:p>
    <w:p>
      <w:r>
        <w:t>- File Handling: Configure secure file uploads. Store metadata in DB (original filename, file size, upload date, owner). Store files locally or in S3.</w:t>
      </w:r>
    </w:p>
    <w:p>
      <w:r>
        <w:t>- Caching Layer: Implement Redis caching for parsed data and dashboard summaries.</w:t>
      </w:r>
    </w:p>
    <w:p>
      <w:r>
        <w:t>- AI Integration: Connect to OpenAI API for fuzzy matching. Implement confidence scoring and threshold-based filtering.</w:t>
      </w:r>
    </w:p>
    <w:p>
      <w:r>
        <w:t>- Frontend: Build a minimal dashboard with drag-and-drop file upload, results table, discrepancy highlighting, and downloadable reports.</w:t>
      </w:r>
    </w:p>
    <w:p>
      <w:r>
        <w:t>- Billing: Implement Stripe subscription plans with a 14-day free trial. Track usage to enforce reconciliation limits.</w:t>
      </w:r>
    </w:p>
    <w:p>
      <w:pPr>
        <w:pStyle w:val="Heading2"/>
      </w:pPr>
      <w:r>
        <w:t>3. Features (MVP)</w:t>
      </w:r>
    </w:p>
    <w:tbl>
      <w:tblPr>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Multi-format file upload</w:t>
            </w:r>
          </w:p>
        </w:tc>
        <w:tc>
          <w:tcPr>
            <w:tcW w:type="dxa" w:w="4320"/>
          </w:tcPr>
          <w:p>
            <w:r>
              <w:t>Users can upload CSV, XLSX, or PDF files containing transaction data from banks, payment processors, or e-commerce platforms. Drag-and-drop interface and file size limits are enforced for performance.</w:t>
            </w:r>
          </w:p>
        </w:tc>
      </w:tr>
      <w:tr>
        <w:tc>
          <w:tcPr>
            <w:tcW w:type="dxa" w:w="4320"/>
          </w:tcPr>
          <w:p>
            <w:r>
              <w:t>Transaction normalization</w:t>
            </w:r>
          </w:p>
        </w:tc>
        <w:tc>
          <w:tcPr>
            <w:tcW w:type="dxa" w:w="4320"/>
          </w:tcPr>
          <w:p>
            <w:r>
              <w:t>Uploaded files are parsed into a standardized schema with consistent date formats, currency normalization, and cleaned text descriptions. Column mapping is automated where possible, with manual override options.</w:t>
            </w:r>
          </w:p>
        </w:tc>
      </w:tr>
      <w:tr>
        <w:tc>
          <w:tcPr>
            <w:tcW w:type="dxa" w:w="4320"/>
          </w:tcPr>
          <w:p>
            <w:r>
              <w:t>Duplicate detection</w:t>
            </w:r>
          </w:p>
        </w:tc>
        <w:tc>
          <w:tcPr>
            <w:tcW w:type="dxa" w:w="4320"/>
          </w:tcPr>
          <w:p>
            <w:r>
              <w:t>System generates a unique hash for each transaction (combining date, amount, and description) to identify and flag duplicates within and across uploaded files.</w:t>
            </w:r>
          </w:p>
        </w:tc>
      </w:tr>
      <w:tr>
        <w:tc>
          <w:tcPr>
            <w:tcW w:type="dxa" w:w="4320"/>
          </w:tcPr>
          <w:p>
            <w:r>
              <w:t>Exact match reconciliation</w:t>
            </w:r>
          </w:p>
        </w:tc>
        <w:tc>
          <w:tcPr>
            <w:tcW w:type="dxa" w:w="4320"/>
          </w:tcPr>
          <w:p>
            <w:r>
              <w:t>The system first attempts an exact match on amount and date range (±3 days by default) between transactions from different sources. Matches are tagged as 'exact' with a 95% confidence score.</w:t>
            </w:r>
          </w:p>
        </w:tc>
      </w:tr>
      <w:tr>
        <w:tc>
          <w:tcPr>
            <w:tcW w:type="dxa" w:w="4320"/>
          </w:tcPr>
          <w:p>
            <w:r>
              <w:t>AI-powered fuzzy matching</w:t>
            </w:r>
          </w:p>
        </w:tc>
        <w:tc>
          <w:tcPr>
            <w:tcW w:type="dxa" w:w="4320"/>
          </w:tcPr>
          <w:p>
            <w:r>
              <w:t>Transactions not matched exactly are compared using AI and fuzzy matching algorithms (rapidfuzz and OpenAI API). This allows for matching despite variations in description text or partial amount differences. Confidence scores are displayed for user review.</w:t>
            </w:r>
          </w:p>
        </w:tc>
      </w:tr>
      <w:tr>
        <w:tc>
          <w:tcPr>
            <w:tcW w:type="dxa" w:w="4320"/>
          </w:tcPr>
          <w:p>
            <w:r>
              <w:t>Cumulative balance tracking</w:t>
            </w:r>
          </w:p>
        </w:tc>
        <w:tc>
          <w:tcPr>
            <w:tcW w:type="dxa" w:w="4320"/>
          </w:tcPr>
          <w:p>
            <w:r>
              <w:t>If enabled, unmatched amounts from previous reconciliation runs are carried forward into future reconciliations, building a rolling unresolved balance until discrepancies are resolved.</w:t>
            </w:r>
          </w:p>
        </w:tc>
      </w:tr>
      <w:tr>
        <w:tc>
          <w:tcPr>
            <w:tcW w:type="dxa" w:w="4320"/>
          </w:tcPr>
          <w:p>
            <w:r>
              <w:t>Duplicate resolution workflow</w:t>
            </w:r>
          </w:p>
        </w:tc>
        <w:tc>
          <w:tcPr>
            <w:tcW w:type="dxa" w:w="4320"/>
          </w:tcPr>
          <w:p>
            <w:r>
              <w:t>Users can mark duplicates as resolved or ignore them for future runs. This prevents repetitive manual checks.</w:t>
            </w:r>
          </w:p>
        </w:tc>
      </w:tr>
      <w:tr>
        <w:tc>
          <w:tcPr>
            <w:tcW w:type="dxa" w:w="4320"/>
          </w:tcPr>
          <w:p>
            <w:r>
              <w:t>Report generation</w:t>
            </w:r>
          </w:p>
        </w:tc>
        <w:tc>
          <w:tcPr>
            <w:tcW w:type="dxa" w:w="4320"/>
          </w:tcPr>
          <w:p>
            <w:r>
              <w:t>Users can download reconciliation results in CSV or PDF format, including summary statistics, matched transactions, unmatched transactions, duplicates, and confidence scores.</w:t>
            </w:r>
          </w:p>
        </w:tc>
      </w:tr>
      <w:tr>
        <w:tc>
          <w:tcPr>
            <w:tcW w:type="dxa" w:w="4320"/>
          </w:tcPr>
          <w:p>
            <w:r>
              <w:t>Dashboard &amp; history view</w:t>
            </w:r>
          </w:p>
        </w:tc>
        <w:tc>
          <w:tcPr>
            <w:tcW w:type="dxa" w:w="4320"/>
          </w:tcPr>
          <w:p>
            <w:r>
              <w:t>Displays current and past reconciliation runs with filtering by date range, source, and match status.</w:t>
            </w:r>
          </w:p>
        </w:tc>
      </w:tr>
      <w:tr>
        <w:tc>
          <w:tcPr>
            <w:tcW w:type="dxa" w:w="4320"/>
          </w:tcPr>
          <w:p>
            <w:r>
              <w:t>Background processing</w:t>
            </w:r>
          </w:p>
        </w:tc>
        <w:tc>
          <w:tcPr>
            <w:tcW w:type="dxa" w:w="4320"/>
          </w:tcPr>
          <w:p>
            <w:r>
              <w:t>Large file parsing and matching runs asynchronously via Celery workers to ensure the frontend remains responsive.</w:t>
            </w:r>
          </w:p>
        </w:tc>
      </w:tr>
      <w:tr>
        <w:tc>
          <w:tcPr>
            <w:tcW w:type="dxa" w:w="4320"/>
          </w:tcPr>
          <w:p>
            <w:r>
              <w:t>Caching of results</w:t>
            </w:r>
          </w:p>
        </w:tc>
        <w:tc>
          <w:tcPr>
            <w:tcW w:type="dxa" w:w="4320"/>
          </w:tcPr>
          <w:p>
            <w:r>
              <w:t>Frequently accessed reconciliation results are cached in Redis, speeding up repeat queries and dashboard load times.</w:t>
            </w:r>
          </w:p>
        </w:tc>
      </w:tr>
      <w:tr>
        <w:tc>
          <w:tcPr>
            <w:tcW w:type="dxa" w:w="4320"/>
          </w:tcPr>
          <w:p>
            <w:r>
              <w:t>Authentication &amp; role management</w:t>
            </w:r>
          </w:p>
        </w:tc>
        <w:tc>
          <w:tcPr>
            <w:tcW w:type="dxa" w:w="4320"/>
          </w:tcPr>
          <w:p>
            <w:r>
              <w:t>Supabase Auth is used for secure login and role-based access control (e.g., admin vs standard user).</w:t>
            </w:r>
          </w:p>
        </w:tc>
      </w:tr>
      <w:tr>
        <w:tc>
          <w:tcPr>
            <w:tcW w:type="dxa" w:w="4320"/>
          </w:tcPr>
          <w:p>
            <w:r>
              <w:t>Subscription billing</w:t>
            </w:r>
          </w:p>
        </w:tc>
        <w:tc>
          <w:tcPr>
            <w:tcW w:type="dxa" w:w="4320"/>
          </w:tcPr>
          <w:p>
            <w:r>
              <w:t>Stripe integration supports multiple pricing tiers (e.g., Free Trial, Starter, Pro) with limits on reconciliation runs.</w:t>
            </w:r>
          </w:p>
        </w:tc>
      </w:tr>
    </w:tbl>
    <w:p>
      <w:pPr>
        <w:pStyle w:val="Heading2"/>
      </w:pPr>
      <w:r>
        <w:t>4. Development Milestones</w:t>
      </w:r>
    </w:p>
    <w:p>
      <w:r>
        <w:t>Week 1:</w:t>
      </w:r>
    </w:p>
    <w:p>
      <w:r>
        <w:t>- Set up Docker + Compose environment</w:t>
      </w:r>
    </w:p>
    <w:p>
      <w:r>
        <w:t>- Integrate Supabase Auth</w:t>
      </w:r>
    </w:p>
    <w:p>
      <w:r>
        <w:t>- Define and migrate DB schema</w:t>
      </w:r>
    </w:p>
    <w:p>
      <w:r>
        <w:t>- Implement file upload endpoint with basic parsing for CSV/XLSX</w:t>
      </w:r>
    </w:p>
    <w:p>
      <w:r>
        <w:t>- Set up Celery background processing</w:t>
      </w:r>
    </w:p>
    <w:p>
      <w:r>
        <w:t>- Implement exact match + duplicate detection</w:t>
      </w:r>
    </w:p>
    <w:p>
      <w:r>
        <w:t>- Create minimal frontend with upload form and results table</w:t>
      </w:r>
    </w:p>
    <w:p>
      <w:r>
        <w:t>Week 2:</w:t>
      </w:r>
    </w:p>
    <w:p>
      <w:r>
        <w:t>- Integrate AI fuzzy matching</w:t>
      </w:r>
    </w:p>
    <w:p>
      <w:r>
        <w:t>- Implement cumulative balance feature</w:t>
      </w:r>
    </w:p>
    <w:p>
      <w:r>
        <w:t>- Build PDF/CSV report generation</w:t>
      </w:r>
    </w:p>
    <w:p>
      <w:r>
        <w:t>- Add caching for results</w:t>
      </w:r>
    </w:p>
    <w:p>
      <w:r>
        <w:t>- Integrate Stripe billing + free trial</w:t>
      </w:r>
    </w:p>
    <w:p>
      <w:r>
        <w:t>- Build dashboard and reconciliation history view</w:t>
      </w:r>
    </w:p>
    <w:p>
      <w:r>
        <w:t>- Add admin monitoring view</w:t>
      </w:r>
    </w:p>
    <w:p>
      <w:r>
        <w:t>- Deploy via Docker to production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