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E3" w:rsidRDefault="008311F8">
      <w:pPr>
        <w:rPr>
          <w:rFonts w:asciiTheme="majorHAnsi" w:hAnsiTheme="majorHAnsi"/>
          <w:sz w:val="28"/>
          <w:szCs w:val="28"/>
        </w:rPr>
      </w:pPr>
      <w:proofErr w:type="spellStart"/>
      <w:r w:rsidRPr="008311F8">
        <w:rPr>
          <w:rFonts w:asciiTheme="majorHAnsi" w:hAnsiTheme="majorHAnsi"/>
          <w:sz w:val="28"/>
          <w:szCs w:val="28"/>
        </w:rPr>
        <w:t>Raspberrry</w:t>
      </w:r>
      <w:proofErr w:type="spellEnd"/>
      <w:r w:rsidRPr="008311F8">
        <w:rPr>
          <w:rFonts w:asciiTheme="majorHAnsi" w:hAnsiTheme="majorHAnsi"/>
          <w:sz w:val="28"/>
          <w:szCs w:val="28"/>
        </w:rPr>
        <w:t xml:space="preserve"> Pi 4 </w:t>
      </w:r>
      <w:proofErr w:type="spellStart"/>
      <w:r w:rsidRPr="008311F8">
        <w:rPr>
          <w:rFonts w:asciiTheme="majorHAnsi" w:hAnsiTheme="majorHAnsi"/>
          <w:sz w:val="28"/>
          <w:szCs w:val="28"/>
        </w:rPr>
        <w:t>Node</w:t>
      </w:r>
      <w:proofErr w:type="spellEnd"/>
      <w:r w:rsidRPr="008311F8">
        <w:rPr>
          <w:rFonts w:asciiTheme="majorHAnsi" w:hAnsiTheme="majorHAnsi"/>
          <w:sz w:val="28"/>
          <w:szCs w:val="28"/>
        </w:rPr>
        <w:t xml:space="preserve"> Cluster</w:t>
      </w:r>
    </w:p>
    <w:p w:rsidR="00E633C8" w:rsidRDefault="00E633C8">
      <w:pPr>
        <w:rPr>
          <w:rFonts w:asciiTheme="majorHAnsi" w:hAnsiTheme="majorHAnsi"/>
          <w:sz w:val="28"/>
          <w:szCs w:val="28"/>
        </w:rPr>
      </w:pPr>
    </w:p>
    <w:sdt>
      <w:sdtPr>
        <w:rPr>
          <w:lang w:val="de-DE"/>
        </w:rPr>
        <w:id w:val="1958837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33C8" w:rsidRDefault="00E633C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33E3C" w:rsidRDefault="00E633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0400" w:history="1">
            <w:r w:rsidR="00633E3C" w:rsidRPr="002B3621">
              <w:rPr>
                <w:rStyle w:val="Hyperlink"/>
                <w:noProof/>
              </w:rPr>
              <w:t>1.1 Ziel</w:t>
            </w:r>
            <w:r w:rsidR="00633E3C">
              <w:rPr>
                <w:noProof/>
                <w:webHidden/>
              </w:rPr>
              <w:tab/>
            </w:r>
            <w:r w:rsidR="00633E3C">
              <w:rPr>
                <w:noProof/>
                <w:webHidden/>
              </w:rPr>
              <w:fldChar w:fldCharType="begin"/>
            </w:r>
            <w:r w:rsidR="00633E3C">
              <w:rPr>
                <w:noProof/>
                <w:webHidden/>
              </w:rPr>
              <w:instrText xml:space="preserve"> PAGEREF _Toc468090400 \h </w:instrText>
            </w:r>
            <w:r w:rsidR="00633E3C">
              <w:rPr>
                <w:noProof/>
                <w:webHidden/>
              </w:rPr>
            </w:r>
            <w:r w:rsidR="00633E3C">
              <w:rPr>
                <w:noProof/>
                <w:webHidden/>
              </w:rPr>
              <w:fldChar w:fldCharType="separate"/>
            </w:r>
            <w:r w:rsidR="00633E3C">
              <w:rPr>
                <w:noProof/>
                <w:webHidden/>
              </w:rPr>
              <w:t>1</w:t>
            </w:r>
            <w:r w:rsidR="00633E3C"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1" w:history="1">
            <w:r w:rsidRPr="002B3621">
              <w:rPr>
                <w:rStyle w:val="Hyperlink"/>
                <w:noProof/>
              </w:rPr>
              <w:t>1.2 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2" w:history="1">
            <w:r w:rsidRPr="002B3621">
              <w:rPr>
                <w:rStyle w:val="Hyperlink"/>
                <w:noProof/>
              </w:rPr>
              <w:t>1.3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3" w:history="1">
            <w:r w:rsidRPr="002B3621">
              <w:rPr>
                <w:rStyle w:val="Hyperlink"/>
                <w:noProof/>
              </w:rPr>
              <w:t>1.4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4" w:history="1">
            <w:r w:rsidRPr="002B3621">
              <w:rPr>
                <w:rStyle w:val="Hyperlink"/>
                <w:noProof/>
              </w:rPr>
              <w:t>2.1 Vorbereitungsphase: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5" w:history="1">
            <w:r w:rsidRPr="002B3621">
              <w:rPr>
                <w:rStyle w:val="Hyperlink"/>
                <w:noProof/>
              </w:rPr>
              <w:t>2.1.1 Bauteile: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3C" w:rsidRDefault="00633E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090406" w:history="1">
            <w:r w:rsidRPr="002B3621">
              <w:rPr>
                <w:rStyle w:val="Hyperlink"/>
                <w:noProof/>
              </w:rPr>
              <w:t>2.1.2 Anleitungen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8F0" w:rsidRPr="00F135F2" w:rsidRDefault="00E633C8" w:rsidP="00F135F2">
          <w:r>
            <w:rPr>
              <w:b/>
              <w:bCs/>
              <w:lang w:val="de-DE"/>
            </w:rPr>
            <w:fldChar w:fldCharType="end"/>
          </w:r>
        </w:p>
      </w:sdtContent>
    </w:sdt>
    <w:p w:rsidR="00B4733B" w:rsidRDefault="00B4733B" w:rsidP="00B4733B">
      <w:pPr>
        <w:pStyle w:val="berschrift1"/>
      </w:pPr>
    </w:p>
    <w:p w:rsidR="00FC52B6" w:rsidRPr="00FC52B6" w:rsidRDefault="00FC52B6" w:rsidP="00FC52B6">
      <w:pPr>
        <w:pStyle w:val="berschrift1"/>
        <w:rPr>
          <w:color w:val="000000" w:themeColor="text1"/>
        </w:rPr>
      </w:pPr>
      <w:bookmarkStart w:id="0" w:name="_Toc468090400"/>
      <w:r>
        <w:t>1.1</w:t>
      </w:r>
      <w:r w:rsidR="00096C7D">
        <w:t xml:space="preserve"> </w:t>
      </w:r>
      <w:r w:rsidR="00053B82">
        <w:t>Ziel</w:t>
      </w:r>
      <w:bookmarkEnd w:id="0"/>
      <w:r w:rsidR="007C4B73" w:rsidRPr="00FC52B6">
        <w:rPr>
          <w:color w:val="000000" w:themeColor="text1"/>
        </w:rPr>
        <w:t xml:space="preserve"> </w:t>
      </w:r>
      <w:bookmarkStart w:id="1" w:name="_Toc468088700"/>
    </w:p>
    <w:p w:rsidR="007C4B73" w:rsidRPr="00096C7D" w:rsidRDefault="007C4B73" w:rsidP="00096C7D">
      <w:pPr>
        <w:rPr>
          <w:color w:val="000000" w:themeColor="text1"/>
        </w:rPr>
      </w:pPr>
      <w:r w:rsidRPr="00096C7D">
        <w:rPr>
          <w:color w:val="000000" w:themeColor="text1"/>
        </w:rPr>
        <w:t xml:space="preserve">Mein Ziel ist es ein </w:t>
      </w:r>
      <w:proofErr w:type="spellStart"/>
      <w:r w:rsidRPr="00096C7D">
        <w:rPr>
          <w:color w:val="000000" w:themeColor="text1"/>
        </w:rPr>
        <w:t>Raspberrry</w:t>
      </w:r>
      <w:proofErr w:type="spellEnd"/>
      <w:r w:rsidRPr="00096C7D">
        <w:rPr>
          <w:color w:val="000000" w:themeColor="text1"/>
        </w:rPr>
        <w:t xml:space="preserve"> PI Cluster zu bauen, welches ich dann zum </w:t>
      </w:r>
      <w:proofErr w:type="spellStart"/>
      <w:r w:rsidRPr="00096C7D">
        <w:rPr>
          <w:color w:val="000000" w:themeColor="text1"/>
        </w:rPr>
        <w:t>Node</w:t>
      </w:r>
      <w:proofErr w:type="spellEnd"/>
      <w:r w:rsidRPr="00096C7D">
        <w:rPr>
          <w:color w:val="000000" w:themeColor="text1"/>
        </w:rPr>
        <w:t xml:space="preserve"> JS Server konfiguriere. Auf diesem Webserver sollte dann die Webapplikation von Jonas und Donato laufen.</w:t>
      </w:r>
      <w:r w:rsidRPr="00096C7D">
        <w:rPr>
          <w:color w:val="000000" w:themeColor="text1"/>
        </w:rPr>
        <w:br/>
        <w:t>Wenn das geklappt hat und ich noch Zeit habe, möchte ich noch ein kleines Sub-Projekt machen. Es wäre cool wenn ein LCD Bildschirm der Status des Webservers und weitere Infos anzeigen würde. Doch dazu erst mehr, wenn mir noch Zeit bleibt.</w:t>
      </w:r>
      <w:bookmarkEnd w:id="1"/>
    </w:p>
    <w:p w:rsidR="007C4B73" w:rsidRDefault="007C4B73" w:rsidP="007C4B73">
      <w:pPr>
        <w:pStyle w:val="berschrift1"/>
      </w:pPr>
    </w:p>
    <w:p w:rsidR="00FE632F" w:rsidRDefault="00F135F2" w:rsidP="00FE632F">
      <w:pPr>
        <w:pStyle w:val="berschrift1"/>
      </w:pPr>
      <w:bookmarkStart w:id="2" w:name="_Toc468090401"/>
      <w:r>
        <w:t>1.</w:t>
      </w:r>
      <w:r w:rsidR="007E5FF6" w:rsidRPr="007E5FF6">
        <w:t>2</w:t>
      </w:r>
      <w:r w:rsidR="00E70A77">
        <w:t xml:space="preserve"> </w:t>
      </w:r>
      <w:r w:rsidR="007E5FF6" w:rsidRPr="007E5FF6">
        <w:t>Management Summary</w:t>
      </w:r>
      <w:bookmarkEnd w:id="2"/>
    </w:p>
    <w:p w:rsidR="00053B82" w:rsidRDefault="00FE632F" w:rsidP="00053B82">
      <w:r>
        <w:t xml:space="preserve">Das Ziel ist es mehrere </w:t>
      </w:r>
      <w:proofErr w:type="spellStart"/>
      <w:r>
        <w:t>Einplatinen</w:t>
      </w:r>
      <w:proofErr w:type="spellEnd"/>
      <w:r>
        <w:t xml:space="preserve"> PCs (das sind minimale Computer, die nur aus einem Motherboard bestehen) zusammenschliessen</w:t>
      </w:r>
      <w:r w:rsidR="00215EC4">
        <w:t>, um ihre</w:t>
      </w:r>
      <w:r>
        <w:t xml:space="preserve"> Leistung</w:t>
      </w:r>
      <w:r w:rsidR="00215EC4">
        <w:t>en</w:t>
      </w:r>
      <w:r>
        <w:t xml:space="preserve"> zu addieren. Nun kann man diesen Verbund als Webserver konfigurieren und darauf Websites hosten.</w:t>
      </w:r>
      <w:r w:rsidR="00215EC4">
        <w:t xml:space="preserve"> Das spart die Kosten</w:t>
      </w:r>
      <w:r w:rsidR="00F135F2">
        <w:t xml:space="preserve"> von externen </w:t>
      </w:r>
      <w:proofErr w:type="spellStart"/>
      <w:r w:rsidR="00F135F2">
        <w:t>Webhoster</w:t>
      </w:r>
      <w:proofErr w:type="spellEnd"/>
      <w:r w:rsidR="00F135F2">
        <w:t xml:space="preserve">, die Hardware ist günstig </w:t>
      </w:r>
      <w:r w:rsidR="00215EC4">
        <w:t xml:space="preserve">und man hat einen eigenen Webserver direkt in Reichweite. Dieser kann selber gewartet, erweitert und verbessert werden, was ein </w:t>
      </w:r>
      <w:r w:rsidR="00F135F2">
        <w:t xml:space="preserve">grosser </w:t>
      </w:r>
      <w:r w:rsidR="00215EC4">
        <w:t>Vorteil darstellt</w:t>
      </w:r>
      <w:r w:rsidR="00F135F2">
        <w:t xml:space="preserve">. </w:t>
      </w:r>
      <w:r w:rsidR="00F135F2">
        <w:br/>
        <w:t xml:space="preserve">Da es sich um ein Cluster aus 4 </w:t>
      </w:r>
      <w:proofErr w:type="spellStart"/>
      <w:r w:rsidR="00F135F2">
        <w:t>Einpaltinen</w:t>
      </w:r>
      <w:proofErr w:type="spellEnd"/>
      <w:r w:rsidR="00F135F2">
        <w:t xml:space="preserve"> PCs handelt, fehlt es auch keineswegs an Leistung.</w:t>
      </w:r>
      <w:r>
        <w:br/>
      </w:r>
    </w:p>
    <w:p w:rsidR="00053B82" w:rsidRPr="00053B82" w:rsidRDefault="00F135F2" w:rsidP="00053B82">
      <w:pPr>
        <w:pStyle w:val="berschrift1"/>
      </w:pPr>
      <w:bookmarkStart w:id="3" w:name="_Toc468090402"/>
      <w:r>
        <w:t>1.</w:t>
      </w:r>
      <w:r w:rsidR="00053B82">
        <w:t>3 User Story</w:t>
      </w:r>
      <w:bookmarkEnd w:id="3"/>
    </w:p>
    <w:p w:rsidR="00CF7B3A" w:rsidRDefault="00CF7B3A" w:rsidP="00CF7B3A"/>
    <w:p w:rsidR="00FC52B6" w:rsidRDefault="00FC52B6" w:rsidP="00CF7B3A"/>
    <w:p w:rsidR="00633E3C" w:rsidRDefault="00633E3C" w:rsidP="00CF7B3A"/>
    <w:p w:rsidR="00633E3C" w:rsidRDefault="00633E3C" w:rsidP="00CF7B3A"/>
    <w:p w:rsidR="00633E3C" w:rsidRDefault="00256870" w:rsidP="00CF7B3A">
      <w:r>
        <w:t xml:space="preserve"> </w:t>
      </w:r>
      <w:bookmarkStart w:id="4" w:name="_GoBack"/>
      <w:bookmarkEnd w:id="4"/>
    </w:p>
    <w:p w:rsidR="003D3FA7" w:rsidRDefault="00F135F2" w:rsidP="00445E96">
      <w:pPr>
        <w:pStyle w:val="berschrift1"/>
      </w:pPr>
      <w:bookmarkStart w:id="5" w:name="_Toc468090403"/>
      <w:r>
        <w:lastRenderedPageBreak/>
        <w:t>1.4</w:t>
      </w:r>
      <w:r w:rsidR="00CF7B3A">
        <w:t xml:space="preserve"> Planung</w:t>
      </w:r>
      <w:bookmarkEnd w:id="5"/>
    </w:p>
    <w:p w:rsidR="003D3FA7" w:rsidRPr="003D3FA7" w:rsidRDefault="00215EC4" w:rsidP="003D3FA7">
      <w:r>
        <w:t>Vorbereitung</w:t>
      </w:r>
      <w:r w:rsidR="00105D2E">
        <w:t>sphase 2 Tage</w:t>
      </w:r>
    </w:p>
    <w:p w:rsidR="003D3FA7" w:rsidRDefault="003D3FA7" w:rsidP="00CF7B3A">
      <w:r>
        <w:t>Schritt 1 →</w:t>
      </w:r>
      <w:r>
        <w:tab/>
        <w:t>Wie ist ein Cluster hardwaretechnisch aufgebaut?</w:t>
      </w:r>
      <w:r w:rsidR="00445E96">
        <w:t xml:space="preserve"> </w:t>
      </w:r>
      <w:r>
        <w:t>Hardware besorgen</w:t>
      </w:r>
    </w:p>
    <w:p w:rsidR="003D3FA7" w:rsidRDefault="003D3FA7" w:rsidP="003D3FA7">
      <w:pPr>
        <w:ind w:left="1410" w:hanging="1410"/>
      </w:pPr>
      <w:r>
        <w:t>Schritt 2</w:t>
      </w:r>
      <w:r>
        <w:t xml:space="preserve"> →</w:t>
      </w:r>
      <w:r>
        <w:tab/>
        <w:t>Wie ist ein Cluster softwaretechnisch aufgebaut? Software und Konfigurationsanleitung besorgen</w:t>
      </w:r>
    </w:p>
    <w:p w:rsidR="003D3FA7" w:rsidRDefault="00F226CB" w:rsidP="003D3FA7">
      <w:pPr>
        <w:ind w:left="1410" w:hanging="1410"/>
      </w:pPr>
      <w:proofErr w:type="spellStart"/>
      <w:r>
        <w:t>Assem</w:t>
      </w:r>
      <w:r w:rsidR="00215EC4">
        <w:t>b</w:t>
      </w:r>
      <w:r>
        <w:t>lyphase</w:t>
      </w:r>
      <w:proofErr w:type="spellEnd"/>
      <w:r>
        <w:t xml:space="preserve"> 4 Tage</w:t>
      </w:r>
      <w:r w:rsidR="003D3FA7">
        <w:t xml:space="preserve"> </w:t>
      </w:r>
    </w:p>
    <w:p w:rsidR="00445E96" w:rsidRDefault="00445E96" w:rsidP="003D3FA7">
      <w:pPr>
        <w:ind w:left="1410" w:hanging="1410"/>
      </w:pPr>
      <w:r>
        <w:t>Schritt 1 →</w:t>
      </w:r>
      <w:r w:rsidR="00F226CB">
        <w:tab/>
        <w:t>Hardware zusammenbauen</w:t>
      </w:r>
    </w:p>
    <w:p w:rsidR="00F226CB" w:rsidRDefault="00F226CB" w:rsidP="003D3FA7">
      <w:pPr>
        <w:ind w:left="1410" w:hanging="1410"/>
      </w:pPr>
      <w:r>
        <w:t>Schritt 2</w:t>
      </w:r>
      <w:r>
        <w:t xml:space="preserve"> →</w:t>
      </w:r>
      <w:r>
        <w:tab/>
        <w:t>einzelne Pis zum Cluster konfigurieren</w:t>
      </w:r>
    </w:p>
    <w:p w:rsidR="00F226CB" w:rsidRDefault="00F226CB" w:rsidP="003D3FA7">
      <w:pPr>
        <w:ind w:left="1410" w:hanging="1410"/>
      </w:pPr>
      <w:r>
        <w:t>Schritt 3</w:t>
      </w:r>
      <w:r>
        <w:t xml:space="preserve"> →</w:t>
      </w:r>
      <w:r>
        <w:tab/>
        <w:t xml:space="preserve">Cluster zum </w:t>
      </w:r>
      <w:proofErr w:type="spellStart"/>
      <w:r>
        <w:t>Node</w:t>
      </w:r>
      <w:proofErr w:type="spellEnd"/>
      <w:r>
        <w:t xml:space="preserve"> JS einstellen</w:t>
      </w:r>
    </w:p>
    <w:p w:rsidR="00105D2E" w:rsidRDefault="00105D2E" w:rsidP="003D3FA7">
      <w:pPr>
        <w:ind w:left="1410" w:hanging="1410"/>
      </w:pPr>
      <w:r>
        <w:t>Schritt 4</w:t>
      </w:r>
      <w:r>
        <w:t xml:space="preserve"> →</w:t>
      </w:r>
      <w:r>
        <w:tab/>
        <w:t>Testen</w:t>
      </w:r>
    </w:p>
    <w:p w:rsidR="00F226CB" w:rsidRDefault="00F226CB" w:rsidP="003D3FA7">
      <w:pPr>
        <w:ind w:left="1410" w:hanging="1410"/>
      </w:pPr>
    </w:p>
    <w:p w:rsidR="00F226CB" w:rsidRDefault="00F226CB" w:rsidP="003D3FA7">
      <w:pPr>
        <w:ind w:left="1410" w:hanging="1410"/>
      </w:pPr>
      <w:proofErr w:type="spellStart"/>
      <w:r>
        <w:t>Webphase</w:t>
      </w:r>
      <w:proofErr w:type="spellEnd"/>
      <w:r w:rsidR="00105D2E">
        <w:t xml:space="preserve"> 2</w:t>
      </w:r>
      <w:r>
        <w:t xml:space="preserve"> Tage</w:t>
      </w:r>
    </w:p>
    <w:p w:rsidR="00F226CB" w:rsidRDefault="00F226CB" w:rsidP="003D3FA7">
      <w:pPr>
        <w:ind w:left="1410" w:hanging="1410"/>
      </w:pPr>
      <w:r>
        <w:t>Schritt 1 →</w:t>
      </w:r>
      <w:r>
        <w:tab/>
        <w:t>Projekt auf Server laden</w:t>
      </w:r>
    </w:p>
    <w:p w:rsidR="00F226CB" w:rsidRDefault="00105D2E" w:rsidP="003D3FA7">
      <w:pPr>
        <w:ind w:left="1410" w:hanging="1410"/>
      </w:pPr>
      <w:r>
        <w:t>Schritt 2</w:t>
      </w:r>
      <w:r w:rsidR="00F226CB">
        <w:t xml:space="preserve"> </w:t>
      </w:r>
      <w:r w:rsidR="00F226CB">
        <w:t>→</w:t>
      </w:r>
      <w:r w:rsidR="00F226CB">
        <w:tab/>
        <w:t>Veröffentlichung</w:t>
      </w:r>
    </w:p>
    <w:p w:rsidR="00105D2E" w:rsidRDefault="00105D2E" w:rsidP="00105D2E">
      <w:pPr>
        <w:ind w:left="1410" w:hanging="1410"/>
      </w:pPr>
      <w:r>
        <w:t>Schritt 3</w:t>
      </w:r>
      <w:r>
        <w:t xml:space="preserve"> →</w:t>
      </w:r>
      <w:r>
        <w:tab/>
        <w:t>Testen</w:t>
      </w:r>
    </w:p>
    <w:p w:rsidR="00105D2E" w:rsidRDefault="00105D2E" w:rsidP="003D3FA7">
      <w:pPr>
        <w:ind w:left="1410" w:hanging="1410"/>
      </w:pPr>
    </w:p>
    <w:p w:rsidR="00F226CB" w:rsidRDefault="00F226CB" w:rsidP="003D3FA7">
      <w:pPr>
        <w:ind w:left="1410" w:hanging="1410"/>
      </w:pPr>
    </w:p>
    <w:p w:rsidR="00F226CB" w:rsidRDefault="00F226CB" w:rsidP="003D3FA7">
      <w:pPr>
        <w:ind w:left="1410" w:hanging="1410"/>
      </w:pPr>
      <w:r>
        <w:t>Sub-Projekt</w:t>
      </w:r>
      <w:r w:rsidR="000E1421">
        <w:t>/Puffer</w:t>
      </w:r>
      <w:r w:rsidR="00105D2E">
        <w:t xml:space="preserve"> 3 Tage</w:t>
      </w:r>
    </w:p>
    <w:p w:rsidR="00F226CB" w:rsidRDefault="00F226CB" w:rsidP="003D3FA7">
      <w:pPr>
        <w:ind w:left="1410" w:hanging="1410"/>
      </w:pPr>
      <w:r>
        <w:t>Schritt 1 →</w:t>
      </w:r>
      <w:r>
        <w:tab/>
        <w:t>Planung</w:t>
      </w:r>
    </w:p>
    <w:p w:rsidR="00F226CB" w:rsidRDefault="00F226CB" w:rsidP="003D3FA7">
      <w:pPr>
        <w:ind w:left="1410" w:hanging="1410"/>
      </w:pPr>
      <w:r>
        <w:t>Schritt 2</w:t>
      </w:r>
      <w:r>
        <w:t xml:space="preserve"> →</w:t>
      </w:r>
      <w:r>
        <w:tab/>
        <w:t>Umsetzung</w:t>
      </w:r>
    </w:p>
    <w:p w:rsidR="00105D2E" w:rsidRDefault="00105D2E" w:rsidP="00105D2E">
      <w:pPr>
        <w:ind w:left="1410" w:hanging="1410"/>
      </w:pPr>
      <w:r>
        <w:t>Schritt 3</w:t>
      </w:r>
      <w:r>
        <w:t xml:space="preserve"> →</w:t>
      </w:r>
      <w:r>
        <w:tab/>
        <w:t>Testen</w:t>
      </w:r>
    </w:p>
    <w:p w:rsidR="00F135F2" w:rsidRDefault="00F135F2" w:rsidP="000E1421"/>
    <w:p w:rsidR="00E70A77" w:rsidRDefault="00E70A77" w:rsidP="00105D2E">
      <w:pPr>
        <w:ind w:left="1410" w:hanging="1410"/>
      </w:pPr>
    </w:p>
    <w:p w:rsidR="00073937" w:rsidRDefault="00073937" w:rsidP="00073937">
      <w:pPr>
        <w:pStyle w:val="berschrift1"/>
      </w:pPr>
      <w:bookmarkStart w:id="6" w:name="_Toc468090404"/>
      <w:r>
        <w:t xml:space="preserve">2.1 </w:t>
      </w:r>
      <w:proofErr w:type="gramStart"/>
      <w:r>
        <w:t>Vorbereitungsphase</w:t>
      </w:r>
      <w:proofErr w:type="gramEnd"/>
      <w:r>
        <w:t>:</w:t>
      </w:r>
      <w:bookmarkEnd w:id="6"/>
    </w:p>
    <w:p w:rsidR="00F135F2" w:rsidRPr="00E633C8" w:rsidRDefault="00FC52B6" w:rsidP="00FC52B6">
      <w:pPr>
        <w:pStyle w:val="berschrift2"/>
      </w:pPr>
      <w:bookmarkStart w:id="7" w:name="_Toc468090405"/>
      <w:r>
        <w:t xml:space="preserve">2.1.1 </w:t>
      </w:r>
      <w:r w:rsidR="00073937">
        <w:t>Bauteile:</w:t>
      </w:r>
      <w:bookmarkEnd w:id="7"/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 xml:space="preserve">4 </w:t>
      </w:r>
      <w:proofErr w:type="spellStart"/>
      <w:r>
        <w:t>Raspberry</w:t>
      </w:r>
      <w:r w:rsidRPr="00445E96">
        <w:t>Pi</w:t>
      </w:r>
      <w:proofErr w:type="spellEnd"/>
      <w:r w:rsidRPr="00445E96">
        <w:t xml:space="preserve"> Modell 3</w:t>
      </w:r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 xml:space="preserve">4 (mind. 8GB) SD Speicherkarten mit </w:t>
      </w:r>
      <w:proofErr w:type="spellStart"/>
      <w:r w:rsidRPr="00445E96">
        <w:t>Raspian</w:t>
      </w:r>
      <w:proofErr w:type="spellEnd"/>
      <w:r w:rsidRPr="00445E96">
        <w:t xml:space="preserve"> </w:t>
      </w:r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>Evtl. Gehäuse oder Stapler</w:t>
      </w:r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>5 Port Switch</w:t>
      </w:r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>Stromversorgung für PIs</w:t>
      </w:r>
    </w:p>
    <w:p w:rsidR="00F135F2" w:rsidRPr="00445E96" w:rsidRDefault="00F135F2" w:rsidP="00F135F2">
      <w:pPr>
        <w:pStyle w:val="Listenabsatz"/>
        <w:numPr>
          <w:ilvl w:val="0"/>
          <w:numId w:val="1"/>
        </w:numPr>
      </w:pPr>
      <w:r w:rsidRPr="00445E96">
        <w:t>4 LAN Netzwerkkabel (möglichst kurz)</w:t>
      </w:r>
    </w:p>
    <w:p w:rsidR="00F135F2" w:rsidRDefault="00F135F2" w:rsidP="00F135F2">
      <w:pPr>
        <w:pStyle w:val="Listenabsatz"/>
        <w:rPr>
          <w:sz w:val="24"/>
          <w:szCs w:val="24"/>
        </w:rPr>
      </w:pPr>
    </w:p>
    <w:p w:rsidR="00FC52B6" w:rsidRPr="00FC52B6" w:rsidRDefault="00FC52B6" w:rsidP="00FC52B6">
      <w:pPr>
        <w:pStyle w:val="berschrift2"/>
      </w:pPr>
      <w:bookmarkStart w:id="8" w:name="_Toc468090406"/>
      <w:r>
        <w:t>2.1.2 Anleitungen</w:t>
      </w:r>
      <w:bookmarkEnd w:id="8"/>
    </w:p>
    <w:p w:rsidR="00073937" w:rsidRDefault="00073937" w:rsidP="00073937">
      <w:pPr>
        <w:rPr>
          <w:sz w:val="24"/>
          <w:szCs w:val="24"/>
        </w:rPr>
      </w:pPr>
      <w:r>
        <w:rPr>
          <w:sz w:val="24"/>
          <w:szCs w:val="24"/>
        </w:rPr>
        <w:t xml:space="preserve">Da der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eine grosse Community hat, ist es einfach Anleitungen zu finden. Eine detaillierte Schritt für Schritt Anleitung für ein Cluster werde ich verwenden, sowie eine für </w:t>
      </w:r>
      <w:r>
        <w:rPr>
          <w:sz w:val="24"/>
          <w:szCs w:val="24"/>
        </w:rPr>
        <w:lastRenderedPageBreak/>
        <w:t xml:space="preserve">einen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JS Server auf einem PI. Diese Beiden Anleitungen werde ich verbinden, sodass ich daraus alles entnehmen kann was ich brauche. </w:t>
      </w:r>
    </w:p>
    <w:p w:rsidR="00073937" w:rsidRPr="00073937" w:rsidRDefault="00073937" w:rsidP="00073937">
      <w:pPr>
        <w:rPr>
          <w:sz w:val="24"/>
          <w:szCs w:val="24"/>
          <w:lang w:val="en-US"/>
        </w:rPr>
      </w:pPr>
      <w:proofErr w:type="spellStart"/>
      <w:r w:rsidRPr="00073937">
        <w:rPr>
          <w:sz w:val="24"/>
          <w:szCs w:val="24"/>
          <w:lang w:val="en-US"/>
        </w:rPr>
        <w:t>Clustertutorial</w:t>
      </w:r>
      <w:proofErr w:type="spellEnd"/>
      <w:r w:rsidRPr="00073937">
        <w:rPr>
          <w:sz w:val="24"/>
          <w:szCs w:val="24"/>
          <w:lang w:val="en-US"/>
        </w:rPr>
        <w:t>:</w:t>
      </w:r>
      <w:r w:rsidRPr="00073937">
        <w:rPr>
          <w:lang w:val="en-US"/>
        </w:rPr>
        <w:t xml:space="preserve"> </w:t>
      </w:r>
      <w:r w:rsidRPr="008A34E9">
        <w:rPr>
          <w:color w:val="2E74B5" w:themeColor="accent1" w:themeShade="BF"/>
          <w:sz w:val="24"/>
          <w:szCs w:val="24"/>
          <w:u w:val="single"/>
          <w:lang w:val="en-US"/>
        </w:rPr>
        <w:t>http://makezine.com/projects/build-a-compact-4-node-raspberry-pi-cluster/</w:t>
      </w:r>
    </w:p>
    <w:p w:rsidR="00073937" w:rsidRPr="00073937" w:rsidRDefault="00073937" w:rsidP="00073937">
      <w:pPr>
        <w:rPr>
          <w:color w:val="2E74B5" w:themeColor="accent1" w:themeShade="BF"/>
          <w:sz w:val="24"/>
          <w:szCs w:val="24"/>
          <w:u w:val="single"/>
          <w:lang w:val="en-US"/>
        </w:rPr>
      </w:pPr>
      <w:r w:rsidRPr="00073937">
        <w:rPr>
          <w:sz w:val="24"/>
          <w:szCs w:val="24"/>
          <w:lang w:val="en-US"/>
        </w:rPr>
        <w:t xml:space="preserve">Node JS auf Raspberry Pi:  </w:t>
      </w:r>
      <w:r w:rsidRPr="00073937">
        <w:rPr>
          <w:color w:val="2E74B5" w:themeColor="accent1" w:themeShade="BF"/>
          <w:sz w:val="24"/>
          <w:szCs w:val="24"/>
          <w:u w:val="single"/>
          <w:lang w:val="en-US"/>
        </w:rPr>
        <w:t>http://thisdavej.com/beginners-guide-to-installing-node-js-on-a-raspberry-pi/</w:t>
      </w:r>
    </w:p>
    <w:p w:rsidR="00F135F2" w:rsidRPr="00073937" w:rsidRDefault="00F135F2" w:rsidP="00105D2E">
      <w:pPr>
        <w:ind w:left="1410" w:hanging="1410"/>
        <w:rPr>
          <w:lang w:val="en-US"/>
        </w:rPr>
      </w:pPr>
    </w:p>
    <w:p w:rsidR="00105D2E" w:rsidRPr="00073937" w:rsidRDefault="00105D2E" w:rsidP="003D3FA7">
      <w:pPr>
        <w:ind w:left="1410" w:hanging="1410"/>
        <w:rPr>
          <w:lang w:val="en-US"/>
        </w:rPr>
      </w:pPr>
    </w:p>
    <w:p w:rsidR="00445E96" w:rsidRPr="00073937" w:rsidRDefault="00445E96" w:rsidP="003D3FA7">
      <w:pPr>
        <w:ind w:left="1410" w:hanging="1410"/>
        <w:rPr>
          <w:lang w:val="en-US"/>
        </w:rPr>
      </w:pPr>
    </w:p>
    <w:p w:rsidR="003D3FA7" w:rsidRPr="00073937" w:rsidRDefault="003D3FA7" w:rsidP="003D3FA7">
      <w:pPr>
        <w:ind w:left="1410" w:hanging="1410"/>
        <w:rPr>
          <w:lang w:val="en-US"/>
        </w:rPr>
      </w:pPr>
    </w:p>
    <w:p w:rsidR="00CF7B3A" w:rsidRPr="00073937" w:rsidRDefault="00CF7B3A" w:rsidP="00CF7B3A">
      <w:pPr>
        <w:rPr>
          <w:lang w:val="en-US"/>
        </w:rPr>
      </w:pPr>
    </w:p>
    <w:p w:rsidR="004618F0" w:rsidRPr="00073937" w:rsidRDefault="004618F0" w:rsidP="004618F0">
      <w:pPr>
        <w:rPr>
          <w:lang w:val="en-US"/>
        </w:rPr>
      </w:pPr>
    </w:p>
    <w:p w:rsidR="004618F0" w:rsidRPr="00073937" w:rsidRDefault="004618F0" w:rsidP="004618F0">
      <w:pPr>
        <w:rPr>
          <w:lang w:val="en-US"/>
        </w:rPr>
      </w:pPr>
    </w:p>
    <w:p w:rsidR="008311F8" w:rsidRPr="00073937" w:rsidRDefault="008311F8" w:rsidP="00E633C8">
      <w:pPr>
        <w:pStyle w:val="Listenabsatz"/>
        <w:rPr>
          <w:sz w:val="24"/>
          <w:szCs w:val="24"/>
          <w:lang w:val="en-US"/>
        </w:rPr>
      </w:pPr>
    </w:p>
    <w:p w:rsidR="00454890" w:rsidRPr="00073937" w:rsidRDefault="00454890" w:rsidP="00E633C8">
      <w:pPr>
        <w:pStyle w:val="Listenabsatz"/>
        <w:rPr>
          <w:sz w:val="24"/>
          <w:szCs w:val="24"/>
          <w:lang w:val="en-US"/>
        </w:rPr>
      </w:pPr>
    </w:p>
    <w:p w:rsidR="00247416" w:rsidRPr="00073937" w:rsidRDefault="00247416" w:rsidP="00247416">
      <w:pPr>
        <w:pStyle w:val="Listenabsatz"/>
        <w:rPr>
          <w:sz w:val="24"/>
          <w:szCs w:val="24"/>
          <w:lang w:val="en-US"/>
        </w:rPr>
      </w:pPr>
    </w:p>
    <w:p w:rsidR="008311F8" w:rsidRPr="00073937" w:rsidRDefault="008311F8">
      <w:pPr>
        <w:rPr>
          <w:rFonts w:asciiTheme="majorHAnsi" w:hAnsiTheme="majorHAnsi"/>
          <w:sz w:val="28"/>
          <w:szCs w:val="28"/>
          <w:lang w:val="en-US"/>
        </w:rPr>
      </w:pPr>
    </w:p>
    <w:p w:rsidR="008311F8" w:rsidRPr="00073937" w:rsidRDefault="008311F8">
      <w:pPr>
        <w:rPr>
          <w:lang w:val="en-US"/>
        </w:rPr>
      </w:pPr>
    </w:p>
    <w:sectPr w:rsidR="008311F8" w:rsidRPr="000739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3C9"/>
    <w:multiLevelType w:val="multilevel"/>
    <w:tmpl w:val="E3026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">
    <w:nsid w:val="2E194031"/>
    <w:multiLevelType w:val="hybridMultilevel"/>
    <w:tmpl w:val="729A21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A6F48"/>
    <w:multiLevelType w:val="hybridMultilevel"/>
    <w:tmpl w:val="C1382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64E5B"/>
    <w:multiLevelType w:val="multilevel"/>
    <w:tmpl w:val="6222429E"/>
    <w:lvl w:ilvl="0">
      <w:start w:val="1"/>
      <w:numFmt w:val="decimal"/>
      <w:lvlText w:val="%1"/>
      <w:lvlJc w:val="left"/>
      <w:pPr>
        <w:ind w:left="480" w:hanging="480"/>
      </w:pPr>
      <w:rPr>
        <w:rFonts w:asciiTheme="majorHAnsi" w:hAnsiTheme="majorHAns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hAnsiTheme="majorHAns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hAnsiTheme="majorHAns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hAnsiTheme="majorHAns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color w:val="2E74B5" w:themeColor="accent1" w:themeShade="BF"/>
        <w:sz w:val="32"/>
      </w:rPr>
    </w:lvl>
  </w:abstractNum>
  <w:abstractNum w:abstractNumId="4">
    <w:nsid w:val="312D4D04"/>
    <w:multiLevelType w:val="multilevel"/>
    <w:tmpl w:val="CC209AA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0563C1" w:themeColor="hyperlink"/>
        <w:u w:val="single"/>
      </w:rPr>
    </w:lvl>
  </w:abstractNum>
  <w:abstractNum w:abstractNumId="5">
    <w:nsid w:val="381A784C"/>
    <w:multiLevelType w:val="multilevel"/>
    <w:tmpl w:val="8B6AD4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DF8183E"/>
    <w:multiLevelType w:val="hybridMultilevel"/>
    <w:tmpl w:val="47C6DC60"/>
    <w:lvl w:ilvl="0" w:tplc="3266DD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572F"/>
    <w:multiLevelType w:val="hybridMultilevel"/>
    <w:tmpl w:val="0A3615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961C3"/>
    <w:multiLevelType w:val="hybridMultilevel"/>
    <w:tmpl w:val="386AB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46362"/>
    <w:multiLevelType w:val="hybridMultilevel"/>
    <w:tmpl w:val="04800E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E1BAA"/>
    <w:multiLevelType w:val="multilevel"/>
    <w:tmpl w:val="F676A564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F8"/>
    <w:rsid w:val="00053B82"/>
    <w:rsid w:val="00073937"/>
    <w:rsid w:val="00096C7D"/>
    <w:rsid w:val="000B235D"/>
    <w:rsid w:val="000E1421"/>
    <w:rsid w:val="00105D2E"/>
    <w:rsid w:val="001D53FC"/>
    <w:rsid w:val="00215EC4"/>
    <w:rsid w:val="00247416"/>
    <w:rsid w:val="00256870"/>
    <w:rsid w:val="002E3D46"/>
    <w:rsid w:val="003D3FA7"/>
    <w:rsid w:val="00445E96"/>
    <w:rsid w:val="00454890"/>
    <w:rsid w:val="004618F0"/>
    <w:rsid w:val="0048571A"/>
    <w:rsid w:val="004D5CC4"/>
    <w:rsid w:val="00633E3C"/>
    <w:rsid w:val="007310DE"/>
    <w:rsid w:val="007C4B73"/>
    <w:rsid w:val="007E5FF6"/>
    <w:rsid w:val="008311F8"/>
    <w:rsid w:val="008A34E9"/>
    <w:rsid w:val="00A87BA1"/>
    <w:rsid w:val="00AB323E"/>
    <w:rsid w:val="00B4733B"/>
    <w:rsid w:val="00CB6EB9"/>
    <w:rsid w:val="00CF7B3A"/>
    <w:rsid w:val="00E633C8"/>
    <w:rsid w:val="00E70A77"/>
    <w:rsid w:val="00F135F2"/>
    <w:rsid w:val="00F226CB"/>
    <w:rsid w:val="00FC52B6"/>
    <w:rsid w:val="00FD4AE6"/>
    <w:rsid w:val="00F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5455BE-2827-4A62-99EC-402254B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5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1F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3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33C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18F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618F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5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C52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8133-227B-46E3-B034-71DA8C5D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Lino. Thalmann</dc:creator>
  <cp:keywords/>
  <dc:description/>
  <cp:lastModifiedBy>Lino. Thalmann</cp:lastModifiedBy>
  <cp:revision>20</cp:revision>
  <dcterms:created xsi:type="dcterms:W3CDTF">2016-11-25T07:25:00Z</dcterms:created>
  <dcterms:modified xsi:type="dcterms:W3CDTF">2016-11-28T09:50:00Z</dcterms:modified>
</cp:coreProperties>
</file>