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35F7B" w14:textId="3E4D903F" w:rsidR="00E24C62" w:rsidRDefault="003A0882" w:rsidP="00E24C62">
      <w:pPr>
        <w:pStyle w:val="berschrift1"/>
        <w:pBdr>
          <w:bottom w:val="single" w:sz="6" w:space="4" w:color="EAECEF"/>
        </w:pBdr>
        <w:shd w:val="clear" w:color="auto" w:fill="FFFFFF"/>
        <w:spacing w:after="240"/>
        <w:rPr>
          <w:rFonts w:ascii="Segoe UI" w:hAnsi="Segoe UI" w:cs="Segoe UI"/>
          <w:color w:val="24292E"/>
        </w:rPr>
      </w:pPr>
      <w:proofErr w:type="spellStart"/>
      <w:r>
        <w:rPr>
          <w:rFonts w:ascii="Segoe UI" w:hAnsi="Segoe UI" w:cs="Segoe UI"/>
          <w:color w:val="24292E"/>
        </w:rPr>
        <w:t>B</w:t>
      </w:r>
      <w:r w:rsidR="00E24C62">
        <w:rPr>
          <w:rFonts w:ascii="Segoe UI" w:hAnsi="Segoe UI" w:cs="Segoe UI"/>
          <w:color w:val="24292E"/>
        </w:rPr>
        <w:t>uchhaltungs</w:t>
      </w:r>
      <w:proofErr w:type="spellEnd"/>
      <w:r w:rsidR="00E24C62">
        <w:rPr>
          <w:rFonts w:ascii="Segoe UI" w:hAnsi="Segoe UI" w:cs="Segoe UI"/>
          <w:color w:val="24292E"/>
        </w:rPr>
        <w:t xml:space="preserve"> </w:t>
      </w:r>
      <w:r>
        <w:rPr>
          <w:rFonts w:ascii="Segoe UI" w:hAnsi="Segoe UI" w:cs="Segoe UI"/>
          <w:color w:val="24292E"/>
        </w:rPr>
        <w:t>P</w:t>
      </w:r>
      <w:r w:rsidR="00E24C62">
        <w:rPr>
          <w:rFonts w:ascii="Segoe UI" w:hAnsi="Segoe UI" w:cs="Segoe UI"/>
          <w:color w:val="24292E"/>
        </w:rPr>
        <w:t>rogramm</w:t>
      </w:r>
    </w:p>
    <w:p w14:paraId="3D52E1B4" w14:textId="2B5090C7" w:rsidR="007762EB" w:rsidRDefault="00E24C62" w:rsidP="00E24C62">
      <w:pPr>
        <w:pStyle w:val="StandardWeb"/>
        <w:shd w:val="clear" w:color="auto" w:fill="FFFFFF"/>
        <w:spacing w:before="0" w:beforeAutospacing="0" w:after="240" w:afterAutospacing="0"/>
        <w:rPr>
          <w:rFonts w:ascii="Segoe UI" w:hAnsi="Segoe UI" w:cs="Segoe UI"/>
          <w:color w:val="24292E"/>
        </w:rPr>
      </w:pPr>
      <w:r>
        <w:rPr>
          <w:rFonts w:ascii="Segoe UI" w:hAnsi="Segoe UI" w:cs="Segoe UI"/>
          <w:color w:val="24292E"/>
        </w:rPr>
        <w:t>Dieses Repository enthält die Dokumentation sowie das Programm zum Berechnen diverser Buchhaltungen. Umgesetzt wird es in ASP.N</w:t>
      </w:r>
      <w:bookmarkStart w:id="0" w:name="_GoBack"/>
      <w:bookmarkEnd w:id="0"/>
      <w:r>
        <w:rPr>
          <w:rFonts w:ascii="Segoe UI" w:hAnsi="Segoe UI" w:cs="Segoe UI"/>
          <w:color w:val="24292E"/>
        </w:rPr>
        <w:t>et MVC.</w:t>
      </w:r>
    </w:p>
    <w:p w14:paraId="374A6876" w14:textId="77777777" w:rsidR="004905A1" w:rsidRDefault="004905A1" w:rsidP="004905A1">
      <w:pPr>
        <w:pStyle w:val="berschrift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Gruppenmitglieder</w:t>
      </w:r>
    </w:p>
    <w:p w14:paraId="3C964C36" w14:textId="77777777" w:rsidR="004905A1" w:rsidRDefault="004905A1" w:rsidP="004905A1">
      <w:pPr>
        <w:numPr>
          <w:ilvl w:val="0"/>
          <w:numId w:val="6"/>
        </w:numPr>
        <w:shd w:val="clear" w:color="auto" w:fill="FFFFFF"/>
        <w:spacing w:before="100" w:beforeAutospacing="1" w:after="100" w:afterAutospacing="1" w:line="240" w:lineRule="auto"/>
        <w:rPr>
          <w:rFonts w:ascii="Segoe UI" w:hAnsi="Segoe UI" w:cs="Segoe UI"/>
          <w:color w:val="24292E"/>
        </w:rPr>
      </w:pPr>
      <w:hyperlink r:id="rId9" w:history="1">
        <w:r>
          <w:rPr>
            <w:rStyle w:val="Hyperlink"/>
            <w:rFonts w:ascii="Segoe UI" w:hAnsi="Segoe UI" w:cs="Segoe UI"/>
            <w:color w:val="0366D6"/>
          </w:rPr>
          <w:t>Gian</w:t>
        </w:r>
      </w:hyperlink>
    </w:p>
    <w:p w14:paraId="4CCEDEE9" w14:textId="7BA3D71B" w:rsidR="004905A1" w:rsidRPr="004905A1" w:rsidRDefault="004905A1" w:rsidP="004905A1">
      <w:pPr>
        <w:numPr>
          <w:ilvl w:val="0"/>
          <w:numId w:val="6"/>
        </w:numPr>
        <w:shd w:val="clear" w:color="auto" w:fill="FFFFFF"/>
        <w:spacing w:before="60" w:after="100" w:afterAutospacing="1" w:line="240" w:lineRule="auto"/>
        <w:rPr>
          <w:rFonts w:ascii="Segoe UI" w:hAnsi="Segoe UI" w:cs="Segoe UI"/>
          <w:color w:val="24292E"/>
        </w:rPr>
      </w:pPr>
      <w:hyperlink r:id="rId10" w:history="1">
        <w:r>
          <w:rPr>
            <w:rStyle w:val="Hyperlink"/>
            <w:rFonts w:ascii="Segoe UI" w:hAnsi="Segoe UI" w:cs="Segoe UI"/>
            <w:color w:val="0366D6"/>
          </w:rPr>
          <w:t>Manuel</w:t>
        </w:r>
      </w:hyperlink>
    </w:p>
    <w:p w14:paraId="0FF7C9CD" w14:textId="6437D953" w:rsidR="007762EB" w:rsidRDefault="004905A1" w:rsidP="007762EB">
      <w:pPr>
        <w:pStyle w:val="berschrift2"/>
        <w:pBdr>
          <w:bottom w:val="single" w:sz="6" w:space="4" w:color="EAECEF"/>
        </w:pBdr>
        <w:shd w:val="clear" w:color="auto" w:fill="FFFFFF"/>
        <w:spacing w:before="360" w:after="240"/>
        <w:rPr>
          <w:rFonts w:ascii="Segoe UI" w:hAnsi="Segoe UI" w:cs="Segoe UI"/>
          <w:color w:val="24292E"/>
        </w:rPr>
      </w:pPr>
      <w:proofErr w:type="spellStart"/>
      <w:r>
        <w:rPr>
          <w:rFonts w:ascii="Segoe UI" w:hAnsi="Segoe UI" w:cs="Segoe UI"/>
          <w:color w:val="24292E"/>
        </w:rPr>
        <w:t>Github</w:t>
      </w:r>
      <w:proofErr w:type="spellEnd"/>
    </w:p>
    <w:p w14:paraId="504C08BB" w14:textId="4D5E9762" w:rsidR="007762EB" w:rsidRDefault="004905A1" w:rsidP="00E24C62">
      <w:pPr>
        <w:pStyle w:val="Standard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Wir verwalten unser Projekt auf </w:t>
      </w:r>
      <w:hyperlink r:id="rId11" w:history="1">
        <w:proofErr w:type="spellStart"/>
        <w:r w:rsidRPr="004905A1">
          <w:rPr>
            <w:rStyle w:val="Hyperlink"/>
            <w:rFonts w:ascii="Segoe UI" w:hAnsi="Segoe UI" w:cs="Segoe UI"/>
          </w:rPr>
          <w:t>Github</w:t>
        </w:r>
        <w:proofErr w:type="spellEnd"/>
      </w:hyperlink>
      <w:r>
        <w:rPr>
          <w:rFonts w:ascii="Segoe UI" w:hAnsi="Segoe UI" w:cs="Segoe UI"/>
          <w:color w:val="24292E"/>
        </w:rPr>
        <w:t xml:space="preserve"> (</w:t>
      </w:r>
      <w:hyperlink r:id="rId12" w:history="1">
        <w:r>
          <w:rPr>
            <w:rStyle w:val="Hyperlink"/>
            <w:rFonts w:eastAsiaTheme="majorEastAsia"/>
          </w:rPr>
          <w:t>https://github.com/Nichtgian/buchhaltung</w:t>
        </w:r>
      </w:hyperlink>
      <w:r>
        <w:t>)</w:t>
      </w:r>
      <w:r>
        <w:rPr>
          <w:rFonts w:ascii="Segoe UI" w:hAnsi="Segoe UI" w:cs="Segoe UI"/>
          <w:color w:val="24292E"/>
        </w:rPr>
        <w:t xml:space="preserve"> </w:t>
      </w:r>
    </w:p>
    <w:p w14:paraId="30AC0092" w14:textId="77777777" w:rsidR="007762EB" w:rsidRDefault="007762EB">
      <w:pPr>
        <w:spacing w:after="0" w:line="240" w:lineRule="auto"/>
        <w:rPr>
          <w:rFonts w:ascii="Segoe UI" w:eastAsia="Times New Roman" w:hAnsi="Segoe UI" w:cs="Segoe UI"/>
          <w:color w:val="24292E"/>
          <w:sz w:val="24"/>
          <w:szCs w:val="24"/>
          <w:lang w:val="de-DE" w:eastAsia="de-DE"/>
        </w:rPr>
      </w:pPr>
      <w:r>
        <w:rPr>
          <w:rFonts w:ascii="Segoe UI" w:hAnsi="Segoe UI" w:cs="Segoe UI"/>
          <w:color w:val="24292E"/>
        </w:rPr>
        <w:br w:type="page"/>
      </w:r>
    </w:p>
    <w:p w14:paraId="2FA97F13" w14:textId="77777777" w:rsidR="00E24C62" w:rsidRDefault="00E24C62" w:rsidP="00E24C62">
      <w:pPr>
        <w:pStyle w:val="berschrift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Inhalt</w:t>
      </w:r>
    </w:p>
    <w:p w14:paraId="147CB6B9" w14:textId="77777777" w:rsidR="00E24C62" w:rsidRDefault="00E24C62" w:rsidP="00E24C62">
      <w:pPr>
        <w:pStyle w:val="Standard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Auf unserer Seite können die Benutzer Bilanzen und die Erfolgsrechnung erstellen. Dafür wird zuerst die Eröffnungsbilanz mit den Anfangsbeständen erstellt. Danach werden für die einzelnen aktiv und passiv Konten (wie Kasse, VLL oder Eigenkapital) mit den </w:t>
      </w:r>
      <w:proofErr w:type="spellStart"/>
      <w:r>
        <w:rPr>
          <w:rFonts w:ascii="Segoe UI" w:hAnsi="Segoe UI" w:cs="Segoe UI"/>
          <w:color w:val="24292E"/>
        </w:rPr>
        <w:t>Buchunssätze</w:t>
      </w:r>
      <w:proofErr w:type="spellEnd"/>
      <w:r>
        <w:rPr>
          <w:rFonts w:ascii="Segoe UI" w:hAnsi="Segoe UI" w:cs="Segoe UI"/>
          <w:color w:val="24292E"/>
        </w:rPr>
        <w:t xml:space="preserve"> erfasst (Zunahmen &amp; Abnahmen) und diese berechneten Saldos in die Bilanz übertragen, damit die Schlussbilanz mit berechnetem Gewinn oder Verlust ausgegeben wird.</w:t>
      </w:r>
    </w:p>
    <w:p w14:paraId="0F7AA13D" w14:textId="77777777" w:rsidR="00E24C62" w:rsidRDefault="00E24C62" w:rsidP="00E24C62">
      <w:pPr>
        <w:pStyle w:val="Standard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Logik </w:t>
      </w:r>
      <w:proofErr w:type="spellStart"/>
      <w:r>
        <w:rPr>
          <w:rFonts w:ascii="Segoe UI" w:hAnsi="Segoe UI" w:cs="Segoe UI"/>
          <w:color w:val="24292E"/>
        </w:rPr>
        <w:t>nachder</w:t>
      </w:r>
      <w:proofErr w:type="spellEnd"/>
      <w:r>
        <w:rPr>
          <w:rFonts w:ascii="Segoe UI" w:hAnsi="Segoe UI" w:cs="Segoe UI"/>
          <w:color w:val="24292E"/>
        </w:rPr>
        <w:t xml:space="preserve"> Berechnung durch Zunahmen und Abnahmen bei den (aktiv) Konten erfolgt.</w:t>
      </w:r>
    </w:p>
    <w:p w14:paraId="6E886651" w14:textId="49522E09" w:rsidR="00E24C62" w:rsidRDefault="00E24C62" w:rsidP="00E24C62">
      <w:pPr>
        <w:pStyle w:val="Standard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314DE972" wp14:editId="4C343E31">
            <wp:extent cx="5031740" cy="3773805"/>
            <wp:effectExtent l="317" t="0" r="0" b="0"/>
            <wp:docPr id="9" name="Grafik 9" descr="Aktivkonto Kass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tivkonto Kasse">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031740" cy="3773805"/>
                    </a:xfrm>
                    <a:prstGeom prst="rect">
                      <a:avLst/>
                    </a:prstGeom>
                    <a:noFill/>
                    <a:ln>
                      <a:noFill/>
                    </a:ln>
                  </pic:spPr>
                </pic:pic>
              </a:graphicData>
            </a:graphic>
          </wp:inline>
        </w:drawing>
      </w:r>
    </w:p>
    <w:p w14:paraId="4DC85B12" w14:textId="77777777" w:rsidR="00D05DC8" w:rsidRDefault="00D05DC8">
      <w:pPr>
        <w:spacing w:after="0" w:line="240" w:lineRule="auto"/>
        <w:rPr>
          <w:rFonts w:ascii="Segoe UI" w:eastAsia="Times New Roman" w:hAnsi="Segoe UI" w:cs="Segoe UI"/>
          <w:color w:val="24292E"/>
          <w:sz w:val="24"/>
          <w:szCs w:val="24"/>
          <w:lang w:val="de-DE" w:eastAsia="de-DE"/>
        </w:rPr>
      </w:pPr>
      <w:r>
        <w:rPr>
          <w:rFonts w:ascii="Segoe UI" w:hAnsi="Segoe UI" w:cs="Segoe UI"/>
          <w:color w:val="24292E"/>
        </w:rPr>
        <w:br w:type="page"/>
      </w:r>
    </w:p>
    <w:p w14:paraId="01CA245F" w14:textId="10C76DB4" w:rsidR="00E24C62" w:rsidRDefault="00E24C62" w:rsidP="00E24C62">
      <w:pPr>
        <w:pStyle w:val="Standard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 xml:space="preserve">Die konkrete Logik </w:t>
      </w:r>
      <w:proofErr w:type="spellStart"/>
      <w:r>
        <w:rPr>
          <w:rFonts w:ascii="Segoe UI" w:hAnsi="Segoe UI" w:cs="Segoe UI"/>
          <w:color w:val="24292E"/>
        </w:rPr>
        <w:t>nachder</w:t>
      </w:r>
      <w:proofErr w:type="spellEnd"/>
      <w:r>
        <w:rPr>
          <w:rFonts w:ascii="Segoe UI" w:hAnsi="Segoe UI" w:cs="Segoe UI"/>
          <w:color w:val="24292E"/>
        </w:rPr>
        <w:t xml:space="preserve"> die Berechnung der Bilanz mit den erfassten Geschäftsfällen erfolgt.</w:t>
      </w:r>
    </w:p>
    <w:p w14:paraId="42E1F633" w14:textId="6606956C" w:rsidR="00E24C62" w:rsidRDefault="00E24C62" w:rsidP="00E24C62">
      <w:pPr>
        <w:pStyle w:val="Standard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15018BA4" wp14:editId="4CF31330">
            <wp:extent cx="5760720" cy="4320540"/>
            <wp:effectExtent l="0" t="3810" r="7620" b="7620"/>
            <wp:docPr id="8" name="Grafik 8" descr="Bilanz">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anz">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63BD279" w14:textId="77777777" w:rsidR="00E24C62" w:rsidRDefault="00E24C62">
      <w:pPr>
        <w:spacing w:after="0" w:line="240" w:lineRule="auto"/>
        <w:rPr>
          <w:rFonts w:ascii="Segoe UI" w:eastAsia="Times New Roman" w:hAnsi="Segoe UI" w:cs="Segoe UI"/>
          <w:color w:val="24292E"/>
          <w:sz w:val="24"/>
          <w:szCs w:val="24"/>
          <w:lang w:val="de-DE" w:eastAsia="de-DE"/>
        </w:rPr>
      </w:pPr>
      <w:r>
        <w:rPr>
          <w:rFonts w:ascii="Segoe UI" w:hAnsi="Segoe UI" w:cs="Segoe UI"/>
          <w:color w:val="24292E"/>
        </w:rPr>
        <w:br w:type="page"/>
      </w:r>
    </w:p>
    <w:p w14:paraId="71AEEA61" w14:textId="2433E744" w:rsidR="00E24C62" w:rsidRDefault="00E24C62" w:rsidP="00E24C62">
      <w:pPr>
        <w:pStyle w:val="Standard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 xml:space="preserve">Bei </w:t>
      </w:r>
      <w:proofErr w:type="spellStart"/>
      <w:r>
        <w:rPr>
          <w:rFonts w:ascii="Segoe UI" w:hAnsi="Segoe UI" w:cs="Segoe UI"/>
          <w:color w:val="24292E"/>
        </w:rPr>
        <w:t>vorhanderner</w:t>
      </w:r>
      <w:proofErr w:type="spellEnd"/>
      <w:r>
        <w:rPr>
          <w:rFonts w:ascii="Segoe UI" w:hAnsi="Segoe UI" w:cs="Segoe UI"/>
          <w:color w:val="24292E"/>
        </w:rPr>
        <w:t xml:space="preserve"> Zeit möchten wir auch das Erstellen der Erfolgsrechnung ermöglichen. Dazu können die die einzelnen Aufwände oder Erträge erfasst und je </w:t>
      </w:r>
      <w:proofErr w:type="gramStart"/>
      <w:r>
        <w:rPr>
          <w:rFonts w:ascii="Segoe UI" w:hAnsi="Segoe UI" w:cs="Segoe UI"/>
          <w:color w:val="24292E"/>
        </w:rPr>
        <w:t>nach verlangen</w:t>
      </w:r>
      <w:proofErr w:type="gramEnd"/>
      <w:r>
        <w:rPr>
          <w:rFonts w:ascii="Segoe UI" w:hAnsi="Segoe UI" w:cs="Segoe UI"/>
          <w:color w:val="24292E"/>
        </w:rPr>
        <w:t xml:space="preserve"> als 1-, 2- oder 3-Stufige ER darstellen.</w:t>
      </w:r>
    </w:p>
    <w:p w14:paraId="5E6272A3" w14:textId="0D7781A6" w:rsidR="00E24C62" w:rsidRDefault="00E24C62" w:rsidP="00E24C62">
      <w:pPr>
        <w:pStyle w:val="Standard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756C228" wp14:editId="02951147">
            <wp:extent cx="5760720" cy="4320540"/>
            <wp:effectExtent l="0" t="3810" r="7620" b="7620"/>
            <wp:docPr id="5" name="Grafik 5" descr="Erfolgsrechnu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folgsrechnung">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2C3CD936" w14:textId="250A2E0E" w:rsidR="0044159D" w:rsidRPr="00033368" w:rsidRDefault="0044159D" w:rsidP="00033368"/>
    <w:sectPr w:rsidR="0044159D" w:rsidRPr="00033368">
      <w:footerReference w:type="default" r:id="rId19"/>
      <w:pgSz w:w="11906" w:h="16838"/>
      <w:pgMar w:top="1417" w:right="1417" w:bottom="1134" w:left="1417" w:header="0" w:footer="708" w:gutter="0"/>
      <w:pgNumType w:start="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16D9A" w14:textId="77777777" w:rsidR="00674E06" w:rsidRDefault="00674E06">
      <w:pPr>
        <w:spacing w:after="0" w:line="240" w:lineRule="auto"/>
      </w:pPr>
      <w:r>
        <w:separator/>
      </w:r>
    </w:p>
  </w:endnote>
  <w:endnote w:type="continuationSeparator" w:id="0">
    <w:p w14:paraId="65B40AB9" w14:textId="77777777" w:rsidR="00674E06" w:rsidRDefault="0067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Times New Roman"/>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115" w:type="dxa"/>
        <w:right w:w="115" w:type="dxa"/>
      </w:tblCellMar>
      <w:tblLook w:val="04A0" w:firstRow="1" w:lastRow="0" w:firstColumn="1" w:lastColumn="0" w:noHBand="0" w:noVBand="1"/>
    </w:tblPr>
    <w:tblGrid>
      <w:gridCol w:w="3101"/>
      <w:gridCol w:w="3102"/>
      <w:gridCol w:w="3099"/>
    </w:tblGrid>
    <w:tr w:rsidR="00074B2B" w:rsidRPr="0096383C" w14:paraId="2E8D6092" w14:textId="77777777">
      <w:tc>
        <w:tcPr>
          <w:tcW w:w="3025" w:type="dxa"/>
          <w:shd w:val="clear" w:color="auto" w:fill="4F81BD" w:themeFill="accent1"/>
          <w:vAlign w:val="center"/>
        </w:tcPr>
        <w:p w14:paraId="7805D64E" w14:textId="38BF6F54" w:rsidR="00074B2B" w:rsidRDefault="00074B2B">
          <w:pPr>
            <w:pStyle w:val="Fuzeile"/>
            <w:spacing w:before="80" w:after="80"/>
            <w:jc w:val="both"/>
            <w:rPr>
              <w:caps/>
              <w:color w:val="FFFFFF" w:themeColor="background1"/>
              <w:sz w:val="18"/>
              <w:szCs w:val="18"/>
            </w:rPr>
          </w:pPr>
        </w:p>
      </w:tc>
      <w:tc>
        <w:tcPr>
          <w:tcW w:w="3025" w:type="dxa"/>
          <w:shd w:val="clear" w:color="auto" w:fill="4F81BD" w:themeFill="accent1"/>
        </w:tcPr>
        <w:p w14:paraId="12FB627A" w14:textId="5F04084E" w:rsidR="00074B2B" w:rsidRPr="00AE0A11" w:rsidRDefault="00074B2B">
          <w:pPr>
            <w:pStyle w:val="Fuzeile"/>
            <w:spacing w:before="80" w:after="80"/>
            <w:jc w:val="center"/>
            <w:rPr>
              <w:rFonts w:cstheme="minorHAnsi"/>
            </w:rPr>
          </w:pPr>
        </w:p>
      </w:tc>
      <w:tc>
        <w:tcPr>
          <w:tcW w:w="3022" w:type="dxa"/>
          <w:shd w:val="clear" w:color="auto" w:fill="4F81BD" w:themeFill="accent1"/>
          <w:vAlign w:val="center"/>
        </w:tcPr>
        <w:p w14:paraId="50FDAAC6" w14:textId="1AE5052B" w:rsidR="00074B2B" w:rsidRPr="001C521D" w:rsidRDefault="00074B2B" w:rsidP="001C521D">
          <w:pPr>
            <w:pStyle w:val="Fuzeile"/>
            <w:spacing w:before="80" w:after="80"/>
            <w:jc w:val="right"/>
            <w:rPr>
              <w:caps/>
              <w:color w:val="FFFFFF" w:themeColor="background1"/>
              <w:sz w:val="18"/>
              <w:szCs w:val="18"/>
              <w:lang w:val="en-GB"/>
            </w:rPr>
          </w:pPr>
        </w:p>
      </w:tc>
    </w:tr>
  </w:tbl>
  <w:p w14:paraId="00BE9770" w14:textId="77777777" w:rsidR="00074B2B" w:rsidRPr="001C521D" w:rsidRDefault="00074B2B">
    <w:pPr>
      <w:pStyle w:val="Fuzeile"/>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8D076" w14:textId="77777777" w:rsidR="00674E06" w:rsidRDefault="00674E06">
      <w:pPr>
        <w:spacing w:after="0" w:line="240" w:lineRule="auto"/>
      </w:pPr>
      <w:r>
        <w:separator/>
      </w:r>
    </w:p>
  </w:footnote>
  <w:footnote w:type="continuationSeparator" w:id="0">
    <w:p w14:paraId="5C7407A1" w14:textId="77777777" w:rsidR="00674E06" w:rsidRDefault="00674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71489"/>
    <w:multiLevelType w:val="hybridMultilevel"/>
    <w:tmpl w:val="D6FAC490"/>
    <w:lvl w:ilvl="0" w:tplc="CD54BBB6">
      <w:start w:val="23"/>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96B3A0E"/>
    <w:multiLevelType w:val="hybridMultilevel"/>
    <w:tmpl w:val="E1D087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B9D6F2F"/>
    <w:multiLevelType w:val="multilevel"/>
    <w:tmpl w:val="4FB6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F40D54"/>
    <w:multiLevelType w:val="hybridMultilevel"/>
    <w:tmpl w:val="697E64A8"/>
    <w:lvl w:ilvl="0" w:tplc="41B64AD0">
      <w:start w:val="2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F4A67AB"/>
    <w:multiLevelType w:val="hybridMultilevel"/>
    <w:tmpl w:val="CB5881C8"/>
    <w:lvl w:ilvl="0" w:tplc="A8DCB4BA">
      <w:start w:val="12"/>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DE80128"/>
    <w:multiLevelType w:val="hybridMultilevel"/>
    <w:tmpl w:val="FF9CAB70"/>
    <w:lvl w:ilvl="0" w:tplc="0D7C98DE">
      <w:start w:val="14"/>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33C1"/>
    <w:rsid w:val="0002607C"/>
    <w:rsid w:val="000267DD"/>
    <w:rsid w:val="000305B1"/>
    <w:rsid w:val="00033368"/>
    <w:rsid w:val="000402DF"/>
    <w:rsid w:val="00060CB0"/>
    <w:rsid w:val="00072877"/>
    <w:rsid w:val="00074B2B"/>
    <w:rsid w:val="00074F43"/>
    <w:rsid w:val="00077CEA"/>
    <w:rsid w:val="00087064"/>
    <w:rsid w:val="00090DFE"/>
    <w:rsid w:val="000934EF"/>
    <w:rsid w:val="000A358A"/>
    <w:rsid w:val="000B1574"/>
    <w:rsid w:val="000C24A9"/>
    <w:rsid w:val="000D30A4"/>
    <w:rsid w:val="000E1BB0"/>
    <w:rsid w:val="00101E74"/>
    <w:rsid w:val="00113FB1"/>
    <w:rsid w:val="00131974"/>
    <w:rsid w:val="00142FC2"/>
    <w:rsid w:val="00143FF7"/>
    <w:rsid w:val="00181332"/>
    <w:rsid w:val="001C0AD1"/>
    <w:rsid w:val="001C521D"/>
    <w:rsid w:val="001D7B6F"/>
    <w:rsid w:val="001F1D63"/>
    <w:rsid w:val="001F3FA2"/>
    <w:rsid w:val="00220995"/>
    <w:rsid w:val="002221BC"/>
    <w:rsid w:val="00246261"/>
    <w:rsid w:val="002574C2"/>
    <w:rsid w:val="00295EFF"/>
    <w:rsid w:val="002B60C1"/>
    <w:rsid w:val="002C0EEF"/>
    <w:rsid w:val="002C48E9"/>
    <w:rsid w:val="002F31F2"/>
    <w:rsid w:val="002F3D85"/>
    <w:rsid w:val="00306208"/>
    <w:rsid w:val="00326C68"/>
    <w:rsid w:val="00335A75"/>
    <w:rsid w:val="00343D77"/>
    <w:rsid w:val="00347683"/>
    <w:rsid w:val="0035776C"/>
    <w:rsid w:val="00367064"/>
    <w:rsid w:val="00391F86"/>
    <w:rsid w:val="003920D4"/>
    <w:rsid w:val="003974A7"/>
    <w:rsid w:val="003A0882"/>
    <w:rsid w:val="003B7F8E"/>
    <w:rsid w:val="003D2EAC"/>
    <w:rsid w:val="003E166C"/>
    <w:rsid w:val="003F5412"/>
    <w:rsid w:val="0040712F"/>
    <w:rsid w:val="00420027"/>
    <w:rsid w:val="00420DD0"/>
    <w:rsid w:val="00426D0E"/>
    <w:rsid w:val="0043278C"/>
    <w:rsid w:val="0044159D"/>
    <w:rsid w:val="00442B9A"/>
    <w:rsid w:val="00444239"/>
    <w:rsid w:val="00467AAA"/>
    <w:rsid w:val="004905A1"/>
    <w:rsid w:val="004B2CB8"/>
    <w:rsid w:val="004B4B9A"/>
    <w:rsid w:val="004C154E"/>
    <w:rsid w:val="004E69D5"/>
    <w:rsid w:val="004F4A9F"/>
    <w:rsid w:val="00516FD4"/>
    <w:rsid w:val="00521283"/>
    <w:rsid w:val="00540FF1"/>
    <w:rsid w:val="00544470"/>
    <w:rsid w:val="00547FFA"/>
    <w:rsid w:val="00567E86"/>
    <w:rsid w:val="00572827"/>
    <w:rsid w:val="00572EDD"/>
    <w:rsid w:val="005854EA"/>
    <w:rsid w:val="0059028B"/>
    <w:rsid w:val="005A67A2"/>
    <w:rsid w:val="005C0259"/>
    <w:rsid w:val="005D11CD"/>
    <w:rsid w:val="005E1D68"/>
    <w:rsid w:val="006033C1"/>
    <w:rsid w:val="0061305C"/>
    <w:rsid w:val="00631167"/>
    <w:rsid w:val="00631F1B"/>
    <w:rsid w:val="0064729E"/>
    <w:rsid w:val="00651662"/>
    <w:rsid w:val="0066469E"/>
    <w:rsid w:val="00670B33"/>
    <w:rsid w:val="00674E06"/>
    <w:rsid w:val="0067725B"/>
    <w:rsid w:val="00683170"/>
    <w:rsid w:val="006A74F1"/>
    <w:rsid w:val="006C0854"/>
    <w:rsid w:val="006C280B"/>
    <w:rsid w:val="006D2181"/>
    <w:rsid w:val="006D4A20"/>
    <w:rsid w:val="006E23F7"/>
    <w:rsid w:val="0071194B"/>
    <w:rsid w:val="00721084"/>
    <w:rsid w:val="007253B8"/>
    <w:rsid w:val="007433DB"/>
    <w:rsid w:val="00747A36"/>
    <w:rsid w:val="007607BF"/>
    <w:rsid w:val="007746F1"/>
    <w:rsid w:val="007762EB"/>
    <w:rsid w:val="00776DA8"/>
    <w:rsid w:val="0079364F"/>
    <w:rsid w:val="007A3802"/>
    <w:rsid w:val="007A5149"/>
    <w:rsid w:val="007B59F3"/>
    <w:rsid w:val="007B63BD"/>
    <w:rsid w:val="007C0C25"/>
    <w:rsid w:val="007C7E74"/>
    <w:rsid w:val="007D0614"/>
    <w:rsid w:val="007E43FC"/>
    <w:rsid w:val="007F2E21"/>
    <w:rsid w:val="00801F55"/>
    <w:rsid w:val="0081321D"/>
    <w:rsid w:val="00820CB5"/>
    <w:rsid w:val="00822E9B"/>
    <w:rsid w:val="008244B1"/>
    <w:rsid w:val="008353C4"/>
    <w:rsid w:val="00836CEC"/>
    <w:rsid w:val="00871738"/>
    <w:rsid w:val="008814EF"/>
    <w:rsid w:val="00893DD2"/>
    <w:rsid w:val="0089638C"/>
    <w:rsid w:val="008D18A0"/>
    <w:rsid w:val="008E4796"/>
    <w:rsid w:val="008F392B"/>
    <w:rsid w:val="008F72EF"/>
    <w:rsid w:val="00903A74"/>
    <w:rsid w:val="0096383C"/>
    <w:rsid w:val="00993F6F"/>
    <w:rsid w:val="00996795"/>
    <w:rsid w:val="009B0560"/>
    <w:rsid w:val="009B1F8B"/>
    <w:rsid w:val="009B23A2"/>
    <w:rsid w:val="009B59CA"/>
    <w:rsid w:val="009C5CBF"/>
    <w:rsid w:val="009D7224"/>
    <w:rsid w:val="00A1575E"/>
    <w:rsid w:val="00A26DBC"/>
    <w:rsid w:val="00A41A2E"/>
    <w:rsid w:val="00A62C96"/>
    <w:rsid w:val="00A960B0"/>
    <w:rsid w:val="00AA373D"/>
    <w:rsid w:val="00AC41D5"/>
    <w:rsid w:val="00AD01E2"/>
    <w:rsid w:val="00AE0A11"/>
    <w:rsid w:val="00AE197D"/>
    <w:rsid w:val="00AF5BAB"/>
    <w:rsid w:val="00B068FA"/>
    <w:rsid w:val="00B466F6"/>
    <w:rsid w:val="00B53F76"/>
    <w:rsid w:val="00B67328"/>
    <w:rsid w:val="00B701D2"/>
    <w:rsid w:val="00B86898"/>
    <w:rsid w:val="00B92A8F"/>
    <w:rsid w:val="00B958A2"/>
    <w:rsid w:val="00BB427B"/>
    <w:rsid w:val="00BC3001"/>
    <w:rsid w:val="00BC4DAC"/>
    <w:rsid w:val="00BD12E2"/>
    <w:rsid w:val="00C07AC0"/>
    <w:rsid w:val="00C17BE2"/>
    <w:rsid w:val="00C22D5F"/>
    <w:rsid w:val="00C266B9"/>
    <w:rsid w:val="00C74199"/>
    <w:rsid w:val="00C77159"/>
    <w:rsid w:val="00C77BA7"/>
    <w:rsid w:val="00C9203E"/>
    <w:rsid w:val="00CB5B7C"/>
    <w:rsid w:val="00CC0148"/>
    <w:rsid w:val="00CC3A32"/>
    <w:rsid w:val="00CD4150"/>
    <w:rsid w:val="00CD64B8"/>
    <w:rsid w:val="00CE59F9"/>
    <w:rsid w:val="00CE6019"/>
    <w:rsid w:val="00CF5C2C"/>
    <w:rsid w:val="00CF6DF1"/>
    <w:rsid w:val="00D010B2"/>
    <w:rsid w:val="00D05DC8"/>
    <w:rsid w:val="00D25B40"/>
    <w:rsid w:val="00D400E7"/>
    <w:rsid w:val="00D55F1C"/>
    <w:rsid w:val="00D5607C"/>
    <w:rsid w:val="00D5776D"/>
    <w:rsid w:val="00D73376"/>
    <w:rsid w:val="00D7427F"/>
    <w:rsid w:val="00D765C7"/>
    <w:rsid w:val="00DC32E7"/>
    <w:rsid w:val="00DD5870"/>
    <w:rsid w:val="00DF28E0"/>
    <w:rsid w:val="00DF2E8C"/>
    <w:rsid w:val="00E06D80"/>
    <w:rsid w:val="00E10B0E"/>
    <w:rsid w:val="00E24C62"/>
    <w:rsid w:val="00E42EF2"/>
    <w:rsid w:val="00E969BC"/>
    <w:rsid w:val="00E97186"/>
    <w:rsid w:val="00EA0FCE"/>
    <w:rsid w:val="00EA6290"/>
    <w:rsid w:val="00EB55E9"/>
    <w:rsid w:val="00ED3E8B"/>
    <w:rsid w:val="00ED5625"/>
    <w:rsid w:val="00F207A9"/>
    <w:rsid w:val="00F2672C"/>
    <w:rsid w:val="00F34B50"/>
    <w:rsid w:val="00F5158A"/>
    <w:rsid w:val="00F8758A"/>
    <w:rsid w:val="00F91553"/>
    <w:rsid w:val="00FA33A7"/>
    <w:rsid w:val="00FB3DE0"/>
    <w:rsid w:val="00FB7C3A"/>
    <w:rsid w:val="00FF33F5"/>
    <w:rsid w:val="00FF7CB9"/>
  </w:rsids>
  <m:mathPr>
    <m:mathFont m:val="Cambria Math"/>
    <m:brkBin m:val="before"/>
    <m:brkBinSub m:val="--"/>
    <m:smallFrac m:val="0"/>
    <m:dispDef/>
    <m:lMargin m:val="0"/>
    <m:rMargin m:val="0"/>
    <m:defJc m:val="centerGroup"/>
    <m:wrapIndent m:val="1440"/>
    <m:intLim m:val="subSup"/>
    <m:naryLim m:val="undOvr"/>
  </m:mathPr>
  <w:themeFontLang w:val="de-CH"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E3575"/>
  <w15:docId w15:val="{360BA3A6-3FD4-436F-A964-3AF91C4B7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62F3"/>
    <w:pPr>
      <w:spacing w:after="120" w:line="264" w:lineRule="auto"/>
    </w:pPr>
    <w:rPr>
      <w:color w:val="00000A"/>
    </w:rPr>
  </w:style>
  <w:style w:type="paragraph" w:styleId="berschrift1">
    <w:name w:val="heading 1"/>
    <w:basedOn w:val="Standard"/>
    <w:next w:val="Standard"/>
    <w:uiPriority w:val="9"/>
    <w:qFormat/>
    <w:rsid w:val="0064729E"/>
    <w:pPr>
      <w:keepNext/>
      <w:keepLines/>
      <w:spacing w:before="320" w:after="0" w:line="240" w:lineRule="auto"/>
      <w:outlineLvl w:val="0"/>
    </w:pPr>
    <w:rPr>
      <w:rFonts w:asciiTheme="majorHAnsi" w:eastAsiaTheme="majorEastAsia" w:hAnsiTheme="majorHAnsi" w:cstheme="majorBidi"/>
      <w:b/>
      <w:color w:val="365F91" w:themeColor="accent1" w:themeShade="BF"/>
      <w:sz w:val="32"/>
      <w:szCs w:val="32"/>
    </w:rPr>
  </w:style>
  <w:style w:type="paragraph" w:styleId="berschrift2">
    <w:name w:val="heading 2"/>
    <w:basedOn w:val="Standard"/>
    <w:next w:val="Standard"/>
    <w:uiPriority w:val="9"/>
    <w:unhideWhenUsed/>
    <w:qFormat/>
    <w:rsid w:val="000862F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berschrift3">
    <w:name w:val="heading 3"/>
    <w:basedOn w:val="Standard"/>
    <w:next w:val="Standard"/>
    <w:uiPriority w:val="9"/>
    <w:unhideWhenUsed/>
    <w:qFormat/>
    <w:rsid w:val="000862F3"/>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berschrift4">
    <w:name w:val="heading 4"/>
    <w:basedOn w:val="Standard"/>
    <w:next w:val="Standard"/>
    <w:uiPriority w:val="9"/>
    <w:unhideWhenUsed/>
    <w:qFormat/>
    <w:rsid w:val="000862F3"/>
    <w:pPr>
      <w:keepNext/>
      <w:keepLines/>
      <w:spacing w:before="40" w:after="0"/>
      <w:outlineLvl w:val="3"/>
    </w:pPr>
    <w:rPr>
      <w:rFonts w:asciiTheme="majorHAnsi" w:eastAsiaTheme="majorEastAsia" w:hAnsiTheme="majorHAnsi" w:cstheme="majorBidi"/>
      <w:sz w:val="22"/>
      <w:szCs w:val="22"/>
    </w:rPr>
  </w:style>
  <w:style w:type="paragraph" w:styleId="berschrift5">
    <w:name w:val="heading 5"/>
    <w:basedOn w:val="Standard"/>
    <w:next w:val="Standard"/>
    <w:uiPriority w:val="9"/>
    <w:unhideWhenUsed/>
    <w:qFormat/>
    <w:rsid w:val="000862F3"/>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berschrift6">
    <w:name w:val="heading 6"/>
    <w:basedOn w:val="Standard"/>
    <w:next w:val="Standard"/>
    <w:uiPriority w:val="9"/>
    <w:semiHidden/>
    <w:unhideWhenUsed/>
    <w:qFormat/>
    <w:rsid w:val="000862F3"/>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berschrift7">
    <w:name w:val="heading 7"/>
    <w:basedOn w:val="Standard"/>
    <w:next w:val="Standard"/>
    <w:uiPriority w:val="9"/>
    <w:semiHidden/>
    <w:unhideWhenUsed/>
    <w:qFormat/>
    <w:rsid w:val="000862F3"/>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berschrift8">
    <w:name w:val="heading 8"/>
    <w:basedOn w:val="Standard"/>
    <w:next w:val="Standard"/>
    <w:uiPriority w:val="9"/>
    <w:semiHidden/>
    <w:unhideWhenUsed/>
    <w:qFormat/>
    <w:rsid w:val="000862F3"/>
    <w:pPr>
      <w:keepNext/>
      <w:keepLines/>
      <w:spacing w:before="40" w:after="0"/>
      <w:outlineLvl w:val="7"/>
    </w:pPr>
    <w:rPr>
      <w:rFonts w:asciiTheme="majorHAnsi" w:eastAsiaTheme="majorEastAsia" w:hAnsiTheme="majorHAnsi" w:cstheme="majorBidi"/>
      <w:b/>
      <w:bCs/>
      <w:color w:val="1F497D" w:themeColor="text2"/>
    </w:rPr>
  </w:style>
  <w:style w:type="paragraph" w:styleId="berschrift9">
    <w:name w:val="heading 9"/>
    <w:basedOn w:val="Standard"/>
    <w:next w:val="Standard"/>
    <w:uiPriority w:val="9"/>
    <w:semiHidden/>
    <w:unhideWhenUsed/>
    <w:qFormat/>
    <w:rsid w:val="000862F3"/>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uiPriority w:val="9"/>
    <w:qFormat/>
    <w:rsid w:val="000862F3"/>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uiPriority w:val="9"/>
    <w:semiHidden/>
    <w:qFormat/>
    <w:rsid w:val="000862F3"/>
    <w:rPr>
      <w:rFonts w:asciiTheme="majorHAnsi" w:eastAsiaTheme="majorEastAsia" w:hAnsiTheme="majorHAnsi" w:cstheme="majorBidi"/>
      <w:color w:val="404040" w:themeColor="text1" w:themeTint="BF"/>
      <w:sz w:val="28"/>
      <w:szCs w:val="28"/>
    </w:rPr>
  </w:style>
  <w:style w:type="character" w:customStyle="1" w:styleId="berschrift3Zchn">
    <w:name w:val="Überschrift 3 Zchn"/>
    <w:basedOn w:val="Absatz-Standardschriftart"/>
    <w:uiPriority w:val="9"/>
    <w:semiHidden/>
    <w:qFormat/>
    <w:rsid w:val="000862F3"/>
    <w:rPr>
      <w:rFonts w:asciiTheme="majorHAnsi" w:eastAsiaTheme="majorEastAsia" w:hAnsiTheme="majorHAnsi" w:cstheme="majorBidi"/>
      <w:color w:val="1F497D" w:themeColor="text2"/>
      <w:sz w:val="24"/>
      <w:szCs w:val="24"/>
    </w:rPr>
  </w:style>
  <w:style w:type="character" w:customStyle="1" w:styleId="berschrift4Zchn">
    <w:name w:val="Überschrift 4 Zchn"/>
    <w:basedOn w:val="Absatz-Standardschriftart"/>
    <w:uiPriority w:val="9"/>
    <w:semiHidden/>
    <w:qFormat/>
    <w:rsid w:val="000862F3"/>
    <w:rPr>
      <w:rFonts w:asciiTheme="majorHAnsi" w:eastAsiaTheme="majorEastAsia" w:hAnsiTheme="majorHAnsi" w:cstheme="majorBidi"/>
      <w:sz w:val="22"/>
      <w:szCs w:val="22"/>
    </w:rPr>
  </w:style>
  <w:style w:type="character" w:customStyle="1" w:styleId="berschrift5Zchn">
    <w:name w:val="Überschrift 5 Zchn"/>
    <w:basedOn w:val="Absatz-Standardschriftart"/>
    <w:uiPriority w:val="9"/>
    <w:semiHidden/>
    <w:qFormat/>
    <w:rsid w:val="000862F3"/>
    <w:rPr>
      <w:rFonts w:asciiTheme="majorHAnsi" w:eastAsiaTheme="majorEastAsia" w:hAnsiTheme="majorHAnsi" w:cstheme="majorBidi"/>
      <w:color w:val="1F497D" w:themeColor="text2"/>
      <w:sz w:val="22"/>
      <w:szCs w:val="22"/>
    </w:rPr>
  </w:style>
  <w:style w:type="character" w:customStyle="1" w:styleId="berschrift6Zchn">
    <w:name w:val="Überschrift 6 Zchn"/>
    <w:basedOn w:val="Absatz-Standardschriftart"/>
    <w:uiPriority w:val="9"/>
    <w:semiHidden/>
    <w:qFormat/>
    <w:rsid w:val="000862F3"/>
    <w:rPr>
      <w:rFonts w:asciiTheme="majorHAnsi" w:eastAsiaTheme="majorEastAsia" w:hAnsiTheme="majorHAnsi" w:cstheme="majorBidi"/>
      <w:i/>
      <w:iCs/>
      <w:color w:val="1F497D" w:themeColor="text2"/>
      <w:sz w:val="21"/>
      <w:szCs w:val="21"/>
    </w:rPr>
  </w:style>
  <w:style w:type="character" w:customStyle="1" w:styleId="berschrift7Zchn">
    <w:name w:val="Überschrift 7 Zchn"/>
    <w:basedOn w:val="Absatz-Standardschriftart"/>
    <w:uiPriority w:val="9"/>
    <w:semiHidden/>
    <w:qFormat/>
    <w:rsid w:val="000862F3"/>
    <w:rPr>
      <w:rFonts w:asciiTheme="majorHAnsi" w:eastAsiaTheme="majorEastAsia" w:hAnsiTheme="majorHAnsi" w:cstheme="majorBidi"/>
      <w:i/>
      <w:iCs/>
      <w:color w:val="244061" w:themeColor="accent1" w:themeShade="80"/>
      <w:sz w:val="21"/>
      <w:szCs w:val="21"/>
    </w:rPr>
  </w:style>
  <w:style w:type="character" w:customStyle="1" w:styleId="berschrift8Zchn">
    <w:name w:val="Überschrift 8 Zchn"/>
    <w:basedOn w:val="Absatz-Standardschriftart"/>
    <w:uiPriority w:val="9"/>
    <w:semiHidden/>
    <w:qFormat/>
    <w:rsid w:val="000862F3"/>
    <w:rPr>
      <w:rFonts w:asciiTheme="majorHAnsi" w:eastAsiaTheme="majorEastAsia" w:hAnsiTheme="majorHAnsi" w:cstheme="majorBidi"/>
      <w:b/>
      <w:bCs/>
      <w:color w:val="1F497D" w:themeColor="text2"/>
    </w:rPr>
  </w:style>
  <w:style w:type="character" w:customStyle="1" w:styleId="berschrift9Zchn">
    <w:name w:val="Überschrift 9 Zchn"/>
    <w:basedOn w:val="Absatz-Standardschriftart"/>
    <w:uiPriority w:val="9"/>
    <w:semiHidden/>
    <w:qFormat/>
    <w:rsid w:val="000862F3"/>
    <w:rPr>
      <w:rFonts w:asciiTheme="majorHAnsi" w:eastAsiaTheme="majorEastAsia" w:hAnsiTheme="majorHAnsi" w:cstheme="majorBidi"/>
      <w:b/>
      <w:bCs/>
      <w:i/>
      <w:iCs/>
      <w:color w:val="1F497D" w:themeColor="text2"/>
    </w:rPr>
  </w:style>
  <w:style w:type="character" w:customStyle="1" w:styleId="TitelZchn">
    <w:name w:val="Titel Zchn"/>
    <w:basedOn w:val="Absatz-Standardschriftart"/>
    <w:link w:val="Titel"/>
    <w:uiPriority w:val="10"/>
    <w:qFormat/>
    <w:rsid w:val="000862F3"/>
    <w:rPr>
      <w:rFonts w:asciiTheme="majorHAnsi" w:eastAsiaTheme="majorEastAsia" w:hAnsiTheme="majorHAnsi" w:cstheme="majorBidi"/>
      <w:color w:val="4F81BD" w:themeColor="accent1"/>
      <w:spacing w:val="-10"/>
      <w:sz w:val="56"/>
      <w:szCs w:val="56"/>
    </w:rPr>
  </w:style>
  <w:style w:type="character" w:customStyle="1" w:styleId="UntertitelZchn">
    <w:name w:val="Untertitel Zchn"/>
    <w:basedOn w:val="Absatz-Standardschriftart"/>
    <w:link w:val="Untertitel"/>
    <w:uiPriority w:val="11"/>
    <w:qFormat/>
    <w:rsid w:val="000862F3"/>
    <w:rPr>
      <w:rFonts w:asciiTheme="majorHAnsi" w:eastAsiaTheme="majorEastAsia" w:hAnsiTheme="majorHAnsi" w:cstheme="majorBidi"/>
      <w:sz w:val="24"/>
      <w:szCs w:val="24"/>
    </w:rPr>
  </w:style>
  <w:style w:type="character" w:styleId="Fett">
    <w:name w:val="Strong"/>
    <w:basedOn w:val="Absatz-Standardschriftart"/>
    <w:uiPriority w:val="22"/>
    <w:qFormat/>
    <w:rsid w:val="000862F3"/>
    <w:rPr>
      <w:b/>
      <w:bCs/>
    </w:rPr>
  </w:style>
  <w:style w:type="character" w:customStyle="1" w:styleId="Betont">
    <w:name w:val="Betont"/>
    <w:basedOn w:val="Absatz-Standardschriftart"/>
    <w:uiPriority w:val="20"/>
    <w:qFormat/>
    <w:rsid w:val="000862F3"/>
    <w:rPr>
      <w:i/>
      <w:iCs/>
    </w:rPr>
  </w:style>
  <w:style w:type="character" w:customStyle="1" w:styleId="ZitatZchn">
    <w:name w:val="Zitat Zchn"/>
    <w:basedOn w:val="Absatz-Standardschriftart"/>
    <w:link w:val="Zitat"/>
    <w:uiPriority w:val="29"/>
    <w:qFormat/>
    <w:rsid w:val="000862F3"/>
    <w:rPr>
      <w:i/>
      <w:iCs/>
      <w:color w:val="404040" w:themeColor="text1" w:themeTint="BF"/>
    </w:rPr>
  </w:style>
  <w:style w:type="character" w:customStyle="1" w:styleId="IntensivesZitatZchn">
    <w:name w:val="Intensives Zitat Zchn"/>
    <w:basedOn w:val="Absatz-Standardschriftart"/>
    <w:link w:val="IntensivesZitat"/>
    <w:uiPriority w:val="30"/>
    <w:qFormat/>
    <w:rsid w:val="000862F3"/>
    <w:rPr>
      <w:rFonts w:asciiTheme="majorHAnsi" w:eastAsiaTheme="majorEastAsia" w:hAnsiTheme="majorHAnsi" w:cstheme="majorBidi"/>
      <w:color w:val="4F81BD" w:themeColor="accent1"/>
      <w:sz w:val="28"/>
      <w:szCs w:val="28"/>
    </w:rPr>
  </w:style>
  <w:style w:type="character" w:styleId="SchwacheHervorhebung">
    <w:name w:val="Subtle Emphasis"/>
    <w:basedOn w:val="Absatz-Standardschriftart"/>
    <w:uiPriority w:val="19"/>
    <w:qFormat/>
    <w:rsid w:val="000862F3"/>
    <w:rPr>
      <w:i/>
      <w:iCs/>
      <w:color w:val="404040" w:themeColor="text1" w:themeTint="BF"/>
    </w:rPr>
  </w:style>
  <w:style w:type="character" w:styleId="IntensiveHervorhebung">
    <w:name w:val="Intense Emphasis"/>
    <w:basedOn w:val="Absatz-Standardschriftart"/>
    <w:uiPriority w:val="21"/>
    <w:qFormat/>
    <w:rsid w:val="000862F3"/>
    <w:rPr>
      <w:b/>
      <w:bCs/>
      <w:i/>
      <w:iCs/>
    </w:rPr>
  </w:style>
  <w:style w:type="character" w:styleId="SchwacherVerweis">
    <w:name w:val="Subtle Reference"/>
    <w:basedOn w:val="Absatz-Standardschriftart"/>
    <w:uiPriority w:val="31"/>
    <w:qFormat/>
    <w:rsid w:val="000862F3"/>
    <w:rPr>
      <w:smallCaps/>
      <w:color w:val="404040" w:themeColor="text1" w:themeTint="BF"/>
      <w:u w:val="single" w:color="7F7F7F"/>
    </w:rPr>
  </w:style>
  <w:style w:type="character" w:styleId="IntensiverVerweis">
    <w:name w:val="Intense Reference"/>
    <w:basedOn w:val="Absatz-Standardschriftart"/>
    <w:uiPriority w:val="32"/>
    <w:qFormat/>
    <w:rsid w:val="000862F3"/>
    <w:rPr>
      <w:b/>
      <w:bCs/>
      <w:smallCaps/>
      <w:spacing w:val="5"/>
      <w:u w:val="single"/>
    </w:rPr>
  </w:style>
  <w:style w:type="character" w:styleId="Buchtitel">
    <w:name w:val="Book Title"/>
    <w:basedOn w:val="Absatz-Standardschriftart"/>
    <w:uiPriority w:val="33"/>
    <w:qFormat/>
    <w:rsid w:val="000862F3"/>
    <w:rPr>
      <w:b/>
      <w:bCs/>
      <w:smallCaps/>
    </w:rPr>
  </w:style>
  <w:style w:type="character" w:customStyle="1" w:styleId="KeinLeerraumZchn">
    <w:name w:val="Kein Leerraum Zchn"/>
    <w:basedOn w:val="Absatz-Standardschriftart"/>
    <w:link w:val="KeinLeerraum"/>
    <w:uiPriority w:val="1"/>
    <w:qFormat/>
    <w:rsid w:val="00240124"/>
  </w:style>
  <w:style w:type="character" w:customStyle="1" w:styleId="Internetverknpfung">
    <w:name w:val="Internetverknüpfung"/>
    <w:basedOn w:val="Absatz-Standardschriftart"/>
    <w:uiPriority w:val="99"/>
    <w:unhideWhenUsed/>
    <w:rsid w:val="003C5306"/>
    <w:rPr>
      <w:color w:val="0000FF" w:themeColor="hyperlink"/>
      <w:u w:val="single"/>
    </w:rPr>
  </w:style>
  <w:style w:type="character" w:customStyle="1" w:styleId="NichtaufgelsteErwhnung1">
    <w:name w:val="Nicht aufgelöste Erwähnung1"/>
    <w:basedOn w:val="Absatz-Standardschriftart"/>
    <w:uiPriority w:val="99"/>
    <w:semiHidden/>
    <w:unhideWhenUsed/>
    <w:qFormat/>
    <w:rsid w:val="003C5306"/>
    <w:rPr>
      <w:color w:val="808080"/>
      <w:shd w:val="clear" w:color="auto" w:fill="E6E6E6"/>
    </w:rPr>
  </w:style>
  <w:style w:type="character" w:customStyle="1" w:styleId="KopfzeileZchn">
    <w:name w:val="Kopfzeile Zchn"/>
    <w:basedOn w:val="Absatz-Standardschriftart"/>
    <w:link w:val="Kopfzeile"/>
    <w:uiPriority w:val="99"/>
    <w:qFormat/>
    <w:rsid w:val="00F10FF0"/>
  </w:style>
  <w:style w:type="character" w:customStyle="1" w:styleId="FuzeileZchn">
    <w:name w:val="Fußzeile Zchn"/>
    <w:basedOn w:val="Absatz-Standardschriftart"/>
    <w:link w:val="Fuzeile"/>
    <w:uiPriority w:val="99"/>
    <w:qFormat/>
    <w:rsid w:val="00F10FF0"/>
  </w:style>
  <w:style w:type="character" w:customStyle="1" w:styleId="ListLabel1">
    <w:name w:val="ListLabel 1"/>
    <w:qFormat/>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Verzeichnissprung">
    <w:name w:val="Verzeichnissprung"/>
    <w:qFormat/>
  </w:style>
  <w:style w:type="paragraph" w:customStyle="1" w:styleId="berschrift">
    <w:name w:val="Überschrift"/>
    <w:basedOn w:val="Standard"/>
    <w:next w:val="Textkrper"/>
    <w:qFormat/>
    <w:pPr>
      <w:keepNext/>
      <w:spacing w:before="240"/>
    </w:pPr>
    <w:rPr>
      <w:rFonts w:ascii="Liberation Sans" w:eastAsia="Microsoft YaHei" w:hAnsi="Liberation Sans" w:cs="Arial"/>
      <w:sz w:val="28"/>
      <w:szCs w:val="28"/>
    </w:rPr>
  </w:style>
  <w:style w:type="paragraph" w:styleId="Textkrper">
    <w:name w:val="Body Text"/>
    <w:basedOn w:val="Standard"/>
    <w:pPr>
      <w:spacing w:after="140" w:line="288" w:lineRule="auto"/>
    </w:pPr>
  </w:style>
  <w:style w:type="paragraph" w:styleId="Liste">
    <w:name w:val="List"/>
    <w:basedOn w:val="Textkrper"/>
    <w:rPr>
      <w:rFonts w:cs="Arial"/>
    </w:rPr>
  </w:style>
  <w:style w:type="paragraph" w:styleId="Beschriftung">
    <w:name w:val="caption"/>
    <w:basedOn w:val="Standard"/>
    <w:next w:val="Standard"/>
    <w:uiPriority w:val="35"/>
    <w:semiHidden/>
    <w:unhideWhenUsed/>
    <w:qFormat/>
    <w:rsid w:val="000862F3"/>
    <w:pPr>
      <w:spacing w:line="240" w:lineRule="auto"/>
    </w:pPr>
    <w:rPr>
      <w:b/>
      <w:bCs/>
      <w:smallCaps/>
      <w:color w:val="595959" w:themeColor="text1" w:themeTint="A6"/>
      <w:spacing w:val="6"/>
    </w:rPr>
  </w:style>
  <w:style w:type="paragraph" w:customStyle="1" w:styleId="Verzeichnis">
    <w:name w:val="Verzeichnis"/>
    <w:basedOn w:val="Standard"/>
    <w:qFormat/>
    <w:pPr>
      <w:suppressLineNumbers/>
    </w:pPr>
    <w:rPr>
      <w:rFonts w:cs="Arial"/>
    </w:rPr>
  </w:style>
  <w:style w:type="paragraph" w:styleId="Titel">
    <w:name w:val="Title"/>
    <w:basedOn w:val="Standard"/>
    <w:next w:val="Standard"/>
    <w:link w:val="TitelZchn"/>
    <w:uiPriority w:val="10"/>
    <w:qFormat/>
    <w:rsid w:val="000862F3"/>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Untertitel">
    <w:name w:val="Subtitle"/>
    <w:basedOn w:val="Standard"/>
    <w:next w:val="Standard"/>
    <w:link w:val="UntertitelZchn"/>
    <w:uiPriority w:val="11"/>
    <w:qFormat/>
    <w:rsid w:val="000862F3"/>
    <w:pPr>
      <w:spacing w:line="240" w:lineRule="auto"/>
    </w:pPr>
    <w:rPr>
      <w:rFonts w:asciiTheme="majorHAnsi" w:eastAsiaTheme="majorEastAsia" w:hAnsiTheme="majorHAnsi" w:cstheme="majorBidi"/>
      <w:sz w:val="24"/>
      <w:szCs w:val="24"/>
    </w:rPr>
  </w:style>
  <w:style w:type="paragraph" w:styleId="KeinLeerraum">
    <w:name w:val="No Spacing"/>
    <w:link w:val="KeinLeerraumZchn"/>
    <w:uiPriority w:val="1"/>
    <w:qFormat/>
    <w:rsid w:val="000862F3"/>
    <w:rPr>
      <w:color w:val="00000A"/>
    </w:rPr>
  </w:style>
  <w:style w:type="paragraph" w:styleId="Zitat">
    <w:name w:val="Quote"/>
    <w:basedOn w:val="Standard"/>
    <w:next w:val="Standard"/>
    <w:link w:val="ZitatZchn"/>
    <w:uiPriority w:val="29"/>
    <w:qFormat/>
    <w:rsid w:val="000862F3"/>
    <w:pPr>
      <w:spacing w:before="160"/>
      <w:ind w:left="720" w:right="720"/>
    </w:pPr>
    <w:rPr>
      <w:i/>
      <w:iCs/>
      <w:color w:val="404040" w:themeColor="text1" w:themeTint="BF"/>
    </w:rPr>
  </w:style>
  <w:style w:type="paragraph" w:styleId="IntensivesZitat">
    <w:name w:val="Intense Quote"/>
    <w:basedOn w:val="Standard"/>
    <w:next w:val="Standard"/>
    <w:link w:val="IntensivesZitatZchn"/>
    <w:uiPriority w:val="30"/>
    <w:qFormat/>
    <w:rsid w:val="000862F3"/>
    <w:pPr>
      <w:pBdr>
        <w:left w:val="single" w:sz="18" w:space="12" w:color="4F81BD"/>
      </w:pBdr>
      <w:spacing w:beforeAutospacing="1" w:line="300" w:lineRule="auto"/>
      <w:ind w:left="1224" w:right="1224"/>
    </w:pPr>
    <w:rPr>
      <w:rFonts w:asciiTheme="majorHAnsi" w:eastAsiaTheme="majorEastAsia" w:hAnsiTheme="majorHAnsi" w:cstheme="majorBidi"/>
      <w:color w:val="4F81BD" w:themeColor="accent1"/>
      <w:sz w:val="28"/>
      <w:szCs w:val="28"/>
    </w:rPr>
  </w:style>
  <w:style w:type="paragraph" w:styleId="Inhaltsverzeichnisberschrift">
    <w:name w:val="TOC Heading"/>
    <w:basedOn w:val="berschrift1"/>
    <w:next w:val="Standard"/>
    <w:uiPriority w:val="39"/>
    <w:unhideWhenUsed/>
    <w:qFormat/>
    <w:rsid w:val="000862F3"/>
  </w:style>
  <w:style w:type="paragraph" w:styleId="Listenabsatz">
    <w:name w:val="List Paragraph"/>
    <w:basedOn w:val="Standard"/>
    <w:uiPriority w:val="34"/>
    <w:qFormat/>
    <w:rsid w:val="00033103"/>
    <w:pPr>
      <w:ind w:left="720"/>
      <w:contextualSpacing/>
    </w:pPr>
  </w:style>
  <w:style w:type="paragraph" w:styleId="Kopfzeile">
    <w:name w:val="header"/>
    <w:basedOn w:val="Standard"/>
    <w:link w:val="KopfzeileZchn"/>
    <w:uiPriority w:val="99"/>
    <w:unhideWhenUsed/>
    <w:rsid w:val="00F10FF0"/>
    <w:pPr>
      <w:tabs>
        <w:tab w:val="center" w:pos="4536"/>
        <w:tab w:val="right" w:pos="9072"/>
      </w:tabs>
      <w:spacing w:after="0" w:line="240" w:lineRule="auto"/>
    </w:pPr>
  </w:style>
  <w:style w:type="paragraph" w:styleId="Fuzeile">
    <w:name w:val="footer"/>
    <w:basedOn w:val="Standard"/>
    <w:link w:val="FuzeileZchn"/>
    <w:uiPriority w:val="99"/>
    <w:unhideWhenUsed/>
    <w:rsid w:val="00F10FF0"/>
    <w:pPr>
      <w:tabs>
        <w:tab w:val="center" w:pos="4536"/>
        <w:tab w:val="right" w:pos="9072"/>
      </w:tabs>
      <w:spacing w:after="0" w:line="240" w:lineRule="auto"/>
    </w:pPr>
  </w:style>
  <w:style w:type="paragraph" w:styleId="Verzeichnis1">
    <w:name w:val="toc 1"/>
    <w:basedOn w:val="Standard"/>
    <w:next w:val="Standard"/>
    <w:autoRedefine/>
    <w:uiPriority w:val="39"/>
    <w:unhideWhenUsed/>
    <w:rsid w:val="00E47CF9"/>
    <w:pPr>
      <w:spacing w:after="100"/>
    </w:pPr>
  </w:style>
  <w:style w:type="table" w:styleId="Tabellenraster">
    <w:name w:val="Table Grid"/>
    <w:basedOn w:val="NormaleTabelle"/>
    <w:uiPriority w:val="59"/>
    <w:rsid w:val="00DC4E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516FD4"/>
    <w:pPr>
      <w:spacing w:after="100"/>
      <w:ind w:left="200"/>
    </w:pPr>
  </w:style>
  <w:style w:type="paragraph" w:styleId="Verzeichnis3">
    <w:name w:val="toc 3"/>
    <w:basedOn w:val="Standard"/>
    <w:next w:val="Standard"/>
    <w:autoRedefine/>
    <w:uiPriority w:val="39"/>
    <w:unhideWhenUsed/>
    <w:rsid w:val="00516FD4"/>
    <w:pPr>
      <w:spacing w:after="100"/>
      <w:ind w:left="400"/>
    </w:pPr>
  </w:style>
  <w:style w:type="character" w:styleId="Hyperlink">
    <w:name w:val="Hyperlink"/>
    <w:basedOn w:val="Absatz-Standardschriftart"/>
    <w:uiPriority w:val="99"/>
    <w:unhideWhenUsed/>
    <w:rsid w:val="00516FD4"/>
    <w:rPr>
      <w:color w:val="0000FF" w:themeColor="hyperlink"/>
      <w:u w:val="single"/>
    </w:rPr>
  </w:style>
  <w:style w:type="paragraph" w:styleId="StandardWeb">
    <w:name w:val="Normal (Web)"/>
    <w:basedOn w:val="Standard"/>
    <w:uiPriority w:val="99"/>
    <w:semiHidden/>
    <w:unhideWhenUsed/>
    <w:rsid w:val="00E24C62"/>
    <w:pPr>
      <w:spacing w:before="100" w:beforeAutospacing="1" w:after="100" w:afterAutospacing="1" w:line="240" w:lineRule="auto"/>
    </w:pPr>
    <w:rPr>
      <w:rFonts w:ascii="Times New Roman" w:eastAsia="Times New Roman" w:hAnsi="Times New Roman" w:cs="Times New Roman"/>
      <w:color w:val="auto"/>
      <w:sz w:val="24"/>
      <w:szCs w:val="24"/>
      <w:lang w:val="de-DE" w:eastAsia="de-DE"/>
    </w:rPr>
  </w:style>
  <w:style w:type="paragraph" w:styleId="Sprechblasentext">
    <w:name w:val="Balloon Text"/>
    <w:basedOn w:val="Standard"/>
    <w:link w:val="SprechblasentextZchn"/>
    <w:uiPriority w:val="99"/>
    <w:semiHidden/>
    <w:unhideWhenUsed/>
    <w:rsid w:val="00E24C6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24C62"/>
    <w:rPr>
      <w:rFonts w:ascii="Segoe UI" w:hAnsi="Segoe UI" w:cs="Segoe UI"/>
      <w:color w:val="00000A"/>
      <w:sz w:val="18"/>
      <w:szCs w:val="18"/>
    </w:rPr>
  </w:style>
  <w:style w:type="character" w:styleId="NichtaufgelsteErwhnung">
    <w:name w:val="Unresolved Mention"/>
    <w:basedOn w:val="Absatz-Standardschriftart"/>
    <w:uiPriority w:val="99"/>
    <w:semiHidden/>
    <w:unhideWhenUsed/>
    <w:rsid w:val="004905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07572">
      <w:bodyDiv w:val="1"/>
      <w:marLeft w:val="0"/>
      <w:marRight w:val="0"/>
      <w:marTop w:val="0"/>
      <w:marBottom w:val="0"/>
      <w:divBdr>
        <w:top w:val="none" w:sz="0" w:space="0" w:color="auto"/>
        <w:left w:val="none" w:sz="0" w:space="0" w:color="auto"/>
        <w:bottom w:val="none" w:sz="0" w:space="0" w:color="auto"/>
        <w:right w:val="none" w:sz="0" w:space="0" w:color="auto"/>
      </w:divBdr>
    </w:div>
    <w:div w:id="600143139">
      <w:bodyDiv w:val="1"/>
      <w:marLeft w:val="0"/>
      <w:marRight w:val="0"/>
      <w:marTop w:val="0"/>
      <w:marBottom w:val="0"/>
      <w:divBdr>
        <w:top w:val="none" w:sz="0" w:space="0" w:color="auto"/>
        <w:left w:val="none" w:sz="0" w:space="0" w:color="auto"/>
        <w:bottom w:val="none" w:sz="0" w:space="0" w:color="auto"/>
        <w:right w:val="none" w:sz="0" w:space="0" w:color="auto"/>
      </w:divBdr>
    </w:div>
    <w:div w:id="703948618">
      <w:bodyDiv w:val="1"/>
      <w:marLeft w:val="0"/>
      <w:marRight w:val="0"/>
      <w:marTop w:val="0"/>
      <w:marBottom w:val="0"/>
      <w:divBdr>
        <w:top w:val="none" w:sz="0" w:space="0" w:color="auto"/>
        <w:left w:val="none" w:sz="0" w:space="0" w:color="auto"/>
        <w:bottom w:val="none" w:sz="0" w:space="0" w:color="auto"/>
        <w:right w:val="none" w:sz="0" w:space="0" w:color="auto"/>
      </w:divBdr>
      <w:divsChild>
        <w:div w:id="485169841">
          <w:marLeft w:val="0"/>
          <w:marRight w:val="0"/>
          <w:marTop w:val="0"/>
          <w:marBottom w:val="0"/>
          <w:divBdr>
            <w:top w:val="none" w:sz="0" w:space="0" w:color="auto"/>
            <w:left w:val="none" w:sz="0" w:space="0" w:color="auto"/>
            <w:bottom w:val="none" w:sz="0" w:space="0" w:color="auto"/>
            <w:right w:val="none" w:sz="0" w:space="0" w:color="auto"/>
          </w:divBdr>
        </w:div>
        <w:div w:id="453132287">
          <w:marLeft w:val="0"/>
          <w:marRight w:val="0"/>
          <w:marTop w:val="0"/>
          <w:marBottom w:val="0"/>
          <w:divBdr>
            <w:top w:val="none" w:sz="0" w:space="0" w:color="auto"/>
            <w:left w:val="none" w:sz="0" w:space="0" w:color="auto"/>
            <w:bottom w:val="none" w:sz="0" w:space="0" w:color="auto"/>
            <w:right w:val="none" w:sz="0" w:space="0" w:color="auto"/>
          </w:divBdr>
        </w:div>
        <w:div w:id="801733740">
          <w:marLeft w:val="0"/>
          <w:marRight w:val="0"/>
          <w:marTop w:val="0"/>
          <w:marBottom w:val="0"/>
          <w:divBdr>
            <w:top w:val="none" w:sz="0" w:space="0" w:color="auto"/>
            <w:left w:val="none" w:sz="0" w:space="0" w:color="auto"/>
            <w:bottom w:val="none" w:sz="0" w:space="0" w:color="auto"/>
            <w:right w:val="none" w:sz="0" w:space="0" w:color="auto"/>
          </w:divBdr>
        </w:div>
        <w:div w:id="1435714038">
          <w:marLeft w:val="0"/>
          <w:marRight w:val="0"/>
          <w:marTop w:val="0"/>
          <w:marBottom w:val="0"/>
          <w:divBdr>
            <w:top w:val="none" w:sz="0" w:space="0" w:color="auto"/>
            <w:left w:val="none" w:sz="0" w:space="0" w:color="auto"/>
            <w:bottom w:val="none" w:sz="0" w:space="0" w:color="auto"/>
            <w:right w:val="none" w:sz="0" w:space="0" w:color="auto"/>
          </w:divBdr>
        </w:div>
        <w:div w:id="396175539">
          <w:marLeft w:val="0"/>
          <w:marRight w:val="0"/>
          <w:marTop w:val="0"/>
          <w:marBottom w:val="0"/>
          <w:divBdr>
            <w:top w:val="none" w:sz="0" w:space="0" w:color="auto"/>
            <w:left w:val="none" w:sz="0" w:space="0" w:color="auto"/>
            <w:bottom w:val="none" w:sz="0" w:space="0" w:color="auto"/>
            <w:right w:val="none" w:sz="0" w:space="0" w:color="auto"/>
          </w:divBdr>
        </w:div>
        <w:div w:id="4939430">
          <w:marLeft w:val="0"/>
          <w:marRight w:val="0"/>
          <w:marTop w:val="0"/>
          <w:marBottom w:val="0"/>
          <w:divBdr>
            <w:top w:val="none" w:sz="0" w:space="0" w:color="auto"/>
            <w:left w:val="none" w:sz="0" w:space="0" w:color="auto"/>
            <w:bottom w:val="none" w:sz="0" w:space="0" w:color="auto"/>
            <w:right w:val="none" w:sz="0" w:space="0" w:color="auto"/>
          </w:divBdr>
        </w:div>
      </w:divsChild>
    </w:div>
    <w:div w:id="1144856519">
      <w:bodyDiv w:val="1"/>
      <w:marLeft w:val="0"/>
      <w:marRight w:val="0"/>
      <w:marTop w:val="0"/>
      <w:marBottom w:val="0"/>
      <w:divBdr>
        <w:top w:val="none" w:sz="0" w:space="0" w:color="auto"/>
        <w:left w:val="none" w:sz="0" w:space="0" w:color="auto"/>
        <w:bottom w:val="none" w:sz="0" w:space="0" w:color="auto"/>
        <w:right w:val="none" w:sz="0" w:space="0" w:color="auto"/>
      </w:divBdr>
      <w:divsChild>
        <w:div w:id="2022656988">
          <w:marLeft w:val="0"/>
          <w:marRight w:val="0"/>
          <w:marTop w:val="0"/>
          <w:marBottom w:val="0"/>
          <w:divBdr>
            <w:top w:val="none" w:sz="0" w:space="0" w:color="auto"/>
            <w:left w:val="none" w:sz="0" w:space="0" w:color="auto"/>
            <w:bottom w:val="none" w:sz="0" w:space="0" w:color="auto"/>
            <w:right w:val="none" w:sz="0" w:space="0" w:color="auto"/>
          </w:divBdr>
        </w:div>
        <w:div w:id="1623421027">
          <w:marLeft w:val="0"/>
          <w:marRight w:val="0"/>
          <w:marTop w:val="0"/>
          <w:marBottom w:val="0"/>
          <w:divBdr>
            <w:top w:val="none" w:sz="0" w:space="0" w:color="auto"/>
            <w:left w:val="none" w:sz="0" w:space="0" w:color="auto"/>
            <w:bottom w:val="none" w:sz="0" w:space="0" w:color="auto"/>
            <w:right w:val="none" w:sz="0" w:space="0" w:color="auto"/>
          </w:divBdr>
        </w:div>
        <w:div w:id="568611965">
          <w:marLeft w:val="0"/>
          <w:marRight w:val="0"/>
          <w:marTop w:val="0"/>
          <w:marBottom w:val="0"/>
          <w:divBdr>
            <w:top w:val="none" w:sz="0" w:space="0" w:color="auto"/>
            <w:left w:val="none" w:sz="0" w:space="0" w:color="auto"/>
            <w:bottom w:val="none" w:sz="0" w:space="0" w:color="auto"/>
            <w:right w:val="none" w:sz="0" w:space="0" w:color="auto"/>
          </w:divBdr>
        </w:div>
        <w:div w:id="1323241407">
          <w:marLeft w:val="0"/>
          <w:marRight w:val="0"/>
          <w:marTop w:val="0"/>
          <w:marBottom w:val="0"/>
          <w:divBdr>
            <w:top w:val="none" w:sz="0" w:space="0" w:color="auto"/>
            <w:left w:val="none" w:sz="0" w:space="0" w:color="auto"/>
            <w:bottom w:val="none" w:sz="0" w:space="0" w:color="auto"/>
            <w:right w:val="none" w:sz="0" w:space="0" w:color="auto"/>
          </w:divBdr>
        </w:div>
        <w:div w:id="724139634">
          <w:marLeft w:val="0"/>
          <w:marRight w:val="0"/>
          <w:marTop w:val="0"/>
          <w:marBottom w:val="0"/>
          <w:divBdr>
            <w:top w:val="none" w:sz="0" w:space="0" w:color="auto"/>
            <w:left w:val="none" w:sz="0" w:space="0" w:color="auto"/>
            <w:bottom w:val="none" w:sz="0" w:space="0" w:color="auto"/>
            <w:right w:val="none" w:sz="0" w:space="0" w:color="auto"/>
          </w:divBdr>
        </w:div>
        <w:div w:id="371535493">
          <w:marLeft w:val="0"/>
          <w:marRight w:val="0"/>
          <w:marTop w:val="0"/>
          <w:marBottom w:val="0"/>
          <w:divBdr>
            <w:top w:val="none" w:sz="0" w:space="0" w:color="auto"/>
            <w:left w:val="none" w:sz="0" w:space="0" w:color="auto"/>
            <w:bottom w:val="none" w:sz="0" w:space="0" w:color="auto"/>
            <w:right w:val="none" w:sz="0" w:space="0" w:color="auto"/>
          </w:divBdr>
        </w:div>
        <w:div w:id="719016282">
          <w:marLeft w:val="0"/>
          <w:marRight w:val="0"/>
          <w:marTop w:val="0"/>
          <w:marBottom w:val="0"/>
          <w:divBdr>
            <w:top w:val="none" w:sz="0" w:space="0" w:color="auto"/>
            <w:left w:val="none" w:sz="0" w:space="0" w:color="auto"/>
            <w:bottom w:val="none" w:sz="0" w:space="0" w:color="auto"/>
            <w:right w:val="none" w:sz="0" w:space="0" w:color="auto"/>
          </w:divBdr>
        </w:div>
        <w:div w:id="2147355319">
          <w:marLeft w:val="0"/>
          <w:marRight w:val="0"/>
          <w:marTop w:val="0"/>
          <w:marBottom w:val="0"/>
          <w:divBdr>
            <w:top w:val="none" w:sz="0" w:space="0" w:color="auto"/>
            <w:left w:val="none" w:sz="0" w:space="0" w:color="auto"/>
            <w:bottom w:val="none" w:sz="0" w:space="0" w:color="auto"/>
            <w:right w:val="none" w:sz="0" w:space="0" w:color="auto"/>
          </w:divBdr>
        </w:div>
        <w:div w:id="572662483">
          <w:marLeft w:val="0"/>
          <w:marRight w:val="0"/>
          <w:marTop w:val="0"/>
          <w:marBottom w:val="0"/>
          <w:divBdr>
            <w:top w:val="none" w:sz="0" w:space="0" w:color="auto"/>
            <w:left w:val="none" w:sz="0" w:space="0" w:color="auto"/>
            <w:bottom w:val="none" w:sz="0" w:space="0" w:color="auto"/>
            <w:right w:val="none" w:sz="0" w:space="0" w:color="auto"/>
          </w:divBdr>
        </w:div>
        <w:div w:id="127358769">
          <w:marLeft w:val="0"/>
          <w:marRight w:val="0"/>
          <w:marTop w:val="0"/>
          <w:marBottom w:val="0"/>
          <w:divBdr>
            <w:top w:val="none" w:sz="0" w:space="0" w:color="auto"/>
            <w:left w:val="none" w:sz="0" w:space="0" w:color="auto"/>
            <w:bottom w:val="none" w:sz="0" w:space="0" w:color="auto"/>
            <w:right w:val="none" w:sz="0" w:space="0" w:color="auto"/>
          </w:divBdr>
        </w:div>
        <w:div w:id="194851065">
          <w:marLeft w:val="0"/>
          <w:marRight w:val="0"/>
          <w:marTop w:val="0"/>
          <w:marBottom w:val="0"/>
          <w:divBdr>
            <w:top w:val="none" w:sz="0" w:space="0" w:color="auto"/>
            <w:left w:val="none" w:sz="0" w:space="0" w:color="auto"/>
            <w:bottom w:val="none" w:sz="0" w:space="0" w:color="auto"/>
            <w:right w:val="none" w:sz="0" w:space="0" w:color="auto"/>
          </w:divBdr>
        </w:div>
      </w:divsChild>
    </w:div>
    <w:div w:id="1677342848">
      <w:bodyDiv w:val="1"/>
      <w:marLeft w:val="0"/>
      <w:marRight w:val="0"/>
      <w:marTop w:val="0"/>
      <w:marBottom w:val="0"/>
      <w:divBdr>
        <w:top w:val="none" w:sz="0" w:space="0" w:color="auto"/>
        <w:left w:val="none" w:sz="0" w:space="0" w:color="auto"/>
        <w:bottom w:val="none" w:sz="0" w:space="0" w:color="auto"/>
        <w:right w:val="none" w:sz="0" w:space="0" w:color="auto"/>
      </w:divBdr>
      <w:divsChild>
        <w:div w:id="756907557">
          <w:marLeft w:val="0"/>
          <w:marRight w:val="0"/>
          <w:marTop w:val="0"/>
          <w:marBottom w:val="0"/>
          <w:divBdr>
            <w:top w:val="none" w:sz="0" w:space="0" w:color="auto"/>
            <w:left w:val="none" w:sz="0" w:space="0" w:color="auto"/>
            <w:bottom w:val="none" w:sz="0" w:space="0" w:color="auto"/>
            <w:right w:val="none" w:sz="0" w:space="0" w:color="auto"/>
          </w:divBdr>
        </w:div>
        <w:div w:id="2062750014">
          <w:marLeft w:val="0"/>
          <w:marRight w:val="0"/>
          <w:marTop w:val="0"/>
          <w:marBottom w:val="0"/>
          <w:divBdr>
            <w:top w:val="none" w:sz="0" w:space="0" w:color="auto"/>
            <w:left w:val="none" w:sz="0" w:space="0" w:color="auto"/>
            <w:bottom w:val="none" w:sz="0" w:space="0" w:color="auto"/>
            <w:right w:val="none" w:sz="0" w:space="0" w:color="auto"/>
          </w:divBdr>
        </w:div>
        <w:div w:id="294608477">
          <w:marLeft w:val="0"/>
          <w:marRight w:val="0"/>
          <w:marTop w:val="0"/>
          <w:marBottom w:val="0"/>
          <w:divBdr>
            <w:top w:val="none" w:sz="0" w:space="0" w:color="auto"/>
            <w:left w:val="none" w:sz="0" w:space="0" w:color="auto"/>
            <w:bottom w:val="none" w:sz="0" w:space="0" w:color="auto"/>
            <w:right w:val="none" w:sz="0" w:space="0" w:color="auto"/>
          </w:divBdr>
        </w:div>
        <w:div w:id="855118568">
          <w:marLeft w:val="0"/>
          <w:marRight w:val="0"/>
          <w:marTop w:val="0"/>
          <w:marBottom w:val="0"/>
          <w:divBdr>
            <w:top w:val="none" w:sz="0" w:space="0" w:color="auto"/>
            <w:left w:val="none" w:sz="0" w:space="0" w:color="auto"/>
            <w:bottom w:val="none" w:sz="0" w:space="0" w:color="auto"/>
            <w:right w:val="none" w:sz="0" w:space="0" w:color="auto"/>
          </w:divBdr>
        </w:div>
      </w:divsChild>
    </w:div>
    <w:div w:id="1696690711">
      <w:bodyDiv w:val="1"/>
      <w:marLeft w:val="0"/>
      <w:marRight w:val="0"/>
      <w:marTop w:val="0"/>
      <w:marBottom w:val="0"/>
      <w:divBdr>
        <w:top w:val="none" w:sz="0" w:space="0" w:color="auto"/>
        <w:left w:val="none" w:sz="0" w:space="0" w:color="auto"/>
        <w:bottom w:val="none" w:sz="0" w:space="0" w:color="auto"/>
        <w:right w:val="none" w:sz="0" w:space="0" w:color="auto"/>
      </w:divBdr>
      <w:divsChild>
        <w:div w:id="463810521">
          <w:marLeft w:val="0"/>
          <w:marRight w:val="0"/>
          <w:marTop w:val="0"/>
          <w:marBottom w:val="0"/>
          <w:divBdr>
            <w:top w:val="none" w:sz="0" w:space="0" w:color="auto"/>
            <w:left w:val="none" w:sz="0" w:space="0" w:color="auto"/>
            <w:bottom w:val="none" w:sz="0" w:space="0" w:color="auto"/>
            <w:right w:val="none" w:sz="0" w:space="0" w:color="auto"/>
          </w:divBdr>
        </w:div>
        <w:div w:id="960378034">
          <w:marLeft w:val="0"/>
          <w:marRight w:val="0"/>
          <w:marTop w:val="0"/>
          <w:marBottom w:val="0"/>
          <w:divBdr>
            <w:top w:val="none" w:sz="0" w:space="0" w:color="auto"/>
            <w:left w:val="none" w:sz="0" w:space="0" w:color="auto"/>
            <w:bottom w:val="none" w:sz="0" w:space="0" w:color="auto"/>
            <w:right w:val="none" w:sz="0" w:space="0" w:color="auto"/>
          </w:divBdr>
        </w:div>
        <w:div w:id="664088569">
          <w:marLeft w:val="0"/>
          <w:marRight w:val="0"/>
          <w:marTop w:val="0"/>
          <w:marBottom w:val="0"/>
          <w:divBdr>
            <w:top w:val="none" w:sz="0" w:space="0" w:color="auto"/>
            <w:left w:val="none" w:sz="0" w:space="0" w:color="auto"/>
            <w:bottom w:val="none" w:sz="0" w:space="0" w:color="auto"/>
            <w:right w:val="none" w:sz="0" w:space="0" w:color="auto"/>
          </w:divBdr>
        </w:div>
        <w:div w:id="2032535036">
          <w:marLeft w:val="0"/>
          <w:marRight w:val="0"/>
          <w:marTop w:val="0"/>
          <w:marBottom w:val="0"/>
          <w:divBdr>
            <w:top w:val="none" w:sz="0" w:space="0" w:color="auto"/>
            <w:left w:val="none" w:sz="0" w:space="0" w:color="auto"/>
            <w:bottom w:val="none" w:sz="0" w:space="0" w:color="auto"/>
            <w:right w:val="none" w:sz="0" w:space="0" w:color="auto"/>
          </w:divBdr>
        </w:div>
        <w:div w:id="469246963">
          <w:marLeft w:val="0"/>
          <w:marRight w:val="0"/>
          <w:marTop w:val="0"/>
          <w:marBottom w:val="0"/>
          <w:divBdr>
            <w:top w:val="none" w:sz="0" w:space="0" w:color="auto"/>
            <w:left w:val="none" w:sz="0" w:space="0" w:color="auto"/>
            <w:bottom w:val="none" w:sz="0" w:space="0" w:color="auto"/>
            <w:right w:val="none" w:sz="0" w:space="0" w:color="auto"/>
          </w:divBdr>
        </w:div>
        <w:div w:id="708534670">
          <w:marLeft w:val="0"/>
          <w:marRight w:val="0"/>
          <w:marTop w:val="0"/>
          <w:marBottom w:val="0"/>
          <w:divBdr>
            <w:top w:val="none" w:sz="0" w:space="0" w:color="auto"/>
            <w:left w:val="none" w:sz="0" w:space="0" w:color="auto"/>
            <w:bottom w:val="none" w:sz="0" w:space="0" w:color="auto"/>
            <w:right w:val="none" w:sz="0" w:space="0" w:color="auto"/>
          </w:divBdr>
        </w:div>
        <w:div w:id="769744424">
          <w:marLeft w:val="0"/>
          <w:marRight w:val="0"/>
          <w:marTop w:val="0"/>
          <w:marBottom w:val="0"/>
          <w:divBdr>
            <w:top w:val="none" w:sz="0" w:space="0" w:color="auto"/>
            <w:left w:val="none" w:sz="0" w:space="0" w:color="auto"/>
            <w:bottom w:val="none" w:sz="0" w:space="0" w:color="auto"/>
            <w:right w:val="none" w:sz="0" w:space="0" w:color="auto"/>
          </w:divBdr>
        </w:div>
        <w:div w:id="1303458333">
          <w:marLeft w:val="0"/>
          <w:marRight w:val="0"/>
          <w:marTop w:val="0"/>
          <w:marBottom w:val="0"/>
          <w:divBdr>
            <w:top w:val="none" w:sz="0" w:space="0" w:color="auto"/>
            <w:left w:val="none" w:sz="0" w:space="0" w:color="auto"/>
            <w:bottom w:val="none" w:sz="0" w:space="0" w:color="auto"/>
            <w:right w:val="none" w:sz="0" w:space="0" w:color="auto"/>
          </w:divBdr>
        </w:div>
        <w:div w:id="495536383">
          <w:marLeft w:val="0"/>
          <w:marRight w:val="0"/>
          <w:marTop w:val="0"/>
          <w:marBottom w:val="0"/>
          <w:divBdr>
            <w:top w:val="none" w:sz="0" w:space="0" w:color="auto"/>
            <w:left w:val="none" w:sz="0" w:space="0" w:color="auto"/>
            <w:bottom w:val="none" w:sz="0" w:space="0" w:color="auto"/>
            <w:right w:val="none" w:sz="0" w:space="0" w:color="auto"/>
          </w:divBdr>
        </w:div>
        <w:div w:id="47345314">
          <w:marLeft w:val="0"/>
          <w:marRight w:val="0"/>
          <w:marTop w:val="0"/>
          <w:marBottom w:val="0"/>
          <w:divBdr>
            <w:top w:val="none" w:sz="0" w:space="0" w:color="auto"/>
            <w:left w:val="none" w:sz="0" w:space="0" w:color="auto"/>
            <w:bottom w:val="none" w:sz="0" w:space="0" w:color="auto"/>
            <w:right w:val="none" w:sz="0" w:space="0" w:color="auto"/>
          </w:divBdr>
        </w:div>
        <w:div w:id="1466965855">
          <w:marLeft w:val="0"/>
          <w:marRight w:val="0"/>
          <w:marTop w:val="0"/>
          <w:marBottom w:val="0"/>
          <w:divBdr>
            <w:top w:val="none" w:sz="0" w:space="0" w:color="auto"/>
            <w:left w:val="none" w:sz="0" w:space="0" w:color="auto"/>
            <w:bottom w:val="none" w:sz="0" w:space="0" w:color="auto"/>
            <w:right w:val="none" w:sz="0" w:space="0" w:color="auto"/>
          </w:divBdr>
        </w:div>
        <w:div w:id="206260483">
          <w:marLeft w:val="0"/>
          <w:marRight w:val="0"/>
          <w:marTop w:val="0"/>
          <w:marBottom w:val="0"/>
          <w:divBdr>
            <w:top w:val="none" w:sz="0" w:space="0" w:color="auto"/>
            <w:left w:val="none" w:sz="0" w:space="0" w:color="auto"/>
            <w:bottom w:val="none" w:sz="0" w:space="0" w:color="auto"/>
            <w:right w:val="none" w:sz="0" w:space="0" w:color="auto"/>
          </w:divBdr>
        </w:div>
        <w:div w:id="74517099">
          <w:marLeft w:val="0"/>
          <w:marRight w:val="0"/>
          <w:marTop w:val="0"/>
          <w:marBottom w:val="0"/>
          <w:divBdr>
            <w:top w:val="none" w:sz="0" w:space="0" w:color="auto"/>
            <w:left w:val="none" w:sz="0" w:space="0" w:color="auto"/>
            <w:bottom w:val="none" w:sz="0" w:space="0" w:color="auto"/>
            <w:right w:val="none" w:sz="0" w:space="0" w:color="auto"/>
          </w:divBdr>
        </w:div>
        <w:div w:id="918293261">
          <w:marLeft w:val="0"/>
          <w:marRight w:val="0"/>
          <w:marTop w:val="0"/>
          <w:marBottom w:val="0"/>
          <w:divBdr>
            <w:top w:val="none" w:sz="0" w:space="0" w:color="auto"/>
            <w:left w:val="none" w:sz="0" w:space="0" w:color="auto"/>
            <w:bottom w:val="none" w:sz="0" w:space="0" w:color="auto"/>
            <w:right w:val="none" w:sz="0" w:space="0" w:color="auto"/>
          </w:divBdr>
        </w:div>
        <w:div w:id="189420138">
          <w:marLeft w:val="0"/>
          <w:marRight w:val="0"/>
          <w:marTop w:val="0"/>
          <w:marBottom w:val="0"/>
          <w:divBdr>
            <w:top w:val="none" w:sz="0" w:space="0" w:color="auto"/>
            <w:left w:val="none" w:sz="0" w:space="0" w:color="auto"/>
            <w:bottom w:val="none" w:sz="0" w:space="0" w:color="auto"/>
            <w:right w:val="none" w:sz="0" w:space="0" w:color="auto"/>
          </w:divBdr>
        </w:div>
        <w:div w:id="12711623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Nichtgian/buchhaltung/blob/master/src/Kasse.jpg" TargetMode="External"/><Relationship Id="rId18"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Nichtgian/buchhaltung" TargetMode="External"/><Relationship Id="rId17" Type="http://schemas.openxmlformats.org/officeDocument/2006/relationships/hyperlink" Target="https://github.com/Nichtgian/buchhaltung/blob/master/src/Erfolgsrechnung.jpg" TargetMode="Externa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Nichtgian/buchhaltung" TargetMode="External"/><Relationship Id="rId5" Type="http://schemas.openxmlformats.org/officeDocument/2006/relationships/settings" Target="settings.xml"/><Relationship Id="rId15" Type="http://schemas.openxmlformats.org/officeDocument/2006/relationships/hyperlink" Target="https://github.com/Nichtgian/buchhaltung/blob/master/src/Bilanz.jpg" TargetMode="External"/><Relationship Id="rId10" Type="http://schemas.openxmlformats.org/officeDocument/2006/relationships/hyperlink" Target="https://github.com/ManuelTroxler"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github.com/Nichtgian" TargetMode="External"/><Relationship Id="rId14"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Model 121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A8B14C-ECA9-4DAE-B932-17579B0C0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181</Words>
  <Characters>1145</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Regelung entwickeln</vt:lpstr>
    </vt:vector>
  </TitlesOfParts>
  <Company>scHule Sursee</Company>
  <LinksUpToDate>false</LinksUpToDate>
  <CharactersWithSpaces>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M152 Belgrad</dc:title>
  <dc:subject/>
  <dc:creator>Fabian Bannwart, Gian ott &amp; manuel troxler</dc:creator>
  <dc:description/>
  <cp:lastModifiedBy>BBZW-Sursee; Ott Gian</cp:lastModifiedBy>
  <cp:revision>238</cp:revision>
  <dcterms:created xsi:type="dcterms:W3CDTF">2017-12-04T10:10:00Z</dcterms:created>
  <dcterms:modified xsi:type="dcterms:W3CDTF">2019-05-09T07:24:00Z</dcterms:modified>
  <dc:language>de-CH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scHule Sursee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