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310B" w14:textId="77777777" w:rsidR="00BD4BDF" w:rsidRDefault="00BD4BDF" w:rsidP="00BD4BDF">
      <w:pPr>
        <w:jc w:val="center"/>
        <w:rPr>
          <w:b/>
          <w:bCs/>
          <w:sz w:val="32"/>
          <w:szCs w:val="32"/>
        </w:rPr>
      </w:pPr>
    </w:p>
    <w:p w14:paraId="2FD75FDE" w14:textId="77777777" w:rsidR="00BD4BDF" w:rsidRDefault="00BD4BDF" w:rsidP="00BD4BDF">
      <w:pPr>
        <w:rPr>
          <w:b/>
          <w:bCs/>
          <w:sz w:val="32"/>
          <w:szCs w:val="32"/>
        </w:rPr>
      </w:pPr>
    </w:p>
    <w:p w14:paraId="74859E9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Toc87190061"/>
      <w:bookmarkStart w:id="1" w:name="_Toc87190178"/>
      <w:bookmarkStart w:id="2" w:name="_Toc87194267"/>
      <w:bookmarkStart w:id="3" w:name="_Toc87198186"/>
      <w:bookmarkStart w:id="4" w:name="_Toc87198270"/>
      <w:bookmarkStart w:id="5" w:name="_Toc87198483"/>
      <w:bookmarkStart w:id="6" w:name="_Toc87710443"/>
      <w:bookmarkStart w:id="7" w:name="_Toc87710485"/>
      <w:r w:rsidRPr="004740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Федеральное государственное образовательное бюджетное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520EF2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8" w:name="_Toc87190062"/>
      <w:bookmarkStart w:id="9" w:name="_Toc87190179"/>
      <w:bookmarkStart w:id="10" w:name="_Toc87194268"/>
      <w:bookmarkStart w:id="11" w:name="_Toc87198187"/>
      <w:bookmarkStart w:id="12" w:name="_Toc87198271"/>
      <w:bookmarkStart w:id="13" w:name="_Toc87198484"/>
      <w:bookmarkStart w:id="14" w:name="_Toc87710444"/>
      <w:bookmarkStart w:id="15" w:name="_Toc87710486"/>
      <w:r w:rsidRPr="004740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B827F5C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16" w:name="_Toc87190063"/>
      <w:bookmarkStart w:id="17" w:name="_Toc87190180"/>
      <w:bookmarkStart w:id="18" w:name="_Toc87194269"/>
      <w:bookmarkStart w:id="19" w:name="_Toc87198188"/>
      <w:bookmarkStart w:id="20" w:name="_Toc87198272"/>
      <w:bookmarkStart w:id="21" w:name="_Toc87198485"/>
      <w:bookmarkStart w:id="22" w:name="_Toc87710445"/>
      <w:bookmarkStart w:id="23" w:name="_Toc87710487"/>
      <w:r w:rsidRPr="004740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«Финансовый университет при Правительстве Российской Федерации»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85CB30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24" w:name="_Toc87190064"/>
      <w:bookmarkStart w:id="25" w:name="_Toc87190181"/>
      <w:bookmarkStart w:id="26" w:name="_Toc87194270"/>
      <w:bookmarkStart w:id="27" w:name="_Toc87198189"/>
      <w:bookmarkStart w:id="28" w:name="_Toc87198273"/>
      <w:bookmarkStart w:id="29" w:name="_Toc87198486"/>
      <w:bookmarkStart w:id="30" w:name="_Toc87710446"/>
      <w:bookmarkStart w:id="31" w:name="_Toc87710488"/>
      <w:r w:rsidRPr="004740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(Финансовый университет)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74C0B4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5860A7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Департамент анализа данных и машинного обучения </w:t>
      </w:r>
    </w:p>
    <w:p w14:paraId="6880CEAB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0855475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605DA49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2993C477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4740C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E4C793" w14:textId="77777777" w:rsidR="00BD4BDF" w:rsidRPr="00447121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C90AAC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AB5221" w14:textId="3C9EE88D" w:rsidR="00BD4BDF" w:rsidRPr="00AE3DDB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требований</w:t>
      </w:r>
    </w:p>
    <w:p w14:paraId="257AC08A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392E0B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ind w:right="1742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</w:p>
    <w:p w14:paraId="39A859E0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A8CC636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 xml:space="preserve">студент учебной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ПИ21-3 Шарипов Николай</w:t>
      </w:r>
    </w:p>
    <w:p w14:paraId="559CC54E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«Информационны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е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технологии и анализ больших данных»</w:t>
      </w: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7A4A2A4F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9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.03.0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3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«Прикладная информатика»</w:t>
      </w: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0A4604E6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Профиль:</w:t>
      </w:r>
    </w:p>
    <w:p w14:paraId="3B36AA1F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4740C4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Pr="00A31E75">
        <w:rPr>
          <w:rStyle w:val="a3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>ИТ-сервисы и технологии обработки данных в экономике и финансах</w:t>
      </w:r>
      <w:r w:rsidRPr="004740C4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3B293470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CD89F9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</w:p>
    <w:p w14:paraId="0632F4C5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Хасанов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Ильнур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Ильдарович</w:t>
      </w:r>
      <w:proofErr w:type="spellEnd"/>
    </w:p>
    <w:p w14:paraId="6BE4DED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5BD90" w14:textId="77777777" w:rsidR="00BD4BDF" w:rsidRPr="004740C4" w:rsidRDefault="00BD4BDF" w:rsidP="00BD4B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8626E2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EA9AE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06289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A0F1F2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E920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E4EA7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39B7D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0F675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BBD7F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0E91868F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FE3D21E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6200D59D" w14:textId="77777777" w:rsidR="00BD4BDF" w:rsidRPr="000B78EF" w:rsidRDefault="00BD4BDF" w:rsidP="00BD4BDF">
      <w:pPr>
        <w:jc w:val="center"/>
        <w:rPr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4"/>
          <w:lang w:val="ru-RU"/>
        </w:rPr>
        <w:t>Москва 202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</w:p>
    <w:p w14:paraId="550FC685" w14:textId="77777777" w:rsidR="00BD4BDF" w:rsidRPr="000B78EF" w:rsidRDefault="00BD4BDF" w:rsidP="00BD4BDF">
      <w:pPr>
        <w:rPr>
          <w:lang w:val="ru-RU"/>
        </w:rPr>
      </w:pPr>
    </w:p>
    <w:p w14:paraId="593FB807" w14:textId="77777777" w:rsidR="00BD4BDF" w:rsidRPr="000B78EF" w:rsidRDefault="00BD4BDF" w:rsidP="00BD4BDF">
      <w:pPr>
        <w:rPr>
          <w:lang w:val="ru-RU"/>
        </w:rPr>
      </w:pPr>
    </w:p>
    <w:p w14:paraId="68BCA262" w14:textId="7AF1B67C" w:rsidR="005F55E5" w:rsidRDefault="00BD4BDF" w:rsidP="00BD4B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требований</w:t>
      </w:r>
    </w:p>
    <w:p w14:paraId="7AFB3856" w14:textId="0D964936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Сайт заказа билетов в кино должен быть реализован в виде клиент-сервер.</w:t>
      </w:r>
    </w:p>
    <w:p w14:paraId="20F7541D" w14:textId="3D800B58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Клиентская часть должна быть реализована на базе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html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, JavaScript.</w:t>
      </w:r>
    </w:p>
    <w:p w14:paraId="55939668" w14:textId="225C67B9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Серверная часть должна быть реализована на базе </w:t>
      </w:r>
      <w:r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Framework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482852" w14:textId="1F3D900C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Работа с базой данных должна осуществляться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ORM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диалектов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Oracle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MsSQL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2CF12C" w14:textId="027E543C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Сайт должен корректно обрабатывать все входящие запросы и не выдавать ошибок.</w:t>
      </w:r>
    </w:p>
    <w:p w14:paraId="0D7E669C" w14:textId="4D38CCA2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Максимальное время ожидания клиента</w:t>
      </w:r>
      <w:r w:rsidR="00AE79A8">
        <w:rPr>
          <w:rFonts w:ascii="Times New Roman" w:hAnsi="Times New Roman" w:cs="Times New Roman"/>
          <w:sz w:val="32"/>
          <w:szCs w:val="32"/>
          <w:lang w:val="ru-RU"/>
        </w:rPr>
        <w:t xml:space="preserve"> на запрос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E79A8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секунд, при скорости интернета 100мб/с.</w:t>
      </w:r>
    </w:p>
    <w:p w14:paraId="36DC71F5" w14:textId="5423B94D" w:rsidR="00447121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Сайт должен быть защищен от </w:t>
      </w:r>
      <w:r>
        <w:rPr>
          <w:rFonts w:ascii="Times New Roman" w:hAnsi="Times New Roman" w:cs="Times New Roman"/>
          <w:sz w:val="32"/>
          <w:szCs w:val="32"/>
          <w:lang w:val="en-US"/>
        </w:rPr>
        <w:t>DDoS</w:t>
      </w:r>
      <w:r w:rsidRPr="00AE79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атак и попыток взлома.</w:t>
      </w:r>
    </w:p>
    <w:p w14:paraId="0C8B6500" w14:textId="5B79AA84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Сервер должен обеспечивать связь с клиентом.</w:t>
      </w:r>
    </w:p>
    <w:p w14:paraId="48C6367D" w14:textId="0298840A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База данных должна обеспечивать бэкапы.</w:t>
      </w:r>
    </w:p>
    <w:p w14:paraId="28B49DB8" w14:textId="66ED96F4" w:rsidR="00AE79A8" w:rsidRDefault="00AE79A8" w:rsidP="00AE79A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База данных должна быть разделена на кластеры, для обеспечения отказоустойчивости.</w:t>
      </w:r>
    </w:p>
    <w:p w14:paraId="11EE5387" w14:textId="510BE9E5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стороне сервера должен присутствовать алгоритм подбора рекомендаций</w:t>
      </w:r>
    </w:p>
    <w:p w14:paraId="3EB562CE" w14:textId="0450D3E9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Подбор рекомендаций должен производиться на базе машинного обучения.</w:t>
      </w:r>
    </w:p>
    <w:p w14:paraId="0A7B9783" w14:textId="4CC85100" w:rsidR="00AE79A8" w:rsidRP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библиотеки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sklearn</w:t>
      </w:r>
      <w:proofErr w:type="spellEnd"/>
    </w:p>
    <w:p w14:paraId="764473B1" w14:textId="509C090D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Пользователь должен ставить оценки фильмам, выбирать предпочитаемые жанры, на основе чего будет </w:t>
      </w:r>
      <w:r w:rsidR="00B379E2">
        <w:rPr>
          <w:rFonts w:ascii="Times New Roman" w:hAnsi="Times New Roman" w:cs="Times New Roman"/>
          <w:sz w:val="32"/>
          <w:szCs w:val="32"/>
          <w:lang w:val="ru-RU"/>
        </w:rPr>
        <w:t>производиться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отбор рекомендуемых фильмов.</w:t>
      </w:r>
    </w:p>
    <w:p w14:paraId="47BFBDF0" w14:textId="7A965FC1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Рекомендательная система, должна подбирать фильмы при каждой оценке пользователя.</w:t>
      </w:r>
    </w:p>
    <w:p w14:paraId="5676CD09" w14:textId="77777777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9B7AD0" w14:textId="77BD04DD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Функциональные: 1 2 3 4 8 11 12 13 14 15</w:t>
      </w:r>
    </w:p>
    <w:p w14:paraId="2566B93A" w14:textId="01791EA9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Качественные: 5 6 7 9 10 </w:t>
      </w:r>
    </w:p>
    <w:p w14:paraId="3421BBAE" w14:textId="6803484B" w:rsidR="00AB2EB7" w:rsidRPr="00AB2EB7" w:rsidRDefault="00AB2EB7" w:rsidP="00AB2E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2EB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Модель Кано:</w:t>
      </w:r>
    </w:p>
    <w:p w14:paraId="566BAFDA" w14:textId="4AF3CF47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Обязательные: 1 2 3 4 5 8 9 10</w:t>
      </w:r>
    </w:p>
    <w:p w14:paraId="63050738" w14:textId="69086B90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Одномерные: 6 7</w:t>
      </w:r>
    </w:p>
    <w:p w14:paraId="6209852C" w14:textId="5C08181A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Привлекательные: 11 12 14 15</w:t>
      </w:r>
    </w:p>
    <w:p w14:paraId="596D8153" w14:textId="00C3D67A" w:rsidR="00AB2EB7" w:rsidRPr="00B379E2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Неважные:13</w:t>
      </w:r>
    </w:p>
    <w:sectPr w:rsidR="00AB2EB7" w:rsidRPr="00B3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41982"/>
    <w:multiLevelType w:val="hybridMultilevel"/>
    <w:tmpl w:val="E27436F2"/>
    <w:lvl w:ilvl="0" w:tplc="AF0C0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F"/>
    <w:rsid w:val="00447121"/>
    <w:rsid w:val="005F55E5"/>
    <w:rsid w:val="00801E8F"/>
    <w:rsid w:val="00AB2EB7"/>
    <w:rsid w:val="00AE79A8"/>
    <w:rsid w:val="00B379E2"/>
    <w:rsid w:val="00B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5947D"/>
  <w15:chartTrackingRefBased/>
  <w15:docId w15:val="{19DCD5B0-54E9-DE43-9BFA-10E720D9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BDF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4BDF"/>
    <w:rPr>
      <w:b/>
      <w:bCs/>
    </w:rPr>
  </w:style>
  <w:style w:type="paragraph" w:styleId="a4">
    <w:name w:val="List Paragraph"/>
    <w:basedOn w:val="a"/>
    <w:uiPriority w:val="34"/>
    <w:qFormat/>
    <w:rsid w:val="0044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5</cp:revision>
  <dcterms:created xsi:type="dcterms:W3CDTF">2023-12-20T09:02:00Z</dcterms:created>
  <dcterms:modified xsi:type="dcterms:W3CDTF">2023-12-20T09:20:00Z</dcterms:modified>
</cp:coreProperties>
</file>