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F440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Федеральное государственное образовательное бюджетное</w:t>
      </w:r>
    </w:p>
    <w:p w14:paraId="7295ED73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0" w:name="_Toc87190062"/>
      <w:bookmarkStart w:id="1" w:name="_Toc87190179"/>
      <w:bookmarkStart w:id="2" w:name="_Toc87194268"/>
      <w:bookmarkStart w:id="3" w:name="_Toc87198187"/>
      <w:bookmarkStart w:id="4" w:name="_Toc87198271"/>
      <w:bookmarkStart w:id="5" w:name="_Toc87198484"/>
      <w:bookmarkStart w:id="6" w:name="_Toc87710444"/>
      <w:bookmarkStart w:id="7" w:name="_Toc8771048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56BA2">
        <w:rPr>
          <w:rStyle w:val="s4"/>
          <w:rFonts w:eastAsia="Calibri"/>
          <w:color w:val="000000"/>
          <w:sz w:val="32"/>
          <w:szCs w:val="32"/>
        </w:rPr>
        <w:t>учреждение высшего образования</w:t>
      </w:r>
    </w:p>
    <w:p w14:paraId="7CC34970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8" w:name="_Toc87190063"/>
      <w:bookmarkStart w:id="9" w:name="_Toc87190180"/>
      <w:bookmarkStart w:id="10" w:name="_Toc87194269"/>
      <w:bookmarkStart w:id="11" w:name="_Toc87198188"/>
      <w:bookmarkStart w:id="12" w:name="_Toc87198272"/>
      <w:bookmarkStart w:id="13" w:name="_Toc87198485"/>
      <w:bookmarkStart w:id="14" w:name="_Toc87710445"/>
      <w:bookmarkStart w:id="15" w:name="_Toc8771048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«Финансовый университет при Правительстве Российской Федерации»</w:t>
      </w:r>
    </w:p>
    <w:p w14:paraId="6AE546D8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16" w:name="_Toc87190064"/>
      <w:bookmarkStart w:id="17" w:name="_Toc87190181"/>
      <w:bookmarkStart w:id="18" w:name="_Toc87194270"/>
      <w:bookmarkStart w:id="19" w:name="_Toc87198189"/>
      <w:bookmarkStart w:id="20" w:name="_Toc87198273"/>
      <w:bookmarkStart w:id="21" w:name="_Toc87198486"/>
      <w:bookmarkStart w:id="22" w:name="_Toc87710446"/>
      <w:bookmarkStart w:id="23" w:name="_Toc87710488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(Финансовый университет)</w:t>
      </w:r>
    </w:p>
    <w:p w14:paraId="78DBC1BA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1A4071D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Департамент анализа данных и машинного обучения</w:t>
      </w:r>
      <w:r w:rsidRPr="00E56BA2">
        <w:rPr>
          <w:rStyle w:val="apple-converted-space"/>
          <w:rFonts w:eastAsiaTheme="majorEastAsia"/>
          <w:b/>
          <w:bCs/>
          <w:color w:val="000000"/>
          <w:sz w:val="32"/>
          <w:szCs w:val="32"/>
        </w:rPr>
        <w:t> </w:t>
      </w:r>
    </w:p>
    <w:p w14:paraId="2CB1B7D5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38E6271E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0778156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Отчёт</w:t>
      </w:r>
    </w:p>
    <w:p w14:paraId="33A9BF79" w14:textId="56C73859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по дисциплине «</w:t>
      </w:r>
      <w:r>
        <w:rPr>
          <w:rStyle w:val="s4"/>
          <w:rFonts w:eastAsia="Calibri"/>
          <w:color w:val="000000"/>
          <w:sz w:val="32"/>
          <w:szCs w:val="32"/>
        </w:rPr>
        <w:t xml:space="preserve">Управление качеством программных </w:t>
      </w:r>
      <w:proofErr w:type="spellStart"/>
      <w:r>
        <w:rPr>
          <w:rStyle w:val="s4"/>
          <w:rFonts w:eastAsia="Calibri"/>
          <w:color w:val="000000"/>
          <w:sz w:val="32"/>
          <w:szCs w:val="32"/>
        </w:rPr>
        <w:t>системЫ</w:t>
      </w:r>
      <w:proofErr w:type="spellEnd"/>
      <w:r w:rsidRPr="00E56BA2">
        <w:rPr>
          <w:rStyle w:val="s4"/>
          <w:rFonts w:eastAsia="Calibri"/>
          <w:color w:val="000000"/>
          <w:sz w:val="32"/>
          <w:szCs w:val="32"/>
        </w:rPr>
        <w:t>»</w:t>
      </w:r>
    </w:p>
    <w:p w14:paraId="122348C5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6EAB6FCD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41ECFB31" w14:textId="6827D74D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>
        <w:rPr>
          <w:rStyle w:val="s7"/>
          <w:rFonts w:eastAsiaTheme="majorEastAsia"/>
          <w:b/>
          <w:bCs/>
          <w:color w:val="000000"/>
          <w:sz w:val="32"/>
          <w:szCs w:val="32"/>
        </w:rPr>
        <w:t>Лабораторная работа 5</w:t>
      </w:r>
    </w:p>
    <w:p w14:paraId="3B6D5A0C" w14:textId="77777777" w:rsidR="005E3320" w:rsidRPr="00E56BA2" w:rsidRDefault="005E3320" w:rsidP="005E3320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6D2450A1" w14:textId="77777777" w:rsidR="005E3320" w:rsidRPr="00E56BA2" w:rsidRDefault="005E3320" w:rsidP="005E3320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Выполнил:</w:t>
      </w:r>
    </w:p>
    <w:p w14:paraId="25361B43" w14:textId="77777777" w:rsidR="005E3320" w:rsidRPr="00E56BA2" w:rsidRDefault="005E3320" w:rsidP="005E3320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студент учебной группы</w:t>
      </w:r>
      <w:r w:rsidRPr="00E56BA2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E56BA2">
        <w:rPr>
          <w:rStyle w:val="s4"/>
          <w:rFonts w:eastAsia="Calibri"/>
          <w:color w:val="000000"/>
          <w:sz w:val="32"/>
          <w:szCs w:val="32"/>
        </w:rPr>
        <w:t>ПИ21-3 Шарипов Николай</w:t>
      </w:r>
      <w:r>
        <w:rPr>
          <w:rStyle w:val="s4"/>
          <w:rFonts w:eastAsia="Calibri"/>
          <w:color w:val="000000"/>
          <w:sz w:val="32"/>
          <w:szCs w:val="32"/>
        </w:rPr>
        <w:t xml:space="preserve"> Ильгизарович</w:t>
      </w:r>
    </w:p>
    <w:p w14:paraId="27C0AD09" w14:textId="77777777" w:rsidR="005E3320" w:rsidRPr="00E56BA2" w:rsidRDefault="005E3320" w:rsidP="005E3320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Факультет</w:t>
      </w:r>
      <w:r w:rsidRPr="00E56BA2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«Информационные</w:t>
      </w:r>
      <w:r w:rsidRPr="00E56BA2">
        <w:rPr>
          <w:rStyle w:val="apple-converted-space"/>
          <w:rFonts w:eastAsiaTheme="majorEastAsia"/>
          <w:i/>
          <w:iCs/>
          <w:color w:val="000000"/>
          <w:sz w:val="32"/>
          <w:szCs w:val="32"/>
        </w:rPr>
        <w:t> 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технологии и анализ больших данных»</w:t>
      </w:r>
    </w:p>
    <w:p w14:paraId="25BB07FD" w14:textId="77777777" w:rsidR="005E3320" w:rsidRPr="00E56BA2" w:rsidRDefault="005E3320" w:rsidP="005E3320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Направление подготовки:</w:t>
      </w:r>
      <w:r w:rsidRPr="00E56BA2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09.03.03</w:t>
      </w:r>
      <w:r w:rsidRPr="00E56BA2">
        <w:rPr>
          <w:rStyle w:val="apple-converted-space"/>
          <w:rFonts w:eastAsiaTheme="majorEastAsia"/>
          <w:i/>
          <w:iCs/>
          <w:color w:val="000000"/>
          <w:sz w:val="32"/>
          <w:szCs w:val="32"/>
        </w:rPr>
        <w:t> 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«Прикладная информатика»</w:t>
      </w:r>
    </w:p>
    <w:p w14:paraId="132E46F6" w14:textId="77777777" w:rsidR="005E3320" w:rsidRPr="00E56BA2" w:rsidRDefault="005E3320" w:rsidP="005E3320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Профиль:</w:t>
      </w:r>
    </w:p>
    <w:p w14:paraId="7164FADE" w14:textId="77777777" w:rsidR="005E3320" w:rsidRPr="00E56BA2" w:rsidRDefault="005E3320" w:rsidP="005E3320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«</w:t>
      </w:r>
      <w:r w:rsidRPr="00E56BA2">
        <w:rPr>
          <w:rStyle w:val="s11"/>
          <w:i/>
          <w:iCs/>
          <w:color w:val="000000"/>
          <w:sz w:val="32"/>
          <w:szCs w:val="32"/>
        </w:rPr>
        <w:t>ИТ-сервисы и технологии обработки данных в экономике и финансах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»</w:t>
      </w:r>
    </w:p>
    <w:p w14:paraId="49F91CFF" w14:textId="77777777" w:rsidR="005E3320" w:rsidRPr="00E56BA2" w:rsidRDefault="005E3320" w:rsidP="005E3320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4DA3056" w14:textId="77777777" w:rsidR="005E3320" w:rsidRDefault="005E3320" w:rsidP="005E3320">
      <w:pPr>
        <w:pStyle w:val="s9"/>
        <w:spacing w:before="0" w:beforeAutospacing="0" w:after="0" w:afterAutospacing="0"/>
        <w:jc w:val="right"/>
        <w:rPr>
          <w:rStyle w:val="s4"/>
          <w:rFonts w:eastAsia="Calibri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Научный руководитель:</w:t>
      </w:r>
    </w:p>
    <w:p w14:paraId="717D3AF1" w14:textId="77777777" w:rsidR="005E3320" w:rsidRPr="00E56BA2" w:rsidRDefault="005E3320" w:rsidP="005E3320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>
        <w:rPr>
          <w:rStyle w:val="s4"/>
          <w:rFonts w:eastAsia="Calibri"/>
          <w:color w:val="000000"/>
          <w:sz w:val="32"/>
          <w:szCs w:val="32"/>
        </w:rPr>
        <w:t>Доцент, КТН</w:t>
      </w:r>
    </w:p>
    <w:p w14:paraId="6C4B1860" w14:textId="21B59766" w:rsidR="005E3320" w:rsidRPr="005E3320" w:rsidRDefault="005E3320" w:rsidP="005E3320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>
        <w:rPr>
          <w:rStyle w:val="s10"/>
          <w:rFonts w:eastAsiaTheme="majorEastAsia"/>
          <w:i/>
          <w:iCs/>
          <w:color w:val="000000"/>
          <w:sz w:val="32"/>
          <w:szCs w:val="32"/>
        </w:rPr>
        <w:t>Клочков Евгений Юрьевич</w:t>
      </w:r>
    </w:p>
    <w:p w14:paraId="17F2F936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5F4F5A77" w14:textId="77777777" w:rsidR="005E3320" w:rsidRPr="00E56BA2" w:rsidRDefault="005E3320" w:rsidP="005E3320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24E7CDF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819313C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9828373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3EF9832E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52A6297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4614FD64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E49CA8F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5FEC92A2" w14:textId="77777777" w:rsidR="005E3320" w:rsidRPr="00E56BA2" w:rsidRDefault="005E3320" w:rsidP="005E3320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1C24405" w14:textId="6BB294CB" w:rsidR="005E3320" w:rsidRPr="003F46D4" w:rsidRDefault="005E3320" w:rsidP="005E3320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 </w:t>
      </w:r>
      <w:r w:rsidRPr="00E56BA2">
        <w:rPr>
          <w:rStyle w:val="s4"/>
          <w:rFonts w:eastAsia="Calibri"/>
          <w:color w:val="000000"/>
          <w:sz w:val="32"/>
          <w:szCs w:val="32"/>
        </w:rPr>
        <w:t>Москва 202</w:t>
      </w:r>
      <w:r w:rsidRPr="003F46D4">
        <w:rPr>
          <w:rStyle w:val="s4"/>
          <w:rFonts w:eastAsia="Calibri"/>
          <w:color w:val="000000"/>
          <w:sz w:val="32"/>
          <w:szCs w:val="32"/>
        </w:rPr>
        <w:t>4</w:t>
      </w:r>
    </w:p>
    <w:p w14:paraId="78D45EE0" w14:textId="77777777" w:rsidR="004C0999" w:rsidRPr="004C0999" w:rsidRDefault="004C0999" w:rsidP="004C09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lastRenderedPageBreak/>
        <w:t>Отчет по лабораторной работе №1</w:t>
      </w:r>
    </w:p>
    <w:p w14:paraId="0648BC00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Тема: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Тестирование программного обеспечения</w:t>
      </w:r>
    </w:p>
    <w:p w14:paraId="2F6112CF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Цель работы:</w:t>
      </w:r>
    </w:p>
    <w:p w14:paraId="3A1B5BA0" w14:textId="77777777" w:rsidR="004C0999" w:rsidRPr="004C0999" w:rsidRDefault="004C0999" w:rsidP="004C0999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Ознакомиться с процессом тестирования программного обеспечения.</w:t>
      </w:r>
    </w:p>
    <w:p w14:paraId="4696ED74" w14:textId="77777777" w:rsidR="004C0999" w:rsidRPr="004C0999" w:rsidRDefault="004C0999" w:rsidP="004C0999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Научиться разрабатывать тест-план и выполнять тест-кейсы.</w:t>
      </w:r>
    </w:p>
    <w:p w14:paraId="27205D4C" w14:textId="77777777" w:rsidR="004C0999" w:rsidRPr="004C0999" w:rsidRDefault="004C0999" w:rsidP="004C0999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Оформить отчет по результатам тестирования.</w:t>
      </w:r>
    </w:p>
    <w:p w14:paraId="1FA80481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Тест-план:</w:t>
      </w:r>
    </w:p>
    <w:tbl>
      <w:tblPr>
        <w:tblW w:w="9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2349"/>
        <w:gridCol w:w="2349"/>
        <w:gridCol w:w="1555"/>
        <w:gridCol w:w="2443"/>
      </w:tblGrid>
      <w:tr w:rsidR="004C0999" w:rsidRPr="004C0999" w14:paraId="461C9576" w14:textId="77777777" w:rsidTr="004C0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17ED1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92AC303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Наименование тест-кейса</w:t>
            </w:r>
          </w:p>
        </w:tc>
        <w:tc>
          <w:tcPr>
            <w:tcW w:w="0" w:type="auto"/>
            <w:vAlign w:val="center"/>
            <w:hideMark/>
          </w:tcPr>
          <w:p w14:paraId="18880E94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6A3F7FE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4B6D95E7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Ожидаемые результаты</w:t>
            </w:r>
          </w:p>
        </w:tc>
      </w:tr>
      <w:tr w:rsidR="004C0999" w:rsidRPr="004C0999" w14:paraId="0DF76C45" w14:textId="77777777" w:rsidTr="004C0999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9EA1D7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B38401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 функции входа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DBFE77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корректной работы функции входа в систему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BE0ED8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Логин, пароль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4C58CC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авторизован</w:t>
            </w:r>
          </w:p>
        </w:tc>
      </w:tr>
      <w:tr w:rsidR="004C0999" w:rsidRPr="004C0999" w14:paraId="796F8C1E" w14:textId="77777777" w:rsidTr="004C0999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014498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B15789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 функции регистрации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77CDDB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корректной работы функции регистрации нового пользователя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210F0B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Имя, </w:t>
            </w:r>
            <w:proofErr w:type="spellStart"/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пароль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4AF395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зарегистрирован</w:t>
            </w:r>
          </w:p>
        </w:tc>
      </w:tr>
      <w:tr w:rsidR="004C0999" w:rsidRPr="004C0999" w14:paraId="1243BB90" w14:textId="77777777" w:rsidTr="004C0999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5F57CE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B84BE2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 функции поиска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43F2F8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корректной работы функции поиска информации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CCF413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Запрос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BC70E5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Список найденных элементов</w:t>
            </w:r>
          </w:p>
        </w:tc>
      </w:tr>
      <w:tr w:rsidR="004C0999" w:rsidRPr="004C0999" w14:paraId="34AF5B54" w14:textId="77777777" w:rsidTr="004C0999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7F49E6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42CB14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 функции добавления элемента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75A5E4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корректной работы функции добавления нового элемента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69FDC2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Данные элемента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38E4D4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Элемент успешно добавлен</w:t>
            </w:r>
          </w:p>
        </w:tc>
      </w:tr>
      <w:tr w:rsidR="004C0999" w:rsidRPr="004C0999" w14:paraId="169A7F23" w14:textId="77777777" w:rsidTr="004C0999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4F75D7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688827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 функции редактирования элемента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3C3235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корректной работы функции редактирования элемента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5F06A0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Данные элемента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8E0D21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Элемент успешно отредактирован</w:t>
            </w:r>
          </w:p>
        </w:tc>
      </w:tr>
      <w:tr w:rsidR="004C0999" w:rsidRPr="004C0999" w14:paraId="54D41514" w14:textId="77777777" w:rsidTr="004C0999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0C1484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7BEBA3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 функции удаления элемента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0BA454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корректной работы функции удаления элемента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AC1BBC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 элемента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B0C074" w14:textId="77777777" w:rsidR="004C0999" w:rsidRPr="004C0999" w:rsidRDefault="004C0999" w:rsidP="004C099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09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Элемент успешно удален</w:t>
            </w:r>
          </w:p>
        </w:tc>
      </w:tr>
    </w:tbl>
    <w:p w14:paraId="26B74552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Отчет по тестированию:</w:t>
      </w:r>
    </w:p>
    <w:p w14:paraId="5FEB336D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Тест-кейс 1:</w:t>
      </w:r>
    </w:p>
    <w:p w14:paraId="5D20D83A" w14:textId="77777777" w:rsidR="004C0999" w:rsidRPr="004C0999" w:rsidRDefault="004C0999" w:rsidP="004C0999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Входные данные: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Логин "user1", пароль "password1".</w:t>
      </w:r>
    </w:p>
    <w:p w14:paraId="50141E08" w14:textId="77777777" w:rsidR="004C0999" w:rsidRPr="004C0999" w:rsidRDefault="004C0999" w:rsidP="004C0999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Ожидаемые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Пользователь успешно авторизован.</w:t>
      </w:r>
    </w:p>
    <w:p w14:paraId="2ED10780" w14:textId="77777777" w:rsidR="004C0999" w:rsidRPr="004C0999" w:rsidRDefault="004C0999" w:rsidP="004C0999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Фактические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Пользователь успешно авторизован.</w:t>
      </w:r>
    </w:p>
    <w:p w14:paraId="2419973D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Тест-кейс 2:</w:t>
      </w:r>
    </w:p>
    <w:p w14:paraId="04CBBB8E" w14:textId="77777777" w:rsidR="004C0999" w:rsidRPr="004C0999" w:rsidRDefault="004C0999" w:rsidP="004C0999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Входные данные: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 Имя "Иван", </w:t>
      </w:r>
      <w:proofErr w:type="spellStart"/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"[удаленный электронный адрес]", пароль "password1".</w:t>
      </w:r>
    </w:p>
    <w:p w14:paraId="16E6F980" w14:textId="77777777" w:rsidR="004C0999" w:rsidRPr="004C0999" w:rsidRDefault="004C0999" w:rsidP="004C0999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Ожидаемые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Пользователь успешно зарегистрирован.</w:t>
      </w:r>
    </w:p>
    <w:p w14:paraId="35FE5ED8" w14:textId="77777777" w:rsidR="004C0999" w:rsidRPr="004C0999" w:rsidRDefault="004C0999" w:rsidP="004C0999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Фактические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Пользователь успешно зарегистрирован.</w:t>
      </w:r>
    </w:p>
    <w:p w14:paraId="7A8958E9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Тест-кейс 3:</w:t>
      </w:r>
    </w:p>
    <w:p w14:paraId="0224D7B0" w14:textId="77777777" w:rsidR="004C0999" w:rsidRPr="004C0999" w:rsidRDefault="004C0999" w:rsidP="004C0999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Входные данные: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Запрос "Как сделать пирог".</w:t>
      </w:r>
    </w:p>
    <w:p w14:paraId="5A7323C6" w14:textId="77777777" w:rsidR="004C0999" w:rsidRPr="004C0999" w:rsidRDefault="004C0999" w:rsidP="004C0999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Ожидаемые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Список найденных рецептов пирогов.</w:t>
      </w:r>
    </w:p>
    <w:p w14:paraId="0E303C8D" w14:textId="77777777" w:rsidR="004C0999" w:rsidRPr="004C0999" w:rsidRDefault="004C0999" w:rsidP="004C0999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Фактические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Список найденных рецептов пирогов.</w:t>
      </w:r>
    </w:p>
    <w:p w14:paraId="6B8F9AA0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Тест-кейс 4:</w:t>
      </w:r>
    </w:p>
    <w:p w14:paraId="7F2BEF2C" w14:textId="77777777" w:rsidR="004C0999" w:rsidRPr="004C0999" w:rsidRDefault="004C0999" w:rsidP="004C0999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Входные данные: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Название "Новый элемент", описание "Описание нового элемента".</w:t>
      </w:r>
    </w:p>
    <w:p w14:paraId="53835F59" w14:textId="77777777" w:rsidR="004C0999" w:rsidRPr="004C0999" w:rsidRDefault="004C0999" w:rsidP="004C0999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Ожидаемые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Элемент успешно добавлен.</w:t>
      </w:r>
    </w:p>
    <w:p w14:paraId="71EDB69D" w14:textId="77777777" w:rsidR="004C0999" w:rsidRPr="004C0999" w:rsidRDefault="004C0999" w:rsidP="004C0999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Фактические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Элемент успешно добавлен.</w:t>
      </w:r>
    </w:p>
    <w:p w14:paraId="4783AAB5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Тест-кейс 5:</w:t>
      </w:r>
    </w:p>
    <w:p w14:paraId="2138BD65" w14:textId="77777777" w:rsidR="004C0999" w:rsidRPr="004C0999" w:rsidRDefault="004C0999" w:rsidP="004C0999">
      <w:pPr>
        <w:numPr>
          <w:ilvl w:val="0"/>
          <w:numId w:val="6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lastRenderedPageBreak/>
        <w:t>Входные данные: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ID элемента "1", новое название "Новый элемент 2".</w:t>
      </w:r>
    </w:p>
    <w:p w14:paraId="18C684CA" w14:textId="77777777" w:rsidR="004C0999" w:rsidRPr="004C0999" w:rsidRDefault="004C0999" w:rsidP="004C0999">
      <w:pPr>
        <w:numPr>
          <w:ilvl w:val="0"/>
          <w:numId w:val="6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Ожидаемые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Элемент успешно отредактирован.</w:t>
      </w:r>
    </w:p>
    <w:p w14:paraId="12E0FC99" w14:textId="77777777" w:rsidR="004C0999" w:rsidRPr="004C0999" w:rsidRDefault="004C0999" w:rsidP="004C0999">
      <w:pPr>
        <w:numPr>
          <w:ilvl w:val="0"/>
          <w:numId w:val="6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Фактические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Элемент успешно отредактирован.</w:t>
      </w:r>
    </w:p>
    <w:p w14:paraId="5C472A6F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Тест-кейс 6:</w:t>
      </w:r>
    </w:p>
    <w:p w14:paraId="3133CEA6" w14:textId="77777777" w:rsidR="004C0999" w:rsidRPr="004C0999" w:rsidRDefault="004C0999" w:rsidP="004C0999">
      <w:pPr>
        <w:numPr>
          <w:ilvl w:val="0"/>
          <w:numId w:val="7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Входные данные: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ID элемента "2".</w:t>
      </w:r>
    </w:p>
    <w:p w14:paraId="2B8B867B" w14:textId="77777777" w:rsidR="004C0999" w:rsidRPr="004C0999" w:rsidRDefault="004C0999" w:rsidP="004C0999">
      <w:pPr>
        <w:numPr>
          <w:ilvl w:val="0"/>
          <w:numId w:val="7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Ожидаемые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Элемент успешно удален.</w:t>
      </w:r>
    </w:p>
    <w:p w14:paraId="22B2DDCC" w14:textId="77777777" w:rsidR="004C0999" w:rsidRPr="004C0999" w:rsidRDefault="004C0999" w:rsidP="004C0999">
      <w:pPr>
        <w:numPr>
          <w:ilvl w:val="0"/>
          <w:numId w:val="7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Фактические результаты:</w:t>
      </w: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 Элемент успешно удален.</w:t>
      </w:r>
    </w:p>
    <w:p w14:paraId="42F3AF07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Список выявленных дефектов:</w:t>
      </w:r>
    </w:p>
    <w:p w14:paraId="198E8A2B" w14:textId="77777777" w:rsidR="004C0999" w:rsidRPr="004C0999" w:rsidRDefault="004C0999" w:rsidP="004C0999">
      <w:pPr>
        <w:numPr>
          <w:ilvl w:val="0"/>
          <w:numId w:val="8"/>
        </w:numPr>
        <w:spacing w:before="100" w:before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Не обнаружено.</w:t>
      </w:r>
    </w:p>
    <w:p w14:paraId="0C57594F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Выводы по работе:</w:t>
      </w:r>
    </w:p>
    <w:p w14:paraId="0E09DC55" w14:textId="77777777" w:rsidR="004C0999" w:rsidRPr="004C0999" w:rsidRDefault="004C0999" w:rsidP="004C09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4C099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В ходе выполнения лабораторной работы были изучены основные этапы тестирования программного обеспечения. Тест-план был разработан и успешно выполнен. Все тест-кейсы прошли успешно, дефектов не обнаружено.</w:t>
      </w:r>
    </w:p>
    <w:p w14:paraId="3DFCD6D0" w14:textId="77777777" w:rsidR="004C0999" w:rsidRPr="004C0999" w:rsidRDefault="004C0999">
      <w:pPr>
        <w:rPr>
          <w:rFonts w:ascii="Times New Roman" w:hAnsi="Times New Roman" w:cs="Times New Roman"/>
          <w:sz w:val="28"/>
          <w:szCs w:val="28"/>
        </w:rPr>
      </w:pPr>
    </w:p>
    <w:p w14:paraId="014EC41F" w14:textId="77777777" w:rsidR="004C0999" w:rsidRPr="004C0999" w:rsidRDefault="004C0999">
      <w:pPr>
        <w:rPr>
          <w:rFonts w:ascii="Times New Roman" w:hAnsi="Times New Roman" w:cs="Times New Roman"/>
          <w:sz w:val="28"/>
          <w:szCs w:val="28"/>
        </w:rPr>
      </w:pPr>
    </w:p>
    <w:p w14:paraId="6CF261C1" w14:textId="77777777" w:rsidR="004C0999" w:rsidRPr="004C0999" w:rsidRDefault="004C0999">
      <w:pPr>
        <w:rPr>
          <w:rFonts w:ascii="Times New Roman" w:hAnsi="Times New Roman" w:cs="Times New Roman"/>
          <w:sz w:val="28"/>
          <w:szCs w:val="28"/>
        </w:rPr>
      </w:pPr>
    </w:p>
    <w:p w14:paraId="21FC19EF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BBADE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org.junit.Assert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8BCB6B5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A125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LoginTest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F5EBCF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356DE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79A8837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testSuccessfulLogin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0C7B5E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login = "user1";</w:t>
      </w:r>
    </w:p>
    <w:p w14:paraId="189A6B1D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password = "password1";</w:t>
      </w:r>
    </w:p>
    <w:p w14:paraId="770BE53D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664DB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AuthService.login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(login, password);</w:t>
      </w:r>
    </w:p>
    <w:p w14:paraId="55C06FB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AEAEA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6303A0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8EEB3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1770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7C9FA17A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testInvalidLogin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302BB0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login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invalid_user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ACE098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password = "password1";</w:t>
      </w:r>
    </w:p>
    <w:p w14:paraId="7D50884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854B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AuthService.login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(login, password);</w:t>
      </w:r>
    </w:p>
    <w:p w14:paraId="2A2703B7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65A6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86C98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ED3A85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AE64C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5791AD5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testInvalidPassword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AB3407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login = "user1";</w:t>
      </w:r>
    </w:p>
    <w:p w14:paraId="19BBE91F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password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invalid_password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8EB1B55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47A3F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AuthService.login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(login, password);</w:t>
      </w:r>
    </w:p>
    <w:p w14:paraId="4B52B21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6986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90CFC0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38FD5A" w14:textId="6A7EE505" w:rsidR="004C0999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34218A" w14:textId="77777777" w:rsid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793F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A3717E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org.junit.Assert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945F30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8F79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RegistrationTest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8EF720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B8B5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4B0CBD0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testSuccessfulRegistration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2BB9EA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Иван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2C1B3CC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email = "ivan@example.com";</w:t>
      </w:r>
    </w:p>
    <w:p w14:paraId="4C1B781E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password = "password1";</w:t>
      </w:r>
    </w:p>
    <w:p w14:paraId="54DBFD0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6BF20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isRegistered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AuthService.register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(name, email, password);</w:t>
      </w:r>
    </w:p>
    <w:p w14:paraId="4A5EF05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6F88C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isRegistered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E9DC8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BD7CA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3340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68D0075F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testInvalidName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FB7BA0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"";</w:t>
      </w:r>
    </w:p>
    <w:p w14:paraId="166780D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email = "ivan@example.com";</w:t>
      </w:r>
    </w:p>
    <w:p w14:paraId="1BC5C49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password = "password1";</w:t>
      </w:r>
    </w:p>
    <w:p w14:paraId="0D12C51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F079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isRegistered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AuthService.register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(name, email, password);</w:t>
      </w:r>
    </w:p>
    <w:p w14:paraId="5572698B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7DCDA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isRegistered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F06B7D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58818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6D5607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218A49C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testInvalidEmail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13CF4BD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Иван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A85DF4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email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invalid_email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CD2D6B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password = "password1";</w:t>
      </w:r>
    </w:p>
    <w:p w14:paraId="6F833DD5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8060C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isRegistered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AuthService.register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(name, email, password);</w:t>
      </w:r>
    </w:p>
    <w:p w14:paraId="183CC2F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057F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isRegistered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0AAD1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9E2A0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F725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099229A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testInvalidPassword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753DDE7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Иван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774CDA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email = "ivan@example.com";</w:t>
      </w:r>
    </w:p>
    <w:p w14:paraId="57020DE7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password = "";</w:t>
      </w:r>
    </w:p>
    <w:p w14:paraId="04DC446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87245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isRegistered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AuthService.register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(name, email, password);</w:t>
      </w:r>
    </w:p>
    <w:p w14:paraId="3D846E8C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1D48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isRegistered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9295C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87F1C0" w14:textId="0F880A19" w:rsid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7052B" w14:textId="77777777" w:rsid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97C7C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E9889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org.junit.Assert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32A307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2521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SearchTest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C644F2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CEB8C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0F25410A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testSuccessfulSearch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33CD4C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</w:t>
      </w:r>
      <w:r w:rsidRPr="003F46D4">
        <w:rPr>
          <w:rFonts w:ascii="Times New Roman" w:hAnsi="Times New Roman" w:cs="Times New Roman"/>
          <w:sz w:val="28"/>
          <w:szCs w:val="28"/>
        </w:rPr>
        <w:t xml:space="preserve"> </w:t>
      </w:r>
      <w:r w:rsidRPr="003F46D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3F46D4">
        <w:rPr>
          <w:rFonts w:ascii="Times New Roman" w:hAnsi="Times New Roman" w:cs="Times New Roman"/>
          <w:sz w:val="28"/>
          <w:szCs w:val="28"/>
        </w:rPr>
        <w:t xml:space="preserve"> = "Как сделать пирог";</w:t>
      </w:r>
    </w:p>
    <w:p w14:paraId="6FBACBD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</w:rPr>
      </w:pPr>
    </w:p>
    <w:p w14:paraId="6C2A441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6D4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SearchResult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&gt; results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SearchService.search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(query);</w:t>
      </w:r>
    </w:p>
    <w:p w14:paraId="2C8298CC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2C826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assertNotNull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(results);</w:t>
      </w:r>
    </w:p>
    <w:p w14:paraId="2B92ACE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results.isEmpty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4FF5EA7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DEEC8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407C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334B1AE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testEmptyQuery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35335C7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query = "";</w:t>
      </w:r>
    </w:p>
    <w:p w14:paraId="0A42FFCB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BC2D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SearchResult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&gt; results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SearchService.search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(query);</w:t>
      </w:r>
    </w:p>
    <w:p w14:paraId="264DD55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E6FC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assertNotNull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(results);</w:t>
      </w:r>
    </w:p>
    <w:p w14:paraId="4612105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results.isEmpty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E09892F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5E9809" w14:textId="0EE0B707" w:rsid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641A78" w14:textId="77777777" w:rsid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5252A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4F736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org.junit.Assert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40B2AA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F581F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AddItemTest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994A43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C645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1752246A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testSuccessfulAddItem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54BC2EF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6822F2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description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B57CD5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CC10C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isAdded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ItemService.addItem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(name, description);</w:t>
      </w:r>
    </w:p>
    <w:p w14:paraId="21369F4F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A6B2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isAdded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3D6C4B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704AC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1330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713F1D4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testEmptyName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D53448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"";</w:t>
      </w:r>
    </w:p>
    <w:p w14:paraId="1E789BC7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description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3FCE5A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021E2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isAdded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ItemService.addItem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(name, description);</w:t>
      </w:r>
    </w:p>
    <w:p w14:paraId="344B1DF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8C91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isAdded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D6908D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746955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9C250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6BA0482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testEmptyDescription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EFC2EB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99381D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description = "";</w:t>
      </w:r>
    </w:p>
    <w:p w14:paraId="300A805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A27E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isAdded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ItemService.addItem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(name, description);</w:t>
      </w:r>
    </w:p>
    <w:p w14:paraId="3B08A4E7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AF44E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isAdded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6B2BA1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4F664F" w14:textId="1C758A6B" w:rsid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4CA396" w14:textId="77777777" w:rsid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0664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2FB36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org.junit.Assert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B01CCC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9089E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EditItemTest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6C5C94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28890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041DEE1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testSuccessfulEditItem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B42ED2D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int id = 1;</w:t>
      </w:r>
    </w:p>
    <w:p w14:paraId="2191998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2";</w:t>
      </w:r>
    </w:p>
    <w:p w14:paraId="69BAF8F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E661D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isEdited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ItemService.editItem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D0317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66E49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isEdited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C1A80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572520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812A5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4F300B7F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testInvalidId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135F2E3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int id = 0;</w:t>
      </w:r>
    </w:p>
    <w:p w14:paraId="0DB3A996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2";</w:t>
      </w:r>
    </w:p>
    <w:p w14:paraId="407D9F08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ADC72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isEdited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ItemService.editItem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F7DE2E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3393E" w14:textId="77777777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46D4">
        <w:rPr>
          <w:rFonts w:ascii="Times New Roman" w:hAnsi="Times New Roman" w:cs="Times New Roman"/>
          <w:sz w:val="28"/>
          <w:szCs w:val="28"/>
          <w:lang w:val="en-US"/>
        </w:rPr>
        <w:t>isEdited</w:t>
      </w:r>
      <w:proofErr w:type="spellEnd"/>
      <w:r w:rsidRPr="003F46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7FDDD9" w14:textId="0487D1A6" w:rsidR="003F46D4" w:rsidRPr="003F46D4" w:rsidRDefault="003F46D4" w:rsidP="003F46D4">
      <w:pPr>
        <w:rPr>
          <w:rFonts w:ascii="Times New Roman" w:hAnsi="Times New Roman" w:cs="Times New Roman"/>
          <w:sz w:val="28"/>
          <w:szCs w:val="28"/>
        </w:rPr>
      </w:pPr>
      <w:r w:rsidRPr="003F46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sectPr w:rsidR="003F46D4" w:rsidRPr="003F4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805"/>
    <w:multiLevelType w:val="multilevel"/>
    <w:tmpl w:val="0DFA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0798"/>
    <w:multiLevelType w:val="multilevel"/>
    <w:tmpl w:val="EF0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27762"/>
    <w:multiLevelType w:val="multilevel"/>
    <w:tmpl w:val="9B0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46630"/>
    <w:multiLevelType w:val="multilevel"/>
    <w:tmpl w:val="F770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D3F2F"/>
    <w:multiLevelType w:val="multilevel"/>
    <w:tmpl w:val="5E5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26D5E"/>
    <w:multiLevelType w:val="multilevel"/>
    <w:tmpl w:val="204E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90E3A"/>
    <w:multiLevelType w:val="multilevel"/>
    <w:tmpl w:val="E65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208"/>
    <w:multiLevelType w:val="multilevel"/>
    <w:tmpl w:val="1CD0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F11F4"/>
    <w:multiLevelType w:val="multilevel"/>
    <w:tmpl w:val="C1C4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73F7E"/>
    <w:multiLevelType w:val="multilevel"/>
    <w:tmpl w:val="1362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A4DD5"/>
    <w:multiLevelType w:val="multilevel"/>
    <w:tmpl w:val="60F6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713C0"/>
    <w:multiLevelType w:val="multilevel"/>
    <w:tmpl w:val="DA32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069172">
    <w:abstractNumId w:val="6"/>
  </w:num>
  <w:num w:numId="2" w16cid:durableId="1936016640">
    <w:abstractNumId w:val="5"/>
  </w:num>
  <w:num w:numId="3" w16cid:durableId="1408575111">
    <w:abstractNumId w:val="8"/>
  </w:num>
  <w:num w:numId="4" w16cid:durableId="647126164">
    <w:abstractNumId w:val="9"/>
  </w:num>
  <w:num w:numId="5" w16cid:durableId="385419448">
    <w:abstractNumId w:val="10"/>
  </w:num>
  <w:num w:numId="6" w16cid:durableId="558564429">
    <w:abstractNumId w:val="2"/>
  </w:num>
  <w:num w:numId="7" w16cid:durableId="2035036542">
    <w:abstractNumId w:val="3"/>
  </w:num>
  <w:num w:numId="8" w16cid:durableId="1711955374">
    <w:abstractNumId w:val="11"/>
  </w:num>
  <w:num w:numId="9" w16cid:durableId="1969579448">
    <w:abstractNumId w:val="7"/>
  </w:num>
  <w:num w:numId="10" w16cid:durableId="380519612">
    <w:abstractNumId w:val="0"/>
  </w:num>
  <w:num w:numId="11" w16cid:durableId="1556160563">
    <w:abstractNumId w:val="4"/>
  </w:num>
  <w:num w:numId="12" w16cid:durableId="81318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99"/>
    <w:rsid w:val="003F46D4"/>
    <w:rsid w:val="004C0999"/>
    <w:rsid w:val="005E3320"/>
    <w:rsid w:val="005F55E5"/>
    <w:rsid w:val="00AA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291B6"/>
  <w15:chartTrackingRefBased/>
  <w15:docId w15:val="{EBDAED53-D30D-3647-9669-21A8D542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0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0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09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09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09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09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09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09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0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0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09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09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09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09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099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C09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4C0999"/>
    <w:rPr>
      <w:b/>
      <w:bCs/>
    </w:rPr>
  </w:style>
  <w:style w:type="character" w:customStyle="1" w:styleId="export-sheets-button">
    <w:name w:val="export-sheets-button"/>
    <w:basedOn w:val="a0"/>
    <w:rsid w:val="004C0999"/>
  </w:style>
  <w:style w:type="character" w:customStyle="1" w:styleId="apple-converted-space">
    <w:name w:val="apple-converted-space"/>
    <w:basedOn w:val="a0"/>
    <w:rsid w:val="004C0999"/>
  </w:style>
  <w:style w:type="character" w:styleId="ae">
    <w:name w:val="Hyperlink"/>
    <w:basedOn w:val="a0"/>
    <w:uiPriority w:val="99"/>
    <w:semiHidden/>
    <w:unhideWhenUsed/>
    <w:rsid w:val="004C0999"/>
    <w:rPr>
      <w:color w:val="0000FF"/>
      <w:u w:val="single"/>
    </w:rPr>
  </w:style>
  <w:style w:type="paragraph" w:customStyle="1" w:styleId="s5">
    <w:name w:val="s5"/>
    <w:basedOn w:val="a"/>
    <w:rsid w:val="005E33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5E3320"/>
  </w:style>
  <w:style w:type="character" w:customStyle="1" w:styleId="s6">
    <w:name w:val="s6"/>
    <w:basedOn w:val="a0"/>
    <w:rsid w:val="005E3320"/>
  </w:style>
  <w:style w:type="character" w:customStyle="1" w:styleId="s7">
    <w:name w:val="s7"/>
    <w:basedOn w:val="a0"/>
    <w:rsid w:val="005E3320"/>
  </w:style>
  <w:style w:type="paragraph" w:customStyle="1" w:styleId="s8">
    <w:name w:val="s8"/>
    <w:basedOn w:val="a"/>
    <w:rsid w:val="005E33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9">
    <w:name w:val="s9"/>
    <w:basedOn w:val="a"/>
    <w:rsid w:val="005E33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0">
    <w:name w:val="s10"/>
    <w:basedOn w:val="a0"/>
    <w:rsid w:val="005E3320"/>
  </w:style>
  <w:style w:type="character" w:customStyle="1" w:styleId="s11">
    <w:name w:val="s11"/>
    <w:basedOn w:val="a0"/>
    <w:rsid w:val="005E3320"/>
  </w:style>
  <w:style w:type="paragraph" w:customStyle="1" w:styleId="s12">
    <w:name w:val="s12"/>
    <w:basedOn w:val="a"/>
    <w:rsid w:val="005E33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4</cp:revision>
  <dcterms:created xsi:type="dcterms:W3CDTF">2024-04-04T10:17:00Z</dcterms:created>
  <dcterms:modified xsi:type="dcterms:W3CDTF">2024-04-04T10:26:00Z</dcterms:modified>
</cp:coreProperties>
</file>