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63DF" w14:textId="3991F9AF" w:rsidR="00B7425F" w:rsidRPr="000D2729" w:rsidRDefault="000D2729">
      <w:pPr>
        <w:rPr>
          <w:b/>
          <w:bCs/>
          <w:sz w:val="52"/>
          <w:szCs w:val="52"/>
        </w:rPr>
      </w:pPr>
      <w:r w:rsidRPr="000D2729">
        <w:rPr>
          <w:b/>
          <w:bCs/>
          <w:sz w:val="52"/>
          <w:szCs w:val="52"/>
        </w:rPr>
        <w:t>ALGEBRAIC LAWS</w:t>
      </w:r>
    </w:p>
    <w:p w14:paraId="5BCE1C7A" w14:textId="77777777" w:rsidR="000D2729" w:rsidRDefault="000D2729"/>
    <w:p w14:paraId="63041B00" w14:textId="40857B0B" w:rsidR="0021355F" w:rsidRDefault="00B7425F">
      <w:r>
        <w:t xml:space="preserve">Cats uses type classes to </w:t>
      </w:r>
      <w:r w:rsidRPr="00B7425F">
        <w:t>represent algebraic structures</w:t>
      </w:r>
      <w:r>
        <w:t>, each re</w:t>
      </w:r>
      <w:r w:rsidRPr="00B7425F">
        <w:t>present</w:t>
      </w:r>
      <w:r>
        <w:t>ing</w:t>
      </w:r>
      <w:r w:rsidRPr="00B7425F">
        <w:t xml:space="preserve"> </w:t>
      </w:r>
      <w:r>
        <w:t>a</w:t>
      </w:r>
      <w:r w:rsidRPr="00B7425F">
        <w:t>bstract capabilities (and requirements)</w:t>
      </w:r>
      <w:r>
        <w:t>. We then implement these generic / abstract type classes with the non-generic types that we want to implement these methods with…</w:t>
      </w:r>
    </w:p>
    <w:p w14:paraId="58C542BF" w14:textId="229E8ECD" w:rsidR="00B7425F" w:rsidRDefault="00B7425F"/>
    <w:p w14:paraId="37D91A27" w14:textId="28C56481" w:rsidR="00B7425F" w:rsidRPr="008A46CC" w:rsidRDefault="00B7425F">
      <w:pPr>
        <w:rPr>
          <w:b/>
          <w:bCs/>
        </w:rPr>
      </w:pPr>
      <w:r w:rsidRPr="008A46CC">
        <w:rPr>
          <w:b/>
          <w:bCs/>
        </w:rPr>
        <w:t>ALGEBRAIC PROPERTIES:</w:t>
      </w:r>
    </w:p>
    <w:p w14:paraId="576CBB85" w14:textId="665BF16F" w:rsidR="008A46CC" w:rsidRDefault="008A46CC" w:rsidP="00580E15">
      <w:r>
        <w:rPr>
          <w:noProof/>
        </w:rPr>
        <w:drawing>
          <wp:inline distT="0" distB="0" distL="0" distR="0" wp14:anchorId="797B928F" wp14:editId="2D12FCA3">
            <wp:extent cx="6644640" cy="2395048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58" b="2247"/>
                    <a:stretch/>
                  </pic:blipFill>
                  <pic:spPr bwMode="auto">
                    <a:xfrm>
                      <a:off x="0" y="0"/>
                      <a:ext cx="6648459" cy="239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A0F28" w14:textId="77777777" w:rsidR="008A46CC" w:rsidRDefault="008A46CC" w:rsidP="00580E15"/>
    <w:p w14:paraId="1AA184AE" w14:textId="1D9676FA" w:rsidR="00580E15" w:rsidRDefault="00580E15" w:rsidP="005918C1">
      <w:pPr>
        <w:tabs>
          <w:tab w:val="left" w:pos="6410"/>
        </w:tabs>
      </w:pPr>
      <w:r>
        <w:t>Where:</w:t>
      </w:r>
      <w:r w:rsidR="005918C1">
        <w:tab/>
      </w:r>
    </w:p>
    <w:p w14:paraId="00BC21BB" w14:textId="6A35BF6E" w:rsidR="00580E15" w:rsidRDefault="00580E15" w:rsidP="00580E15">
      <w:pPr>
        <w:pStyle w:val="ListParagraph"/>
        <w:numPr>
          <w:ilvl w:val="0"/>
          <w:numId w:val="2"/>
        </w:numPr>
      </w:pPr>
      <w:r>
        <w:t>a, b &amp; c are values of the same type (generic type A)</w:t>
      </w:r>
    </w:p>
    <w:p w14:paraId="2AFDD5B9" w14:textId="10FD4365" w:rsidR="00580E15" w:rsidRDefault="00580E15" w:rsidP="00580E15">
      <w:pPr>
        <w:pStyle w:val="ListParagraph"/>
        <w:numPr>
          <w:ilvl w:val="0"/>
          <w:numId w:val="2"/>
        </w:numPr>
      </w:pPr>
      <w:r w:rsidRPr="00B7425F">
        <w:rPr>
          <w:rFonts w:ascii="Cambria Math" w:hAnsi="Cambria Math" w:cs="Cambria Math"/>
        </w:rPr>
        <w:t>⊕</w:t>
      </w:r>
      <w:r>
        <w:t xml:space="preserve"> is a function</w:t>
      </w:r>
      <w:r w:rsidR="00FF7197">
        <w:t>, equivalent to</w:t>
      </w:r>
      <w:r>
        <w:t xml:space="preserve"> </w:t>
      </w:r>
      <w:proofErr w:type="gramStart"/>
      <w:r>
        <w:t>f</w:t>
      </w:r>
      <w:r w:rsidR="00FF7197">
        <w:t>unc(</w:t>
      </w:r>
      <w:proofErr w:type="gramEnd"/>
      <w:r w:rsidR="00FF7197">
        <w:t>)</w:t>
      </w:r>
      <w:r w:rsidR="00FF7197">
        <w:tab/>
        <w:t>-&gt;  a .</w:t>
      </w:r>
      <w:r w:rsidR="00FF7197" w:rsidRPr="00FF7197">
        <w:t xml:space="preserve"> </w:t>
      </w:r>
      <w:r w:rsidR="00FF7197">
        <w:t>func(</w:t>
      </w:r>
      <w:proofErr w:type="gramStart"/>
      <w:r w:rsidR="00FF7197">
        <w:t xml:space="preserve">b)   </w:t>
      </w:r>
      <w:proofErr w:type="gramEnd"/>
      <w:r w:rsidR="00FF7197">
        <w:t xml:space="preserve"> or    func(a, b)</w:t>
      </w:r>
    </w:p>
    <w:p w14:paraId="399D6652" w14:textId="02B33588" w:rsidR="00FF7197" w:rsidRDefault="00FF7197" w:rsidP="00580E15">
      <w:pPr>
        <w:pStyle w:val="ListParagraph"/>
        <w:numPr>
          <w:ilvl w:val="0"/>
          <w:numId w:val="2"/>
        </w:numPr>
      </w:pPr>
      <w:r w:rsidRPr="00FF7197">
        <w:t>¬</w:t>
      </w:r>
      <w:r>
        <w:t>a is equivalent to g(a)</w:t>
      </w:r>
      <w:r>
        <w:br/>
        <w:t xml:space="preserve">          </w:t>
      </w:r>
      <w:r w:rsidRPr="00FF7197">
        <w:t>¬ is a prefix representation of the unary function g</w:t>
      </w:r>
    </w:p>
    <w:p w14:paraId="301942A0" w14:textId="0D8B69E8" w:rsidR="00F94E75" w:rsidRDefault="00F94E75" w:rsidP="00F94E75"/>
    <w:p w14:paraId="386A99FC" w14:textId="6CA234EE" w:rsidR="00F94E75" w:rsidRDefault="00F94E75" w:rsidP="00F94E75"/>
    <w:p w14:paraId="25D58D3E" w14:textId="31142AE8" w:rsidR="00F94E75" w:rsidRDefault="00F94E75" w:rsidP="00F94E75">
      <w:r>
        <w:t>Note - for the identity property:</w:t>
      </w:r>
    </w:p>
    <w:p w14:paraId="5091E51E" w14:textId="2E899A84" w:rsidR="00F94E75" w:rsidRDefault="00F94E75" w:rsidP="00F94E75">
      <w:pPr>
        <w:pStyle w:val="ListParagraph"/>
        <w:numPr>
          <w:ilvl w:val="0"/>
          <w:numId w:val="3"/>
        </w:numPr>
      </w:pPr>
      <w:r>
        <w:t>It is used as the 1</w:t>
      </w:r>
      <w:r w:rsidRPr="00F94E75">
        <w:rPr>
          <w:vertAlign w:val="superscript"/>
        </w:rPr>
        <w:t>st</w:t>
      </w:r>
      <w:r>
        <w:t xml:space="preserve"> argument (the initial / base value for the accumulator) in </w:t>
      </w:r>
      <w:proofErr w:type="spellStart"/>
      <w:r>
        <w:t>foldLeft</w:t>
      </w:r>
      <w:proofErr w:type="spellEnd"/>
      <w:r>
        <w:t xml:space="preserve">, </w:t>
      </w:r>
      <w:proofErr w:type="spellStart"/>
      <w:r>
        <w:t>foldRight</w:t>
      </w:r>
      <w:proofErr w:type="spellEnd"/>
      <w:r>
        <w:t xml:space="preserve"> and recursive functions for an object.</w:t>
      </w:r>
    </w:p>
    <w:p w14:paraId="6FF98B66" w14:textId="0C4FCEC0" w:rsidR="00F94E75" w:rsidRDefault="00F94E75" w:rsidP="00F94E75">
      <w:pPr>
        <w:pStyle w:val="ListParagraph"/>
        <w:numPr>
          <w:ilvl w:val="0"/>
          <w:numId w:val="3"/>
        </w:numPr>
      </w:pPr>
      <w:r>
        <w:t>Examples of what identity value for different types:</w:t>
      </w:r>
    </w:p>
    <w:p w14:paraId="4A8E3DCE" w14:textId="77777777" w:rsidR="0051108E" w:rsidRDefault="00F94E75" w:rsidP="0051108E">
      <w:pPr>
        <w:pStyle w:val="ListParagraph"/>
        <w:numPr>
          <w:ilvl w:val="1"/>
          <w:numId w:val="3"/>
        </w:numPr>
      </w:pPr>
      <w:r>
        <w:t>List -&gt; empty List</w:t>
      </w:r>
    </w:p>
    <w:p w14:paraId="6CBB531F" w14:textId="2F4CAB35" w:rsidR="00F94E75" w:rsidRDefault="0051108E" w:rsidP="0051108E">
      <w:pPr>
        <w:pStyle w:val="ListParagraph"/>
        <w:numPr>
          <w:ilvl w:val="1"/>
          <w:numId w:val="3"/>
        </w:numPr>
      </w:pPr>
      <w:r>
        <w:t>Strings -&gt; “”</w:t>
      </w:r>
    </w:p>
    <w:p w14:paraId="1DE2E231" w14:textId="550C4806" w:rsidR="00F94E75" w:rsidRDefault="00F94E75" w:rsidP="00F94E75">
      <w:pPr>
        <w:pStyle w:val="ListParagraph"/>
        <w:numPr>
          <w:ilvl w:val="1"/>
          <w:numId w:val="3"/>
        </w:numPr>
      </w:pPr>
      <w:r>
        <w:t xml:space="preserve">Numbers being added/summed or subtracted -&gt; </w:t>
      </w:r>
      <w:r w:rsidR="0051108E">
        <w:t>0</w:t>
      </w:r>
    </w:p>
    <w:p w14:paraId="6B89B37E" w14:textId="10BC04B9" w:rsidR="008A46CC" w:rsidRDefault="0051108E" w:rsidP="00A63A01">
      <w:pPr>
        <w:pStyle w:val="ListParagraph"/>
        <w:numPr>
          <w:ilvl w:val="1"/>
          <w:numId w:val="3"/>
        </w:numPr>
      </w:pPr>
      <w:r>
        <w:t>Numbers being multiplied or divided -&gt; 1</w:t>
      </w:r>
    </w:p>
    <w:p w14:paraId="2178F7C1" w14:textId="38C562FB" w:rsidR="008A46CC" w:rsidRDefault="008A46CC" w:rsidP="008A46CC"/>
    <w:p w14:paraId="70F6FC51" w14:textId="4E3AA24A" w:rsidR="008A46CC" w:rsidRDefault="008A46CC">
      <w:r>
        <w:br w:type="page"/>
      </w:r>
    </w:p>
    <w:p w14:paraId="3A70DC41" w14:textId="298A7CF9" w:rsidR="008A46CC" w:rsidRPr="008A46CC" w:rsidRDefault="008A46CC" w:rsidP="008A46CC">
      <w:pPr>
        <w:rPr>
          <w:b/>
          <w:bCs/>
          <w:sz w:val="24"/>
          <w:szCs w:val="24"/>
        </w:rPr>
      </w:pPr>
      <w:r w:rsidRPr="008A46CC">
        <w:rPr>
          <w:b/>
          <w:bCs/>
          <w:sz w:val="24"/>
          <w:szCs w:val="24"/>
        </w:rPr>
        <w:lastRenderedPageBreak/>
        <w:t>BASIC ALGEBRAIC STRUCTURES:</w:t>
      </w:r>
    </w:p>
    <w:p w14:paraId="40E91554" w14:textId="42F0C8DD" w:rsidR="008A46CC" w:rsidRDefault="008A46CC" w:rsidP="008A46CC">
      <w:r>
        <w:rPr>
          <w:noProof/>
        </w:rPr>
        <w:drawing>
          <wp:inline distT="0" distB="0" distL="0" distR="0" wp14:anchorId="0A0A97E4" wp14:editId="2ABD9058">
            <wp:extent cx="6645536" cy="343102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49" b="1373"/>
                    <a:stretch/>
                  </pic:blipFill>
                  <pic:spPr bwMode="auto">
                    <a:xfrm>
                      <a:off x="0" y="0"/>
                      <a:ext cx="6645910" cy="3431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6A406" w14:textId="44EB59D5" w:rsidR="008A46CC" w:rsidRDefault="008A46CC" w:rsidP="008A46CC">
      <w:r>
        <w:t xml:space="preserve">These are the structures found in the </w:t>
      </w:r>
      <w:r w:rsidRPr="008A46CC">
        <w:rPr>
          <w:b/>
          <w:bCs/>
          <w:i/>
          <w:iCs/>
        </w:rPr>
        <w:t>algebra</w:t>
      </w:r>
      <w:r>
        <w:t xml:space="preserve"> package</w:t>
      </w:r>
    </w:p>
    <w:p w14:paraId="13E20EE8" w14:textId="7DA596FE" w:rsidR="008A46CC" w:rsidRDefault="008A46CC" w:rsidP="008A46CC">
      <w:r>
        <w:t>A</w:t>
      </w:r>
      <w:r w:rsidRPr="008A46CC">
        <w:t>ll implement</w:t>
      </w:r>
      <w:r>
        <w:t xml:space="preserve"> a</w:t>
      </w:r>
      <w:r w:rsidRPr="008A46CC">
        <w:t xml:space="preserve"> combine</w:t>
      </w:r>
      <w:r>
        <w:t xml:space="preserve"> method</w:t>
      </w:r>
      <w:r w:rsidRPr="008A46CC">
        <w:t>, which is associative.</w:t>
      </w:r>
      <w:r>
        <w:br/>
      </w:r>
      <w:r w:rsidRPr="008A46CC">
        <w:t>The identity element (if present) will be called empty</w:t>
      </w:r>
      <w:r>
        <w:t>.</w:t>
      </w:r>
      <w:r>
        <w:br/>
        <w:t>T</w:t>
      </w:r>
      <w:r w:rsidRPr="008A46CC">
        <w:t>he inverse method (if present) will be called inverse.</w:t>
      </w:r>
    </w:p>
    <w:p w14:paraId="65C0B8D5" w14:textId="6ED62C42" w:rsidR="00214985" w:rsidRDefault="00214985" w:rsidP="008A46CC"/>
    <w:sectPr w:rsidR="00214985" w:rsidSect="00B742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2C99"/>
    <w:multiLevelType w:val="hybridMultilevel"/>
    <w:tmpl w:val="657A8402"/>
    <w:lvl w:ilvl="0" w:tplc="BD4CAF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ED671D"/>
    <w:multiLevelType w:val="hybridMultilevel"/>
    <w:tmpl w:val="FD8C90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92724C"/>
    <w:multiLevelType w:val="hybridMultilevel"/>
    <w:tmpl w:val="5E823C10"/>
    <w:lvl w:ilvl="0" w:tplc="BD4CA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786189">
    <w:abstractNumId w:val="2"/>
  </w:num>
  <w:num w:numId="2" w16cid:durableId="1548639979">
    <w:abstractNumId w:val="0"/>
  </w:num>
  <w:num w:numId="3" w16cid:durableId="143979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5F"/>
    <w:rsid w:val="000B4C52"/>
    <w:rsid w:val="000D2729"/>
    <w:rsid w:val="0021355F"/>
    <w:rsid w:val="00214985"/>
    <w:rsid w:val="002A3E31"/>
    <w:rsid w:val="0051108E"/>
    <w:rsid w:val="00580E15"/>
    <w:rsid w:val="005918C1"/>
    <w:rsid w:val="008A46CC"/>
    <w:rsid w:val="00B7425F"/>
    <w:rsid w:val="00BD0CB5"/>
    <w:rsid w:val="00E15127"/>
    <w:rsid w:val="00F94E75"/>
    <w:rsid w:val="00F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401B"/>
  <w15:chartTrackingRefBased/>
  <w15:docId w15:val="{0A349932-4AC4-49AC-800D-87F70DEE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742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0E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A3E31"/>
    <w:rPr>
      <w:i/>
      <w:iCs/>
    </w:rPr>
  </w:style>
  <w:style w:type="character" w:styleId="Hyperlink">
    <w:name w:val="Hyperlink"/>
    <w:basedOn w:val="DefaultParagraphFont"/>
    <w:uiPriority w:val="99"/>
    <w:unhideWhenUsed/>
    <w:rsid w:val="00214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</dc:creator>
  <cp:keywords/>
  <dc:description/>
  <cp:lastModifiedBy>nick m</cp:lastModifiedBy>
  <cp:revision>10</cp:revision>
  <dcterms:created xsi:type="dcterms:W3CDTF">2022-07-13T19:33:00Z</dcterms:created>
  <dcterms:modified xsi:type="dcterms:W3CDTF">2022-08-02T12:11:00Z</dcterms:modified>
</cp:coreProperties>
</file>