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Career Quest User Senarior</w:t>
      </w:r>
    </w:p>
    <w:p w:rsidR="00000000" w:rsidDel="00000000" w:rsidP="00000000" w:rsidRDefault="00000000" w:rsidRPr="00000000" w14:paraId="00000002">
      <w:pPr>
        <w:ind w:firstLine="720"/>
        <w:rPr/>
      </w:pPr>
      <w:r w:rsidDel="00000000" w:rsidR="00000000" w:rsidRPr="00000000">
        <w:rPr>
          <w:rtl w:val="0"/>
        </w:rPr>
        <w:t xml:space="preserve">Jon is a freshman computer science student at UNCC he is interested in working in the computing field but doesn't know exactly what that entails or what careers are even available to him. When he is at a meeting with his academic advisor they tell him that they can go to a website called “Career Quest” to help learn more about the details of specific comp sci careers and find a good fit for him. Later that day he decides to visit the website and is prompted to complete an introductory survey to get a feel for what he is interested in. When he completes the survey he is given a list of a couple career paths that they think would be a good fit for him. He decides to click on the result that says machine learning engineer. This led him to a new page of the specific skills required for this career path and an option to generate project ideas that would help him build those skills. He then decides to make the recommended project and learns that he is very interested in doing that type of work and now has a career in mind to shoot for throughout the rest of his time in college.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Stories</w:t>
      </w:r>
    </w:p>
    <w:p w:rsidR="00000000" w:rsidDel="00000000" w:rsidP="00000000" w:rsidRDefault="00000000" w:rsidRPr="00000000" w14:paraId="00000005">
      <w:pPr>
        <w:rPr/>
      </w:pPr>
      <w:r w:rsidDel="00000000" w:rsidR="00000000" w:rsidRPr="00000000">
        <w:rPr>
          <w:rtl w:val="0"/>
        </w:rPr>
        <w:tab/>
        <w:t xml:space="preserve">As a student I want to get a better idea of what I can do after college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As a guidance councler I need a tool that I can refer students to to help them find a career that interests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As a self taught programer I need a set of skills that I can aim at attaining so that I can get a job.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u w:val="single"/>
        </w:rPr>
      </w:pPr>
      <w:r w:rsidDel="00000000" w:rsidR="00000000" w:rsidRPr="00000000">
        <w:rPr>
          <w:u w:val="single"/>
          <w:rtl w:val="0"/>
        </w:rPr>
        <w:t xml:space="preserve">Feature List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Quiz to find possible career paths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list of skills for a recommended career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Generate project prompts to help users build skills and resumes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 able to rate completed projects based on how much they liked it to better refine career recommendations.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