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569F" w14:textId="77777777" w:rsidR="00F9152C" w:rsidRDefault="00F9152C" w:rsidP="00F9152C">
      <w:pPr>
        <w:jc w:val="center"/>
      </w:pPr>
    </w:p>
    <w:p w14:paraId="0BB09898" w14:textId="77777777" w:rsidR="00F9152C" w:rsidRDefault="00F9152C" w:rsidP="00F9152C">
      <w:pPr>
        <w:jc w:val="center"/>
      </w:pPr>
    </w:p>
    <w:p w14:paraId="5BB44D32" w14:textId="4751CE6D" w:rsidR="00F9152C" w:rsidRDefault="00F9152C" w:rsidP="00F9152C">
      <w:pPr>
        <w:spacing w:after="0" w:line="240" w:lineRule="atLeast"/>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Alexander Andrikos</w:t>
      </w:r>
    </w:p>
    <w:p w14:paraId="414EC586" w14:textId="05DDF202" w:rsidR="00F0176B" w:rsidRPr="00F9152C" w:rsidRDefault="00F0176B" w:rsidP="00F9152C">
      <w:pPr>
        <w:spacing w:after="0" w:line="240" w:lineRule="atLeast"/>
        <w:jc w:val="center"/>
        <w:rPr>
          <w:rFonts w:ascii="Arial" w:eastAsia="Times New Roman" w:hAnsi="Arial" w:cs="Arial"/>
          <w:b/>
          <w:bCs/>
          <w:color w:val="000000"/>
          <w:sz w:val="27"/>
          <w:szCs w:val="27"/>
        </w:rPr>
      </w:pPr>
      <w:r>
        <w:rPr>
          <w:rFonts w:ascii="Times New Roman" w:eastAsia="Times New Roman" w:hAnsi="Times New Roman" w:cs="Times New Roman"/>
          <w:b/>
          <w:bCs/>
          <w:color w:val="000000"/>
          <w:sz w:val="20"/>
          <w:szCs w:val="20"/>
        </w:rPr>
        <w:t>San Antonio, TX</w:t>
      </w:r>
    </w:p>
    <w:tbl>
      <w:tblPr>
        <w:tblW w:w="9360" w:type="dxa"/>
        <w:tblCellMar>
          <w:top w:w="15" w:type="dxa"/>
          <w:left w:w="15" w:type="dxa"/>
          <w:bottom w:w="15" w:type="dxa"/>
          <w:right w:w="15" w:type="dxa"/>
        </w:tblCellMar>
        <w:tblLook w:val="04A0" w:firstRow="1" w:lastRow="0" w:firstColumn="1" w:lastColumn="0" w:noHBand="0" w:noVBand="1"/>
      </w:tblPr>
      <w:tblGrid>
        <w:gridCol w:w="4355"/>
        <w:gridCol w:w="1593"/>
        <w:gridCol w:w="729"/>
        <w:gridCol w:w="729"/>
        <w:gridCol w:w="689"/>
        <w:gridCol w:w="1133"/>
        <w:gridCol w:w="132"/>
      </w:tblGrid>
      <w:tr w:rsidR="00F9152C" w:rsidRPr="00F9152C" w14:paraId="0862F419" w14:textId="77777777" w:rsidTr="00F9152C">
        <w:trPr>
          <w:trHeight w:val="210"/>
        </w:trPr>
        <w:tc>
          <w:tcPr>
            <w:tcW w:w="0" w:type="auto"/>
            <w:gridSpan w:val="7"/>
            <w:tcBorders>
              <w:top w:val="nil"/>
              <w:left w:val="nil"/>
              <w:bottom w:val="nil"/>
              <w:right w:val="nil"/>
            </w:tcBorders>
            <w:shd w:val="clear" w:color="auto" w:fill="1F497D"/>
            <w:noWrap/>
            <w:vAlign w:val="center"/>
            <w:hideMark/>
          </w:tcPr>
          <w:p w14:paraId="2F025AD2" w14:textId="77777777" w:rsidR="00F9152C" w:rsidRPr="00F9152C" w:rsidRDefault="00F9152C" w:rsidP="00F9152C">
            <w:pPr>
              <w:spacing w:after="0" w:line="240" w:lineRule="atLeast"/>
              <w:rPr>
                <w:rFonts w:ascii="Times New Roman" w:eastAsia="Times New Roman" w:hAnsi="Times New Roman" w:cs="Times New Roman"/>
                <w:b/>
                <w:bCs/>
                <w:color w:val="F2F2F2"/>
                <w:sz w:val="24"/>
                <w:szCs w:val="24"/>
              </w:rPr>
            </w:pPr>
            <w:bookmarkStart w:id="0" w:name="table01"/>
            <w:bookmarkEnd w:id="0"/>
            <w:r w:rsidRPr="00F9152C">
              <w:rPr>
                <w:rFonts w:ascii="Times New Roman" w:eastAsia="Times New Roman" w:hAnsi="Times New Roman" w:cs="Times New Roman"/>
                <w:b/>
                <w:bCs/>
                <w:color w:val="F2F2F2"/>
                <w:sz w:val="20"/>
                <w:szCs w:val="20"/>
              </w:rPr>
              <w:t>A. POSITION INFORMATION</w:t>
            </w:r>
          </w:p>
        </w:tc>
      </w:tr>
      <w:tr w:rsidR="008C5087" w:rsidRPr="00F9152C" w14:paraId="71FFEBAC" w14:textId="77777777" w:rsidTr="00022C2A">
        <w:trPr>
          <w:trHeight w:val="150"/>
        </w:trPr>
        <w:tc>
          <w:tcPr>
            <w:tcW w:w="6120" w:type="dxa"/>
            <w:gridSpan w:val="2"/>
            <w:tcBorders>
              <w:top w:val="nil"/>
              <w:left w:val="nil"/>
              <w:bottom w:val="nil"/>
              <w:right w:val="nil"/>
            </w:tcBorders>
            <w:vAlign w:val="center"/>
            <w:hideMark/>
          </w:tcPr>
          <w:p w14:paraId="573B1356" w14:textId="080EAA24" w:rsidR="00F9152C" w:rsidRPr="00F9152C" w:rsidRDefault="00F9152C" w:rsidP="00F9152C">
            <w:r w:rsidRPr="00F9152C">
              <w:rPr>
                <w:rFonts w:ascii="Times New Roman" w:eastAsia="Times New Roman" w:hAnsi="Times New Roman" w:cs="Times New Roman"/>
                <w:b/>
                <w:bCs/>
                <w:sz w:val="20"/>
                <w:szCs w:val="20"/>
              </w:rPr>
              <w:t>Proposed Labor Category: </w:t>
            </w:r>
            <w:r>
              <w:t xml:space="preserve">Principal Cyber Security Systems Engineer: Provide </w:t>
            </w:r>
          </w:p>
        </w:tc>
        <w:tc>
          <w:tcPr>
            <w:tcW w:w="2400" w:type="dxa"/>
            <w:gridSpan w:val="4"/>
            <w:tcBorders>
              <w:top w:val="nil"/>
              <w:left w:val="nil"/>
              <w:bottom w:val="nil"/>
              <w:right w:val="nil"/>
            </w:tcBorders>
            <w:vAlign w:val="center"/>
            <w:hideMark/>
          </w:tcPr>
          <w:p w14:paraId="1061A32F" w14:textId="77777777" w:rsidR="00F9152C" w:rsidRPr="00F9152C" w:rsidRDefault="00F9152C" w:rsidP="00F9152C">
            <w:pPr>
              <w:spacing w:after="0" w:line="240" w:lineRule="auto"/>
              <w:rPr>
                <w:rFonts w:ascii="Times New Roman" w:eastAsia="Times New Roman" w:hAnsi="Times New Roman" w:cs="Times New Roman"/>
                <w:sz w:val="24"/>
                <w:szCs w:val="24"/>
              </w:rPr>
            </w:pPr>
            <w:r w:rsidRPr="00F9152C">
              <w:rPr>
                <w:rFonts w:ascii="Times New Roman" w:eastAsia="Times New Roman" w:hAnsi="Times New Roman" w:cs="Times New Roman"/>
                <w:sz w:val="24"/>
                <w:szCs w:val="24"/>
              </w:rPr>
              <w:t> </w:t>
            </w:r>
          </w:p>
        </w:tc>
        <w:tc>
          <w:tcPr>
            <w:tcW w:w="0" w:type="auto"/>
            <w:vAlign w:val="center"/>
            <w:hideMark/>
          </w:tcPr>
          <w:p w14:paraId="0CBE0CDB" w14:textId="77777777" w:rsidR="00F9152C" w:rsidRPr="00F9152C" w:rsidRDefault="00F9152C" w:rsidP="00F9152C">
            <w:pPr>
              <w:spacing w:after="0" w:line="240" w:lineRule="auto"/>
              <w:rPr>
                <w:rFonts w:ascii="Times New Roman" w:eastAsia="Times New Roman" w:hAnsi="Times New Roman" w:cs="Times New Roman"/>
                <w:sz w:val="20"/>
                <w:szCs w:val="20"/>
              </w:rPr>
            </w:pPr>
          </w:p>
        </w:tc>
      </w:tr>
      <w:tr w:rsidR="00F9152C" w:rsidRPr="00F9152C" w14:paraId="7EA59E69" w14:textId="77777777" w:rsidTr="00F9152C">
        <w:tc>
          <w:tcPr>
            <w:tcW w:w="0" w:type="auto"/>
            <w:gridSpan w:val="7"/>
            <w:tcBorders>
              <w:top w:val="nil"/>
              <w:left w:val="nil"/>
              <w:bottom w:val="nil"/>
              <w:right w:val="nil"/>
            </w:tcBorders>
            <w:shd w:val="clear" w:color="auto" w:fill="1F497D"/>
            <w:vAlign w:val="center"/>
            <w:hideMark/>
          </w:tcPr>
          <w:p w14:paraId="02011595" w14:textId="77777777" w:rsidR="00F9152C" w:rsidRPr="00F9152C" w:rsidRDefault="00F9152C" w:rsidP="00F9152C">
            <w:pPr>
              <w:spacing w:after="0" w:line="240" w:lineRule="atLeast"/>
              <w:rPr>
                <w:rFonts w:ascii="Times New Roman" w:eastAsia="Times New Roman" w:hAnsi="Times New Roman" w:cs="Times New Roman"/>
                <w:b/>
                <w:bCs/>
                <w:color w:val="F2F2F2"/>
                <w:sz w:val="24"/>
                <w:szCs w:val="24"/>
              </w:rPr>
            </w:pPr>
            <w:r w:rsidRPr="00F9152C">
              <w:rPr>
                <w:rFonts w:ascii="Times New Roman" w:eastAsia="Times New Roman" w:hAnsi="Times New Roman" w:cs="Times New Roman"/>
                <w:b/>
                <w:bCs/>
                <w:color w:val="F2F2F2"/>
                <w:sz w:val="20"/>
                <w:szCs w:val="20"/>
              </w:rPr>
              <w:t>B. CLEARANCES</w:t>
            </w:r>
          </w:p>
        </w:tc>
      </w:tr>
      <w:tr w:rsidR="008C5087" w:rsidRPr="00F9152C" w14:paraId="3C8E4E62" w14:textId="77777777" w:rsidTr="00022C2A">
        <w:tc>
          <w:tcPr>
            <w:tcW w:w="6120" w:type="dxa"/>
            <w:gridSpan w:val="2"/>
            <w:tcBorders>
              <w:top w:val="nil"/>
              <w:left w:val="nil"/>
              <w:bottom w:val="nil"/>
              <w:right w:val="nil"/>
            </w:tcBorders>
            <w:vAlign w:val="center"/>
            <w:hideMark/>
          </w:tcPr>
          <w:p w14:paraId="32BB2592" w14:textId="77777777"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Clearance Held:</w:t>
            </w:r>
            <w:r w:rsidRPr="00F9152C">
              <w:rPr>
                <w:rFonts w:ascii="Times New Roman" w:eastAsia="Times New Roman" w:hAnsi="Times New Roman" w:cs="Times New Roman"/>
                <w:sz w:val="20"/>
                <w:szCs w:val="20"/>
              </w:rPr>
              <w:t> TS/SCI w/CI Poly</w:t>
            </w:r>
          </w:p>
        </w:tc>
        <w:tc>
          <w:tcPr>
            <w:tcW w:w="1613" w:type="dxa"/>
            <w:gridSpan w:val="2"/>
            <w:tcBorders>
              <w:top w:val="nil"/>
              <w:left w:val="nil"/>
              <w:bottom w:val="nil"/>
              <w:right w:val="nil"/>
            </w:tcBorders>
            <w:vAlign w:val="center"/>
            <w:hideMark/>
          </w:tcPr>
          <w:p w14:paraId="509D3385" w14:textId="5D667430"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Last BI Date:</w:t>
            </w:r>
            <w:r w:rsidRPr="00F9152C">
              <w:rPr>
                <w:rFonts w:ascii="Times New Roman" w:eastAsia="Times New Roman" w:hAnsi="Times New Roman" w:cs="Times New Roman"/>
                <w:sz w:val="20"/>
                <w:szCs w:val="20"/>
              </w:rPr>
              <w:t> xx/</w:t>
            </w:r>
            <w:r>
              <w:rPr>
                <w:rFonts w:ascii="Times New Roman" w:eastAsia="Times New Roman" w:hAnsi="Times New Roman" w:cs="Times New Roman"/>
                <w:sz w:val="20"/>
                <w:szCs w:val="20"/>
              </w:rPr>
              <w:t>04</w:t>
            </w:r>
            <w:r w:rsidRPr="00F9152C">
              <w:rPr>
                <w:rFonts w:ascii="Times New Roman" w:eastAsia="Times New Roman" w:hAnsi="Times New Roman" w:cs="Times New Roman"/>
                <w:sz w:val="20"/>
                <w:szCs w:val="20"/>
              </w:rPr>
              <w:t>/20</w:t>
            </w:r>
            <w:r>
              <w:rPr>
                <w:rFonts w:ascii="Times New Roman" w:eastAsia="Times New Roman" w:hAnsi="Times New Roman" w:cs="Times New Roman"/>
                <w:sz w:val="20"/>
                <w:szCs w:val="20"/>
              </w:rPr>
              <w:t>17</w:t>
            </w:r>
          </w:p>
        </w:tc>
        <w:tc>
          <w:tcPr>
            <w:tcW w:w="0" w:type="auto"/>
            <w:gridSpan w:val="3"/>
            <w:tcBorders>
              <w:top w:val="nil"/>
              <w:left w:val="nil"/>
              <w:bottom w:val="nil"/>
              <w:right w:val="nil"/>
            </w:tcBorders>
            <w:vAlign w:val="center"/>
            <w:hideMark/>
          </w:tcPr>
          <w:p w14:paraId="39CE5B38" w14:textId="648A6D91"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Polygraph Date:</w:t>
            </w:r>
            <w:r w:rsidRPr="00F9152C">
              <w:rPr>
                <w:rFonts w:ascii="Times New Roman" w:eastAsia="Times New Roman" w:hAnsi="Times New Roman" w:cs="Times New Roman"/>
                <w:sz w:val="20"/>
                <w:szCs w:val="20"/>
              </w:rPr>
              <w:t> xx/</w:t>
            </w:r>
            <w:r>
              <w:rPr>
                <w:rFonts w:ascii="Times New Roman" w:eastAsia="Times New Roman" w:hAnsi="Times New Roman" w:cs="Times New Roman"/>
                <w:sz w:val="20"/>
                <w:szCs w:val="20"/>
              </w:rPr>
              <w:t>04</w:t>
            </w:r>
            <w:r w:rsidRPr="00F9152C">
              <w:rPr>
                <w:rFonts w:ascii="Times New Roman" w:eastAsia="Times New Roman" w:hAnsi="Times New Roman" w:cs="Times New Roman"/>
                <w:sz w:val="20"/>
                <w:szCs w:val="20"/>
              </w:rPr>
              <w:t>/20</w:t>
            </w:r>
            <w:r>
              <w:rPr>
                <w:rFonts w:ascii="Times New Roman" w:eastAsia="Times New Roman" w:hAnsi="Times New Roman" w:cs="Times New Roman"/>
                <w:sz w:val="20"/>
                <w:szCs w:val="20"/>
              </w:rPr>
              <w:t>08</w:t>
            </w:r>
          </w:p>
        </w:tc>
      </w:tr>
      <w:tr w:rsidR="00F9152C" w:rsidRPr="00F9152C" w14:paraId="56027807" w14:textId="77777777" w:rsidTr="00F9152C">
        <w:trPr>
          <w:trHeight w:val="210"/>
        </w:trPr>
        <w:tc>
          <w:tcPr>
            <w:tcW w:w="0" w:type="auto"/>
            <w:gridSpan w:val="7"/>
            <w:tcBorders>
              <w:top w:val="nil"/>
              <w:left w:val="nil"/>
              <w:bottom w:val="nil"/>
              <w:right w:val="nil"/>
            </w:tcBorders>
            <w:shd w:val="clear" w:color="auto" w:fill="1F497D"/>
            <w:vAlign w:val="center"/>
            <w:hideMark/>
          </w:tcPr>
          <w:p w14:paraId="3A61D3AD" w14:textId="77777777" w:rsidR="00F9152C" w:rsidRPr="00F9152C" w:rsidRDefault="00F9152C" w:rsidP="00F9152C">
            <w:pPr>
              <w:spacing w:after="0" w:line="240" w:lineRule="atLeast"/>
              <w:rPr>
                <w:rFonts w:ascii="Times New Roman" w:eastAsia="Times New Roman" w:hAnsi="Times New Roman" w:cs="Times New Roman"/>
                <w:b/>
                <w:bCs/>
                <w:color w:val="F2F2F2"/>
                <w:sz w:val="24"/>
                <w:szCs w:val="24"/>
              </w:rPr>
            </w:pPr>
            <w:r w:rsidRPr="00F9152C">
              <w:rPr>
                <w:rFonts w:ascii="Times New Roman" w:eastAsia="Times New Roman" w:hAnsi="Times New Roman" w:cs="Times New Roman"/>
                <w:b/>
                <w:bCs/>
                <w:color w:val="F2F2F2"/>
                <w:sz w:val="20"/>
                <w:szCs w:val="20"/>
              </w:rPr>
              <w:t>C. EDUCATION /PROFESSIONAL ACHIEVEMENT/SPECIALTY TRAINING</w:t>
            </w:r>
          </w:p>
        </w:tc>
      </w:tr>
      <w:tr w:rsidR="008C5087" w:rsidRPr="00F9152C" w14:paraId="7325C44E" w14:textId="77777777" w:rsidTr="00022C2A">
        <w:tc>
          <w:tcPr>
            <w:tcW w:w="4955" w:type="dxa"/>
            <w:tcBorders>
              <w:top w:val="nil"/>
              <w:left w:val="nil"/>
              <w:bottom w:val="nil"/>
              <w:right w:val="nil"/>
            </w:tcBorders>
            <w:vAlign w:val="center"/>
            <w:hideMark/>
          </w:tcPr>
          <w:p w14:paraId="37C378C3" w14:textId="70DF048F"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Year:</w:t>
            </w:r>
            <w:r w:rsidRPr="00F9152C">
              <w:rPr>
                <w:rFonts w:ascii="Times New Roman" w:eastAsia="Times New Roman" w:hAnsi="Times New Roman" w:cs="Times New Roman"/>
                <w:sz w:val="20"/>
                <w:szCs w:val="20"/>
              </w:rPr>
              <w:t> 20</w:t>
            </w:r>
            <w:r>
              <w:rPr>
                <w:rFonts w:ascii="Times New Roman" w:eastAsia="Times New Roman" w:hAnsi="Times New Roman" w:cs="Times New Roman"/>
                <w:sz w:val="20"/>
                <w:szCs w:val="20"/>
              </w:rPr>
              <w:t>03</w:t>
            </w:r>
          </w:p>
        </w:tc>
        <w:tc>
          <w:tcPr>
            <w:tcW w:w="1165" w:type="dxa"/>
            <w:tcBorders>
              <w:top w:val="nil"/>
              <w:left w:val="nil"/>
              <w:bottom w:val="nil"/>
              <w:right w:val="nil"/>
            </w:tcBorders>
            <w:vAlign w:val="center"/>
            <w:hideMark/>
          </w:tcPr>
          <w:p w14:paraId="60FCB0F9" w14:textId="5EEBC22F"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Degree:</w:t>
            </w:r>
            <w:r w:rsidRPr="00F9152C">
              <w:rPr>
                <w:rFonts w:ascii="Times New Roman" w:eastAsia="Times New Roman" w:hAnsi="Times New Roman" w:cs="Times New Roman"/>
                <w:sz w:val="20"/>
                <w:szCs w:val="20"/>
              </w:rPr>
              <w:t> </w:t>
            </w:r>
            <w:r>
              <w:rPr>
                <w:rFonts w:ascii="Times New Roman" w:eastAsia="Times New Roman" w:hAnsi="Times New Roman" w:cs="Times New Roman"/>
                <w:sz w:val="20"/>
                <w:szCs w:val="20"/>
              </w:rPr>
              <w:t>BS</w:t>
            </w:r>
          </w:p>
        </w:tc>
        <w:tc>
          <w:tcPr>
            <w:tcW w:w="3240" w:type="dxa"/>
            <w:gridSpan w:val="5"/>
            <w:tcBorders>
              <w:top w:val="nil"/>
              <w:left w:val="nil"/>
              <w:bottom w:val="nil"/>
              <w:right w:val="nil"/>
            </w:tcBorders>
            <w:vAlign w:val="center"/>
            <w:hideMark/>
          </w:tcPr>
          <w:p w14:paraId="591E1C05" w14:textId="523D366B"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Major:</w:t>
            </w:r>
            <w:r w:rsidRPr="00F9152C">
              <w:rPr>
                <w:rFonts w:ascii="Times New Roman" w:eastAsia="Times New Roman" w:hAnsi="Times New Roman" w:cs="Times New Roman"/>
                <w:sz w:val="20"/>
                <w:szCs w:val="20"/>
              </w:rPr>
              <w:t> </w:t>
            </w:r>
            <w:r>
              <w:rPr>
                <w:rFonts w:ascii="Times New Roman" w:eastAsia="Times New Roman" w:hAnsi="Times New Roman" w:cs="Times New Roman"/>
                <w:sz w:val="20"/>
                <w:szCs w:val="20"/>
              </w:rPr>
              <w:t>Electical Engineering</w:t>
            </w:r>
            <w:r w:rsidRPr="00F9152C">
              <w:rPr>
                <w:rFonts w:ascii="Times New Roman" w:eastAsia="Times New Roman" w:hAnsi="Times New Roman" w:cs="Times New Roman"/>
                <w:sz w:val="20"/>
                <w:szCs w:val="20"/>
              </w:rPr>
              <w:t> </w:t>
            </w:r>
            <w:r w:rsidRPr="00F9152C">
              <w:rPr>
                <w:rFonts w:ascii="Times New Roman" w:eastAsia="Times New Roman" w:hAnsi="Times New Roman" w:cs="Times New Roman"/>
                <w:b/>
                <w:bCs/>
                <w:sz w:val="20"/>
                <w:szCs w:val="20"/>
              </w:rPr>
              <w:t>Granting Institution:</w:t>
            </w:r>
            <w:r>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Pennsylvania State University</w:t>
            </w:r>
          </w:p>
        </w:tc>
      </w:tr>
      <w:tr w:rsidR="008C5087" w:rsidRPr="00F9152C" w14:paraId="26622037" w14:textId="77777777" w:rsidTr="00F9152C">
        <w:trPr>
          <w:trHeight w:val="60"/>
        </w:trPr>
        <w:tc>
          <w:tcPr>
            <w:tcW w:w="0" w:type="auto"/>
            <w:gridSpan w:val="3"/>
            <w:tcBorders>
              <w:top w:val="nil"/>
              <w:left w:val="nil"/>
              <w:bottom w:val="nil"/>
              <w:right w:val="nil"/>
            </w:tcBorders>
            <w:vAlign w:val="center"/>
            <w:hideMark/>
          </w:tcPr>
          <w:p w14:paraId="0AE8D209" w14:textId="4793830B"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Name:</w:t>
            </w:r>
            <w:r w:rsidRPr="00F9152C">
              <w:rPr>
                <w:rFonts w:ascii="Times New Roman" w:eastAsia="Times New Roman" w:hAnsi="Times New Roman" w:cs="Times New Roman"/>
                <w:sz w:val="20"/>
                <w:szCs w:val="20"/>
              </w:rPr>
              <w:t> </w:t>
            </w:r>
            <w:r>
              <w:rPr>
                <w:rFonts w:ascii="Times New Roman" w:eastAsia="Times New Roman" w:hAnsi="Times New Roman" w:cs="Times New Roman"/>
                <w:sz w:val="20"/>
                <w:szCs w:val="20"/>
              </w:rPr>
              <w:t>CISSP Certification</w:t>
            </w:r>
          </w:p>
        </w:tc>
        <w:tc>
          <w:tcPr>
            <w:tcW w:w="0" w:type="auto"/>
            <w:gridSpan w:val="2"/>
            <w:tcBorders>
              <w:top w:val="nil"/>
              <w:left w:val="nil"/>
              <w:bottom w:val="nil"/>
              <w:right w:val="nil"/>
            </w:tcBorders>
            <w:vAlign w:val="center"/>
            <w:hideMark/>
          </w:tcPr>
          <w:p w14:paraId="20CE53C0" w14:textId="1611B3DA"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Date:</w:t>
            </w:r>
            <w:r w:rsidRPr="00F9152C">
              <w:rPr>
                <w:rFonts w:ascii="Times New Roman" w:eastAsia="Times New Roman" w:hAnsi="Times New Roman" w:cs="Times New Roman"/>
                <w:sz w:val="20"/>
                <w:szCs w:val="20"/>
              </w:rPr>
              <w:t> 20</w:t>
            </w:r>
            <w:r>
              <w:rPr>
                <w:rFonts w:ascii="Times New Roman" w:eastAsia="Times New Roman" w:hAnsi="Times New Roman" w:cs="Times New Roman"/>
                <w:sz w:val="20"/>
                <w:szCs w:val="20"/>
              </w:rPr>
              <w:t>13</w:t>
            </w:r>
          </w:p>
        </w:tc>
        <w:tc>
          <w:tcPr>
            <w:tcW w:w="0" w:type="auto"/>
            <w:gridSpan w:val="2"/>
            <w:tcBorders>
              <w:top w:val="nil"/>
              <w:left w:val="nil"/>
              <w:bottom w:val="nil"/>
              <w:right w:val="nil"/>
            </w:tcBorders>
            <w:vAlign w:val="center"/>
            <w:hideMark/>
          </w:tcPr>
          <w:p w14:paraId="266FB43C" w14:textId="660F91D0"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Duration:</w:t>
            </w:r>
            <w:r w:rsidRPr="00F9152C">
              <w:rPr>
                <w:rFonts w:ascii="Times New Roman" w:eastAsia="Times New Roman" w:hAnsi="Times New Roman" w:cs="Times New Roman"/>
                <w:sz w:val="20"/>
                <w:szCs w:val="20"/>
              </w:rPr>
              <w:t> </w:t>
            </w:r>
            <w:r>
              <w:rPr>
                <w:rFonts w:ascii="Times New Roman" w:eastAsia="Times New Roman" w:hAnsi="Times New Roman" w:cs="Times New Roman"/>
                <w:sz w:val="20"/>
                <w:szCs w:val="20"/>
              </w:rPr>
              <w:t>7yrs</w:t>
            </w:r>
          </w:p>
        </w:tc>
      </w:tr>
      <w:tr w:rsidR="00F9152C" w:rsidRPr="00F9152C" w14:paraId="03EE52E0" w14:textId="77777777" w:rsidTr="00F9152C">
        <w:tc>
          <w:tcPr>
            <w:tcW w:w="0" w:type="auto"/>
            <w:gridSpan w:val="7"/>
            <w:tcBorders>
              <w:top w:val="nil"/>
              <w:left w:val="nil"/>
              <w:bottom w:val="nil"/>
              <w:right w:val="nil"/>
            </w:tcBorders>
            <w:shd w:val="clear" w:color="auto" w:fill="1F497D"/>
            <w:vAlign w:val="center"/>
            <w:hideMark/>
          </w:tcPr>
          <w:p w14:paraId="1D7A9D39" w14:textId="77777777" w:rsidR="00F9152C" w:rsidRPr="00F9152C" w:rsidRDefault="00F9152C" w:rsidP="00F9152C">
            <w:pPr>
              <w:spacing w:after="0" w:line="240" w:lineRule="atLeast"/>
              <w:rPr>
                <w:rFonts w:ascii="Times New Roman" w:eastAsia="Times New Roman" w:hAnsi="Times New Roman" w:cs="Times New Roman"/>
                <w:b/>
                <w:bCs/>
                <w:color w:val="F2F2F2"/>
                <w:sz w:val="24"/>
                <w:szCs w:val="24"/>
              </w:rPr>
            </w:pPr>
            <w:r w:rsidRPr="00F9152C">
              <w:rPr>
                <w:rFonts w:ascii="Times New Roman" w:eastAsia="Times New Roman" w:hAnsi="Times New Roman" w:cs="Times New Roman"/>
                <w:b/>
                <w:bCs/>
                <w:color w:val="F2F2F2"/>
                <w:sz w:val="20"/>
                <w:szCs w:val="20"/>
              </w:rPr>
              <w:t>D. EMPLOYMENT HISTORY AND EXPERIENCE</w:t>
            </w:r>
          </w:p>
        </w:tc>
      </w:tr>
      <w:tr w:rsidR="00F9152C" w:rsidRPr="00F9152C" w14:paraId="1071AAB9" w14:textId="77777777" w:rsidTr="00F9152C">
        <w:tc>
          <w:tcPr>
            <w:tcW w:w="0" w:type="auto"/>
            <w:gridSpan w:val="7"/>
            <w:tcBorders>
              <w:top w:val="nil"/>
              <w:left w:val="nil"/>
              <w:bottom w:val="nil"/>
              <w:right w:val="nil"/>
            </w:tcBorders>
            <w:vAlign w:val="center"/>
            <w:hideMark/>
          </w:tcPr>
          <w:p w14:paraId="68EE1392" w14:textId="77777777" w:rsidR="00F9152C" w:rsidRPr="00F9152C" w:rsidRDefault="00F9152C" w:rsidP="00F9152C">
            <w:pPr>
              <w:spacing w:after="0" w:line="240" w:lineRule="atLeast"/>
              <w:ind w:right="420"/>
              <w:rPr>
                <w:rFonts w:ascii="Times New Roman" w:eastAsia="Times New Roman" w:hAnsi="Times New Roman" w:cs="Times New Roman"/>
                <w:sz w:val="24"/>
                <w:szCs w:val="24"/>
              </w:rPr>
            </w:pPr>
            <w:r w:rsidRPr="00F9152C">
              <w:rPr>
                <w:rFonts w:ascii="Times New Roman" w:eastAsia="Times New Roman" w:hAnsi="Times New Roman" w:cs="Times New Roman"/>
                <w:sz w:val="20"/>
                <w:szCs w:val="20"/>
              </w:rPr>
              <w:t>Summary:</w:t>
            </w:r>
          </w:p>
        </w:tc>
      </w:tr>
      <w:tr w:rsidR="008C5087" w:rsidRPr="00F9152C" w14:paraId="180123CE" w14:textId="77777777" w:rsidTr="00022C2A">
        <w:tc>
          <w:tcPr>
            <w:tcW w:w="0" w:type="auto"/>
            <w:tcBorders>
              <w:top w:val="nil"/>
              <w:left w:val="nil"/>
              <w:bottom w:val="nil"/>
              <w:right w:val="nil"/>
            </w:tcBorders>
            <w:shd w:val="clear" w:color="auto" w:fill="B8CCE4"/>
            <w:vAlign w:val="center"/>
            <w:hideMark/>
          </w:tcPr>
          <w:p w14:paraId="73AF3726" w14:textId="2DA01255" w:rsidR="00F9152C" w:rsidRPr="00F9152C" w:rsidRDefault="008C5087"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08/2018</w:t>
            </w:r>
          </w:p>
        </w:tc>
        <w:tc>
          <w:tcPr>
            <w:tcW w:w="1165" w:type="dxa"/>
            <w:tcBorders>
              <w:top w:val="nil"/>
              <w:left w:val="nil"/>
              <w:bottom w:val="nil"/>
              <w:right w:val="nil"/>
            </w:tcBorders>
            <w:shd w:val="clear" w:color="auto" w:fill="B8CCE4"/>
            <w:vAlign w:val="center"/>
            <w:hideMark/>
          </w:tcPr>
          <w:p w14:paraId="23E392A2" w14:textId="1B99B7DA"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sz w:val="20"/>
                <w:szCs w:val="20"/>
              </w:rPr>
              <w:t xml:space="preserve">to </w:t>
            </w:r>
            <w:r w:rsidR="008C5087">
              <w:rPr>
                <w:rFonts w:ascii="Times New Roman" w:eastAsia="Times New Roman" w:hAnsi="Times New Roman" w:cs="Times New Roman"/>
                <w:sz w:val="20"/>
                <w:szCs w:val="20"/>
              </w:rPr>
              <w:t>Present</w:t>
            </w:r>
          </w:p>
        </w:tc>
        <w:tc>
          <w:tcPr>
            <w:tcW w:w="3240" w:type="dxa"/>
            <w:gridSpan w:val="5"/>
            <w:tcBorders>
              <w:top w:val="nil"/>
              <w:left w:val="nil"/>
              <w:bottom w:val="nil"/>
              <w:right w:val="nil"/>
            </w:tcBorders>
            <w:shd w:val="clear" w:color="auto" w:fill="B8CCE4"/>
            <w:vAlign w:val="center"/>
            <w:hideMark/>
          </w:tcPr>
          <w:p w14:paraId="6C7D24FE" w14:textId="54D2D03A" w:rsidR="00F9152C" w:rsidRPr="00F9152C" w:rsidRDefault="008C5087" w:rsidP="00F9152C">
            <w:pPr>
              <w:spacing w:after="0" w:line="240"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Parsons, San Antonio</w:t>
            </w:r>
            <w:r w:rsidR="004A04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TX</w:t>
            </w:r>
          </w:p>
        </w:tc>
      </w:tr>
      <w:tr w:rsidR="00F9152C" w:rsidRPr="00F9152C" w14:paraId="3F3A4963" w14:textId="77777777" w:rsidTr="00F9152C">
        <w:tc>
          <w:tcPr>
            <w:tcW w:w="0" w:type="auto"/>
            <w:gridSpan w:val="7"/>
            <w:tcBorders>
              <w:top w:val="nil"/>
              <w:left w:val="nil"/>
              <w:bottom w:val="nil"/>
              <w:right w:val="nil"/>
            </w:tcBorders>
            <w:vAlign w:val="center"/>
            <w:hideMark/>
          </w:tcPr>
          <w:p w14:paraId="7EC74F4D" w14:textId="69FFACD1"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8C5087">
              <w:rPr>
                <w:rFonts w:ascii="Times New Roman" w:eastAsia="Times New Roman" w:hAnsi="Times New Roman" w:cs="Times New Roman"/>
                <w:b/>
                <w:bCs/>
                <w:sz w:val="20"/>
                <w:szCs w:val="20"/>
              </w:rPr>
              <w:t xml:space="preserve"> </w:t>
            </w:r>
            <w:r w:rsidR="008C5087">
              <w:rPr>
                <w:rFonts w:ascii="Times New Roman" w:eastAsia="Times New Roman" w:hAnsi="Times New Roman" w:cs="Times New Roman"/>
                <w:sz w:val="20"/>
                <w:szCs w:val="20"/>
              </w:rPr>
              <w:t>Principal Cyber Security Systems Engineer</w:t>
            </w:r>
          </w:p>
        </w:tc>
      </w:tr>
      <w:tr w:rsidR="00F9152C" w:rsidRPr="00F9152C" w14:paraId="10567A51" w14:textId="77777777" w:rsidTr="00F9152C">
        <w:tc>
          <w:tcPr>
            <w:tcW w:w="0" w:type="auto"/>
            <w:gridSpan w:val="7"/>
            <w:tcBorders>
              <w:top w:val="nil"/>
              <w:left w:val="nil"/>
              <w:bottom w:val="nil"/>
              <w:right w:val="nil"/>
            </w:tcBorders>
            <w:vAlign w:val="center"/>
            <w:hideMark/>
          </w:tcPr>
          <w:p w14:paraId="3A1E4417" w14:textId="76CBC8AA"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Description of Role/ Relevant Skills:</w:t>
            </w:r>
            <w:r w:rsidRPr="00F9152C">
              <w:rPr>
                <w:rFonts w:ascii="Times New Roman" w:eastAsia="Times New Roman" w:hAnsi="Times New Roman" w:cs="Times New Roman"/>
                <w:sz w:val="20"/>
                <w:szCs w:val="20"/>
              </w:rPr>
              <w:t> </w:t>
            </w:r>
            <w:r w:rsidR="008C5087">
              <w:rPr>
                <w:rFonts w:ascii="Times New Roman" w:eastAsia="Times New Roman" w:hAnsi="Times New Roman" w:cs="Times New Roman"/>
                <w:sz w:val="20"/>
                <w:szCs w:val="20"/>
              </w:rPr>
              <w:t>National Security Agency Certification Support for the Air Force Cryptologic and Cyber Systems Division. Provide support to the Air Force by acting as liaison to the NSA. Advise on compliance with the NSA certification process throughout the acquisition and development cycle of AF products. Provide support to the NSA and AF by reviewing and advising on contract deliverables, participating in design reviews, and formally witnessing testing.</w:t>
            </w:r>
          </w:p>
          <w:p w14:paraId="3626FA20" w14:textId="77777777"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sz w:val="24"/>
                <w:szCs w:val="24"/>
              </w:rPr>
              <w:t> </w:t>
            </w:r>
          </w:p>
        </w:tc>
      </w:tr>
      <w:tr w:rsidR="008C5087" w:rsidRPr="00F9152C" w14:paraId="0F3CAFE0" w14:textId="77777777" w:rsidTr="00022C2A">
        <w:tc>
          <w:tcPr>
            <w:tcW w:w="0" w:type="auto"/>
            <w:tcBorders>
              <w:top w:val="nil"/>
              <w:left w:val="nil"/>
              <w:bottom w:val="nil"/>
              <w:right w:val="nil"/>
            </w:tcBorders>
            <w:shd w:val="clear" w:color="auto" w:fill="B8CCE4"/>
            <w:vAlign w:val="center"/>
            <w:hideMark/>
          </w:tcPr>
          <w:p w14:paraId="609F1CFC" w14:textId="3918F073" w:rsidR="00F9152C" w:rsidRPr="00F9152C" w:rsidRDefault="008C5087"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11</w:t>
            </w:r>
            <w:r w:rsidR="004A042F">
              <w:rPr>
                <w:rFonts w:ascii="Times New Roman" w:eastAsia="Times New Roman" w:hAnsi="Times New Roman" w:cs="Times New Roman"/>
                <w:sz w:val="20"/>
                <w:szCs w:val="20"/>
              </w:rPr>
              <w:t>/2011</w:t>
            </w:r>
          </w:p>
        </w:tc>
        <w:tc>
          <w:tcPr>
            <w:tcW w:w="1165" w:type="dxa"/>
            <w:tcBorders>
              <w:top w:val="nil"/>
              <w:left w:val="nil"/>
              <w:bottom w:val="nil"/>
              <w:right w:val="nil"/>
            </w:tcBorders>
            <w:shd w:val="clear" w:color="auto" w:fill="B8CCE4"/>
            <w:vAlign w:val="center"/>
            <w:hideMark/>
          </w:tcPr>
          <w:p w14:paraId="5327EC27" w14:textId="5AA0E55E" w:rsidR="00F9152C" w:rsidRPr="00F9152C" w:rsidRDefault="004A042F"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08/2018</w:t>
            </w:r>
          </w:p>
        </w:tc>
        <w:tc>
          <w:tcPr>
            <w:tcW w:w="3240" w:type="dxa"/>
            <w:gridSpan w:val="5"/>
            <w:tcBorders>
              <w:top w:val="nil"/>
              <w:left w:val="nil"/>
              <w:bottom w:val="nil"/>
              <w:right w:val="nil"/>
            </w:tcBorders>
            <w:shd w:val="clear" w:color="auto" w:fill="B8CCE4"/>
            <w:vAlign w:val="center"/>
            <w:hideMark/>
          </w:tcPr>
          <w:p w14:paraId="3D9B70A1" w14:textId="3CAD062D" w:rsidR="00F9152C" w:rsidRPr="00F9152C" w:rsidRDefault="008C5087" w:rsidP="00F9152C">
            <w:pPr>
              <w:spacing w:after="0" w:line="240"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Parsons, San Antonio</w:t>
            </w:r>
            <w:r w:rsidR="004A04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TX</w:t>
            </w:r>
          </w:p>
        </w:tc>
      </w:tr>
      <w:tr w:rsidR="00F9152C" w:rsidRPr="00F9152C" w14:paraId="2F3CE8BD" w14:textId="77777777" w:rsidTr="00F9152C">
        <w:tc>
          <w:tcPr>
            <w:tcW w:w="0" w:type="auto"/>
            <w:gridSpan w:val="7"/>
            <w:tcBorders>
              <w:top w:val="nil"/>
              <w:left w:val="nil"/>
              <w:bottom w:val="nil"/>
              <w:right w:val="nil"/>
            </w:tcBorders>
            <w:vAlign w:val="center"/>
            <w:hideMark/>
          </w:tcPr>
          <w:p w14:paraId="2633E09F" w14:textId="6968FB9F"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8C5087">
              <w:rPr>
                <w:rFonts w:ascii="Times New Roman" w:eastAsia="Times New Roman" w:hAnsi="Times New Roman" w:cs="Times New Roman"/>
                <w:sz w:val="20"/>
                <w:szCs w:val="20"/>
              </w:rPr>
              <w:t xml:space="preserve"> Principal Cyber Security Systems Engineer</w:t>
            </w:r>
          </w:p>
        </w:tc>
      </w:tr>
      <w:tr w:rsidR="00F9152C" w:rsidRPr="00F9152C" w14:paraId="74C775E0" w14:textId="77777777" w:rsidTr="00F9152C">
        <w:tc>
          <w:tcPr>
            <w:tcW w:w="0" w:type="auto"/>
            <w:gridSpan w:val="7"/>
            <w:tcBorders>
              <w:top w:val="nil"/>
              <w:left w:val="nil"/>
              <w:bottom w:val="nil"/>
              <w:right w:val="nil"/>
            </w:tcBorders>
            <w:vAlign w:val="center"/>
            <w:hideMark/>
          </w:tcPr>
          <w:p w14:paraId="0C42ABDA" w14:textId="418B1B63" w:rsidR="00F9152C" w:rsidRPr="004A042F" w:rsidRDefault="00F9152C" w:rsidP="004A042F">
            <w:pPr>
              <w:rPr>
                <w:rFonts w:ascii="Microsoft Himalaya" w:hAnsi="Microsoft Himalaya" w:cs="Big Caslon"/>
                <w:sz w:val="28"/>
                <w:szCs w:val="28"/>
              </w:rPr>
            </w:pPr>
            <w:r w:rsidRPr="004A042F">
              <w:rPr>
                <w:rFonts w:ascii="Times New Roman" w:eastAsia="Times New Roman" w:hAnsi="Times New Roman" w:cs="Times New Roman"/>
                <w:b/>
                <w:bCs/>
                <w:sz w:val="20"/>
                <w:szCs w:val="20"/>
              </w:rPr>
              <w:t>Description of Role/ Relevant Skills:</w:t>
            </w:r>
            <w:r w:rsidRPr="004A042F">
              <w:rPr>
                <w:rFonts w:ascii="Times New Roman" w:eastAsia="Times New Roman" w:hAnsi="Times New Roman" w:cs="Times New Roman"/>
                <w:sz w:val="20"/>
                <w:szCs w:val="20"/>
              </w:rPr>
              <w:t> </w:t>
            </w:r>
            <w:r w:rsidR="008C5087" w:rsidRPr="004A042F">
              <w:rPr>
                <w:rFonts w:ascii="Microsoft Himalaya" w:hAnsi="Microsoft Himalaya" w:cs="Big Caslon"/>
                <w:sz w:val="28"/>
                <w:szCs w:val="28"/>
              </w:rPr>
              <w:t>Direct Systems Engineering Support to National Reconnaissance Office (NRO) – stood up test center to support all NRO COMSEC operations including: test, evaluation, and baseline of cryptographic systems and devices; cryptographic device and key anomaly resolution; key testing and validation; acquisition and product development support including requirements defining and decomposition; operational program and user support; end to end key distribution system support</w:t>
            </w:r>
            <w:r w:rsidR="004A042F" w:rsidRPr="004A042F">
              <w:rPr>
                <w:rFonts w:ascii="Microsoft Himalaya" w:hAnsi="Microsoft Himalaya" w:cs="Big Caslon"/>
                <w:sz w:val="28"/>
                <w:szCs w:val="28"/>
              </w:rPr>
              <w:t>. Test plan creation, Test execution, Test report delivery</w:t>
            </w:r>
            <w:r w:rsidR="008C5087" w:rsidRPr="004A042F">
              <w:rPr>
                <w:rFonts w:ascii="Microsoft Himalaya" w:hAnsi="Microsoft Himalaya" w:cs="Big Caslon"/>
                <w:sz w:val="28"/>
                <w:szCs w:val="28"/>
              </w:rPr>
              <w:t>.</w:t>
            </w:r>
            <w:r w:rsidR="004A042F" w:rsidRPr="004A042F">
              <w:rPr>
                <w:rFonts w:ascii="Microsoft Himalaya" w:hAnsi="Microsoft Himalaya" w:cs="Big Caslon"/>
                <w:sz w:val="28"/>
                <w:szCs w:val="28"/>
              </w:rPr>
              <w:t xml:space="preserve"> Interfacing with NRO, NSA, developers and vendors on all aspects related to the acquisition, development, and operation of cryptographic devices, COMSEC equipment, cryptographic keys, and COMSEC support systems for terrestrial and space applications.</w:t>
            </w:r>
            <w:r w:rsidRPr="004A042F">
              <w:rPr>
                <w:rFonts w:ascii="Calibri" w:eastAsia="Times New Roman" w:hAnsi="Calibri" w:cs="Calibri"/>
              </w:rPr>
              <w:t>    </w:t>
            </w:r>
          </w:p>
        </w:tc>
      </w:tr>
      <w:tr w:rsidR="008C5087" w:rsidRPr="00F9152C" w14:paraId="11777187" w14:textId="77777777" w:rsidTr="00022C2A">
        <w:tc>
          <w:tcPr>
            <w:tcW w:w="0" w:type="auto"/>
            <w:tcBorders>
              <w:top w:val="nil"/>
              <w:left w:val="nil"/>
              <w:bottom w:val="nil"/>
              <w:right w:val="nil"/>
            </w:tcBorders>
            <w:shd w:val="clear" w:color="auto" w:fill="B8CCE4"/>
            <w:vAlign w:val="center"/>
            <w:hideMark/>
          </w:tcPr>
          <w:p w14:paraId="23020E9C" w14:textId="262D9D25" w:rsidR="00F9152C" w:rsidRPr="00F9152C" w:rsidRDefault="004A042F"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03/2008</w:t>
            </w:r>
          </w:p>
        </w:tc>
        <w:tc>
          <w:tcPr>
            <w:tcW w:w="1165" w:type="dxa"/>
            <w:tcBorders>
              <w:top w:val="nil"/>
              <w:left w:val="nil"/>
              <w:bottom w:val="nil"/>
              <w:right w:val="nil"/>
            </w:tcBorders>
            <w:shd w:val="clear" w:color="auto" w:fill="B8CCE4"/>
            <w:vAlign w:val="center"/>
            <w:hideMark/>
          </w:tcPr>
          <w:p w14:paraId="20F73072" w14:textId="1F5B880C" w:rsidR="00F9152C" w:rsidRPr="00F9152C" w:rsidRDefault="004A042F"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11/2011</w:t>
            </w:r>
          </w:p>
        </w:tc>
        <w:tc>
          <w:tcPr>
            <w:tcW w:w="3240" w:type="dxa"/>
            <w:gridSpan w:val="5"/>
            <w:tcBorders>
              <w:top w:val="nil"/>
              <w:left w:val="nil"/>
              <w:bottom w:val="nil"/>
              <w:right w:val="nil"/>
            </w:tcBorders>
            <w:shd w:val="clear" w:color="auto" w:fill="B8CCE4"/>
            <w:vAlign w:val="center"/>
            <w:hideMark/>
          </w:tcPr>
          <w:p w14:paraId="460A3A9D" w14:textId="2EF65F26" w:rsidR="00F9152C" w:rsidRPr="00F9152C" w:rsidRDefault="004A042F" w:rsidP="00F9152C">
            <w:pPr>
              <w:spacing w:after="0" w:line="240"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Argotek, San Antonio, TX</w:t>
            </w:r>
          </w:p>
        </w:tc>
      </w:tr>
      <w:tr w:rsidR="00F9152C" w:rsidRPr="00F9152C" w14:paraId="1099ACB8" w14:textId="77777777" w:rsidTr="00F9152C">
        <w:tc>
          <w:tcPr>
            <w:tcW w:w="0" w:type="auto"/>
            <w:gridSpan w:val="7"/>
            <w:tcBorders>
              <w:top w:val="nil"/>
              <w:left w:val="nil"/>
              <w:bottom w:val="nil"/>
              <w:right w:val="nil"/>
            </w:tcBorders>
            <w:vAlign w:val="center"/>
            <w:hideMark/>
          </w:tcPr>
          <w:p w14:paraId="2E4B0F60" w14:textId="37393D37"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4A042F">
              <w:rPr>
                <w:rFonts w:ascii="Times New Roman" w:eastAsia="Times New Roman" w:hAnsi="Times New Roman" w:cs="Times New Roman"/>
                <w:sz w:val="20"/>
                <w:szCs w:val="20"/>
              </w:rPr>
              <w:t xml:space="preserve"> Security Systems Engineer</w:t>
            </w:r>
          </w:p>
        </w:tc>
      </w:tr>
      <w:tr w:rsidR="00F9152C" w:rsidRPr="00F9152C" w14:paraId="74C09D35" w14:textId="77777777" w:rsidTr="00F9152C">
        <w:tc>
          <w:tcPr>
            <w:tcW w:w="0" w:type="auto"/>
            <w:gridSpan w:val="7"/>
            <w:tcBorders>
              <w:top w:val="nil"/>
              <w:left w:val="nil"/>
              <w:bottom w:val="nil"/>
              <w:right w:val="nil"/>
            </w:tcBorders>
            <w:vAlign w:val="center"/>
            <w:hideMark/>
          </w:tcPr>
          <w:p w14:paraId="1E5D1A24" w14:textId="3E2889B6" w:rsidR="00F9152C" w:rsidRPr="00F9152C" w:rsidRDefault="00F9152C" w:rsidP="004A042F">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Description of Role/ Relevant Skills:</w:t>
            </w:r>
            <w:r w:rsidRPr="00F9152C">
              <w:rPr>
                <w:rFonts w:ascii="Times New Roman" w:eastAsia="Times New Roman" w:hAnsi="Times New Roman" w:cs="Times New Roman"/>
                <w:sz w:val="20"/>
                <w:szCs w:val="20"/>
              </w:rPr>
              <w:t> </w:t>
            </w:r>
            <w:r w:rsidR="004A042F">
              <w:rPr>
                <w:rFonts w:ascii="Times New Roman" w:eastAsia="Times New Roman" w:hAnsi="Times New Roman" w:cs="Times New Roman"/>
                <w:sz w:val="20"/>
                <w:szCs w:val="20"/>
              </w:rPr>
              <w:t>National Security Agency Certification Support for the Air Force Cryptologic and Cyber Systems Division. Provide support to the Air Force by acting as liaison to the NSA. Advise on compliance with the NSA certification process throughout the acquisition and development cycle of AF products. Provide support to the NSA and AF by reviewing and advising on contract deliverables, participating in design reviews, and formally witnessing testing. Primarily focused on the KS-252 ground</w:t>
            </w:r>
            <w:r w:rsidRPr="00F9152C">
              <w:rPr>
                <w:rFonts w:ascii="Calibri" w:eastAsia="Times New Roman" w:hAnsi="Calibri" w:cs="Calibri"/>
              </w:rPr>
              <w:t> </w:t>
            </w:r>
            <w:r w:rsidR="004A042F">
              <w:rPr>
                <w:rFonts w:ascii="Calibri" w:eastAsia="Times New Roman" w:hAnsi="Calibri" w:cs="Calibri"/>
              </w:rPr>
              <w:t>operating equipment.</w:t>
            </w:r>
            <w:r w:rsidRPr="00F9152C">
              <w:rPr>
                <w:rFonts w:ascii="Calibri" w:eastAsia="Times New Roman" w:hAnsi="Calibri" w:cs="Calibri"/>
              </w:rPr>
              <w:t>   </w:t>
            </w:r>
          </w:p>
        </w:tc>
      </w:tr>
      <w:tr w:rsidR="008C5087" w:rsidRPr="00F9152C" w14:paraId="32BC7366" w14:textId="77777777" w:rsidTr="00022C2A">
        <w:tc>
          <w:tcPr>
            <w:tcW w:w="0" w:type="auto"/>
            <w:tcBorders>
              <w:top w:val="nil"/>
              <w:left w:val="nil"/>
              <w:bottom w:val="nil"/>
              <w:right w:val="nil"/>
            </w:tcBorders>
            <w:shd w:val="clear" w:color="auto" w:fill="B8CCE4"/>
            <w:vAlign w:val="center"/>
            <w:hideMark/>
          </w:tcPr>
          <w:p w14:paraId="1C5BFB0F" w14:textId="2F168652" w:rsidR="00F9152C" w:rsidRPr="00F9152C" w:rsidRDefault="004A042F"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10/2007</w:t>
            </w:r>
          </w:p>
        </w:tc>
        <w:tc>
          <w:tcPr>
            <w:tcW w:w="1165" w:type="dxa"/>
            <w:tcBorders>
              <w:top w:val="nil"/>
              <w:left w:val="nil"/>
              <w:bottom w:val="nil"/>
              <w:right w:val="nil"/>
            </w:tcBorders>
            <w:shd w:val="clear" w:color="auto" w:fill="B8CCE4"/>
            <w:vAlign w:val="center"/>
            <w:hideMark/>
          </w:tcPr>
          <w:p w14:paraId="0FBB2B38" w14:textId="072B9561" w:rsidR="00F9152C" w:rsidRPr="00F9152C" w:rsidRDefault="004A042F"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03/2008</w:t>
            </w:r>
          </w:p>
        </w:tc>
        <w:tc>
          <w:tcPr>
            <w:tcW w:w="3240" w:type="dxa"/>
            <w:gridSpan w:val="5"/>
            <w:tcBorders>
              <w:top w:val="nil"/>
              <w:left w:val="nil"/>
              <w:bottom w:val="nil"/>
              <w:right w:val="nil"/>
            </w:tcBorders>
            <w:shd w:val="clear" w:color="auto" w:fill="B8CCE4"/>
            <w:vAlign w:val="center"/>
            <w:hideMark/>
          </w:tcPr>
          <w:p w14:paraId="1A75C2BC" w14:textId="5D48050B" w:rsidR="00F9152C" w:rsidRPr="00F9152C" w:rsidRDefault="00F9152C" w:rsidP="00F9152C">
            <w:pPr>
              <w:spacing w:after="0" w:line="240" w:lineRule="atLeast"/>
              <w:jc w:val="right"/>
              <w:rPr>
                <w:rFonts w:ascii="Times New Roman" w:eastAsia="Times New Roman" w:hAnsi="Times New Roman" w:cs="Times New Roman"/>
                <w:sz w:val="24"/>
                <w:szCs w:val="24"/>
              </w:rPr>
            </w:pPr>
            <w:r w:rsidRPr="00F9152C">
              <w:rPr>
                <w:rFonts w:ascii="Times New Roman" w:eastAsia="Times New Roman" w:hAnsi="Times New Roman" w:cs="Times New Roman"/>
                <w:sz w:val="20"/>
                <w:szCs w:val="20"/>
              </w:rPr>
              <w:t>M</w:t>
            </w:r>
            <w:r w:rsidR="004A042F">
              <w:rPr>
                <w:rFonts w:ascii="Times New Roman" w:eastAsia="Times New Roman" w:hAnsi="Times New Roman" w:cs="Times New Roman"/>
                <w:sz w:val="20"/>
                <w:szCs w:val="20"/>
              </w:rPr>
              <w:t>ITRE Corp, San Antonio, TX</w:t>
            </w:r>
          </w:p>
        </w:tc>
      </w:tr>
      <w:tr w:rsidR="00F9152C" w:rsidRPr="00F9152C" w14:paraId="64C9ADF1" w14:textId="77777777" w:rsidTr="00F9152C">
        <w:tc>
          <w:tcPr>
            <w:tcW w:w="0" w:type="auto"/>
            <w:gridSpan w:val="7"/>
            <w:tcBorders>
              <w:top w:val="nil"/>
              <w:left w:val="nil"/>
              <w:bottom w:val="nil"/>
              <w:right w:val="nil"/>
            </w:tcBorders>
            <w:vAlign w:val="center"/>
            <w:hideMark/>
          </w:tcPr>
          <w:p w14:paraId="02A3E660" w14:textId="0ECAE2CB"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4A042F">
              <w:rPr>
                <w:rFonts w:ascii="Times New Roman" w:eastAsia="Times New Roman" w:hAnsi="Times New Roman" w:cs="Times New Roman"/>
                <w:b/>
                <w:bCs/>
                <w:sz w:val="20"/>
                <w:szCs w:val="20"/>
              </w:rPr>
              <w:t xml:space="preserve"> </w:t>
            </w:r>
            <w:r w:rsidR="004A042F" w:rsidRPr="004A042F">
              <w:rPr>
                <w:rFonts w:ascii="Times New Roman" w:eastAsia="Times New Roman" w:hAnsi="Times New Roman" w:cs="Times New Roman"/>
                <w:sz w:val="20"/>
                <w:szCs w:val="20"/>
              </w:rPr>
              <w:t>Systems Security Engineer</w:t>
            </w:r>
          </w:p>
        </w:tc>
      </w:tr>
      <w:tr w:rsidR="00F9152C" w:rsidRPr="00F9152C" w14:paraId="41305DD7" w14:textId="77777777" w:rsidTr="00F9152C">
        <w:tc>
          <w:tcPr>
            <w:tcW w:w="0" w:type="auto"/>
            <w:gridSpan w:val="7"/>
            <w:tcBorders>
              <w:top w:val="nil"/>
              <w:left w:val="nil"/>
              <w:bottom w:val="nil"/>
              <w:right w:val="nil"/>
            </w:tcBorders>
            <w:vAlign w:val="center"/>
            <w:hideMark/>
          </w:tcPr>
          <w:p w14:paraId="2E4C539C" w14:textId="050E8D23" w:rsidR="00F9152C" w:rsidRPr="00F9152C" w:rsidRDefault="00F9152C" w:rsidP="004A042F">
            <w:pPr>
              <w:rPr>
                <w:rFonts w:ascii="Microsoft Himalaya" w:hAnsi="Microsoft Himalaya" w:cs="Big Caslon"/>
                <w:sz w:val="28"/>
                <w:szCs w:val="28"/>
              </w:rPr>
            </w:pPr>
            <w:r w:rsidRPr="004A042F">
              <w:rPr>
                <w:rFonts w:ascii="Times New Roman" w:eastAsia="Times New Roman" w:hAnsi="Times New Roman" w:cs="Times New Roman"/>
                <w:b/>
                <w:bCs/>
                <w:sz w:val="20"/>
                <w:szCs w:val="20"/>
              </w:rPr>
              <w:lastRenderedPageBreak/>
              <w:t>Description of Role/ Relevant Skills:</w:t>
            </w:r>
            <w:r w:rsidRPr="004A042F">
              <w:rPr>
                <w:rFonts w:ascii="Times New Roman" w:eastAsia="Times New Roman" w:hAnsi="Times New Roman" w:cs="Times New Roman"/>
                <w:sz w:val="20"/>
                <w:szCs w:val="20"/>
              </w:rPr>
              <w:t> </w:t>
            </w:r>
            <w:r w:rsidR="004A042F" w:rsidRPr="004A042F">
              <w:rPr>
                <w:rFonts w:ascii="Times New Roman" w:eastAsia="Times New Roman" w:hAnsi="Times New Roman" w:cs="Times New Roman"/>
                <w:sz w:val="20"/>
                <w:szCs w:val="20"/>
              </w:rPr>
              <w:t>Engineering support to the Air Force Cryptologic Systems Division.</w:t>
            </w:r>
            <w:r w:rsidR="004A042F" w:rsidRPr="004A042F">
              <w:rPr>
                <w:rFonts w:ascii="Microsoft Himalaya" w:hAnsi="Microsoft Himalaya" w:cs="Big Caslon"/>
                <w:sz w:val="28"/>
                <w:szCs w:val="28"/>
              </w:rPr>
              <w:t xml:space="preserve"> Collaborated with Army and AeroVironment (developer) to identify best-fit interim solutions for Small  Worked on the development of NSA certified, mini-crypto solutions for Size, Weight, and Power (SWAP) constrained platforms.</w:t>
            </w:r>
            <w:r w:rsidR="00022C2A">
              <w:rPr>
                <w:rFonts w:ascii="Microsoft Himalaya" w:hAnsi="Microsoft Himalaya" w:cs="Big Caslon"/>
                <w:sz w:val="28"/>
                <w:szCs w:val="28"/>
              </w:rPr>
              <w:t xml:space="preserve"> </w:t>
            </w:r>
            <w:r w:rsidR="004A042F" w:rsidRPr="004A042F">
              <w:rPr>
                <w:rFonts w:ascii="Microsoft Himalaya" w:hAnsi="Microsoft Himalaya" w:cs="Big Caslon"/>
                <w:sz w:val="28"/>
                <w:szCs w:val="28"/>
              </w:rPr>
              <w:t>Unmanned Arial Vehicles (SUAVS) such as the Raven B and WASP. Aimed for FIPS140-2 compliant solution that could translate to Type-1 product.</w:t>
            </w:r>
            <w:r w:rsidRPr="00F9152C">
              <w:rPr>
                <w:rFonts w:ascii="Calibri" w:eastAsia="Times New Roman" w:hAnsi="Calibri" w:cs="Calibri"/>
              </w:rPr>
              <w:t>     </w:t>
            </w:r>
          </w:p>
        </w:tc>
      </w:tr>
      <w:tr w:rsidR="008C5087" w:rsidRPr="00F9152C" w14:paraId="452666A4" w14:textId="77777777" w:rsidTr="00022C2A">
        <w:tc>
          <w:tcPr>
            <w:tcW w:w="0" w:type="auto"/>
            <w:tcBorders>
              <w:top w:val="nil"/>
              <w:left w:val="nil"/>
              <w:bottom w:val="nil"/>
              <w:right w:val="nil"/>
            </w:tcBorders>
            <w:shd w:val="clear" w:color="auto" w:fill="B8CCE4"/>
            <w:vAlign w:val="center"/>
            <w:hideMark/>
          </w:tcPr>
          <w:p w14:paraId="778CD698" w14:textId="565B6CE7" w:rsidR="00F9152C" w:rsidRPr="00F9152C" w:rsidRDefault="00022C2A"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06/2006</w:t>
            </w:r>
          </w:p>
        </w:tc>
        <w:tc>
          <w:tcPr>
            <w:tcW w:w="1165" w:type="dxa"/>
            <w:tcBorders>
              <w:top w:val="nil"/>
              <w:left w:val="nil"/>
              <w:bottom w:val="nil"/>
              <w:right w:val="nil"/>
            </w:tcBorders>
            <w:shd w:val="clear" w:color="auto" w:fill="B8CCE4"/>
            <w:vAlign w:val="center"/>
            <w:hideMark/>
          </w:tcPr>
          <w:p w14:paraId="71118F16" w14:textId="1350DAC9" w:rsidR="00F9152C" w:rsidRPr="00F9152C" w:rsidRDefault="00022C2A"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09/2007</w:t>
            </w:r>
          </w:p>
        </w:tc>
        <w:tc>
          <w:tcPr>
            <w:tcW w:w="3240" w:type="dxa"/>
            <w:gridSpan w:val="5"/>
            <w:tcBorders>
              <w:top w:val="nil"/>
              <w:left w:val="nil"/>
              <w:bottom w:val="nil"/>
              <w:right w:val="nil"/>
            </w:tcBorders>
            <w:shd w:val="clear" w:color="auto" w:fill="B8CCE4"/>
            <w:vAlign w:val="center"/>
            <w:hideMark/>
          </w:tcPr>
          <w:p w14:paraId="49AB2139" w14:textId="66E6B9DA" w:rsidR="00F9152C" w:rsidRPr="00F9152C" w:rsidRDefault="00022C2A" w:rsidP="00F9152C">
            <w:pPr>
              <w:spacing w:after="0" w:line="240"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AF/Cryptologic Systems Division</w:t>
            </w:r>
          </w:p>
        </w:tc>
      </w:tr>
      <w:tr w:rsidR="00F9152C" w:rsidRPr="00F9152C" w14:paraId="4523A05C" w14:textId="77777777" w:rsidTr="00F9152C">
        <w:tc>
          <w:tcPr>
            <w:tcW w:w="0" w:type="auto"/>
            <w:gridSpan w:val="7"/>
            <w:tcBorders>
              <w:top w:val="nil"/>
              <w:left w:val="nil"/>
              <w:bottom w:val="nil"/>
              <w:right w:val="nil"/>
            </w:tcBorders>
            <w:vAlign w:val="center"/>
            <w:hideMark/>
          </w:tcPr>
          <w:p w14:paraId="6D3C80BC" w14:textId="2D90A08C"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022C2A">
              <w:rPr>
                <w:rFonts w:ascii="Times New Roman" w:eastAsia="Times New Roman" w:hAnsi="Times New Roman" w:cs="Times New Roman"/>
                <w:b/>
                <w:bCs/>
                <w:sz w:val="20"/>
                <w:szCs w:val="20"/>
              </w:rPr>
              <w:t xml:space="preserve"> </w:t>
            </w:r>
            <w:r w:rsidR="00022C2A" w:rsidRPr="00022C2A">
              <w:rPr>
                <w:rFonts w:ascii="Times New Roman" w:eastAsia="Times New Roman" w:hAnsi="Times New Roman" w:cs="Times New Roman"/>
                <w:sz w:val="20"/>
                <w:szCs w:val="20"/>
              </w:rPr>
              <w:t>Capt</w:t>
            </w:r>
            <w:r w:rsidR="00022C2A">
              <w:rPr>
                <w:rFonts w:ascii="Times New Roman" w:eastAsia="Times New Roman" w:hAnsi="Times New Roman" w:cs="Times New Roman"/>
                <w:sz w:val="20"/>
                <w:szCs w:val="20"/>
              </w:rPr>
              <w:t>, USAF – Developmental Engineer</w:t>
            </w:r>
          </w:p>
        </w:tc>
      </w:tr>
      <w:tr w:rsidR="00F9152C" w:rsidRPr="00F9152C" w14:paraId="0E5FC0A1" w14:textId="77777777" w:rsidTr="00F9152C">
        <w:tc>
          <w:tcPr>
            <w:tcW w:w="0" w:type="auto"/>
            <w:gridSpan w:val="7"/>
            <w:tcBorders>
              <w:top w:val="nil"/>
              <w:left w:val="nil"/>
              <w:bottom w:val="nil"/>
              <w:right w:val="nil"/>
            </w:tcBorders>
            <w:vAlign w:val="center"/>
            <w:hideMark/>
          </w:tcPr>
          <w:p w14:paraId="141F4326" w14:textId="6DA3E991" w:rsidR="00F9152C" w:rsidRPr="00022C2A" w:rsidRDefault="00F9152C" w:rsidP="00022C2A">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Description of Role/ Relevant Skills:</w:t>
            </w:r>
            <w:r w:rsidRPr="00F9152C">
              <w:rPr>
                <w:rFonts w:ascii="Times New Roman" w:eastAsia="Times New Roman" w:hAnsi="Times New Roman" w:cs="Times New Roman"/>
                <w:sz w:val="20"/>
                <w:szCs w:val="20"/>
              </w:rPr>
              <w:t> </w:t>
            </w:r>
            <w:r w:rsidR="00022C2A">
              <w:rPr>
                <w:rFonts w:ascii="Times New Roman" w:eastAsia="Times New Roman" w:hAnsi="Times New Roman" w:cs="Times New Roman"/>
                <w:sz w:val="20"/>
                <w:szCs w:val="20"/>
              </w:rPr>
              <w:t xml:space="preserve">Developmental Engineer supporting the acquisition and maintenance of AF Space crypto devices. </w:t>
            </w:r>
          </w:p>
        </w:tc>
      </w:tr>
      <w:tr w:rsidR="008C5087" w:rsidRPr="00F9152C" w14:paraId="4EAEC8E1" w14:textId="77777777" w:rsidTr="00022C2A">
        <w:tc>
          <w:tcPr>
            <w:tcW w:w="0" w:type="auto"/>
            <w:tcBorders>
              <w:top w:val="nil"/>
              <w:left w:val="nil"/>
              <w:bottom w:val="nil"/>
              <w:right w:val="nil"/>
            </w:tcBorders>
            <w:shd w:val="clear" w:color="auto" w:fill="B8CCE4"/>
            <w:vAlign w:val="center"/>
            <w:hideMark/>
          </w:tcPr>
          <w:p w14:paraId="0A6DA055" w14:textId="26D18604" w:rsidR="00F9152C" w:rsidRPr="00F9152C" w:rsidRDefault="00022C2A"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06/2003</w:t>
            </w:r>
          </w:p>
        </w:tc>
        <w:tc>
          <w:tcPr>
            <w:tcW w:w="1165" w:type="dxa"/>
            <w:tcBorders>
              <w:top w:val="nil"/>
              <w:left w:val="nil"/>
              <w:bottom w:val="nil"/>
              <w:right w:val="nil"/>
            </w:tcBorders>
            <w:shd w:val="clear" w:color="auto" w:fill="B8CCE4"/>
            <w:vAlign w:val="center"/>
            <w:hideMark/>
          </w:tcPr>
          <w:p w14:paraId="2AAC8711" w14:textId="635FEB5A" w:rsidR="00F9152C" w:rsidRPr="00F9152C" w:rsidRDefault="00022C2A" w:rsidP="00F9152C">
            <w:p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0"/>
                <w:szCs w:val="20"/>
              </w:rPr>
              <w:t>06/2006</w:t>
            </w:r>
          </w:p>
        </w:tc>
        <w:tc>
          <w:tcPr>
            <w:tcW w:w="3240" w:type="dxa"/>
            <w:gridSpan w:val="5"/>
            <w:tcBorders>
              <w:top w:val="nil"/>
              <w:left w:val="nil"/>
              <w:bottom w:val="nil"/>
              <w:right w:val="nil"/>
            </w:tcBorders>
            <w:shd w:val="clear" w:color="auto" w:fill="B8CCE4"/>
            <w:vAlign w:val="center"/>
            <w:hideMark/>
          </w:tcPr>
          <w:p w14:paraId="37C654C5" w14:textId="755A7A63" w:rsidR="00F9152C" w:rsidRPr="00F9152C" w:rsidRDefault="00022C2A" w:rsidP="00F9152C">
            <w:pPr>
              <w:spacing w:after="0" w:line="240"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AF/Air Force Research Laboratory</w:t>
            </w:r>
          </w:p>
        </w:tc>
      </w:tr>
      <w:tr w:rsidR="00F9152C" w:rsidRPr="00F9152C" w14:paraId="7042743C" w14:textId="77777777" w:rsidTr="00F9152C">
        <w:tc>
          <w:tcPr>
            <w:tcW w:w="0" w:type="auto"/>
            <w:gridSpan w:val="7"/>
            <w:tcBorders>
              <w:top w:val="nil"/>
              <w:left w:val="nil"/>
              <w:bottom w:val="nil"/>
              <w:right w:val="nil"/>
            </w:tcBorders>
            <w:vAlign w:val="center"/>
            <w:hideMark/>
          </w:tcPr>
          <w:p w14:paraId="225D4C3D" w14:textId="5DC0B701"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Position Title:</w:t>
            </w:r>
            <w:r w:rsidR="00022C2A" w:rsidRPr="00022C2A">
              <w:rPr>
                <w:rFonts w:ascii="Times New Roman" w:eastAsia="Times New Roman" w:hAnsi="Times New Roman" w:cs="Times New Roman"/>
                <w:sz w:val="20"/>
                <w:szCs w:val="20"/>
              </w:rPr>
              <w:t xml:space="preserve"> Capt</w:t>
            </w:r>
            <w:r w:rsidR="00022C2A">
              <w:rPr>
                <w:rFonts w:ascii="Times New Roman" w:eastAsia="Times New Roman" w:hAnsi="Times New Roman" w:cs="Times New Roman"/>
                <w:sz w:val="20"/>
                <w:szCs w:val="20"/>
              </w:rPr>
              <w:t>, USAF – Developmental Engineer</w:t>
            </w:r>
          </w:p>
        </w:tc>
      </w:tr>
      <w:tr w:rsidR="00F9152C" w:rsidRPr="00F9152C" w14:paraId="228EDAA8" w14:textId="77777777" w:rsidTr="00F9152C">
        <w:tc>
          <w:tcPr>
            <w:tcW w:w="0" w:type="auto"/>
            <w:gridSpan w:val="7"/>
            <w:tcBorders>
              <w:top w:val="nil"/>
              <w:left w:val="nil"/>
              <w:bottom w:val="nil"/>
              <w:right w:val="nil"/>
            </w:tcBorders>
            <w:vAlign w:val="center"/>
            <w:hideMark/>
          </w:tcPr>
          <w:p w14:paraId="407204DA" w14:textId="2F88A523" w:rsidR="00F9152C" w:rsidRPr="00F9152C" w:rsidRDefault="00F9152C" w:rsidP="00F9152C">
            <w:pPr>
              <w:spacing w:after="0" w:line="240" w:lineRule="atLeast"/>
              <w:rPr>
                <w:rFonts w:ascii="Times New Roman" w:eastAsia="Times New Roman" w:hAnsi="Times New Roman" w:cs="Times New Roman"/>
                <w:sz w:val="24"/>
                <w:szCs w:val="24"/>
              </w:rPr>
            </w:pPr>
            <w:r w:rsidRPr="00F9152C">
              <w:rPr>
                <w:rFonts w:ascii="Times New Roman" w:eastAsia="Times New Roman" w:hAnsi="Times New Roman" w:cs="Times New Roman"/>
                <w:b/>
                <w:bCs/>
                <w:sz w:val="20"/>
                <w:szCs w:val="20"/>
              </w:rPr>
              <w:t>Description of Role/ Relevant Skills:</w:t>
            </w:r>
            <w:r w:rsidRPr="00F9152C">
              <w:rPr>
                <w:rFonts w:ascii="Times New Roman" w:eastAsia="Times New Roman" w:hAnsi="Times New Roman" w:cs="Times New Roman"/>
                <w:sz w:val="20"/>
                <w:szCs w:val="20"/>
              </w:rPr>
              <w:t> </w:t>
            </w:r>
            <w:r w:rsidR="00022C2A">
              <w:rPr>
                <w:rFonts w:ascii="Times New Roman" w:eastAsia="Times New Roman" w:hAnsi="Times New Roman" w:cs="Times New Roman"/>
                <w:sz w:val="20"/>
                <w:szCs w:val="20"/>
              </w:rPr>
              <w:t>Developmental Engineer supporting the development and testing of Focal Plan Arrays. Managed Small Business Innovative Research (SBIRS) programs developing novel approaches to improving FPAs. Tested and characterized FPAs including performing proton radiation testing, and thermo-vac imagining.</w:t>
            </w:r>
          </w:p>
          <w:p w14:paraId="7F921725" w14:textId="6EE2922C" w:rsidR="00F9152C" w:rsidRPr="00F9152C" w:rsidRDefault="00F9152C" w:rsidP="00022C2A">
            <w:pPr>
              <w:spacing w:after="0" w:line="240" w:lineRule="atLeast"/>
              <w:rPr>
                <w:rFonts w:ascii="Calibri" w:eastAsia="Times New Roman" w:hAnsi="Calibri" w:cs="Calibri"/>
              </w:rPr>
            </w:pPr>
            <w:r w:rsidRPr="00F9152C">
              <w:rPr>
                <w:rFonts w:ascii="Calibri" w:eastAsia="Times New Roman" w:hAnsi="Calibri" w:cs="Calibri"/>
              </w:rPr>
              <w:t>     </w:t>
            </w:r>
          </w:p>
        </w:tc>
      </w:tr>
      <w:tr w:rsidR="00F9152C" w:rsidRPr="00F9152C" w14:paraId="5A6B26CA" w14:textId="77777777" w:rsidTr="00F9152C">
        <w:tc>
          <w:tcPr>
            <w:tcW w:w="0" w:type="auto"/>
            <w:gridSpan w:val="7"/>
            <w:tcBorders>
              <w:top w:val="nil"/>
              <w:left w:val="nil"/>
              <w:bottom w:val="nil"/>
              <w:right w:val="nil"/>
            </w:tcBorders>
            <w:vAlign w:val="center"/>
            <w:hideMark/>
          </w:tcPr>
          <w:p w14:paraId="5D672E61" w14:textId="77777777" w:rsidR="00F9152C" w:rsidRPr="00F9152C" w:rsidRDefault="00F9152C" w:rsidP="00F9152C">
            <w:pPr>
              <w:spacing w:after="0" w:line="240" w:lineRule="auto"/>
              <w:rPr>
                <w:rFonts w:ascii="Times New Roman" w:eastAsia="Times New Roman" w:hAnsi="Times New Roman" w:cs="Times New Roman"/>
                <w:sz w:val="24"/>
                <w:szCs w:val="24"/>
              </w:rPr>
            </w:pPr>
            <w:r w:rsidRPr="00F9152C">
              <w:rPr>
                <w:rFonts w:ascii="Times New Roman" w:eastAsia="Times New Roman" w:hAnsi="Times New Roman" w:cs="Times New Roman"/>
                <w:sz w:val="24"/>
                <w:szCs w:val="24"/>
              </w:rPr>
              <w:t> </w:t>
            </w:r>
          </w:p>
        </w:tc>
      </w:tr>
    </w:tbl>
    <w:p w14:paraId="5BBBEE45" w14:textId="77777777" w:rsidR="00F9152C" w:rsidRPr="00F9152C" w:rsidRDefault="00F9152C" w:rsidP="00F9152C">
      <w:pPr>
        <w:spacing w:after="0" w:line="240" w:lineRule="atLeast"/>
        <w:rPr>
          <w:rFonts w:ascii="Times New Roman" w:eastAsia="Times New Roman" w:hAnsi="Times New Roman" w:cs="Times New Roman"/>
          <w:color w:val="000000"/>
          <w:sz w:val="27"/>
          <w:szCs w:val="27"/>
        </w:rPr>
      </w:pPr>
      <w:r w:rsidRPr="00F9152C">
        <w:rPr>
          <w:rFonts w:ascii="Times New Roman" w:eastAsia="Times New Roman" w:hAnsi="Times New Roman" w:cs="Times New Roman"/>
          <w:color w:val="000000"/>
          <w:sz w:val="27"/>
          <w:szCs w:val="27"/>
        </w:rPr>
        <w:t> </w:t>
      </w:r>
    </w:p>
    <w:sectPr w:rsidR="00F9152C" w:rsidRPr="00F9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Big Caslon">
    <w:charset w:val="00"/>
    <w:family w:val="auto"/>
    <w:pitch w:val="variable"/>
    <w:sig w:usb0="80000063" w:usb1="00000000"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02A9"/>
    <w:multiLevelType w:val="hybridMultilevel"/>
    <w:tmpl w:val="D8FCBE4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8219D7"/>
    <w:multiLevelType w:val="hybridMultilevel"/>
    <w:tmpl w:val="1FCE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504097">
    <w:abstractNumId w:val="0"/>
  </w:num>
  <w:num w:numId="2" w16cid:durableId="89759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2C"/>
    <w:rsid w:val="00022C2A"/>
    <w:rsid w:val="00051052"/>
    <w:rsid w:val="004A042F"/>
    <w:rsid w:val="008177D4"/>
    <w:rsid w:val="008C5087"/>
    <w:rsid w:val="00D8214B"/>
    <w:rsid w:val="00F0176B"/>
    <w:rsid w:val="00F9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722"/>
  <w15:chartTrackingRefBased/>
  <w15:docId w15:val="{7F80750C-64CC-45FA-88DD-032DE130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martsresume0020candidate0020name">
    <w:name w:val="esmarts__resume_0020candidate_0020name"/>
    <w:basedOn w:val="Normal"/>
    <w:rsid w:val="00F9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martsresume0020candidate0020namechar">
    <w:name w:val="esmarts__resume_0020candidate_0020name__char"/>
    <w:basedOn w:val="DefaultParagraphFont"/>
    <w:rsid w:val="00F9152C"/>
  </w:style>
  <w:style w:type="paragraph" w:customStyle="1" w:styleId="esmartsresumecategory0020heading">
    <w:name w:val="esmarts__resume__category_0020heading"/>
    <w:basedOn w:val="Normal"/>
    <w:rsid w:val="00F9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martsresumecategory0020headingchar">
    <w:name w:val="esmarts__resume__category_0020heading__char"/>
    <w:basedOn w:val="DefaultParagraphFont"/>
    <w:rsid w:val="00F9152C"/>
  </w:style>
  <w:style w:type="paragraph" w:customStyle="1" w:styleId="esmartsresumebody0020text">
    <w:name w:val="esmarts__resume__body_0020text"/>
    <w:basedOn w:val="Normal"/>
    <w:rsid w:val="00F9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martsresumebody0020textchar">
    <w:name w:val="esmarts__resume__body_0020text__char"/>
    <w:basedOn w:val="DefaultParagraphFont"/>
    <w:rsid w:val="00F9152C"/>
  </w:style>
  <w:style w:type="paragraph" w:customStyle="1" w:styleId="normal0020table">
    <w:name w:val="normal_0020table"/>
    <w:basedOn w:val="Normal"/>
    <w:rsid w:val="00F9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tablechar">
    <w:name w:val="normal_0020table__char"/>
    <w:basedOn w:val="DefaultParagraphFont"/>
    <w:rsid w:val="00F9152C"/>
  </w:style>
  <w:style w:type="paragraph" w:customStyle="1" w:styleId="list0020paragraph">
    <w:name w:val="list_0020paragraph"/>
    <w:basedOn w:val="Normal"/>
    <w:rsid w:val="00F9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F9152C"/>
  </w:style>
  <w:style w:type="paragraph" w:styleId="ListParagraph">
    <w:name w:val="List Paragraph"/>
    <w:basedOn w:val="Normal"/>
    <w:uiPriority w:val="34"/>
    <w:qFormat/>
    <w:rsid w:val="008C5087"/>
    <w:pPr>
      <w:spacing w:after="0" w:line="240" w:lineRule="auto"/>
      <w:ind w:left="720"/>
      <w:contextualSpacing/>
    </w:pPr>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F2277256BA2B428493CCC0AD90CD74" ma:contentTypeVersion="" ma:contentTypeDescription="Create a new document." ma:contentTypeScope="" ma:versionID="bec17cf7764eab756c613a6cad57a862">
  <xsd:schema xmlns:xsd="http://www.w3.org/2001/XMLSchema" xmlns:xs="http://www.w3.org/2001/XMLSchema" xmlns:p="http://schemas.microsoft.com/office/2006/metadata/properties" targetNamespace="http://schemas.microsoft.com/office/2006/metadata/properties" ma:root="true" ma:fieldsID="d6346c499c1ba1ff69efa6522948a6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4DED1-F912-4F57-8EEA-2868AF2B2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945F9B-3923-4FE0-8F27-D080F6FCED94}">
  <ds:schemaRefs>
    <ds:schemaRef ds:uri="http://schemas.microsoft.com/sharepoint/v3/contenttype/forms"/>
  </ds:schemaRefs>
</ds:datastoreItem>
</file>

<file path=customXml/itemProps3.xml><?xml version="1.0" encoding="utf-8"?>
<ds:datastoreItem xmlns:ds="http://schemas.openxmlformats.org/officeDocument/2006/customXml" ds:itemID="{6F476187-21B2-4953-8F34-0A7F1B7DC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Andrikos</dc:creator>
  <cp:keywords/>
  <dc:description/>
  <cp:lastModifiedBy>Doll, Michael [US-US]</cp:lastModifiedBy>
  <cp:revision>2</cp:revision>
  <dcterms:created xsi:type="dcterms:W3CDTF">2023-08-07T15:37:00Z</dcterms:created>
  <dcterms:modified xsi:type="dcterms:W3CDTF">2023-08-07T15:37:00Z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0x0101004CF2277256BA2B428493CCC0AD90CD74</vt:lpwstr>
  </property>
  <property fmtid="{D5CDD505-2E9C-101B-9397-08002B2CF9AE}" pid="3" name="MSIP_Label_0008d3e4-f847-4182-a1fb-fb9d345a0f05_Enabled">
    <vt:lpwstr>true</vt:lpwstr>
  </property>
  <property fmtid="{D5CDD505-2E9C-101B-9397-08002B2CF9AE}" pid="4" name="MSIP_Label_0008d3e4-f847-4182-a1fb-fb9d345a0f05_SetDate">
    <vt:lpwstr>2023-06-12T21:24:37Z</vt:lpwstr>
  </property>
  <property fmtid="{D5CDD505-2E9C-101B-9397-08002B2CF9AE}" pid="5" name="MSIP_Label_0008d3e4-f847-4182-a1fb-fb9d345a0f05_Method">
    <vt:lpwstr>Privileged</vt:lpwstr>
  </property>
  <property fmtid="{D5CDD505-2E9C-101B-9397-08002B2CF9AE}" pid="6" name="MSIP_Label_0008d3e4-f847-4182-a1fb-fb9d345a0f05_Name">
    <vt:lpwstr>0008d3e4-f847-4182-a1fb-fb9d345a0f05</vt:lpwstr>
  </property>
  <property fmtid="{D5CDD505-2E9C-101B-9397-08002B2CF9AE}" pid="7" name="MSIP_Label_0008d3e4-f847-4182-a1fb-fb9d345a0f05_SiteId">
    <vt:lpwstr>8d088ff8-7e52-4d0f-8187-dcd9ca37815a</vt:lpwstr>
  </property>
  <property fmtid="{D5CDD505-2E9C-101B-9397-08002B2CF9AE}" pid="8" name="MSIP_Label_0008d3e4-f847-4182-a1fb-fb9d345a0f05_ActionId">
    <vt:lpwstr>e403c1f3-245c-4d74-8e1f-cc47b8581660</vt:lpwstr>
  </property>
  <property fmtid="{D5CDD505-2E9C-101B-9397-08002B2CF9AE}" pid="9" name="MSIP_Label_0008d3e4-f847-4182-a1fb-fb9d345a0f05_ContentBits">
    <vt:lpwstr>0</vt:lpwstr>
  </property>
</Properties>
</file>