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tabs>
          <w:tab w:pos="2848" w:val="left"/>
          <w:tab w:pos="3670" w:val="left"/>
        </w:tabs>
        <w:autoSpaceDE w:val="0"/>
        <w:widowControl/>
        <w:spacing w:line="296" w:lineRule="exact" w:before="122" w:after="0"/>
        <w:ind w:left="0" w:right="2736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Nicholas Talton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(757)-968-3619 | nrt3xs@virginia.edu </w:t>
      </w:r>
      <w:r>
        <w:rPr>
          <w:rFonts w:ascii="TimesNewRomanPS" w:hAnsi="TimesNewRomanPS" w:eastAsia="TimesNewRomanPS"/>
          <w:b/>
          <w:i w:val="0"/>
          <w:color w:val="16355D"/>
          <w:sz w:val="20"/>
        </w:rPr>
        <w:t xml:space="preserve">EDUCATION </w:t>
      </w:r>
    </w:p>
    <w:p>
      <w:pPr>
        <w:autoSpaceDN w:val="0"/>
        <w:tabs>
          <w:tab w:pos="7718" w:val="left"/>
          <w:tab w:pos="8106" w:val="left"/>
        </w:tabs>
        <w:autoSpaceDE w:val="0"/>
        <w:widowControl/>
        <w:spacing w:line="262" w:lineRule="exact" w:before="5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University of Virginia (GPA: 3.612/4.0)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Charlottesville, VA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Anticipated B.S. in Computer Engineering 2024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Classes taken: Programing &amp; Data Representation, Theory of Computation, Advanced Software Development,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Electrical and Computer Engineering I/II/III, Digital Logic Design, Ordinary Differential Equations, Discrete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Mathematics, Linear Algebra I, Multivariable Calculus, Machine Learning, Cybersecurity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Tabb High School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Yorktown, VA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High School Diploma 2016-2020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Governor's School for Science and Technology in conjunction with Thomas Nelson Community College</w:t>
      </w:r>
    </w:p>
    <w:p>
      <w:pPr>
        <w:autoSpaceDN w:val="0"/>
        <w:autoSpaceDE w:val="0"/>
        <w:widowControl/>
        <w:spacing w:line="280" w:lineRule="exact" w:before="3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16355D"/>
          <w:sz w:val="20"/>
          <w:u w:val="single"/>
        </w:rPr>
        <w:t>SKILLS</w:t>
      </w:r>
      <w:r>
        <w:rPr>
          <w:rFonts w:ascii="TimesNewRomanPS" w:hAnsi="TimesNewRomanPS" w:eastAsia="TimesNewRomanPS"/>
          <w:b/>
          <w:i w:val="0"/>
          <w:color w:val="16355D"/>
          <w:sz w:val="20"/>
        </w:rPr>
        <w:t xml:space="preserve"> </w:t>
      </w:r>
    </w:p>
    <w:p>
      <w:pPr>
        <w:autoSpaceDN w:val="0"/>
        <w:autoSpaceDE w:val="0"/>
        <w:widowControl/>
        <w:spacing w:line="270" w:lineRule="exact" w:before="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Python/Python Iron, C++, Java, C, Matlab, HTML, CSS </w:t>
      </w:r>
    </w:p>
    <w:p>
      <w:pPr>
        <w:autoSpaceDN w:val="0"/>
        <w:autoSpaceDE w:val="0"/>
        <w:widowControl/>
        <w:spacing w:line="278" w:lineRule="exact" w:before="3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16355D"/>
          <w:sz w:val="20"/>
        </w:rPr>
        <w:t>PROFESSIONAL</w:t>
      </w:r>
      <w:r>
        <w:rPr>
          <w:rFonts w:ascii="TimesNewRomanPS" w:hAnsi="TimesNewRomanPS" w:eastAsia="TimesNewRomanPS"/>
          <w:b/>
          <w:i w:val="0"/>
          <w:color w:val="16355D"/>
          <w:sz w:val="20"/>
        </w:rPr>
        <w:t xml:space="preserve">EXPERIENCE </w:t>
      </w:r>
    </w:p>
    <w:p>
      <w:pPr>
        <w:autoSpaceDN w:val="0"/>
        <w:tabs>
          <w:tab w:pos="7722" w:val="left"/>
        </w:tabs>
        <w:autoSpaceDE w:val="0"/>
        <w:widowControl/>
        <w:spacing w:line="278" w:lineRule="exact" w:before="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UVA Student Tutoring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Charlottesville, VA</w:t>
      </w:r>
    </w:p>
    <w:p>
      <w:pPr>
        <w:autoSpaceDN w:val="0"/>
        <w:tabs>
          <w:tab w:pos="360" w:val="left"/>
          <w:tab w:pos="7260" w:val="left"/>
        </w:tabs>
        <w:autoSpaceDE w:val="0"/>
        <w:widowControl/>
        <w:spacing w:line="228" w:lineRule="exact" w:before="52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Math, Physics, Chemistry, and Computer Science Tutor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September 2021 – Present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Tutoring service offered to engineering students at the University of Virginia</w:t>
      </w:r>
    </w:p>
    <w:p>
      <w:pPr>
        <w:autoSpaceDN w:val="0"/>
        <w:tabs>
          <w:tab w:pos="360" w:val="left"/>
          <w:tab w:pos="8168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Effectively managed a demanding and successful tutoring schedule for over 20 students while being a full time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student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NASA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Hampton, VA</w:t>
      </w:r>
    </w:p>
    <w:p>
      <w:pPr>
        <w:autoSpaceDN w:val="0"/>
        <w:tabs>
          <w:tab w:pos="360" w:val="left"/>
          <w:tab w:pos="7332" w:val="left"/>
        </w:tabs>
        <w:autoSpaceDE w:val="0"/>
        <w:widowControl/>
        <w:spacing w:line="246" w:lineRule="exact" w:before="32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Intern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June 2020 – August 2020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in depth application and extension of the previous mentorship research by comparing several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methods for animating CAD structures for space structures.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.</w:t>
      </w:r>
    </w:p>
    <w:p>
      <w:pPr>
        <w:autoSpaceDN w:val="0"/>
        <w:tabs>
          <w:tab w:pos="360" w:val="left"/>
          <w:tab w:pos="811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Animation applications included: SpaceClaim, SpaceClaim-Motion, Algoryx Momentum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CyberPatriot Team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Yorktown, VA</w:t>
      </w:r>
    </w:p>
    <w:p>
      <w:pPr>
        <w:autoSpaceDN w:val="0"/>
        <w:tabs>
          <w:tab w:pos="360" w:val="left"/>
          <w:tab w:pos="7726" w:val="left"/>
        </w:tabs>
        <w:autoSpaceDE w:val="0"/>
        <w:widowControl/>
        <w:spacing w:line="246" w:lineRule="exact" w:before="36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Leader/Mentor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June 2019 – Present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Leadership position in charge of multiple teams to carry out the objectives for teaching, training 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offering insights of how to overcome challenges found in a cyber security competition.</w:t>
      </w:r>
    </w:p>
    <w:p>
      <w:pPr>
        <w:autoSpaceDN w:val="0"/>
        <w:tabs>
          <w:tab w:pos="360" w:val="left"/>
        </w:tabs>
        <w:autoSpaceDE w:val="0"/>
        <w:widowControl/>
        <w:spacing w:line="266" w:lineRule="exact" w:before="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Overseeing hands-on experience for vast cyber security competition knowledge to high school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competitors.</w:t>
      </w:r>
    </w:p>
    <w:p>
      <w:pPr>
        <w:autoSpaceDN w:val="0"/>
        <w:tabs>
          <w:tab w:pos="7798" w:val="left"/>
        </w:tabs>
        <w:autoSpaceDE w:val="0"/>
        <w:widowControl/>
        <w:spacing w:line="234" w:lineRule="exact" w:before="35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16355D"/>
          <w:sz w:val="20"/>
          <w:u w:val="single"/>
        </w:rPr>
        <w:t>PROJECTS</w:t>
      </w:r>
      <w:r>
        <w:rPr>
          <w:rFonts w:ascii="TimesNewRomanPS" w:hAnsi="TimesNewRomanPS" w:eastAsia="TimesNewRomanPS"/>
          <w:b/>
          <w:i w:val="0"/>
          <w:color w:val="16355D"/>
          <w:sz w:val="20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University Class Organizer/Study Buddy Finder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February – Present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Created a Django based website along with 4 other people that used UVa’s class API to coordinate study times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students in the same classes. </w:t>
      </w:r>
    </w:p>
    <w:p>
      <w:pPr>
        <w:autoSpaceDN w:val="0"/>
        <w:tabs>
          <w:tab w:pos="6886" w:val="left"/>
        </w:tabs>
        <w:autoSpaceDE w:val="0"/>
        <w:widowControl/>
        <w:spacing w:line="206" w:lineRule="exact" w:before="2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Community Environmental Infrastructure Improvements Research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August 2020 – December 2020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Conducted local research in the community about how to improve surface water irrigation and mitigate flooding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offering enhancements to neighborhood communities and roadway designs. </w:t>
      </w:r>
    </w:p>
    <w:p>
      <w:pPr>
        <w:autoSpaceDN w:val="0"/>
        <w:autoSpaceDE w:val="0"/>
        <w:widowControl/>
        <w:spacing w:line="280" w:lineRule="exact" w:before="16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16355D"/>
          <w:sz w:val="20"/>
        </w:rPr>
        <w:t>AWARDS</w:t>
      </w:r>
      <w:r>
        <w:rPr>
          <w:rFonts w:ascii="TimesNewRomanPS" w:hAnsi="TimesNewRomanPS" w:eastAsia="TimesNewRomanPS"/>
          <w:b/>
          <w:i w:val="0"/>
          <w:color w:val="16355D"/>
          <w:sz w:val="20"/>
        </w:rPr>
        <w:t>AND</w:t>
      </w:r>
      <w:r>
        <w:rPr>
          <w:rFonts w:ascii="TimesNewRomanPS" w:hAnsi="TimesNewRomanPS" w:eastAsia="TimesNewRomanPS"/>
          <w:b/>
          <w:i w:val="0"/>
          <w:color w:val="16355D"/>
          <w:sz w:val="20"/>
        </w:rPr>
        <w:t xml:space="preserve">HONORS </w:t>
      </w:r>
    </w:p>
    <w:p>
      <w:pPr>
        <w:autoSpaceDN w:val="0"/>
        <w:autoSpaceDE w:val="0"/>
        <w:widowControl/>
        <w:spacing w:line="230" w:lineRule="exact" w:before="6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University of Virginia Dean’s List, Platinum level CyberPatriot 2nd &amp; 3rd in state, Junior Surface Navy Warfare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Award, 5th Nationally for JROTC Academic Bowl </w:t>
      </w:r>
    </w:p>
    <w:p>
      <w:pPr>
        <w:autoSpaceDN w:val="0"/>
        <w:autoSpaceDE w:val="0"/>
        <w:widowControl/>
        <w:spacing w:line="280" w:lineRule="exact" w:before="352" w:after="1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16355D"/>
          <w:sz w:val="20"/>
          <w:u w:val="single"/>
        </w:rPr>
        <w:t>ACTIVITIES</w:t>
      </w:r>
      <w:r>
        <w:rPr>
          <w:rFonts w:ascii="TimesNewRomanPS" w:hAnsi="TimesNewRomanPS" w:eastAsia="TimesNewRomanPS"/>
          <w:b/>
          <w:i w:val="0"/>
          <w:color w:val="16355D"/>
          <w:sz w:val="20"/>
        </w:rPr>
        <w:t xml:space="preserve"> </w:t>
      </w:r>
    </w:p>
    <w:p>
      <w:pPr>
        <w:sectPr>
          <w:pgSz w:w="12240" w:h="15840"/>
          <w:pgMar w:top="342" w:right="1366" w:bottom="598" w:left="1440" w:header="720" w:footer="720" w:gutter="0"/>
          <w:cols w:space="720" w:num="1" w:equalWidth="0"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56" w:after="0"/>
        <w:ind w:left="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NJROTC Operations Officer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Cavalier Autonomous Racing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CyberPatriot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UVA Survivor Club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Local Food Bank Volunteering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Immaculate Conception Catholic Church Volunteering</w:t>
      </w:r>
    </w:p>
    <w:p>
      <w:pPr>
        <w:sectPr>
          <w:type w:val="continuous"/>
          <w:pgSz w:w="12240" w:h="15840"/>
          <w:pgMar w:top="342" w:right="1366" w:bottom="598" w:left="1440" w:header="720" w:footer="720" w:gutter="0"/>
          <w:cols w:space="720" w:num="2" w:equalWidth="0">
            <w:col w:w="5716" w:space="0"/>
            <w:col w:w="3718" w:space="0"/>
            <w:col w:w="94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34" w:after="0"/>
        <w:ind w:left="1296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September 2019 – June 2020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December 2022 – Present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September 2016 – Present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August 2021 – Present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August 2020 – Present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2010 – Present</w:t>
      </w:r>
    </w:p>
    <w:sectPr w:rsidR="00FC693F" w:rsidRPr="0006063C" w:rsidSect="00034616">
      <w:type w:val="nextColumn"/>
      <w:pgSz w:w="12240" w:h="15840"/>
      <w:pgMar w:top="342" w:right="1366" w:bottom="598" w:left="1440" w:header="720" w:footer="720" w:gutter="0"/>
      <w:cols w:space="720" w:num="2" w:equalWidth="0">
        <w:col w:w="5716" w:space="0"/>
        <w:col w:w="3718" w:space="0"/>
        <w:col w:w="94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