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2B75" w14:textId="2A1E5092" w:rsidR="00977057" w:rsidRDefault="00977057">
      <w:r>
        <w:rPr>
          <w:rFonts w:hint="eastAsia"/>
        </w:rPr>
        <w:t>原始的t</w:t>
      </w:r>
      <w:r>
        <w:t>xta</w:t>
      </w:r>
      <w:r>
        <w:rPr>
          <w:rFonts w:hint="eastAsia"/>
        </w:rPr>
        <w:t>风格</w:t>
      </w:r>
    </w:p>
    <w:p w14:paraId="15F79012" w14:textId="0803C159" w:rsidR="008F0CB7" w:rsidRDefault="00977057">
      <w:r w:rsidRPr="00977057">
        <w:drawing>
          <wp:inline distT="0" distB="0" distL="0" distR="0" wp14:anchorId="5EF8AE3D" wp14:editId="054155F2">
            <wp:extent cx="2559182" cy="14415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B7" w:rsidSect="00AF7BC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4A"/>
    <w:rsid w:val="00136F8F"/>
    <w:rsid w:val="00162D15"/>
    <w:rsid w:val="00313CBE"/>
    <w:rsid w:val="003512ED"/>
    <w:rsid w:val="003D14AA"/>
    <w:rsid w:val="005E304A"/>
    <w:rsid w:val="0095015C"/>
    <w:rsid w:val="00977057"/>
    <w:rsid w:val="009B1A13"/>
    <w:rsid w:val="00A70F99"/>
    <w:rsid w:val="00AF7BC0"/>
    <w:rsid w:val="00B2724F"/>
    <w:rsid w:val="00B27F95"/>
    <w:rsid w:val="00B430D2"/>
    <w:rsid w:val="00BC1BE6"/>
    <w:rsid w:val="00BC3BA1"/>
    <w:rsid w:val="00C06937"/>
    <w:rsid w:val="00D83E66"/>
    <w:rsid w:val="00D975A6"/>
    <w:rsid w:val="00E84B08"/>
    <w:rsid w:val="00EF6C40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DB17"/>
  <w15:chartTrackingRefBased/>
  <w15:docId w15:val="{C125F8AC-4323-46B8-B841-78ABDCF6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水平三条线"/>
    <w:basedOn w:val="a1"/>
    <w:uiPriority w:val="99"/>
    <w:rsid w:val="00B27F9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ZWT</dc:creator>
  <cp:keywords/>
  <dc:description/>
  <cp:lastModifiedBy>ZWT</cp:lastModifiedBy>
  <cp:revision>2</cp:revision>
  <dcterms:created xsi:type="dcterms:W3CDTF">2021-02-01T02:31:00Z</dcterms:created>
  <dcterms:modified xsi:type="dcterms:W3CDTF">2021-02-01T02:31:00Z</dcterms:modified>
</cp:coreProperties>
</file>