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9826" w14:textId="682CDA59" w:rsidR="00C149DE" w:rsidRPr="00B003BB" w:rsidRDefault="006510A6" w:rsidP="00B003BB">
      <w:pPr>
        <w:spacing w:line="360" w:lineRule="auto"/>
        <w:ind w:left="360"/>
        <w:rPr>
          <w:rFonts w:ascii="Times New Roman" w:hAnsi="Times New Roman" w:cs="Times New Roman"/>
          <w:sz w:val="24"/>
          <w:szCs w:val="24"/>
        </w:rPr>
      </w:pPr>
      <w:r w:rsidRPr="00B003BB">
        <w:rPr>
          <w:rFonts w:ascii="Times New Roman" w:hAnsi="Times New Roman" w:cs="Times New Roman"/>
          <w:sz w:val="24"/>
          <w:szCs w:val="24"/>
        </w:rPr>
        <w:t>History and background.</w:t>
      </w:r>
    </w:p>
    <w:p w14:paraId="283FF1AD" w14:textId="69C2E8CF" w:rsidR="00B003BB" w:rsidRPr="00B003BB" w:rsidRDefault="00255A7E" w:rsidP="00D017BD">
      <w:pPr>
        <w:spacing w:line="360" w:lineRule="auto"/>
        <w:ind w:left="360"/>
        <w:rPr>
          <w:rFonts w:ascii="Times New Roman" w:hAnsi="Times New Roman" w:cs="Times New Roman"/>
          <w:sz w:val="24"/>
          <w:szCs w:val="24"/>
        </w:rPr>
      </w:pPr>
      <w:r w:rsidRPr="00B003BB">
        <w:rPr>
          <w:rFonts w:ascii="Times New Roman" w:hAnsi="Times New Roman" w:cs="Times New Roman"/>
          <w:sz w:val="24"/>
          <w:szCs w:val="24"/>
        </w:rPr>
        <w:t>Sexually transmitted disease (STD), also known as sexually transmitted infection is any disease that is transmitted from person to person by direct sexual contact, less frequently by kissing, blood transfusion or in the use of un-sanitised hypodermic syringes. It can also be passed on from mother to child before or after birth.</w:t>
      </w:r>
      <w:r w:rsidR="008026AD" w:rsidRPr="00B003BB">
        <w:rPr>
          <w:rFonts w:ascii="Times New Roman" w:hAnsi="Times New Roman" w:cs="Times New Roman"/>
          <w:sz w:val="24"/>
          <w:szCs w:val="24"/>
        </w:rPr>
        <w:t xml:space="preserve"> It was initially termed as venereal disease but lost favour in the late 20</w:t>
      </w:r>
      <w:r w:rsidR="008026AD" w:rsidRPr="00B003BB">
        <w:rPr>
          <w:rFonts w:ascii="Times New Roman" w:hAnsi="Times New Roman" w:cs="Times New Roman"/>
          <w:sz w:val="24"/>
          <w:szCs w:val="24"/>
          <w:vertAlign w:val="superscript"/>
        </w:rPr>
        <w:t>th</w:t>
      </w:r>
      <w:r w:rsidR="008026AD" w:rsidRPr="00B003BB">
        <w:rPr>
          <w:rFonts w:ascii="Times New Roman" w:hAnsi="Times New Roman" w:cs="Times New Roman"/>
          <w:sz w:val="24"/>
          <w:szCs w:val="24"/>
        </w:rPr>
        <w:t xml:space="preserve"> century</w:t>
      </w:r>
      <w:r w:rsidR="003663D1" w:rsidRPr="00B003BB">
        <w:rPr>
          <w:rFonts w:ascii="Times New Roman" w:hAnsi="Times New Roman" w:cs="Times New Roman"/>
          <w:sz w:val="24"/>
          <w:szCs w:val="24"/>
        </w:rPr>
        <w:t xml:space="preserve">. </w:t>
      </w:r>
      <w:r w:rsidR="008026AD" w:rsidRPr="00B003BB">
        <w:rPr>
          <w:rFonts w:ascii="Times New Roman" w:hAnsi="Times New Roman" w:cs="Times New Roman"/>
          <w:sz w:val="24"/>
          <w:szCs w:val="24"/>
        </w:rPr>
        <w:t xml:space="preserve">This disease primary affect the reproductive organ but may mature in the body to attack various organs and systems. </w:t>
      </w:r>
      <w:r w:rsidR="007E3C58" w:rsidRPr="00B003BB">
        <w:rPr>
          <w:rFonts w:ascii="Times New Roman" w:hAnsi="Times New Roman" w:cs="Times New Roman"/>
          <w:sz w:val="24"/>
          <w:szCs w:val="24"/>
        </w:rPr>
        <w:t>It was in the late 19</w:t>
      </w:r>
      <w:r w:rsidR="007E3C58" w:rsidRPr="00B003BB">
        <w:rPr>
          <w:rFonts w:ascii="Times New Roman" w:hAnsi="Times New Roman" w:cs="Times New Roman"/>
          <w:sz w:val="24"/>
          <w:szCs w:val="24"/>
          <w:vertAlign w:val="superscript"/>
        </w:rPr>
        <w:t>th</w:t>
      </w:r>
      <w:r w:rsidR="007E3C58" w:rsidRPr="00B003BB">
        <w:rPr>
          <w:rFonts w:ascii="Times New Roman" w:hAnsi="Times New Roman" w:cs="Times New Roman"/>
          <w:sz w:val="24"/>
          <w:szCs w:val="24"/>
        </w:rPr>
        <w:t xml:space="preserve"> and early 20</w:t>
      </w:r>
      <w:r w:rsidR="007E3C58" w:rsidRPr="00B003BB">
        <w:rPr>
          <w:rFonts w:ascii="Times New Roman" w:hAnsi="Times New Roman" w:cs="Times New Roman"/>
          <w:sz w:val="24"/>
          <w:szCs w:val="24"/>
          <w:vertAlign w:val="superscript"/>
        </w:rPr>
        <w:t>th</w:t>
      </w:r>
      <w:r w:rsidR="007E3C58" w:rsidRPr="00B003BB">
        <w:rPr>
          <w:rFonts w:ascii="Times New Roman" w:hAnsi="Times New Roman" w:cs="Times New Roman"/>
          <w:sz w:val="24"/>
          <w:szCs w:val="24"/>
        </w:rPr>
        <w:t xml:space="preserve"> century that the importance of trailing the sexual partners of a person infected with an STD was recognized.</w:t>
      </w:r>
      <w:r w:rsidR="005525EA" w:rsidRPr="00B003BB">
        <w:rPr>
          <w:rFonts w:ascii="Times New Roman" w:hAnsi="Times New Roman" w:cs="Times New Roman"/>
          <w:sz w:val="24"/>
          <w:szCs w:val="24"/>
        </w:rPr>
        <w:t xml:space="preserve"> </w:t>
      </w:r>
      <w:r w:rsidR="006F10B1" w:rsidRPr="00B003BB">
        <w:rPr>
          <w:rFonts w:ascii="Times New Roman" w:hAnsi="Times New Roman" w:cs="Times New Roman"/>
          <w:sz w:val="24"/>
          <w:szCs w:val="24"/>
        </w:rPr>
        <w:t xml:space="preserve">Due to the stigma </w:t>
      </w:r>
      <w:r w:rsidR="00D23F6A" w:rsidRPr="00B003BB">
        <w:rPr>
          <w:rFonts w:ascii="Times New Roman" w:hAnsi="Times New Roman" w:cs="Times New Roman"/>
          <w:sz w:val="24"/>
          <w:szCs w:val="24"/>
        </w:rPr>
        <w:t>associated to STDs, victims would often hesitate to either test for the disease or seek help when the disease was in its initial stages, consequently infecting unsuspecting sexual partners.</w:t>
      </w:r>
      <w:r w:rsidR="00D017BD">
        <w:rPr>
          <w:rFonts w:ascii="Times New Roman" w:hAnsi="Times New Roman" w:cs="Times New Roman"/>
          <w:sz w:val="24"/>
          <w:szCs w:val="24"/>
        </w:rPr>
        <w:t xml:space="preserve"> </w:t>
      </w:r>
      <w:r w:rsidR="005525EA" w:rsidRPr="00B003BB">
        <w:rPr>
          <w:rFonts w:ascii="Times New Roman" w:hAnsi="Times New Roman" w:cs="Times New Roman"/>
          <w:sz w:val="24"/>
          <w:szCs w:val="24"/>
        </w:rPr>
        <w:t>Rapid diagnostic test</w:t>
      </w:r>
      <w:r w:rsidR="00200001" w:rsidRPr="00B003BB">
        <w:rPr>
          <w:rFonts w:ascii="Times New Roman" w:hAnsi="Times New Roman" w:cs="Times New Roman"/>
          <w:sz w:val="24"/>
          <w:szCs w:val="24"/>
        </w:rPr>
        <w:t xml:space="preserve"> (RPT)</w:t>
      </w:r>
      <w:r w:rsidR="005525EA" w:rsidRPr="00B003BB">
        <w:rPr>
          <w:rFonts w:ascii="Times New Roman" w:hAnsi="Times New Roman" w:cs="Times New Roman"/>
          <w:sz w:val="24"/>
          <w:szCs w:val="24"/>
        </w:rPr>
        <w:t xml:space="preserve"> is a medical diagnostic test for primary</w:t>
      </w:r>
      <w:r w:rsidR="00FB3559" w:rsidRPr="00B003BB">
        <w:rPr>
          <w:rFonts w:ascii="Times New Roman" w:hAnsi="Times New Roman" w:cs="Times New Roman"/>
          <w:sz w:val="24"/>
          <w:szCs w:val="24"/>
        </w:rPr>
        <w:t xml:space="preserve"> or emergency medical screening adapted for use in low-resource setting. Its fast and easy to use. They can be useful with body fluids that can be collected </w:t>
      </w:r>
      <w:r w:rsidR="00200001" w:rsidRPr="00B003BB">
        <w:rPr>
          <w:rFonts w:ascii="Times New Roman" w:hAnsi="Times New Roman" w:cs="Times New Roman"/>
          <w:sz w:val="24"/>
          <w:szCs w:val="24"/>
        </w:rPr>
        <w:t xml:space="preserve">non-invasively </w:t>
      </w:r>
      <w:r w:rsidR="00FB3559" w:rsidRPr="00B003BB">
        <w:rPr>
          <w:rFonts w:ascii="Times New Roman" w:hAnsi="Times New Roman" w:cs="Times New Roman"/>
          <w:sz w:val="24"/>
          <w:szCs w:val="24"/>
        </w:rPr>
        <w:t>by minimally trained health personnel.</w:t>
      </w:r>
      <w:r w:rsidR="00200001" w:rsidRPr="00B003BB">
        <w:rPr>
          <w:rFonts w:ascii="Times New Roman" w:hAnsi="Times New Roman" w:cs="Times New Roman"/>
          <w:sz w:val="24"/>
          <w:szCs w:val="24"/>
        </w:rPr>
        <w:t xml:space="preserve"> </w:t>
      </w:r>
      <w:r w:rsidR="00B003BB" w:rsidRPr="00B003BB">
        <w:rPr>
          <w:rFonts w:ascii="Times New Roman" w:hAnsi="Times New Roman" w:cs="Times New Roman"/>
          <w:sz w:val="24"/>
          <w:szCs w:val="24"/>
        </w:rPr>
        <w:t xml:space="preserve">There are </w:t>
      </w:r>
      <w:r w:rsidR="00B003BB" w:rsidRPr="00B003BB">
        <w:rPr>
          <w:rFonts w:ascii="Times New Roman" w:hAnsi="Times New Roman" w:cs="Times New Roman"/>
          <w:sz w:val="24"/>
          <w:szCs w:val="24"/>
        </w:rPr>
        <w:t>different stages employed in building RPTs.</w:t>
      </w:r>
      <w:r w:rsidR="00635E95">
        <w:rPr>
          <w:rFonts w:ascii="Times New Roman" w:hAnsi="Times New Roman" w:cs="Times New Roman"/>
          <w:sz w:val="24"/>
          <w:szCs w:val="24"/>
        </w:rPr>
        <w:t xml:space="preserve"> Few are</w:t>
      </w:r>
      <w:r w:rsidR="00B003BB" w:rsidRPr="00B003BB">
        <w:rPr>
          <w:rFonts w:ascii="Times New Roman" w:hAnsi="Times New Roman" w:cs="Times New Roman"/>
          <w:sz w:val="24"/>
          <w:szCs w:val="24"/>
        </w:rPr>
        <w:t xml:space="preserve"> </w:t>
      </w:r>
      <w:r w:rsidR="00B003BB" w:rsidRPr="00B003BB">
        <w:rPr>
          <w:rFonts w:ascii="Times New Roman" w:hAnsi="Times New Roman" w:cs="Times New Roman"/>
          <w:sz w:val="24"/>
          <w:szCs w:val="24"/>
        </w:rPr>
        <w:t>Lateral flow tests requir</w:t>
      </w:r>
      <w:r w:rsidR="00D017BD">
        <w:rPr>
          <w:rFonts w:ascii="Times New Roman" w:hAnsi="Times New Roman" w:cs="Times New Roman"/>
          <w:sz w:val="24"/>
          <w:szCs w:val="24"/>
        </w:rPr>
        <w:t>e</w:t>
      </w:r>
      <w:r w:rsidR="00B003BB" w:rsidRPr="00B003BB">
        <w:rPr>
          <w:rFonts w:ascii="Times New Roman" w:hAnsi="Times New Roman" w:cs="Times New Roman"/>
          <w:sz w:val="24"/>
          <w:szCs w:val="24"/>
        </w:rPr>
        <w:t xml:space="preserve"> very minimal familiarity with the test and no equipment to perform, since all of the reactants and detectors are included in the test strip</w:t>
      </w:r>
      <w:r w:rsidR="00635E95">
        <w:rPr>
          <w:rFonts w:ascii="Times New Roman" w:hAnsi="Times New Roman" w:cs="Times New Roman"/>
          <w:sz w:val="24"/>
          <w:szCs w:val="24"/>
        </w:rPr>
        <w:t xml:space="preserve"> and a</w:t>
      </w:r>
      <w:r w:rsidR="00B003BB" w:rsidRPr="00B003BB">
        <w:rPr>
          <w:rFonts w:ascii="Times New Roman" w:hAnsi="Times New Roman" w:cs="Times New Roman"/>
          <w:sz w:val="24"/>
          <w:szCs w:val="24"/>
        </w:rPr>
        <w:t>n agglutination test</w:t>
      </w:r>
      <w:r w:rsidR="009D1986">
        <w:rPr>
          <w:rFonts w:ascii="Times New Roman" w:hAnsi="Times New Roman" w:cs="Times New Roman"/>
          <w:sz w:val="24"/>
          <w:szCs w:val="24"/>
        </w:rPr>
        <w:t xml:space="preserve"> </w:t>
      </w:r>
      <w:r w:rsidR="00635E95">
        <w:rPr>
          <w:rFonts w:ascii="Times New Roman" w:hAnsi="Times New Roman" w:cs="Times New Roman"/>
          <w:sz w:val="24"/>
          <w:szCs w:val="24"/>
        </w:rPr>
        <w:t xml:space="preserve">which </w:t>
      </w:r>
      <w:r w:rsidR="00B003BB" w:rsidRPr="00B003BB">
        <w:rPr>
          <w:rFonts w:ascii="Times New Roman" w:hAnsi="Times New Roman" w:cs="Times New Roman"/>
          <w:sz w:val="24"/>
          <w:szCs w:val="24"/>
        </w:rPr>
        <w:t>works very simply by observation of the binding of carrier particles and target analytes into visible clumps, seen either through a microscope or with the naked eye.</w:t>
      </w:r>
      <w:r w:rsidR="00635E95">
        <w:rPr>
          <w:rFonts w:ascii="Times New Roman" w:hAnsi="Times New Roman" w:cs="Times New Roman"/>
          <w:sz w:val="24"/>
          <w:szCs w:val="24"/>
        </w:rPr>
        <w:t xml:space="preserve"> In r</w:t>
      </w:r>
      <w:r w:rsidR="009D1986">
        <w:rPr>
          <w:rFonts w:ascii="Times New Roman" w:hAnsi="Times New Roman" w:cs="Times New Roman"/>
          <w:sz w:val="24"/>
          <w:szCs w:val="24"/>
        </w:rPr>
        <w:t>egards,</w:t>
      </w:r>
      <w:r w:rsidR="00635E95">
        <w:rPr>
          <w:rFonts w:ascii="Times New Roman" w:hAnsi="Times New Roman" w:cs="Times New Roman"/>
          <w:sz w:val="24"/>
          <w:szCs w:val="24"/>
        </w:rPr>
        <w:t xml:space="preserve"> there is no personal record keeping of </w:t>
      </w:r>
      <w:r w:rsidR="009D1986">
        <w:rPr>
          <w:rFonts w:ascii="Times New Roman" w:hAnsi="Times New Roman" w:cs="Times New Roman"/>
          <w:sz w:val="24"/>
          <w:szCs w:val="24"/>
        </w:rPr>
        <w:t>tests conducted by the patient. Also, steps to be taken is not specified if tested positive. This project thus, provides privacy and comfort in having an STD test and moving ahead inhibiting its progress.</w:t>
      </w:r>
    </w:p>
    <w:p w14:paraId="576850F2" w14:textId="38273B7C" w:rsidR="005525EA" w:rsidRPr="00B003BB" w:rsidRDefault="005525EA" w:rsidP="00B003BB">
      <w:pPr>
        <w:spacing w:line="360" w:lineRule="auto"/>
        <w:rPr>
          <w:rFonts w:ascii="Times New Roman" w:hAnsi="Times New Roman" w:cs="Times New Roman"/>
          <w:sz w:val="24"/>
          <w:szCs w:val="24"/>
        </w:rPr>
      </w:pPr>
    </w:p>
    <w:sectPr w:rsidR="005525EA" w:rsidRPr="00B0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1DAB"/>
    <w:multiLevelType w:val="hybridMultilevel"/>
    <w:tmpl w:val="B8763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EB300F"/>
    <w:multiLevelType w:val="hybridMultilevel"/>
    <w:tmpl w:val="EE20E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A6"/>
    <w:rsid w:val="00200001"/>
    <w:rsid w:val="00255A7E"/>
    <w:rsid w:val="003663D1"/>
    <w:rsid w:val="003E268C"/>
    <w:rsid w:val="005525EA"/>
    <w:rsid w:val="00635E95"/>
    <w:rsid w:val="006510A6"/>
    <w:rsid w:val="006A6427"/>
    <w:rsid w:val="006F10B1"/>
    <w:rsid w:val="007E3C58"/>
    <w:rsid w:val="008026AD"/>
    <w:rsid w:val="009D1986"/>
    <w:rsid w:val="00AC629B"/>
    <w:rsid w:val="00B003BB"/>
    <w:rsid w:val="00C336FA"/>
    <w:rsid w:val="00CD4367"/>
    <w:rsid w:val="00D017BD"/>
    <w:rsid w:val="00D23F6A"/>
    <w:rsid w:val="00FB3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F2B5"/>
  <w15:chartTrackingRefBased/>
  <w15:docId w15:val="{834A9A62-D3F0-4286-A5C2-6BDE1136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70D1C-3A6D-4708-BB7F-5CD2D4E4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 Nicholas</dc:creator>
  <cp:keywords/>
  <dc:description/>
  <cp:lastModifiedBy>Owusu Nicholas</cp:lastModifiedBy>
  <cp:revision>2</cp:revision>
  <dcterms:created xsi:type="dcterms:W3CDTF">2021-11-26T12:03:00Z</dcterms:created>
  <dcterms:modified xsi:type="dcterms:W3CDTF">2021-11-26T13:37:00Z</dcterms:modified>
</cp:coreProperties>
</file>