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D35D" w14:textId="21985500" w:rsidR="001963D7" w:rsidRPr="004B5007" w:rsidRDefault="004B5007" w:rsidP="001963D7">
      <w:pPr>
        <w:pStyle w:val="a3"/>
      </w:pPr>
      <w:r>
        <w:t>ФТ</w:t>
      </w:r>
    </w:p>
    <w:p w14:paraId="3FEB2358" w14:textId="2F0E9365" w:rsidR="001963D7" w:rsidRDefault="001963D7" w:rsidP="001963D7">
      <w:pPr>
        <w:rPr>
          <w:sz w:val="28"/>
          <w:szCs w:val="28"/>
        </w:rPr>
      </w:pPr>
      <w:r>
        <w:rPr>
          <w:sz w:val="28"/>
          <w:szCs w:val="28"/>
        </w:rPr>
        <w:t>Теплица с замером температуры, влажности, уровня освещения за пределами и в самой теплице. Также с возможностью освещения любым(фиолетовым) цветом. Освещение должно обеспечивать нормальный уровень освещения в пределах корпуса. Также теплица должна уметь отдельно управлять каждым из 3 горшков (полив</w:t>
      </w:r>
      <w:r w:rsidRPr="001963D7">
        <w:rPr>
          <w:sz w:val="28"/>
          <w:szCs w:val="28"/>
        </w:rPr>
        <w:t>/</w:t>
      </w:r>
      <w:r>
        <w:rPr>
          <w:sz w:val="28"/>
          <w:szCs w:val="28"/>
        </w:rPr>
        <w:t>получение данных о влажности почвы). Также теплица должна обеспечивать приемлемую температуру внутри нее</w:t>
      </w:r>
      <w:r w:rsidR="00D926BD" w:rsidRPr="00D926BD">
        <w:rPr>
          <w:sz w:val="28"/>
          <w:szCs w:val="28"/>
        </w:rPr>
        <w:t xml:space="preserve">, </w:t>
      </w:r>
      <w:r w:rsidR="00D926BD">
        <w:rPr>
          <w:sz w:val="28"/>
          <w:szCs w:val="28"/>
        </w:rPr>
        <w:t>путем подогрева воздуха или почвы.</w:t>
      </w:r>
      <w:r w:rsidR="00DA6971">
        <w:rPr>
          <w:sz w:val="28"/>
          <w:szCs w:val="28"/>
        </w:rPr>
        <w:t xml:space="preserve"> Она должна передавать данные через </w:t>
      </w:r>
      <w:proofErr w:type="spellStart"/>
      <w:r w:rsidR="00DA6971">
        <w:rPr>
          <w:sz w:val="28"/>
          <w:szCs w:val="28"/>
          <w:lang w:val="en-US"/>
        </w:rPr>
        <w:t>mqtt</w:t>
      </w:r>
      <w:proofErr w:type="spellEnd"/>
      <w:r w:rsidR="00DA6971" w:rsidRPr="00DA6971">
        <w:rPr>
          <w:sz w:val="28"/>
          <w:szCs w:val="28"/>
        </w:rPr>
        <w:t xml:space="preserve"> </w:t>
      </w:r>
      <w:r w:rsidR="00DA6971">
        <w:rPr>
          <w:sz w:val="28"/>
          <w:szCs w:val="28"/>
        </w:rPr>
        <w:t xml:space="preserve">на платформу </w:t>
      </w:r>
      <w:proofErr w:type="spellStart"/>
      <w:r w:rsidR="00DA6971">
        <w:rPr>
          <w:sz w:val="28"/>
          <w:szCs w:val="28"/>
          <w:lang w:val="en-US"/>
        </w:rPr>
        <w:t>GreenPL</w:t>
      </w:r>
      <w:proofErr w:type="spellEnd"/>
      <w:r w:rsidR="00DA6971" w:rsidRPr="00DA6971">
        <w:rPr>
          <w:sz w:val="28"/>
          <w:szCs w:val="28"/>
        </w:rPr>
        <w:t xml:space="preserve">, </w:t>
      </w:r>
      <w:r w:rsidR="00DA6971">
        <w:rPr>
          <w:sz w:val="28"/>
          <w:szCs w:val="28"/>
        </w:rPr>
        <w:t xml:space="preserve">и иметь возможность управляться через нее. Также она должна иметь возможность управляться и настраиваться через локальный </w:t>
      </w:r>
      <w:r w:rsidR="00DA6971">
        <w:rPr>
          <w:sz w:val="28"/>
          <w:szCs w:val="28"/>
          <w:lang w:val="en-US"/>
        </w:rPr>
        <w:t>http</w:t>
      </w:r>
      <w:r w:rsidR="00DA6971" w:rsidRPr="00DA6971">
        <w:rPr>
          <w:sz w:val="28"/>
          <w:szCs w:val="28"/>
        </w:rPr>
        <w:t xml:space="preserve"> </w:t>
      </w:r>
      <w:r w:rsidR="00DA6971">
        <w:rPr>
          <w:sz w:val="28"/>
          <w:szCs w:val="28"/>
        </w:rPr>
        <w:t>сервер.</w:t>
      </w:r>
    </w:p>
    <w:p w14:paraId="5D396687" w14:textId="77777777" w:rsidR="00FF73B8" w:rsidRPr="00FF73B8" w:rsidRDefault="00FF73B8" w:rsidP="001963D7">
      <w:pPr>
        <w:rPr>
          <w:sz w:val="28"/>
          <w:szCs w:val="28"/>
        </w:rPr>
      </w:pPr>
    </w:p>
    <w:sectPr w:rsidR="00FF73B8" w:rsidRPr="00FF7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D7"/>
    <w:rsid w:val="001963D7"/>
    <w:rsid w:val="004B5007"/>
    <w:rsid w:val="00D926BD"/>
    <w:rsid w:val="00DA6971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DFAB"/>
  <w15:chartTrackingRefBased/>
  <w15:docId w15:val="{F2201A0E-9672-466F-8230-6E344955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96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6</cp:revision>
  <dcterms:created xsi:type="dcterms:W3CDTF">2025-02-18T12:32:00Z</dcterms:created>
  <dcterms:modified xsi:type="dcterms:W3CDTF">2025-02-18T16:05:00Z</dcterms:modified>
</cp:coreProperties>
</file>