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k-Coder 文档插件验证</w:t>
      </w:r>
    </w:p>
    <w:p>
      <w:r>
        <w:t>文档由本机已安装 Python 运行时生成，包含可编辑中文段落。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</w:t>
            </w:r>
          </w:p>
        </w:tc>
        <w:tc>
          <w:tcPr>
            <w:tcW w:type="dxa" w:w="4320"/>
          </w:tcPr>
          <w:p>
            <w:r>
              <w:t>验证</w:t>
            </w:r>
          </w:p>
        </w:tc>
      </w:tr>
      <w:tr>
        <w:tc>
          <w:tcPr>
            <w:tcW w:type="dxa" w:w="4320"/>
          </w:tcPr>
          <w:p>
            <w:r>
              <w:t>DOCX 保存与重开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