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83" w:line="259" w:lineRule="auto"/>
        <w:ind w:left="0" w:right="119" w:firstLine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Политика В Отношении Обработки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0" w:right="8" w:hanging="10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рамках настоящего Пользовательского соглашения описаны правила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далее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</w:t>
      </w:r>
      <w:r w:rsidDel="00000000" w:rsidR="00000000" w:rsidRPr="00000000">
        <w:rPr>
          <w:rtl w:val="0"/>
        </w:rPr>
        <w:t xml:space="preserve">Правила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</w:t>
      </w:r>
      <w:r w:rsidDel="00000000" w:rsidR="00000000" w:rsidRPr="00000000">
        <w:rPr>
          <w:rtl w:val="0"/>
        </w:rPr>
        <w:t xml:space="preserve">являющиеся официальным документом </w:t>
      </w:r>
      <w:r w:rsidDel="00000000" w:rsidR="00000000" w:rsidRPr="00000000">
        <w:rPr>
          <w:b w:val="1"/>
          <w:rtl w:val="0"/>
        </w:rPr>
        <w:t xml:space="preserve">Местной Религиозной Организации христиан веры евангельской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пятидесятников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) </w:t>
      </w:r>
      <w:r w:rsidDel="00000000" w:rsidR="00000000" w:rsidRPr="00000000">
        <w:rPr>
          <w:b w:val="1"/>
          <w:rtl w:val="0"/>
        </w:rPr>
        <w:t xml:space="preserve">Церковь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Слово Жизни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3" w:lineRule="auto"/>
        <w:ind w:left="-5" w:right="8" w:firstLine="0"/>
        <w:rPr/>
      </w:pPr>
      <w:r w:rsidDel="00000000" w:rsidR="00000000" w:rsidRPr="00000000">
        <w:rPr>
          <w:b w:val="1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Челябинска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далее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«</w:t>
      </w:r>
      <w:r w:rsidDel="00000000" w:rsidR="00000000" w:rsidRPr="00000000">
        <w:rPr>
          <w:rtl w:val="0"/>
        </w:rPr>
        <w:t xml:space="preserve">Администрация сайта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», «</w:t>
      </w:r>
      <w:r w:rsidDel="00000000" w:rsidR="00000000" w:rsidRPr="00000000">
        <w:rPr>
          <w:rtl w:val="0"/>
        </w:rPr>
        <w:t xml:space="preserve">Слово жизни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», «</w:t>
      </w:r>
      <w:r w:rsidDel="00000000" w:rsidR="00000000" w:rsidRPr="00000000">
        <w:rPr>
          <w:rtl w:val="0"/>
        </w:rPr>
        <w:t xml:space="preserve">Церковь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», «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», «</w:t>
      </w:r>
      <w:r w:rsidDel="00000000" w:rsidR="00000000" w:rsidRPr="00000000">
        <w:rPr>
          <w:rtl w:val="0"/>
        </w:rPr>
        <w:t xml:space="preserve">нас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 </w:t>
      </w: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«</w:t>
      </w:r>
      <w:r w:rsidDel="00000000" w:rsidR="00000000" w:rsidRPr="00000000">
        <w:rPr>
          <w:rtl w:val="0"/>
        </w:rPr>
        <w:t xml:space="preserve">наш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»), </w:t>
      </w:r>
      <w:r w:rsidDel="00000000" w:rsidR="00000000" w:rsidRPr="00000000">
        <w:rPr>
          <w:rtl w:val="0"/>
        </w:rPr>
        <w:t xml:space="preserve">которые определяют политику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порядок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  <w:r w:rsidDel="00000000" w:rsidR="00000000" w:rsidRPr="00000000">
        <w:rPr>
          <w:rtl w:val="0"/>
        </w:rPr>
        <w:t xml:space="preserve">обработки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защиты информации 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физических лицах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пользующихся услугами интернет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tl w:val="0"/>
        </w:rPr>
        <w:t xml:space="preserve">сайта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wolrus-chel.ru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далее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</w:t>
      </w:r>
      <w:r w:rsidDel="00000000" w:rsidR="00000000" w:rsidRPr="00000000">
        <w:rPr>
          <w:rtl w:val="0"/>
        </w:rPr>
        <w:t xml:space="preserve">Сайт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166" w:lineRule="auto"/>
        <w:ind w:left="10" w:right="8" w:hanging="10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соответствие с 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1 </w:t>
      </w:r>
      <w:r w:rsidDel="00000000" w:rsidR="00000000" w:rsidRPr="00000000">
        <w:rPr>
          <w:rtl w:val="0"/>
        </w:rPr>
        <w:t xml:space="preserve">Статьи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tl w:val="0"/>
        </w:rPr>
        <w:t xml:space="preserve">главы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tl w:val="0"/>
        </w:rPr>
        <w:t xml:space="preserve">Федерального закона Российской Федерации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27 </w:t>
      </w:r>
      <w:r w:rsidDel="00000000" w:rsidR="00000000" w:rsidRPr="00000000">
        <w:rPr>
          <w:rtl w:val="0"/>
        </w:rPr>
        <w:t xml:space="preserve">июля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2006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№ 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152-</w:t>
      </w:r>
      <w:r w:rsidDel="00000000" w:rsidR="00000000" w:rsidRPr="00000000">
        <w:rPr>
          <w:rtl w:val="0"/>
        </w:rPr>
        <w:t xml:space="preserve">ФЗ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«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рамках настоящей Политики под персональными данными понимается следующее понятие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«</w:t>
      </w:r>
      <w:r w:rsidDel="00000000" w:rsidR="00000000" w:rsidRPr="00000000">
        <w:rPr>
          <w:rtl w:val="0"/>
        </w:rPr>
        <w:t xml:space="preserve">Персональные данные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</w:t>
      </w:r>
      <w:r w:rsidDel="00000000" w:rsidR="00000000" w:rsidRPr="00000000">
        <w:rPr>
          <w:rtl w:val="0"/>
        </w:rPr>
        <w:t xml:space="preserve">любая информация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относящаяся 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прямо или косвенно определенному или определяемому физическому лицу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субъекту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166" w:lineRule="auto"/>
        <w:ind w:left="10" w:right="8" w:hanging="10"/>
        <w:rPr/>
      </w:pPr>
      <w:r w:rsidDel="00000000" w:rsidR="00000000" w:rsidRPr="00000000">
        <w:rPr>
          <w:rtl w:val="0"/>
        </w:rPr>
        <w:t xml:space="preserve">Целью настоящих Правил является обеспечение надлежащей защиты информации физических лиц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субъектов персональных данных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Далее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</w:t>
      </w:r>
      <w:r w:rsidDel="00000000" w:rsidR="00000000" w:rsidRPr="00000000">
        <w:rPr>
          <w:rtl w:val="0"/>
        </w:rPr>
        <w:t xml:space="preserve">Пользователь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том числе их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несанкционированного доступа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разглашения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6" w:lineRule="auto"/>
        <w:ind w:left="10" w:right="8" w:hanging="10"/>
        <w:rPr/>
      </w:pPr>
      <w:r w:rsidDel="00000000" w:rsidR="00000000" w:rsidRPr="00000000">
        <w:rPr>
          <w:rtl w:val="0"/>
        </w:rPr>
        <w:t xml:space="preserve">Отношения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связанные со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сбором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хранением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распространением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защитой информации 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Пользователях Сайта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регулируются настоящими Правилами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иными официальными документами Администрации Сайта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действующим законодательством Российской Федерации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6" w:lineRule="auto"/>
        <w:ind w:left="10" w:right="8" w:hanging="10"/>
        <w:rPr/>
      </w:pPr>
      <w:r w:rsidDel="00000000" w:rsidR="00000000" w:rsidRPr="00000000">
        <w:rPr>
          <w:rtl w:val="0"/>
        </w:rPr>
        <w:t xml:space="preserve">Настоящие Правила являются публичным документом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доступным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Сайте любому Пользователю сети Интернет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Администрация Сайта вправе вносить изменения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настоящие Правила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При внесении изменений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Правила Администрация Сайта уведомляет об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этом пользователей путем размещения новой редакции Правил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166" w:lineRule="auto"/>
        <w:ind w:left="10" w:right="8" w:hanging="10"/>
        <w:rPr/>
      </w:pPr>
      <w:r w:rsidDel="00000000" w:rsidR="00000000" w:rsidRPr="00000000">
        <w:rPr>
          <w:rtl w:val="0"/>
        </w:rPr>
        <w:t xml:space="preserve">Регистрируясь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используя Сайт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Пользователь выражает свое согласие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условиями настоящих Правил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0" w:right="8" w:hanging="10"/>
        <w:rPr/>
      </w:pPr>
      <w:r w:rsidDel="00000000" w:rsidR="00000000" w:rsidRPr="00000000">
        <w:rPr>
          <w:rtl w:val="0"/>
        </w:rPr>
        <w:t xml:space="preserve">При регистрации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Сайте Пользователь обязан предоставить Администрации Сайта необходимую достоверную и актуальную информацию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в том числе необходимые для регистрации персональные данные Пользователя в соответствие с формой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заполняемой при регистрации на Сайте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При регистрации на Сайте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мы собираем Персональные данные включающие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tl w:val="0"/>
        </w:rPr>
        <w:t xml:space="preserve">фамилию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имя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отчество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год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месяц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дата и место рождения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адрес электронной почты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-mail), </w:t>
      </w:r>
      <w:r w:rsidDel="00000000" w:rsidR="00000000" w:rsidRPr="00000000">
        <w:rPr>
          <w:rtl w:val="0"/>
        </w:rPr>
        <w:t xml:space="preserve">телефон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семейное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социальное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имущественное положение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страну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регион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город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организацию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церковную принадлежность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образование и специальность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сохраняем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Персональные данные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сообщенные пользователем Сайта при регистрации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автоматически сохраняются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серверах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" w:right="8" w:firstLine="0"/>
        <w:rPr/>
      </w:pP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используем Персональные данные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предоставляемые пользователями при регистрации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сайте для того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чтобы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обрабатывать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разрешать любые обращения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поступающие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Вас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наш адрес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для исследования аудитории сайта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совершения сделки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tl w:val="0"/>
        </w:rPr>
        <w:t xml:space="preserve">или оказания услуги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предоставлять Вам доступ 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Сервисам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улучшения качества Сайта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Сервисов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предоставления информации Вам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чтобы 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могли использовать Сайт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Сервисы более эффективно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общения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Вами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целью информирования об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изменениях или дополнениях 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Сервисам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или 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наличии любых услуг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которые 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предоставляем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оценки уровня обслуживания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мониторинга трафика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показателя популярности различных вариантов обслуживания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осуществления наших маркетинговых мероприятий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соблюдения настоящей Политики конфиденциальности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подачи претензии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ответа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поданные претензии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166" w:lineRule="auto"/>
        <w:ind w:left="174" w:right="8" w:hanging="174"/>
        <w:rPr/>
      </w:pPr>
      <w:r w:rsidDel="00000000" w:rsidR="00000000" w:rsidRPr="00000000">
        <w:rPr>
          <w:rtl w:val="0"/>
        </w:rPr>
        <w:t xml:space="preserve">защиты прав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законных интересов Вас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нас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наших пользователей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третьих лиц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соответствии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действующим законодательством Российской Федерации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" w:right="8" w:firstLine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</w:t>
      </w:r>
      <w:r w:rsidDel="00000000" w:rsidR="00000000" w:rsidRPr="00000000">
        <w:rPr>
          <w:rtl w:val="0"/>
        </w:rPr>
        <w:t xml:space="preserve">Пользователю при использовании Сайта запрещается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создавать несколько учетных записей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передавать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пользование свою учетную запись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tl w:val="0"/>
        </w:rPr>
        <w:t xml:space="preserve">или логин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пароль своей учетной записи третьим лицам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регистрировать учетную запись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имени другого лица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74" w:right="8" w:hanging="174"/>
        <w:rPr/>
      </w:pPr>
      <w:r w:rsidDel="00000000" w:rsidR="00000000" w:rsidRPr="00000000">
        <w:rPr>
          <w:rtl w:val="0"/>
        </w:rPr>
        <w:t xml:space="preserve">искажать сведения 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себе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своем возрасте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также своих отношениях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другими лицами или организациями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166" w:lineRule="auto"/>
        <w:ind w:left="174" w:right="8" w:hanging="174"/>
        <w:rPr/>
      </w:pPr>
      <w:r w:rsidDel="00000000" w:rsidR="00000000" w:rsidRPr="00000000">
        <w:rPr>
          <w:rtl w:val="0"/>
        </w:rPr>
        <w:t xml:space="preserve">использовать программное обеспечение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осуществлять действия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направленные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нарушение нормального функционирования Сайта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его сервисов или персональных страниц Пользователей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6" w:lineRule="auto"/>
        <w:ind w:left="10" w:right="8" w:hanging="10"/>
        <w:rPr/>
      </w:pPr>
      <w:r w:rsidDel="00000000" w:rsidR="00000000" w:rsidRPr="00000000">
        <w:rPr>
          <w:rtl w:val="0"/>
        </w:rPr>
        <w:t xml:space="preserve">Пользователь несет личную ответственность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любую информацию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которую размещает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сообщает другим Пользователям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также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любые взаимодействия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другими Пользователями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Пользователь несет ответственность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предоставление персональных данных иного лица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6" w:lineRule="auto"/>
        <w:ind w:left="10" w:right="8" w:hanging="10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случае несогласия Пользователя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настоящими Правилами или их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обновлениями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Пользователь должен прекратить использование сайта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регистрироваться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" w:right="8" w:hanging="10"/>
        <w:rPr/>
      </w:pPr>
      <w:r w:rsidDel="00000000" w:rsidR="00000000" w:rsidRPr="00000000">
        <w:rPr>
          <w:rtl w:val="0"/>
        </w:rPr>
        <w:t xml:space="preserve">Принимая настоящие Правила путем регистрации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Пользователь подтверждает свое согласие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обработку Администрацией его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предоставленных при регистрации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Обработка персональных данных Пользователя осуществляется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соответствии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законодательством Российской Федерации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соответствии с п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.3 </w:t>
      </w:r>
      <w:r w:rsidDel="00000000" w:rsidR="00000000" w:rsidRPr="00000000">
        <w:rPr>
          <w:rtl w:val="0"/>
        </w:rPr>
        <w:t xml:space="preserve">Статьи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tl w:val="0"/>
        </w:rPr>
        <w:t xml:space="preserve">Главы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  <w:r w:rsidDel="00000000" w:rsidR="00000000" w:rsidRPr="00000000">
        <w:rPr>
          <w:rtl w:val="0"/>
        </w:rPr>
        <w:t xml:space="preserve">Федерального закона Российской Федерации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27 </w:t>
      </w:r>
      <w:r w:rsidDel="00000000" w:rsidR="00000000" w:rsidRPr="00000000">
        <w:rPr>
          <w:rtl w:val="0"/>
        </w:rPr>
        <w:t xml:space="preserve">июля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2006 </w:t>
      </w:r>
      <w:r w:rsidDel="00000000" w:rsidR="00000000" w:rsidRPr="00000000">
        <w:rPr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№ 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152-</w:t>
      </w:r>
      <w:r w:rsidDel="00000000" w:rsidR="00000000" w:rsidRPr="00000000">
        <w:rPr>
          <w:rtl w:val="0"/>
        </w:rPr>
        <w:t xml:space="preserve">ФЗ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«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»: «</w:t>
      </w:r>
      <w:r w:rsidDel="00000000" w:rsidR="00000000" w:rsidRPr="00000000">
        <w:rPr>
          <w:rtl w:val="0"/>
        </w:rPr>
        <w:t xml:space="preserve">Обработка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— </w:t>
      </w:r>
      <w:r w:rsidDel="00000000" w:rsidR="00000000" w:rsidRPr="00000000">
        <w:rPr>
          <w:rtl w:val="0"/>
        </w:rPr>
        <w:t xml:space="preserve">действия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операции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персональными данными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включая сбор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систематизацию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накопление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хранение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уточнение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обновление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изменение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</w:t>
      </w:r>
      <w:r w:rsidDel="00000000" w:rsidR="00000000" w:rsidRPr="00000000">
        <w:rPr>
          <w:rtl w:val="0"/>
        </w:rPr>
        <w:t xml:space="preserve">использование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распространение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том числе передачу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), </w:t>
      </w:r>
      <w:r w:rsidDel="00000000" w:rsidR="00000000" w:rsidRPr="00000000">
        <w:rPr>
          <w:rtl w:val="0"/>
        </w:rPr>
        <w:t xml:space="preserve">обезличивание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блокирование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уничтожение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Обработка Ваших персональных данных производится путем смешанной обработки персональных данных без передачи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передачей по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внутренней сети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wolrus-chel.ru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c </w:t>
      </w:r>
      <w:r w:rsidDel="00000000" w:rsidR="00000000" w:rsidRPr="00000000">
        <w:rPr>
          <w:rtl w:val="0"/>
        </w:rPr>
        <w:t xml:space="preserve">передачей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без передачи по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сети Интернет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" w:right="8" w:firstLine="0"/>
        <w:rPr/>
      </w:pPr>
      <w:r w:rsidDel="00000000" w:rsidR="00000000" w:rsidRPr="00000000">
        <w:rPr>
          <w:rtl w:val="0"/>
        </w:rPr>
        <w:t xml:space="preserve">Администрация Сайта обязуется обеспечить конфиденциальность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безопасность при обработке Ваших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5" w:right="8" w:firstLine="0"/>
        <w:rPr/>
      </w:pPr>
      <w:r w:rsidDel="00000000" w:rsidR="00000000" w:rsidRPr="00000000">
        <w:rPr>
          <w:rtl w:val="0"/>
        </w:rPr>
        <w:t xml:space="preserve">Настоящее согласие действует до момента его отзыва Пользователем путем направления соответствующего уведомления заказным письмом с уведомлением на наш адрес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случае отзыва Вами согласия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обработку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Администрация сайта удаляет Ваши персональные данные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использует их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дальнейшем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5" w:right="8" w:firstLine="0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случае недееспособности субъекта персональных данных согласие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обработку его персональных данных дает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письменной форме законный представитель субъекта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" w:right="8" w:firstLine="0"/>
        <w:rPr/>
      </w:pP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случае смерти субъекта персональных данных согласие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обработку его персональных данных дают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письменной форме наследники субъекта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если такое согласие 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было дано субъектом персональных данных при его жизни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166" w:lineRule="auto"/>
        <w:ind w:left="358" w:right="121" w:hanging="358"/>
        <w:rPr/>
      </w:pPr>
      <w:r w:rsidDel="00000000" w:rsidR="00000000" w:rsidRPr="00000000">
        <w:rPr>
          <w:rtl w:val="0"/>
        </w:rPr>
        <w:t xml:space="preserve">Принимая настоящие Правила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Пользователь подтверждает свое согласие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получение рассылок по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электронной почте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Если Вы хотите отписаться от всех наших рассылок нажмите на ссылку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«</w:t>
      </w:r>
      <w:r w:rsidDel="00000000" w:rsidR="00000000" w:rsidRPr="00000000">
        <w:rPr>
          <w:rtl w:val="0"/>
        </w:rPr>
        <w:t xml:space="preserve">отписаться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 </w:t>
      </w:r>
      <w:r w:rsidDel="00000000" w:rsidR="00000000" w:rsidRPr="00000000">
        <w:rPr>
          <w:rtl w:val="0"/>
        </w:rPr>
        <w:t xml:space="preserve">внизу письма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отправленного от нас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5" w:lineRule="auto"/>
        <w:ind w:left="358" w:right="121" w:hanging="358"/>
        <w:rPr/>
      </w:pPr>
      <w:r w:rsidDel="00000000" w:rsidR="00000000" w:rsidRPr="00000000">
        <w:rPr>
          <w:rtl w:val="0"/>
        </w:rPr>
        <w:t xml:space="preserve">Сайт может содержать ссылки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другие Сайты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 несем ответственности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политику конфиденциальности или содержание данных сайтов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рекомендуем Вам ознакомиться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политикой конфиденциальности связанных сайтов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Их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политика конфиденциальности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деятельность отличаются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нашей Политики конфиденциальности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деятельности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6" w:lineRule="auto"/>
        <w:ind w:left="358" w:right="121" w:hanging="358"/>
        <w:rPr/>
      </w:pP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«</w:t>
      </w:r>
      <w:r w:rsidDel="00000000" w:rsidR="00000000" w:rsidRPr="00000000">
        <w:rPr>
          <w:rtl w:val="0"/>
        </w:rPr>
        <w:t xml:space="preserve">куки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 (cookies)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«</w:t>
      </w:r>
      <w:r w:rsidDel="00000000" w:rsidR="00000000" w:rsidRPr="00000000">
        <w:rPr>
          <w:rtl w:val="0"/>
        </w:rPr>
        <w:t xml:space="preserve">логи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» (logfiles) </w:t>
      </w:r>
      <w:r w:rsidDel="00000000" w:rsidR="00000000" w:rsidRPr="00000000">
        <w:rPr>
          <w:rtl w:val="0"/>
        </w:rPr>
        <w:t xml:space="preserve">для отслеживания информации 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пользователях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Cookies </w:t>
      </w:r>
      <w:r w:rsidDel="00000000" w:rsidR="00000000" w:rsidRPr="00000000">
        <w:rPr>
          <w:rtl w:val="0"/>
        </w:rPr>
        <w:t xml:space="preserve">являются небольшими по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объему данными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которые передаются веб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tl w:val="0"/>
        </w:rPr>
        <w:t xml:space="preserve">сервером через Ваш веб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tl w:val="0"/>
        </w:rPr>
        <w:t xml:space="preserve">браузер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хранятся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жестком диске Вашего компьютера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используем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cookies </w:t>
      </w:r>
      <w:r w:rsidDel="00000000" w:rsidR="00000000" w:rsidRPr="00000000">
        <w:rPr>
          <w:rtl w:val="0"/>
        </w:rPr>
        <w:t xml:space="preserve">для отслеживания вариантов страниц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которые видел посетитель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для подсчета нажатий сделанных посетителем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том или ином варианте страницы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для мониторинга трафика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измерения популярности сервисных настроек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будем использовать данную информацию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чтобы предоставить Вам релевантные данные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услуги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Данная информация также позволяет нам убедиться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что посетители видят именно ту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целевую страницу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которую они ожидают увидеть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том случае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если они возвращаются через тот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URL-</w:t>
      </w:r>
      <w:r w:rsidDel="00000000" w:rsidR="00000000" w:rsidRPr="00000000">
        <w:rPr>
          <w:rtl w:val="0"/>
        </w:rPr>
        <w:t xml:space="preserve">адрес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позволяет нам сказать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сколько людей нажимает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наши целевые страницы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358" w:right="121" w:hanging="358"/>
        <w:rPr/>
      </w:pPr>
      <w:r w:rsidDel="00000000" w:rsidR="00000000" w:rsidRPr="00000000">
        <w:rPr>
          <w:rtl w:val="0"/>
        </w:rPr>
        <w:t xml:space="preserve">Права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обязанности Администрации Сайта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0" w:right="8" w:hanging="10"/>
        <w:rPr/>
      </w:pPr>
      <w:r w:rsidDel="00000000" w:rsidR="00000000" w:rsidRPr="00000000">
        <w:rPr>
          <w:rtl w:val="0"/>
        </w:rPr>
        <w:t xml:space="preserve">Администрация Сайта принимает все необходимые меры для защиты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неправомерного доступа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изменения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раскрытия или уничтожения персональных данных Пользователя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• </w:t>
      </w:r>
      <w:r w:rsidDel="00000000" w:rsidR="00000000" w:rsidRPr="00000000">
        <w:rPr>
          <w:rtl w:val="0"/>
        </w:rPr>
        <w:t xml:space="preserve">Администрация Сайта предоставляет доступ 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персональным данным Пользователя только тем третьим лицам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которым эта информация необходима для обеспечения функционирования Сайта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также разрешает использовать предоставленные Пользователем персональные данные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целях обеспечения соблюдения требований действующего законодательства Российской Федерации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том числе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целях предупреждения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tl w:val="0"/>
        </w:rPr>
        <w:t xml:space="preserve">или пресечения незаконных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tl w:val="0"/>
        </w:rPr>
        <w:t xml:space="preserve">или противоправных действий Пользователей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0" w:right="8" w:hanging="10"/>
        <w:rPr/>
      </w:pPr>
      <w:r w:rsidDel="00000000" w:rsidR="00000000" w:rsidRPr="00000000">
        <w:rPr>
          <w:rtl w:val="0"/>
        </w:rPr>
        <w:t xml:space="preserve">Администрация Сайта оставляет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собой право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предусмотренных законом случаях передавать личные данные соответствующим службам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если это делается для защиты здоровья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жизни или свободы другого лица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0" w:right="8" w:hanging="10"/>
        <w:rPr/>
      </w:pPr>
      <w:r w:rsidDel="00000000" w:rsidR="00000000" w:rsidRPr="00000000">
        <w:rPr>
          <w:rtl w:val="0"/>
        </w:rPr>
        <w:t xml:space="preserve">Администрация Сайта вправе использовать персональные данные пользователя для электронной рассылки новостей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анонсов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оказания услуг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166" w:lineRule="auto"/>
        <w:ind w:left="10" w:right="8" w:hanging="10"/>
        <w:rPr/>
      </w:pPr>
      <w:r w:rsidDel="00000000" w:rsidR="00000000" w:rsidRPr="00000000">
        <w:rPr>
          <w:rtl w:val="0"/>
        </w:rPr>
        <w:t xml:space="preserve">Администрация сайта сохраняет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собой право изменять настоящую Политику конфиденциальности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любое время без какого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tl w:val="0"/>
        </w:rPr>
        <w:t xml:space="preserve">либо специального уведомления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Если 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продолжаете пользоваться сайтом после публикации изменений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Политике конфиденциальности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считается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что 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тем самым принимает изменения условий Политики конфиденциальности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166" w:lineRule="auto"/>
        <w:ind w:left="358" w:right="8" w:hanging="358"/>
        <w:rPr/>
      </w:pPr>
      <w:r w:rsidDel="00000000" w:rsidR="00000000" w:rsidRPr="00000000">
        <w:rPr>
          <w:rtl w:val="0"/>
        </w:rPr>
        <w:t xml:space="preserve">Администрация гарантирует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что хранение персональных данных будет осуществляться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форме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позволяющей определить Пользователя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дольше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чем этого требуют цели обработки персональных данных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они подлежат уничтожению по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достижении целей обработки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358" w:right="8" w:hanging="358"/>
        <w:rPr/>
      </w:pPr>
      <w:r w:rsidDel="00000000" w:rsidR="00000000" w:rsidRPr="00000000">
        <w:rPr>
          <w:rtl w:val="0"/>
        </w:rPr>
        <w:t xml:space="preserve">Безопасность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" w:right="8" w:firstLine="0"/>
        <w:rPr/>
      </w:pP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будем стремиться предотвратить несанкционированный доступ 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Вашей личной 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однако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никакая передача данных через интернет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мобильное устройство или через беспроводное устройство 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могут гарантировать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100%-</w:t>
      </w:r>
      <w:r w:rsidDel="00000000" w:rsidR="00000000" w:rsidRPr="00000000">
        <w:rPr>
          <w:rtl w:val="0"/>
        </w:rPr>
        <w:t xml:space="preserve">ную безопасность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" w:right="8" w:firstLine="0"/>
        <w:rPr/>
      </w:pP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будем продолжать укреплять систему безопасности по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мере доступности новых технологий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методов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6" w:lineRule="auto"/>
        <w:ind w:left="-5" w:right="116" w:firstLine="0"/>
        <w:rPr/>
      </w:pPr>
      <w:r w:rsidDel="00000000" w:rsidR="00000000" w:rsidRPr="00000000">
        <w:rPr>
          <w:rtl w:val="0"/>
        </w:rPr>
        <w:t xml:space="preserve">Всегда будьте осторожны и ответственны в отношении Вашей личной 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Мы не несем ответственности за использование и не можем контролировать использование другими лицами любой 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которую Вы предоставляете им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 Вы должны соблюдать осторожность в выборе личной 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которую Вы передаете третьим лицам через Сервисы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Точно так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же 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 несем ответственности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содержание личной информации или другой 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которую 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получаете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других пользователей через Сервисы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использованием Сервиса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Сайта освобождаете нас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любой ответственности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связи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содержанием любой личной информации или другой 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которую 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можете получить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пользуясь Сайтом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Сервисами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 можем гарантировать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мы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 несем никакой ответственности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проверку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точность личной информации или другой 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предоставленной третьими лицами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Использованием Сайта 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освобождаете нас от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любой ответственности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связи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использованием подобной личной информации или иной информации 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других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Пожалуйста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помните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что 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контролируете 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данные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которые 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сообщаете нам при использовании Сервисов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конечном счете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несете ответственность 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сохранение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тайне Вашей личности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паролей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tl w:val="0"/>
        </w:rPr>
        <w:t xml:space="preserve">или любой другой личной информации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находящейся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Вашем распоряжении в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процессе пользования Сайтом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Сервисами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457" w:lineRule="auto"/>
        <w:ind w:left="358" w:right="8" w:hanging="358"/>
        <w:rPr/>
      </w:pPr>
      <w:r w:rsidDel="00000000" w:rsidR="00000000" w:rsidRPr="00000000">
        <w:rPr>
          <w:rtl w:val="0"/>
        </w:rPr>
        <w:t xml:space="preserve">Настоящие Правила распространяется непосредственно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этот Сайт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информацию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получаемую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его помощью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  <w:t xml:space="preserve">Она 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распространяется ни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какие другие сайты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применима к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веб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</w:t>
      </w:r>
      <w:r w:rsidDel="00000000" w:rsidR="00000000" w:rsidRPr="00000000">
        <w:rPr>
          <w:rtl w:val="0"/>
        </w:rPr>
        <w:t xml:space="preserve">сайтам третьих лиц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которые могут содержать упоминание 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нашем Сайте 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которых могут делаться ссылки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Сайт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также ссылки с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этого Сайта на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  <w:t xml:space="preserve">другие сайты сети Интернет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" w:right="8" w:firstLine="0"/>
        <w:rPr/>
      </w:pPr>
      <w:r w:rsidDel="00000000" w:rsidR="00000000" w:rsidRPr="00000000">
        <w:rPr>
          <w:rtl w:val="0"/>
        </w:rPr>
        <w:t xml:space="preserve">Администрация сайта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wolrus-chel.ru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270" w:top="909" w:left="851" w:right="8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9"/>
      <w:numFmt w:val="decimal"/>
      <w:lvlText w:val="%1."/>
      <w:lvlJc w:val="left"/>
      <w:pPr>
        <w:ind w:left="10" w:hanging="1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358" w:hanging="358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10" w:hanging="1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4">
    <w:lvl w:ilvl="0">
      <w:start w:val="16"/>
      <w:numFmt w:val="decimal"/>
      <w:lvlText w:val="%1."/>
      <w:lvlJc w:val="left"/>
      <w:pPr>
        <w:ind w:left="358" w:hanging="358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10" w:hanging="1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174" w:hanging="1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174" w:hanging="174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alibri" w:cs="Calibri" w:eastAsia="Calibri" w:hAnsi="Calibri"/>
        <w:b w:val="0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spacing w:after="9" w:line="261.99999999999994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olrus-chel.ru" TargetMode="External"/><Relationship Id="rId7" Type="http://schemas.openxmlformats.org/officeDocument/2006/relationships/hyperlink" Target="https://wolrus-chel.ru" TargetMode="External"/><Relationship Id="rId8" Type="http://schemas.openxmlformats.org/officeDocument/2006/relationships/hyperlink" Target="https://wolrus-che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