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066907" w:rsidRPr="00F223A7" w14:paraId="4840BAA2" w14:textId="77777777" w:rsidTr="008F1391">
        <w:tc>
          <w:tcPr>
            <w:tcW w:w="815" w:type="pct"/>
            <w:tcBorders>
              <w:top w:val="single" w:sz="6" w:space="0" w:color="auto"/>
              <w:left w:val="single" w:sz="6" w:space="0" w:color="auto"/>
              <w:bottom w:val="single" w:sz="6" w:space="0" w:color="auto"/>
              <w:right w:val="single" w:sz="6" w:space="0" w:color="auto"/>
            </w:tcBorders>
          </w:tcPr>
          <w:p w14:paraId="431A1AD3" w14:textId="47D34C7E" w:rsidR="00066907" w:rsidRDefault="00066907" w:rsidP="007B7340">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5B83E1CC" w14:textId="6342B695" w:rsidR="00066907" w:rsidRDefault="00066907" w:rsidP="007B7340">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6D7A4472" w14:textId="7ED907E1" w:rsidR="00066907" w:rsidRDefault="00066907" w:rsidP="007B7340">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06A0B47E" w14:textId="09C7FE21" w:rsidR="00066907" w:rsidRDefault="00066907" w:rsidP="007B7340">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CA&amp;AS Ops</w:t>
            </w:r>
          </w:p>
        </w:tc>
        <w:tc>
          <w:tcPr>
            <w:tcW w:w="1773" w:type="pct"/>
            <w:tcBorders>
              <w:top w:val="single" w:sz="6" w:space="0" w:color="auto"/>
              <w:left w:val="single" w:sz="6" w:space="0" w:color="auto"/>
              <w:bottom w:val="single" w:sz="6" w:space="0" w:color="auto"/>
              <w:right w:val="single" w:sz="6" w:space="0" w:color="auto"/>
            </w:tcBorders>
          </w:tcPr>
          <w:p w14:paraId="5E38E89D" w14:textId="2B4585EB" w:rsidR="00066907" w:rsidRDefault="00066907" w:rsidP="00810D8F">
            <w:pPr>
              <w:keepNext/>
              <w:keepLines/>
              <w:autoSpaceDE w:val="0"/>
              <w:autoSpaceDN w:val="0"/>
              <w:adjustRightInd w:val="0"/>
              <w:rPr>
                <w:rFonts w:ascii="Arial" w:hAnsi="Arial" w:cs="Arial"/>
                <w:color w:val="000000"/>
                <w:sz w:val="18"/>
                <w:szCs w:val="18"/>
              </w:rPr>
            </w:pPr>
            <w:r>
              <w:rPr>
                <w:rFonts w:ascii="Arial" w:hAnsi="Arial" w:cs="Arial"/>
                <w:color w:val="000000"/>
                <w:sz w:val="18"/>
                <w:szCs w:val="18"/>
              </w:rPr>
              <w:t>Changes to audit risk levels from recent revalidation</w:t>
            </w:r>
          </w:p>
        </w:tc>
      </w:tr>
      <w:tr w:rsidR="00810D8F" w:rsidRPr="00F223A7" w14:paraId="1E416C64" w14:textId="77777777" w:rsidTr="008F1391">
        <w:tc>
          <w:tcPr>
            <w:tcW w:w="815" w:type="pct"/>
            <w:tcBorders>
              <w:top w:val="single" w:sz="6" w:space="0" w:color="auto"/>
              <w:left w:val="single" w:sz="6" w:space="0" w:color="auto"/>
              <w:bottom w:val="single" w:sz="6" w:space="0" w:color="auto"/>
              <w:right w:val="single" w:sz="6" w:space="0" w:color="auto"/>
            </w:tcBorders>
          </w:tcPr>
          <w:p w14:paraId="6EBD8797" w14:textId="0BFC0B3F" w:rsidR="00810D8F" w:rsidRPr="00E32D4A" w:rsidRDefault="00810D8F" w:rsidP="007B7340">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November 2023</w:t>
            </w:r>
          </w:p>
        </w:tc>
        <w:tc>
          <w:tcPr>
            <w:tcW w:w="815" w:type="pct"/>
            <w:tcBorders>
              <w:top w:val="single" w:sz="6" w:space="0" w:color="auto"/>
              <w:left w:val="single" w:sz="6" w:space="0" w:color="auto"/>
              <w:bottom w:val="single" w:sz="6" w:space="0" w:color="auto"/>
              <w:right w:val="single" w:sz="6" w:space="0" w:color="auto"/>
            </w:tcBorders>
          </w:tcPr>
          <w:p w14:paraId="780794FA" w14:textId="5C13AECC" w:rsidR="00810D8F" w:rsidRPr="00E32D4A" w:rsidRDefault="00810D8F" w:rsidP="007B7340">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Planning- Reference material</w:t>
            </w:r>
          </w:p>
        </w:tc>
        <w:tc>
          <w:tcPr>
            <w:tcW w:w="958" w:type="pct"/>
            <w:tcBorders>
              <w:top w:val="single" w:sz="6" w:space="0" w:color="auto"/>
              <w:left w:val="single" w:sz="6" w:space="0" w:color="auto"/>
              <w:bottom w:val="single" w:sz="6" w:space="0" w:color="auto"/>
              <w:right w:val="single" w:sz="6" w:space="0" w:color="auto"/>
            </w:tcBorders>
          </w:tcPr>
          <w:p w14:paraId="55EB3507" w14:textId="55991436" w:rsidR="00810D8F" w:rsidRPr="00E32D4A" w:rsidRDefault="00810D8F" w:rsidP="007B7340">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IBM Security Manual</w:t>
            </w:r>
          </w:p>
        </w:tc>
        <w:tc>
          <w:tcPr>
            <w:tcW w:w="638" w:type="pct"/>
            <w:tcBorders>
              <w:top w:val="single" w:sz="6" w:space="0" w:color="auto"/>
              <w:left w:val="single" w:sz="6" w:space="0" w:color="auto"/>
              <w:bottom w:val="single" w:sz="6" w:space="0" w:color="auto"/>
              <w:right w:val="single" w:sz="6" w:space="0" w:color="auto"/>
            </w:tcBorders>
          </w:tcPr>
          <w:p w14:paraId="3B5E3146" w14:textId="672899C2" w:rsidR="00810D8F" w:rsidRPr="00E32D4A" w:rsidRDefault="00810D8F" w:rsidP="007B7340">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Alejandro Balekian</w:t>
            </w:r>
          </w:p>
        </w:tc>
        <w:tc>
          <w:tcPr>
            <w:tcW w:w="1773" w:type="pct"/>
            <w:tcBorders>
              <w:top w:val="single" w:sz="6" w:space="0" w:color="auto"/>
              <w:left w:val="single" w:sz="6" w:space="0" w:color="auto"/>
              <w:bottom w:val="single" w:sz="6" w:space="0" w:color="auto"/>
              <w:right w:val="single" w:sz="6" w:space="0" w:color="auto"/>
            </w:tcBorders>
          </w:tcPr>
          <w:p w14:paraId="27951B34" w14:textId="5DF1FDB0" w:rsidR="00810D8F" w:rsidRPr="00E32D4A" w:rsidRDefault="00810D8F" w:rsidP="00810D8F">
            <w:pPr>
              <w:keepNext/>
              <w:keepLines/>
              <w:autoSpaceDE w:val="0"/>
              <w:autoSpaceDN w:val="0"/>
              <w:adjustRightInd w:val="0"/>
              <w:rPr>
                <w:rFonts w:ascii="Arial" w:hAnsi="Arial" w:cs="Arial"/>
                <w:color w:val="000000"/>
                <w:sz w:val="18"/>
                <w:szCs w:val="18"/>
              </w:rPr>
            </w:pPr>
            <w:r>
              <w:rPr>
                <w:rFonts w:ascii="Arial" w:hAnsi="Arial" w:cs="Arial"/>
                <w:color w:val="000000"/>
                <w:sz w:val="18"/>
                <w:szCs w:val="18"/>
              </w:rPr>
              <w:t>Update: link to current SECMAN link (including recent updates to process)</w:t>
            </w:r>
          </w:p>
        </w:tc>
      </w:tr>
      <w:tr w:rsidR="007B7340" w:rsidRPr="00F223A7" w14:paraId="6E146DC2" w14:textId="77777777" w:rsidTr="008F1391">
        <w:tc>
          <w:tcPr>
            <w:tcW w:w="815" w:type="pct"/>
            <w:tcBorders>
              <w:top w:val="single" w:sz="6" w:space="0" w:color="auto"/>
              <w:left w:val="single" w:sz="6" w:space="0" w:color="auto"/>
              <w:bottom w:val="single" w:sz="6" w:space="0" w:color="auto"/>
              <w:right w:val="single" w:sz="6" w:space="0" w:color="auto"/>
            </w:tcBorders>
          </w:tcPr>
          <w:p w14:paraId="5A86C82E" w14:textId="4CC8F4D2" w:rsidR="007B7340" w:rsidRPr="00E32D4A" w:rsidRDefault="007B7340" w:rsidP="007B7340">
            <w:pPr>
              <w:keepNext/>
              <w:keepLines/>
              <w:autoSpaceDE w:val="0"/>
              <w:autoSpaceDN w:val="0"/>
              <w:adjustRightInd w:val="0"/>
              <w:ind w:left="15"/>
              <w:rPr>
                <w:rFonts w:ascii="Arial" w:hAnsi="Arial" w:cs="Arial"/>
                <w:color w:val="000000"/>
                <w:sz w:val="18"/>
                <w:szCs w:val="18"/>
              </w:rPr>
            </w:pPr>
            <w:r w:rsidRPr="00E32D4A">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7FBA675F" w14:textId="54650171" w:rsidR="007B7340" w:rsidRPr="00E32D4A" w:rsidRDefault="007B7340" w:rsidP="007B7340">
            <w:pPr>
              <w:keepNext/>
              <w:keepLines/>
              <w:autoSpaceDE w:val="0"/>
              <w:autoSpaceDN w:val="0"/>
              <w:adjustRightInd w:val="0"/>
              <w:ind w:left="15"/>
              <w:rPr>
                <w:rFonts w:ascii="Arial" w:hAnsi="Arial" w:cs="Arial"/>
                <w:color w:val="000000"/>
                <w:sz w:val="18"/>
                <w:szCs w:val="18"/>
              </w:rPr>
            </w:pPr>
            <w:r w:rsidRPr="00E32D4A">
              <w:rPr>
                <w:rFonts w:ascii="Arial" w:hAnsi="Arial" w:cs="Arial"/>
                <w:color w:val="000000"/>
                <w:sz w:val="18"/>
                <w:szCs w:val="18"/>
              </w:rPr>
              <w:t>Data Privacy &amp; IT Security</w:t>
            </w:r>
          </w:p>
        </w:tc>
        <w:tc>
          <w:tcPr>
            <w:tcW w:w="958" w:type="pct"/>
            <w:tcBorders>
              <w:top w:val="single" w:sz="6" w:space="0" w:color="auto"/>
              <w:left w:val="single" w:sz="6" w:space="0" w:color="auto"/>
              <w:bottom w:val="single" w:sz="6" w:space="0" w:color="auto"/>
              <w:right w:val="single" w:sz="6" w:space="0" w:color="auto"/>
            </w:tcBorders>
          </w:tcPr>
          <w:p w14:paraId="2D1C9F79" w14:textId="41F52E22" w:rsidR="007B7340" w:rsidRPr="00E32D4A" w:rsidRDefault="007B7340" w:rsidP="007B7340">
            <w:pPr>
              <w:keepNext/>
              <w:keepLines/>
              <w:autoSpaceDE w:val="0"/>
              <w:autoSpaceDN w:val="0"/>
              <w:adjustRightInd w:val="0"/>
              <w:ind w:left="15"/>
              <w:rPr>
                <w:rFonts w:ascii="Arial" w:hAnsi="Arial" w:cs="Arial"/>
                <w:color w:val="000000"/>
                <w:sz w:val="18"/>
                <w:szCs w:val="18"/>
              </w:rPr>
            </w:pPr>
            <w:r w:rsidRPr="00E32D4A">
              <w:rPr>
                <w:rFonts w:ascii="Arial" w:hAnsi="Arial" w:cs="Arial"/>
                <w:color w:val="000000"/>
                <w:sz w:val="18"/>
                <w:szCs w:val="18"/>
              </w:rPr>
              <w:t>DP001.P</w:t>
            </w:r>
          </w:p>
        </w:tc>
        <w:tc>
          <w:tcPr>
            <w:tcW w:w="638" w:type="pct"/>
            <w:tcBorders>
              <w:top w:val="single" w:sz="6" w:space="0" w:color="auto"/>
              <w:left w:val="single" w:sz="6" w:space="0" w:color="auto"/>
              <w:bottom w:val="single" w:sz="6" w:space="0" w:color="auto"/>
              <w:right w:val="single" w:sz="6" w:space="0" w:color="auto"/>
            </w:tcBorders>
          </w:tcPr>
          <w:p w14:paraId="3E1EB774" w14:textId="75F79F45" w:rsidR="007B7340" w:rsidRPr="00E32D4A" w:rsidRDefault="007B7340" w:rsidP="007B7340">
            <w:pPr>
              <w:keepNext/>
              <w:keepLines/>
              <w:autoSpaceDE w:val="0"/>
              <w:autoSpaceDN w:val="0"/>
              <w:adjustRightInd w:val="0"/>
              <w:ind w:left="15"/>
              <w:rPr>
                <w:rFonts w:ascii="Arial" w:hAnsi="Arial" w:cs="Arial"/>
                <w:color w:val="000000"/>
                <w:sz w:val="18"/>
                <w:szCs w:val="18"/>
              </w:rPr>
            </w:pPr>
            <w:r w:rsidRPr="00E32D4A">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3B70B675" w14:textId="37A620DD" w:rsidR="007B7340" w:rsidRPr="00E32D4A" w:rsidRDefault="007B7340" w:rsidP="007B7340">
            <w:pPr>
              <w:keepNext/>
              <w:keepLines/>
              <w:autoSpaceDE w:val="0"/>
              <w:autoSpaceDN w:val="0"/>
              <w:adjustRightInd w:val="0"/>
              <w:ind w:left="15"/>
              <w:rPr>
                <w:rFonts w:ascii="Arial" w:hAnsi="Arial" w:cs="Arial"/>
                <w:color w:val="000000"/>
                <w:sz w:val="18"/>
                <w:szCs w:val="18"/>
              </w:rPr>
            </w:pPr>
            <w:r w:rsidRPr="00E32D4A">
              <w:rPr>
                <w:rFonts w:ascii="Arial" w:hAnsi="Arial" w:cs="Arial"/>
                <w:color w:val="000000"/>
                <w:sz w:val="18"/>
                <w:szCs w:val="18"/>
              </w:rPr>
              <w:t xml:space="preserve">Added Privacy Testing </w:t>
            </w:r>
          </w:p>
        </w:tc>
      </w:tr>
      <w:tr w:rsidR="007B7340"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7B7340" w:rsidRPr="00E32D4A" w:rsidRDefault="007B7340" w:rsidP="007B7340">
            <w:pPr>
              <w:keepNext/>
              <w:keepLines/>
              <w:autoSpaceDE w:val="0"/>
              <w:autoSpaceDN w:val="0"/>
              <w:adjustRightInd w:val="0"/>
              <w:ind w:left="15"/>
              <w:rPr>
                <w:rFonts w:ascii="Arial" w:hAnsi="Arial" w:cs="Arial"/>
                <w:color w:val="000000"/>
                <w:sz w:val="18"/>
                <w:szCs w:val="18"/>
              </w:rPr>
            </w:pPr>
            <w:r w:rsidRPr="00E32D4A">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7B7340" w:rsidRPr="00E32D4A" w:rsidRDefault="007B7340" w:rsidP="007B7340">
            <w:pPr>
              <w:keepNext/>
              <w:keepLines/>
              <w:autoSpaceDE w:val="0"/>
              <w:autoSpaceDN w:val="0"/>
              <w:adjustRightInd w:val="0"/>
              <w:ind w:left="15"/>
              <w:rPr>
                <w:rFonts w:ascii="Arial" w:hAnsi="Arial" w:cs="Arial"/>
                <w:color w:val="000000"/>
                <w:sz w:val="18"/>
                <w:szCs w:val="18"/>
              </w:rPr>
            </w:pPr>
            <w:r w:rsidRPr="00E32D4A">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7B7340" w:rsidRPr="00E32D4A" w:rsidRDefault="007B7340" w:rsidP="007B7340">
            <w:pPr>
              <w:keepNext/>
              <w:keepLines/>
              <w:autoSpaceDE w:val="0"/>
              <w:autoSpaceDN w:val="0"/>
              <w:adjustRightInd w:val="0"/>
              <w:ind w:left="15"/>
              <w:rPr>
                <w:rFonts w:ascii="Arial" w:hAnsi="Arial" w:cs="Arial"/>
                <w:color w:val="000000"/>
                <w:sz w:val="18"/>
                <w:szCs w:val="18"/>
              </w:rPr>
            </w:pPr>
            <w:r w:rsidRPr="00E32D4A">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7B7340" w:rsidRPr="00E32D4A" w:rsidRDefault="007B7340" w:rsidP="007B7340">
            <w:pPr>
              <w:keepNext/>
              <w:keepLines/>
              <w:autoSpaceDE w:val="0"/>
              <w:autoSpaceDN w:val="0"/>
              <w:adjustRightInd w:val="0"/>
              <w:ind w:left="15"/>
              <w:rPr>
                <w:rFonts w:ascii="Arial" w:hAnsi="Arial" w:cs="Arial"/>
                <w:color w:val="000000"/>
                <w:sz w:val="18"/>
                <w:szCs w:val="18"/>
              </w:rPr>
            </w:pPr>
            <w:r w:rsidRPr="00E32D4A">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7B7340" w:rsidRPr="00E32D4A" w:rsidRDefault="007B7340" w:rsidP="007B7340">
            <w:pPr>
              <w:keepNext/>
              <w:keepLines/>
              <w:autoSpaceDE w:val="0"/>
              <w:autoSpaceDN w:val="0"/>
              <w:adjustRightInd w:val="0"/>
              <w:ind w:left="15"/>
              <w:rPr>
                <w:rFonts w:ascii="Arial" w:hAnsi="Arial" w:cs="Arial"/>
                <w:color w:val="000000"/>
                <w:sz w:val="18"/>
                <w:szCs w:val="18"/>
              </w:rPr>
            </w:pPr>
            <w:r w:rsidRPr="00E32D4A">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369808517"/>
        <w:docPartObj>
          <w:docPartGallery w:val="Table of Contents"/>
          <w:docPartUnique/>
        </w:docPartObj>
      </w:sdtPr>
      <w:sdtEndPr>
        <w:rPr>
          <w:b/>
          <w:bCs/>
          <w:noProof/>
        </w:rPr>
      </w:sdtEndPr>
      <w:sdtContent>
        <w:p w14:paraId="2944FC62" w14:textId="489EB152" w:rsidR="00624534" w:rsidRDefault="00624534">
          <w:pPr>
            <w:pStyle w:val="TOCHeading"/>
          </w:pPr>
          <w:r>
            <w:t>Table of Contents</w:t>
          </w:r>
        </w:p>
        <w:p w14:paraId="358E6DBD" w14:textId="7F5EF690" w:rsidR="00DD3A57" w:rsidRDefault="00624534">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07963869" w:history="1">
            <w:r w:rsidR="00DD3A57" w:rsidRPr="00AA36F3">
              <w:rPr>
                <w:rStyle w:val="Hyperlink"/>
                <w:noProof/>
              </w:rPr>
              <w:t>PROCESS AND OBJECTIVE</w:t>
            </w:r>
            <w:r w:rsidR="00DD3A57">
              <w:rPr>
                <w:noProof/>
                <w:webHidden/>
              </w:rPr>
              <w:tab/>
            </w:r>
            <w:r w:rsidR="00DD3A57">
              <w:rPr>
                <w:noProof/>
                <w:webHidden/>
              </w:rPr>
              <w:fldChar w:fldCharType="begin"/>
            </w:r>
            <w:r w:rsidR="00DD3A57">
              <w:rPr>
                <w:noProof/>
                <w:webHidden/>
              </w:rPr>
              <w:instrText xml:space="preserve"> PAGEREF _Toc207963869 \h </w:instrText>
            </w:r>
            <w:r w:rsidR="00DD3A57">
              <w:rPr>
                <w:noProof/>
                <w:webHidden/>
              </w:rPr>
            </w:r>
            <w:r w:rsidR="00DD3A57">
              <w:rPr>
                <w:noProof/>
                <w:webHidden/>
              </w:rPr>
              <w:fldChar w:fldCharType="separate"/>
            </w:r>
            <w:r w:rsidR="004010A9">
              <w:rPr>
                <w:noProof/>
                <w:webHidden/>
              </w:rPr>
              <w:t>3</w:t>
            </w:r>
            <w:r w:rsidR="00DD3A57">
              <w:rPr>
                <w:noProof/>
                <w:webHidden/>
              </w:rPr>
              <w:fldChar w:fldCharType="end"/>
            </w:r>
          </w:hyperlink>
        </w:p>
        <w:p w14:paraId="3414B7DD" w14:textId="72062773" w:rsidR="00DD3A57" w:rsidRDefault="00DD3A57">
          <w:pPr>
            <w:pStyle w:val="TOC2"/>
            <w:tabs>
              <w:tab w:val="right" w:leader="dot" w:pos="9350"/>
            </w:tabs>
            <w:rPr>
              <w:rFonts w:eastAsiaTheme="minorEastAsia"/>
              <w:noProof/>
              <w:kern w:val="2"/>
              <w:sz w:val="24"/>
              <w:szCs w:val="24"/>
              <w14:ligatures w14:val="standardContextual"/>
            </w:rPr>
          </w:pPr>
          <w:hyperlink w:anchor="_Toc207963870" w:history="1">
            <w:r w:rsidRPr="00AA36F3">
              <w:rPr>
                <w:rStyle w:val="Hyperlink"/>
                <w:noProof/>
              </w:rPr>
              <w:t>PLANNING: Audit Program Risk Alignment</w:t>
            </w:r>
            <w:r>
              <w:rPr>
                <w:noProof/>
                <w:webHidden/>
              </w:rPr>
              <w:tab/>
            </w:r>
            <w:r>
              <w:rPr>
                <w:noProof/>
                <w:webHidden/>
              </w:rPr>
              <w:fldChar w:fldCharType="begin"/>
            </w:r>
            <w:r>
              <w:rPr>
                <w:noProof/>
                <w:webHidden/>
              </w:rPr>
              <w:instrText xml:space="preserve"> PAGEREF _Toc207963870 \h </w:instrText>
            </w:r>
            <w:r>
              <w:rPr>
                <w:noProof/>
                <w:webHidden/>
              </w:rPr>
            </w:r>
            <w:r>
              <w:rPr>
                <w:noProof/>
                <w:webHidden/>
              </w:rPr>
              <w:fldChar w:fldCharType="separate"/>
            </w:r>
            <w:r w:rsidR="004010A9">
              <w:rPr>
                <w:noProof/>
                <w:webHidden/>
              </w:rPr>
              <w:t>4</w:t>
            </w:r>
            <w:r>
              <w:rPr>
                <w:noProof/>
                <w:webHidden/>
              </w:rPr>
              <w:fldChar w:fldCharType="end"/>
            </w:r>
          </w:hyperlink>
        </w:p>
        <w:p w14:paraId="19DE68B6" w14:textId="18FD660F" w:rsidR="00DD3A57" w:rsidRDefault="00DD3A57">
          <w:pPr>
            <w:pStyle w:val="TOC2"/>
            <w:tabs>
              <w:tab w:val="right" w:leader="dot" w:pos="9350"/>
            </w:tabs>
            <w:rPr>
              <w:rFonts w:eastAsiaTheme="minorEastAsia"/>
              <w:noProof/>
              <w:kern w:val="2"/>
              <w:sz w:val="24"/>
              <w:szCs w:val="24"/>
              <w14:ligatures w14:val="standardContextual"/>
            </w:rPr>
          </w:pPr>
          <w:hyperlink w:anchor="_Toc207963871" w:history="1">
            <w:r w:rsidRPr="00AA36F3">
              <w:rPr>
                <w:rStyle w:val="Hyperlink"/>
                <w:noProof/>
              </w:rPr>
              <w:t>PLANNING: Data Analysis</w:t>
            </w:r>
            <w:r>
              <w:rPr>
                <w:noProof/>
                <w:webHidden/>
              </w:rPr>
              <w:tab/>
            </w:r>
            <w:r>
              <w:rPr>
                <w:noProof/>
                <w:webHidden/>
              </w:rPr>
              <w:fldChar w:fldCharType="begin"/>
            </w:r>
            <w:r>
              <w:rPr>
                <w:noProof/>
                <w:webHidden/>
              </w:rPr>
              <w:instrText xml:space="preserve"> PAGEREF _Toc207963871 \h </w:instrText>
            </w:r>
            <w:r>
              <w:rPr>
                <w:noProof/>
                <w:webHidden/>
              </w:rPr>
            </w:r>
            <w:r>
              <w:rPr>
                <w:noProof/>
                <w:webHidden/>
              </w:rPr>
              <w:fldChar w:fldCharType="separate"/>
            </w:r>
            <w:r w:rsidR="004010A9">
              <w:rPr>
                <w:noProof/>
                <w:webHidden/>
              </w:rPr>
              <w:t>5</w:t>
            </w:r>
            <w:r>
              <w:rPr>
                <w:noProof/>
                <w:webHidden/>
              </w:rPr>
              <w:fldChar w:fldCharType="end"/>
            </w:r>
          </w:hyperlink>
        </w:p>
        <w:p w14:paraId="0463D647" w14:textId="76B5FFC8" w:rsidR="00DD3A57" w:rsidRDefault="00DD3A57">
          <w:pPr>
            <w:pStyle w:val="TOC2"/>
            <w:tabs>
              <w:tab w:val="right" w:leader="dot" w:pos="9350"/>
            </w:tabs>
            <w:rPr>
              <w:rFonts w:eastAsiaTheme="minorEastAsia"/>
              <w:noProof/>
              <w:kern w:val="2"/>
              <w:sz w:val="24"/>
              <w:szCs w:val="24"/>
              <w14:ligatures w14:val="standardContextual"/>
            </w:rPr>
          </w:pPr>
          <w:hyperlink w:anchor="_Toc207963872" w:history="1">
            <w:r w:rsidRPr="00AA36F3">
              <w:rPr>
                <w:rStyle w:val="Hyperlink"/>
                <w:noProof/>
              </w:rPr>
              <w:t>PLANNING: Reference Material</w:t>
            </w:r>
            <w:r>
              <w:rPr>
                <w:noProof/>
                <w:webHidden/>
              </w:rPr>
              <w:tab/>
            </w:r>
            <w:r>
              <w:rPr>
                <w:noProof/>
                <w:webHidden/>
              </w:rPr>
              <w:fldChar w:fldCharType="begin"/>
            </w:r>
            <w:r>
              <w:rPr>
                <w:noProof/>
                <w:webHidden/>
              </w:rPr>
              <w:instrText xml:space="preserve"> PAGEREF _Toc207963872 \h </w:instrText>
            </w:r>
            <w:r>
              <w:rPr>
                <w:noProof/>
                <w:webHidden/>
              </w:rPr>
            </w:r>
            <w:r>
              <w:rPr>
                <w:noProof/>
                <w:webHidden/>
              </w:rPr>
              <w:fldChar w:fldCharType="separate"/>
            </w:r>
            <w:r w:rsidR="004010A9">
              <w:rPr>
                <w:noProof/>
                <w:webHidden/>
              </w:rPr>
              <w:t>7</w:t>
            </w:r>
            <w:r>
              <w:rPr>
                <w:noProof/>
                <w:webHidden/>
              </w:rPr>
              <w:fldChar w:fldCharType="end"/>
            </w:r>
          </w:hyperlink>
        </w:p>
        <w:p w14:paraId="05201233" w14:textId="2C2FAAC7" w:rsidR="00DD3A57" w:rsidRDefault="00DD3A57">
          <w:pPr>
            <w:pStyle w:val="TOC2"/>
            <w:tabs>
              <w:tab w:val="right" w:leader="dot" w:pos="9350"/>
            </w:tabs>
            <w:rPr>
              <w:rFonts w:eastAsiaTheme="minorEastAsia"/>
              <w:noProof/>
              <w:kern w:val="2"/>
              <w:sz w:val="24"/>
              <w:szCs w:val="24"/>
              <w14:ligatures w14:val="standardContextual"/>
            </w:rPr>
          </w:pPr>
          <w:hyperlink w:anchor="_Toc207963873" w:history="1">
            <w:r w:rsidRPr="00AA36F3">
              <w:rPr>
                <w:rStyle w:val="Hyperlink"/>
                <w:noProof/>
              </w:rPr>
              <w:t>PLANNING:  Fraud Template</w:t>
            </w:r>
            <w:r>
              <w:rPr>
                <w:noProof/>
                <w:webHidden/>
              </w:rPr>
              <w:tab/>
            </w:r>
            <w:r>
              <w:rPr>
                <w:noProof/>
                <w:webHidden/>
              </w:rPr>
              <w:fldChar w:fldCharType="begin"/>
            </w:r>
            <w:r>
              <w:rPr>
                <w:noProof/>
                <w:webHidden/>
              </w:rPr>
              <w:instrText xml:space="preserve"> PAGEREF _Toc207963873 \h </w:instrText>
            </w:r>
            <w:r>
              <w:rPr>
                <w:noProof/>
                <w:webHidden/>
              </w:rPr>
            </w:r>
            <w:r>
              <w:rPr>
                <w:noProof/>
                <w:webHidden/>
              </w:rPr>
              <w:fldChar w:fldCharType="separate"/>
            </w:r>
            <w:r w:rsidR="004010A9">
              <w:rPr>
                <w:noProof/>
                <w:webHidden/>
              </w:rPr>
              <w:t>8</w:t>
            </w:r>
            <w:r>
              <w:rPr>
                <w:noProof/>
                <w:webHidden/>
              </w:rPr>
              <w:fldChar w:fldCharType="end"/>
            </w:r>
          </w:hyperlink>
        </w:p>
        <w:p w14:paraId="3A66EF0B" w14:textId="027CB468" w:rsidR="00DD3A57" w:rsidRDefault="00DD3A57">
          <w:pPr>
            <w:pStyle w:val="TOC1"/>
            <w:tabs>
              <w:tab w:val="right" w:leader="dot" w:pos="9350"/>
            </w:tabs>
            <w:rPr>
              <w:rFonts w:eastAsiaTheme="minorEastAsia"/>
              <w:noProof/>
              <w:kern w:val="2"/>
              <w:sz w:val="24"/>
              <w:szCs w:val="24"/>
              <w14:ligatures w14:val="standardContextual"/>
            </w:rPr>
          </w:pPr>
          <w:hyperlink w:anchor="_Toc207963874" w:history="1">
            <w:r w:rsidRPr="00AA36F3">
              <w:rPr>
                <w:rStyle w:val="Hyperlink"/>
                <w:noProof/>
              </w:rPr>
              <w:t>CONTROL ASSESSMENT QUESTIONS</w:t>
            </w:r>
            <w:r>
              <w:rPr>
                <w:noProof/>
                <w:webHidden/>
              </w:rPr>
              <w:tab/>
            </w:r>
            <w:r>
              <w:rPr>
                <w:noProof/>
                <w:webHidden/>
              </w:rPr>
              <w:fldChar w:fldCharType="begin"/>
            </w:r>
            <w:r>
              <w:rPr>
                <w:noProof/>
                <w:webHidden/>
              </w:rPr>
              <w:instrText xml:space="preserve"> PAGEREF _Toc207963874 \h </w:instrText>
            </w:r>
            <w:r>
              <w:rPr>
                <w:noProof/>
                <w:webHidden/>
              </w:rPr>
            </w:r>
            <w:r>
              <w:rPr>
                <w:noProof/>
                <w:webHidden/>
              </w:rPr>
              <w:fldChar w:fldCharType="separate"/>
            </w:r>
            <w:r w:rsidR="004010A9">
              <w:rPr>
                <w:noProof/>
                <w:webHidden/>
              </w:rPr>
              <w:t>9</w:t>
            </w:r>
            <w:r>
              <w:rPr>
                <w:noProof/>
                <w:webHidden/>
              </w:rPr>
              <w:fldChar w:fldCharType="end"/>
            </w:r>
          </w:hyperlink>
        </w:p>
        <w:p w14:paraId="19ED3B89" w14:textId="75181025" w:rsidR="00DD3A57" w:rsidRDefault="00DD3A57">
          <w:pPr>
            <w:pStyle w:val="TOC2"/>
            <w:tabs>
              <w:tab w:val="right" w:leader="dot" w:pos="9350"/>
            </w:tabs>
            <w:rPr>
              <w:rFonts w:eastAsiaTheme="minorEastAsia"/>
              <w:noProof/>
              <w:kern w:val="2"/>
              <w:sz w:val="24"/>
              <w:szCs w:val="24"/>
              <w14:ligatures w14:val="standardContextual"/>
            </w:rPr>
          </w:pPr>
          <w:hyperlink w:anchor="_Toc207963875" w:history="1">
            <w:r w:rsidRPr="00AA36F3">
              <w:rPr>
                <w:rStyle w:val="Hyperlink"/>
                <w:noProof/>
              </w:rPr>
              <w:t>Key Control Question:  1. Contract Management</w:t>
            </w:r>
            <w:r>
              <w:rPr>
                <w:noProof/>
                <w:webHidden/>
              </w:rPr>
              <w:tab/>
            </w:r>
            <w:r>
              <w:rPr>
                <w:noProof/>
                <w:webHidden/>
              </w:rPr>
              <w:fldChar w:fldCharType="begin"/>
            </w:r>
            <w:r>
              <w:rPr>
                <w:noProof/>
                <w:webHidden/>
              </w:rPr>
              <w:instrText xml:space="preserve"> PAGEREF _Toc207963875 \h </w:instrText>
            </w:r>
            <w:r>
              <w:rPr>
                <w:noProof/>
                <w:webHidden/>
              </w:rPr>
            </w:r>
            <w:r>
              <w:rPr>
                <w:noProof/>
                <w:webHidden/>
              </w:rPr>
              <w:fldChar w:fldCharType="separate"/>
            </w:r>
            <w:r w:rsidR="004010A9">
              <w:rPr>
                <w:noProof/>
                <w:webHidden/>
              </w:rPr>
              <w:t>9</w:t>
            </w:r>
            <w:r>
              <w:rPr>
                <w:noProof/>
                <w:webHidden/>
              </w:rPr>
              <w:fldChar w:fldCharType="end"/>
            </w:r>
          </w:hyperlink>
        </w:p>
        <w:p w14:paraId="3D11B5A3" w14:textId="51D425BB" w:rsidR="00DD3A57" w:rsidRDefault="00DD3A57">
          <w:pPr>
            <w:pStyle w:val="TOC3"/>
            <w:tabs>
              <w:tab w:val="right" w:leader="dot" w:pos="9350"/>
            </w:tabs>
            <w:rPr>
              <w:rFonts w:eastAsiaTheme="minorEastAsia"/>
              <w:noProof/>
              <w:kern w:val="2"/>
              <w:sz w:val="24"/>
              <w:szCs w:val="24"/>
              <w14:ligatures w14:val="standardContextual"/>
            </w:rPr>
          </w:pPr>
          <w:hyperlink w:anchor="_Toc207963876" w:history="1">
            <w:r w:rsidRPr="00AA36F3">
              <w:rPr>
                <w:rStyle w:val="Hyperlink"/>
                <w:noProof/>
              </w:rPr>
              <w:t>Primary Test:  Contract Management (CM001.P)</w:t>
            </w:r>
            <w:r>
              <w:rPr>
                <w:noProof/>
                <w:webHidden/>
              </w:rPr>
              <w:tab/>
            </w:r>
            <w:r>
              <w:rPr>
                <w:noProof/>
                <w:webHidden/>
              </w:rPr>
              <w:fldChar w:fldCharType="begin"/>
            </w:r>
            <w:r>
              <w:rPr>
                <w:noProof/>
                <w:webHidden/>
              </w:rPr>
              <w:instrText xml:space="preserve"> PAGEREF _Toc207963876 \h </w:instrText>
            </w:r>
            <w:r>
              <w:rPr>
                <w:noProof/>
                <w:webHidden/>
              </w:rPr>
            </w:r>
            <w:r>
              <w:rPr>
                <w:noProof/>
                <w:webHidden/>
              </w:rPr>
              <w:fldChar w:fldCharType="separate"/>
            </w:r>
            <w:r w:rsidR="004010A9">
              <w:rPr>
                <w:noProof/>
                <w:webHidden/>
              </w:rPr>
              <w:t>10</w:t>
            </w:r>
            <w:r>
              <w:rPr>
                <w:noProof/>
                <w:webHidden/>
              </w:rPr>
              <w:fldChar w:fldCharType="end"/>
            </w:r>
          </w:hyperlink>
        </w:p>
        <w:p w14:paraId="6B71F0E6" w14:textId="0732C8BF" w:rsidR="00DD3A57" w:rsidRDefault="00DD3A57">
          <w:pPr>
            <w:pStyle w:val="TOC3"/>
            <w:tabs>
              <w:tab w:val="right" w:leader="dot" w:pos="9350"/>
            </w:tabs>
            <w:rPr>
              <w:rFonts w:eastAsiaTheme="minorEastAsia"/>
              <w:noProof/>
              <w:kern w:val="2"/>
              <w:sz w:val="24"/>
              <w:szCs w:val="24"/>
              <w14:ligatures w14:val="standardContextual"/>
            </w:rPr>
          </w:pPr>
          <w:hyperlink w:anchor="_Toc207963877" w:history="1">
            <w:r w:rsidRPr="00AA36F3">
              <w:rPr>
                <w:rStyle w:val="Hyperlink"/>
                <w:noProof/>
              </w:rPr>
              <w:t>Secondary Test:  Contract Management-Information Access (CM002.S)</w:t>
            </w:r>
            <w:r>
              <w:rPr>
                <w:noProof/>
                <w:webHidden/>
              </w:rPr>
              <w:tab/>
            </w:r>
            <w:r>
              <w:rPr>
                <w:noProof/>
                <w:webHidden/>
              </w:rPr>
              <w:fldChar w:fldCharType="begin"/>
            </w:r>
            <w:r>
              <w:rPr>
                <w:noProof/>
                <w:webHidden/>
              </w:rPr>
              <w:instrText xml:space="preserve"> PAGEREF _Toc207963877 \h </w:instrText>
            </w:r>
            <w:r>
              <w:rPr>
                <w:noProof/>
                <w:webHidden/>
              </w:rPr>
            </w:r>
            <w:r>
              <w:rPr>
                <w:noProof/>
                <w:webHidden/>
              </w:rPr>
              <w:fldChar w:fldCharType="separate"/>
            </w:r>
            <w:r w:rsidR="004010A9">
              <w:rPr>
                <w:noProof/>
                <w:webHidden/>
              </w:rPr>
              <w:t>11</w:t>
            </w:r>
            <w:r>
              <w:rPr>
                <w:noProof/>
                <w:webHidden/>
              </w:rPr>
              <w:fldChar w:fldCharType="end"/>
            </w:r>
          </w:hyperlink>
        </w:p>
        <w:p w14:paraId="0D339AB9" w14:textId="7A08C941" w:rsidR="00DD3A57" w:rsidRDefault="00DD3A57">
          <w:pPr>
            <w:pStyle w:val="TOC2"/>
            <w:tabs>
              <w:tab w:val="right" w:leader="dot" w:pos="9350"/>
            </w:tabs>
            <w:rPr>
              <w:rFonts w:eastAsiaTheme="minorEastAsia"/>
              <w:noProof/>
              <w:kern w:val="2"/>
              <w:sz w:val="24"/>
              <w:szCs w:val="24"/>
              <w14:ligatures w14:val="standardContextual"/>
            </w:rPr>
          </w:pPr>
          <w:hyperlink w:anchor="_Toc207963878" w:history="1">
            <w:r w:rsidRPr="00AA36F3">
              <w:rPr>
                <w:rStyle w:val="Hyperlink"/>
                <w:noProof/>
              </w:rPr>
              <w:t>Key Control Question:  2. Risk Analysis</w:t>
            </w:r>
            <w:r>
              <w:rPr>
                <w:noProof/>
                <w:webHidden/>
              </w:rPr>
              <w:tab/>
            </w:r>
            <w:r>
              <w:rPr>
                <w:noProof/>
                <w:webHidden/>
              </w:rPr>
              <w:fldChar w:fldCharType="begin"/>
            </w:r>
            <w:r>
              <w:rPr>
                <w:noProof/>
                <w:webHidden/>
              </w:rPr>
              <w:instrText xml:space="preserve"> PAGEREF _Toc207963878 \h </w:instrText>
            </w:r>
            <w:r>
              <w:rPr>
                <w:noProof/>
                <w:webHidden/>
              </w:rPr>
            </w:r>
            <w:r>
              <w:rPr>
                <w:noProof/>
                <w:webHidden/>
              </w:rPr>
              <w:fldChar w:fldCharType="separate"/>
            </w:r>
            <w:r w:rsidR="004010A9">
              <w:rPr>
                <w:noProof/>
                <w:webHidden/>
              </w:rPr>
              <w:t>12</w:t>
            </w:r>
            <w:r>
              <w:rPr>
                <w:noProof/>
                <w:webHidden/>
              </w:rPr>
              <w:fldChar w:fldCharType="end"/>
            </w:r>
          </w:hyperlink>
        </w:p>
        <w:p w14:paraId="0FC365BB" w14:textId="13BCA0A6" w:rsidR="00DD3A57" w:rsidRDefault="00DD3A57">
          <w:pPr>
            <w:pStyle w:val="TOC3"/>
            <w:tabs>
              <w:tab w:val="right" w:leader="dot" w:pos="9350"/>
            </w:tabs>
            <w:rPr>
              <w:rFonts w:eastAsiaTheme="minorEastAsia"/>
              <w:noProof/>
              <w:kern w:val="2"/>
              <w:sz w:val="24"/>
              <w:szCs w:val="24"/>
              <w14:ligatures w14:val="standardContextual"/>
            </w:rPr>
          </w:pPr>
          <w:hyperlink w:anchor="_Toc207963879" w:history="1">
            <w:r w:rsidRPr="00AA36F3">
              <w:rPr>
                <w:rStyle w:val="Hyperlink"/>
                <w:noProof/>
              </w:rPr>
              <w:t>Primary Test:  Risk Analysis (RA001.P)</w:t>
            </w:r>
            <w:r>
              <w:rPr>
                <w:noProof/>
                <w:webHidden/>
              </w:rPr>
              <w:tab/>
            </w:r>
            <w:r>
              <w:rPr>
                <w:noProof/>
                <w:webHidden/>
              </w:rPr>
              <w:fldChar w:fldCharType="begin"/>
            </w:r>
            <w:r>
              <w:rPr>
                <w:noProof/>
                <w:webHidden/>
              </w:rPr>
              <w:instrText xml:space="preserve"> PAGEREF _Toc207963879 \h </w:instrText>
            </w:r>
            <w:r>
              <w:rPr>
                <w:noProof/>
                <w:webHidden/>
              </w:rPr>
            </w:r>
            <w:r>
              <w:rPr>
                <w:noProof/>
                <w:webHidden/>
              </w:rPr>
              <w:fldChar w:fldCharType="separate"/>
            </w:r>
            <w:r w:rsidR="004010A9">
              <w:rPr>
                <w:noProof/>
                <w:webHidden/>
              </w:rPr>
              <w:t>13</w:t>
            </w:r>
            <w:r>
              <w:rPr>
                <w:noProof/>
                <w:webHidden/>
              </w:rPr>
              <w:fldChar w:fldCharType="end"/>
            </w:r>
          </w:hyperlink>
        </w:p>
        <w:p w14:paraId="56226517" w14:textId="2D6F6ABC" w:rsidR="00DD3A57" w:rsidRDefault="00DD3A57">
          <w:pPr>
            <w:pStyle w:val="TOC2"/>
            <w:tabs>
              <w:tab w:val="right" w:leader="dot" w:pos="9350"/>
            </w:tabs>
            <w:rPr>
              <w:rFonts w:eastAsiaTheme="minorEastAsia"/>
              <w:noProof/>
              <w:kern w:val="2"/>
              <w:sz w:val="24"/>
              <w:szCs w:val="24"/>
              <w14:ligatures w14:val="standardContextual"/>
            </w:rPr>
          </w:pPr>
          <w:hyperlink w:anchor="_Toc207963880" w:history="1">
            <w:r w:rsidRPr="00AA36F3">
              <w:rPr>
                <w:rStyle w:val="Hyperlink"/>
                <w:noProof/>
              </w:rPr>
              <w:t>Key Control Question:  3. Physical Security - Exterior and Interior Security</w:t>
            </w:r>
            <w:r>
              <w:rPr>
                <w:noProof/>
                <w:webHidden/>
              </w:rPr>
              <w:tab/>
            </w:r>
            <w:r>
              <w:rPr>
                <w:noProof/>
                <w:webHidden/>
              </w:rPr>
              <w:fldChar w:fldCharType="begin"/>
            </w:r>
            <w:r>
              <w:rPr>
                <w:noProof/>
                <w:webHidden/>
              </w:rPr>
              <w:instrText xml:space="preserve"> PAGEREF _Toc207963880 \h </w:instrText>
            </w:r>
            <w:r>
              <w:rPr>
                <w:noProof/>
                <w:webHidden/>
              </w:rPr>
            </w:r>
            <w:r>
              <w:rPr>
                <w:noProof/>
                <w:webHidden/>
              </w:rPr>
              <w:fldChar w:fldCharType="separate"/>
            </w:r>
            <w:r w:rsidR="004010A9">
              <w:rPr>
                <w:noProof/>
                <w:webHidden/>
              </w:rPr>
              <w:t>14</w:t>
            </w:r>
            <w:r>
              <w:rPr>
                <w:noProof/>
                <w:webHidden/>
              </w:rPr>
              <w:fldChar w:fldCharType="end"/>
            </w:r>
          </w:hyperlink>
        </w:p>
        <w:p w14:paraId="008CF901" w14:textId="10C7F8DA" w:rsidR="00DD3A57" w:rsidRDefault="00DD3A57">
          <w:pPr>
            <w:pStyle w:val="TOC3"/>
            <w:tabs>
              <w:tab w:val="right" w:leader="dot" w:pos="9350"/>
            </w:tabs>
            <w:rPr>
              <w:rFonts w:eastAsiaTheme="minorEastAsia"/>
              <w:noProof/>
              <w:kern w:val="2"/>
              <w:sz w:val="24"/>
              <w:szCs w:val="24"/>
              <w14:ligatures w14:val="standardContextual"/>
            </w:rPr>
          </w:pPr>
          <w:hyperlink w:anchor="_Toc207963881" w:history="1">
            <w:r w:rsidRPr="00AA36F3">
              <w:rPr>
                <w:rStyle w:val="Hyperlink"/>
                <w:noProof/>
              </w:rPr>
              <w:t>Primary Test:  Exterior Access Controls (PS001.P)</w:t>
            </w:r>
            <w:r>
              <w:rPr>
                <w:noProof/>
                <w:webHidden/>
              </w:rPr>
              <w:tab/>
            </w:r>
            <w:r>
              <w:rPr>
                <w:noProof/>
                <w:webHidden/>
              </w:rPr>
              <w:fldChar w:fldCharType="begin"/>
            </w:r>
            <w:r>
              <w:rPr>
                <w:noProof/>
                <w:webHidden/>
              </w:rPr>
              <w:instrText xml:space="preserve"> PAGEREF _Toc207963881 \h </w:instrText>
            </w:r>
            <w:r>
              <w:rPr>
                <w:noProof/>
                <w:webHidden/>
              </w:rPr>
            </w:r>
            <w:r>
              <w:rPr>
                <w:noProof/>
                <w:webHidden/>
              </w:rPr>
              <w:fldChar w:fldCharType="separate"/>
            </w:r>
            <w:r w:rsidR="004010A9">
              <w:rPr>
                <w:noProof/>
                <w:webHidden/>
              </w:rPr>
              <w:t>15</w:t>
            </w:r>
            <w:r>
              <w:rPr>
                <w:noProof/>
                <w:webHidden/>
              </w:rPr>
              <w:fldChar w:fldCharType="end"/>
            </w:r>
          </w:hyperlink>
        </w:p>
        <w:p w14:paraId="3B394014" w14:textId="0D679965" w:rsidR="00DD3A57" w:rsidRDefault="00DD3A57">
          <w:pPr>
            <w:pStyle w:val="TOC3"/>
            <w:tabs>
              <w:tab w:val="right" w:leader="dot" w:pos="9350"/>
            </w:tabs>
            <w:rPr>
              <w:rFonts w:eastAsiaTheme="minorEastAsia"/>
              <w:noProof/>
              <w:kern w:val="2"/>
              <w:sz w:val="24"/>
              <w:szCs w:val="24"/>
              <w14:ligatures w14:val="standardContextual"/>
            </w:rPr>
          </w:pPr>
          <w:hyperlink w:anchor="_Toc207963882" w:history="1">
            <w:r w:rsidRPr="00AA36F3">
              <w:rPr>
                <w:rStyle w:val="Hyperlink"/>
                <w:noProof/>
              </w:rPr>
              <w:t>Primary Test:  Interior Access Controls (PS002.P)</w:t>
            </w:r>
            <w:r>
              <w:rPr>
                <w:noProof/>
                <w:webHidden/>
              </w:rPr>
              <w:tab/>
            </w:r>
            <w:r>
              <w:rPr>
                <w:noProof/>
                <w:webHidden/>
              </w:rPr>
              <w:fldChar w:fldCharType="begin"/>
            </w:r>
            <w:r>
              <w:rPr>
                <w:noProof/>
                <w:webHidden/>
              </w:rPr>
              <w:instrText xml:space="preserve"> PAGEREF _Toc207963882 \h </w:instrText>
            </w:r>
            <w:r>
              <w:rPr>
                <w:noProof/>
                <w:webHidden/>
              </w:rPr>
            </w:r>
            <w:r>
              <w:rPr>
                <w:noProof/>
                <w:webHidden/>
              </w:rPr>
              <w:fldChar w:fldCharType="separate"/>
            </w:r>
            <w:r w:rsidR="004010A9">
              <w:rPr>
                <w:noProof/>
                <w:webHidden/>
              </w:rPr>
              <w:t>16</w:t>
            </w:r>
            <w:r>
              <w:rPr>
                <w:noProof/>
                <w:webHidden/>
              </w:rPr>
              <w:fldChar w:fldCharType="end"/>
            </w:r>
          </w:hyperlink>
        </w:p>
        <w:p w14:paraId="1E5C1942" w14:textId="3D6017E4" w:rsidR="00DD3A57" w:rsidRDefault="00DD3A57">
          <w:pPr>
            <w:pStyle w:val="TOC3"/>
            <w:tabs>
              <w:tab w:val="right" w:leader="dot" w:pos="9350"/>
            </w:tabs>
            <w:rPr>
              <w:rFonts w:eastAsiaTheme="minorEastAsia"/>
              <w:noProof/>
              <w:kern w:val="2"/>
              <w:sz w:val="24"/>
              <w:szCs w:val="24"/>
              <w14:ligatures w14:val="standardContextual"/>
            </w:rPr>
          </w:pPr>
          <w:hyperlink w:anchor="_Toc207963883" w:history="1">
            <w:r w:rsidRPr="00AA36F3">
              <w:rPr>
                <w:rStyle w:val="Hyperlink"/>
                <w:noProof/>
              </w:rPr>
              <w:t>Primary Test:  Search Policy (PS007.P)</w:t>
            </w:r>
            <w:r>
              <w:rPr>
                <w:noProof/>
                <w:webHidden/>
              </w:rPr>
              <w:tab/>
            </w:r>
            <w:r>
              <w:rPr>
                <w:noProof/>
                <w:webHidden/>
              </w:rPr>
              <w:fldChar w:fldCharType="begin"/>
            </w:r>
            <w:r>
              <w:rPr>
                <w:noProof/>
                <w:webHidden/>
              </w:rPr>
              <w:instrText xml:space="preserve"> PAGEREF _Toc207963883 \h </w:instrText>
            </w:r>
            <w:r>
              <w:rPr>
                <w:noProof/>
                <w:webHidden/>
              </w:rPr>
            </w:r>
            <w:r>
              <w:rPr>
                <w:noProof/>
                <w:webHidden/>
              </w:rPr>
              <w:fldChar w:fldCharType="separate"/>
            </w:r>
            <w:r w:rsidR="004010A9">
              <w:rPr>
                <w:noProof/>
                <w:webHidden/>
              </w:rPr>
              <w:t>19</w:t>
            </w:r>
            <w:r>
              <w:rPr>
                <w:noProof/>
                <w:webHidden/>
              </w:rPr>
              <w:fldChar w:fldCharType="end"/>
            </w:r>
          </w:hyperlink>
        </w:p>
        <w:p w14:paraId="4E41BDAF" w14:textId="3FD59994" w:rsidR="00DD3A57" w:rsidRDefault="00DD3A57">
          <w:pPr>
            <w:pStyle w:val="TOC2"/>
            <w:tabs>
              <w:tab w:val="right" w:leader="dot" w:pos="9350"/>
            </w:tabs>
            <w:rPr>
              <w:rFonts w:eastAsiaTheme="minorEastAsia"/>
              <w:noProof/>
              <w:kern w:val="2"/>
              <w:sz w:val="24"/>
              <w:szCs w:val="24"/>
              <w14:ligatures w14:val="standardContextual"/>
            </w:rPr>
          </w:pPr>
          <w:hyperlink w:anchor="_Toc207963884" w:history="1">
            <w:r w:rsidRPr="00AA36F3">
              <w:rPr>
                <w:rStyle w:val="Hyperlink"/>
                <w:noProof/>
              </w:rPr>
              <w:t>Key Control Question:  4. Physical Security - Master Keys and CAS</w:t>
            </w:r>
            <w:r>
              <w:rPr>
                <w:noProof/>
                <w:webHidden/>
              </w:rPr>
              <w:tab/>
            </w:r>
            <w:r>
              <w:rPr>
                <w:noProof/>
                <w:webHidden/>
              </w:rPr>
              <w:fldChar w:fldCharType="begin"/>
            </w:r>
            <w:r>
              <w:rPr>
                <w:noProof/>
                <w:webHidden/>
              </w:rPr>
              <w:instrText xml:space="preserve"> PAGEREF _Toc207963884 \h </w:instrText>
            </w:r>
            <w:r>
              <w:rPr>
                <w:noProof/>
                <w:webHidden/>
              </w:rPr>
            </w:r>
            <w:r>
              <w:rPr>
                <w:noProof/>
                <w:webHidden/>
              </w:rPr>
              <w:fldChar w:fldCharType="separate"/>
            </w:r>
            <w:r w:rsidR="004010A9">
              <w:rPr>
                <w:noProof/>
                <w:webHidden/>
              </w:rPr>
              <w:t>20</w:t>
            </w:r>
            <w:r>
              <w:rPr>
                <w:noProof/>
                <w:webHidden/>
              </w:rPr>
              <w:fldChar w:fldCharType="end"/>
            </w:r>
          </w:hyperlink>
        </w:p>
        <w:p w14:paraId="4B16D211" w14:textId="215B1A71" w:rsidR="00DD3A57" w:rsidRDefault="00DD3A57">
          <w:pPr>
            <w:pStyle w:val="TOC3"/>
            <w:tabs>
              <w:tab w:val="right" w:leader="dot" w:pos="9350"/>
            </w:tabs>
            <w:rPr>
              <w:rFonts w:eastAsiaTheme="minorEastAsia"/>
              <w:noProof/>
              <w:kern w:val="2"/>
              <w:sz w:val="24"/>
              <w:szCs w:val="24"/>
              <w14:ligatures w14:val="standardContextual"/>
            </w:rPr>
          </w:pPr>
          <w:hyperlink w:anchor="_Toc207963885" w:history="1">
            <w:r w:rsidRPr="00AA36F3">
              <w:rPr>
                <w:rStyle w:val="Hyperlink"/>
                <w:noProof/>
              </w:rPr>
              <w:t>Primary Test:  Lock and Key Controls (PS004.P)</w:t>
            </w:r>
            <w:r>
              <w:rPr>
                <w:noProof/>
                <w:webHidden/>
              </w:rPr>
              <w:tab/>
            </w:r>
            <w:r>
              <w:rPr>
                <w:noProof/>
                <w:webHidden/>
              </w:rPr>
              <w:fldChar w:fldCharType="begin"/>
            </w:r>
            <w:r>
              <w:rPr>
                <w:noProof/>
                <w:webHidden/>
              </w:rPr>
              <w:instrText xml:space="preserve"> PAGEREF _Toc207963885 \h </w:instrText>
            </w:r>
            <w:r>
              <w:rPr>
                <w:noProof/>
                <w:webHidden/>
              </w:rPr>
            </w:r>
            <w:r>
              <w:rPr>
                <w:noProof/>
                <w:webHidden/>
              </w:rPr>
              <w:fldChar w:fldCharType="separate"/>
            </w:r>
            <w:r w:rsidR="004010A9">
              <w:rPr>
                <w:noProof/>
                <w:webHidden/>
              </w:rPr>
              <w:t>21</w:t>
            </w:r>
            <w:r>
              <w:rPr>
                <w:noProof/>
                <w:webHidden/>
              </w:rPr>
              <w:fldChar w:fldCharType="end"/>
            </w:r>
          </w:hyperlink>
        </w:p>
        <w:p w14:paraId="4585BACE" w14:textId="33D57A47" w:rsidR="00DD3A57" w:rsidRDefault="00DD3A57">
          <w:pPr>
            <w:pStyle w:val="TOC3"/>
            <w:tabs>
              <w:tab w:val="right" w:leader="dot" w:pos="9350"/>
            </w:tabs>
            <w:rPr>
              <w:rFonts w:eastAsiaTheme="minorEastAsia"/>
              <w:noProof/>
              <w:kern w:val="2"/>
              <w:sz w:val="24"/>
              <w:szCs w:val="24"/>
              <w14:ligatures w14:val="standardContextual"/>
            </w:rPr>
          </w:pPr>
          <w:hyperlink w:anchor="_Toc207963886" w:history="1">
            <w:r w:rsidRPr="00AA36F3">
              <w:rPr>
                <w:rStyle w:val="Hyperlink"/>
                <w:noProof/>
              </w:rPr>
              <w:t>Primary Test:  Access Controls and Badge Designs (PS005.P)</w:t>
            </w:r>
            <w:r>
              <w:rPr>
                <w:noProof/>
                <w:webHidden/>
              </w:rPr>
              <w:tab/>
            </w:r>
            <w:r>
              <w:rPr>
                <w:noProof/>
                <w:webHidden/>
              </w:rPr>
              <w:fldChar w:fldCharType="begin"/>
            </w:r>
            <w:r>
              <w:rPr>
                <w:noProof/>
                <w:webHidden/>
              </w:rPr>
              <w:instrText xml:space="preserve"> PAGEREF _Toc207963886 \h </w:instrText>
            </w:r>
            <w:r>
              <w:rPr>
                <w:noProof/>
                <w:webHidden/>
              </w:rPr>
            </w:r>
            <w:r>
              <w:rPr>
                <w:noProof/>
                <w:webHidden/>
              </w:rPr>
              <w:fldChar w:fldCharType="separate"/>
            </w:r>
            <w:r w:rsidR="004010A9">
              <w:rPr>
                <w:noProof/>
                <w:webHidden/>
              </w:rPr>
              <w:t>22</w:t>
            </w:r>
            <w:r>
              <w:rPr>
                <w:noProof/>
                <w:webHidden/>
              </w:rPr>
              <w:fldChar w:fldCharType="end"/>
            </w:r>
          </w:hyperlink>
        </w:p>
        <w:p w14:paraId="365C4881" w14:textId="4188BB6E" w:rsidR="00DD3A57" w:rsidRDefault="00DD3A57">
          <w:pPr>
            <w:pStyle w:val="TOC3"/>
            <w:tabs>
              <w:tab w:val="right" w:leader="dot" w:pos="9350"/>
            </w:tabs>
            <w:rPr>
              <w:rFonts w:eastAsiaTheme="minorEastAsia"/>
              <w:noProof/>
              <w:kern w:val="2"/>
              <w:sz w:val="24"/>
              <w:szCs w:val="24"/>
              <w14:ligatures w14:val="standardContextual"/>
            </w:rPr>
          </w:pPr>
          <w:hyperlink w:anchor="_Toc207963887" w:history="1">
            <w:r w:rsidRPr="00AA36F3">
              <w:rPr>
                <w:rStyle w:val="Hyperlink"/>
                <w:noProof/>
              </w:rPr>
              <w:t>Secondary Test:  Badge Designs and Technology (PS006.S)</w:t>
            </w:r>
            <w:r>
              <w:rPr>
                <w:noProof/>
                <w:webHidden/>
              </w:rPr>
              <w:tab/>
            </w:r>
            <w:r>
              <w:rPr>
                <w:noProof/>
                <w:webHidden/>
              </w:rPr>
              <w:fldChar w:fldCharType="begin"/>
            </w:r>
            <w:r>
              <w:rPr>
                <w:noProof/>
                <w:webHidden/>
              </w:rPr>
              <w:instrText xml:space="preserve"> PAGEREF _Toc207963887 \h </w:instrText>
            </w:r>
            <w:r>
              <w:rPr>
                <w:noProof/>
                <w:webHidden/>
              </w:rPr>
            </w:r>
            <w:r>
              <w:rPr>
                <w:noProof/>
                <w:webHidden/>
              </w:rPr>
              <w:fldChar w:fldCharType="separate"/>
            </w:r>
            <w:r w:rsidR="004010A9">
              <w:rPr>
                <w:noProof/>
                <w:webHidden/>
              </w:rPr>
              <w:t>24</w:t>
            </w:r>
            <w:r>
              <w:rPr>
                <w:noProof/>
                <w:webHidden/>
              </w:rPr>
              <w:fldChar w:fldCharType="end"/>
            </w:r>
          </w:hyperlink>
        </w:p>
        <w:p w14:paraId="0D564446" w14:textId="3C0350D3" w:rsidR="00DD3A57" w:rsidRDefault="00DD3A57">
          <w:pPr>
            <w:pStyle w:val="TOC2"/>
            <w:tabs>
              <w:tab w:val="right" w:leader="dot" w:pos="9350"/>
            </w:tabs>
            <w:rPr>
              <w:rFonts w:eastAsiaTheme="minorEastAsia"/>
              <w:noProof/>
              <w:kern w:val="2"/>
              <w:sz w:val="24"/>
              <w:szCs w:val="24"/>
              <w14:ligatures w14:val="standardContextual"/>
            </w:rPr>
          </w:pPr>
          <w:hyperlink w:anchor="_Toc207963888" w:history="1">
            <w:r w:rsidRPr="00AA36F3">
              <w:rPr>
                <w:rStyle w:val="Hyperlink"/>
                <w:noProof/>
              </w:rPr>
              <w:t>Key Control Question:  5. Emergency Planning</w:t>
            </w:r>
            <w:r>
              <w:rPr>
                <w:noProof/>
                <w:webHidden/>
              </w:rPr>
              <w:tab/>
            </w:r>
            <w:r>
              <w:rPr>
                <w:noProof/>
                <w:webHidden/>
              </w:rPr>
              <w:fldChar w:fldCharType="begin"/>
            </w:r>
            <w:r>
              <w:rPr>
                <w:noProof/>
                <w:webHidden/>
              </w:rPr>
              <w:instrText xml:space="preserve"> PAGEREF _Toc207963888 \h </w:instrText>
            </w:r>
            <w:r>
              <w:rPr>
                <w:noProof/>
                <w:webHidden/>
              </w:rPr>
            </w:r>
            <w:r>
              <w:rPr>
                <w:noProof/>
                <w:webHidden/>
              </w:rPr>
              <w:fldChar w:fldCharType="separate"/>
            </w:r>
            <w:r w:rsidR="004010A9">
              <w:rPr>
                <w:noProof/>
                <w:webHidden/>
              </w:rPr>
              <w:t>25</w:t>
            </w:r>
            <w:r>
              <w:rPr>
                <w:noProof/>
                <w:webHidden/>
              </w:rPr>
              <w:fldChar w:fldCharType="end"/>
            </w:r>
          </w:hyperlink>
        </w:p>
        <w:p w14:paraId="4185E8E0" w14:textId="5451007D" w:rsidR="00DD3A57" w:rsidRDefault="00DD3A57">
          <w:pPr>
            <w:pStyle w:val="TOC3"/>
            <w:tabs>
              <w:tab w:val="right" w:leader="dot" w:pos="9350"/>
            </w:tabs>
            <w:rPr>
              <w:rFonts w:eastAsiaTheme="minorEastAsia"/>
              <w:noProof/>
              <w:kern w:val="2"/>
              <w:sz w:val="24"/>
              <w:szCs w:val="24"/>
              <w14:ligatures w14:val="standardContextual"/>
            </w:rPr>
          </w:pPr>
          <w:hyperlink w:anchor="_Toc207963889" w:history="1">
            <w:r w:rsidRPr="00AA36F3">
              <w:rPr>
                <w:rStyle w:val="Hyperlink"/>
                <w:noProof/>
              </w:rPr>
              <w:t>Primary Test:  Emergency Planning (EP001.P)</w:t>
            </w:r>
            <w:r>
              <w:rPr>
                <w:noProof/>
                <w:webHidden/>
              </w:rPr>
              <w:tab/>
            </w:r>
            <w:r>
              <w:rPr>
                <w:noProof/>
                <w:webHidden/>
              </w:rPr>
              <w:fldChar w:fldCharType="begin"/>
            </w:r>
            <w:r>
              <w:rPr>
                <w:noProof/>
                <w:webHidden/>
              </w:rPr>
              <w:instrText xml:space="preserve"> PAGEREF _Toc207963889 \h </w:instrText>
            </w:r>
            <w:r>
              <w:rPr>
                <w:noProof/>
                <w:webHidden/>
              </w:rPr>
            </w:r>
            <w:r>
              <w:rPr>
                <w:noProof/>
                <w:webHidden/>
              </w:rPr>
              <w:fldChar w:fldCharType="separate"/>
            </w:r>
            <w:r w:rsidR="004010A9">
              <w:rPr>
                <w:noProof/>
                <w:webHidden/>
              </w:rPr>
              <w:t>26</w:t>
            </w:r>
            <w:r>
              <w:rPr>
                <w:noProof/>
                <w:webHidden/>
              </w:rPr>
              <w:fldChar w:fldCharType="end"/>
            </w:r>
          </w:hyperlink>
        </w:p>
        <w:p w14:paraId="4943C319" w14:textId="274C1E28" w:rsidR="00DD3A57" w:rsidRDefault="00DD3A57">
          <w:pPr>
            <w:pStyle w:val="TOC2"/>
            <w:tabs>
              <w:tab w:val="right" w:leader="dot" w:pos="9350"/>
            </w:tabs>
            <w:rPr>
              <w:rFonts w:eastAsiaTheme="minorEastAsia"/>
              <w:noProof/>
              <w:kern w:val="2"/>
              <w:sz w:val="24"/>
              <w:szCs w:val="24"/>
              <w14:ligatures w14:val="standardContextual"/>
            </w:rPr>
          </w:pPr>
          <w:hyperlink w:anchor="_Toc207963890" w:history="1">
            <w:r w:rsidRPr="00AA36F3">
              <w:rPr>
                <w:rStyle w:val="Hyperlink"/>
                <w:noProof/>
              </w:rPr>
              <w:t>Key Control Question:  6. Incident Management</w:t>
            </w:r>
            <w:r>
              <w:rPr>
                <w:noProof/>
                <w:webHidden/>
              </w:rPr>
              <w:tab/>
            </w:r>
            <w:r>
              <w:rPr>
                <w:noProof/>
                <w:webHidden/>
              </w:rPr>
              <w:fldChar w:fldCharType="begin"/>
            </w:r>
            <w:r>
              <w:rPr>
                <w:noProof/>
                <w:webHidden/>
              </w:rPr>
              <w:instrText xml:space="preserve"> PAGEREF _Toc207963890 \h </w:instrText>
            </w:r>
            <w:r>
              <w:rPr>
                <w:noProof/>
                <w:webHidden/>
              </w:rPr>
            </w:r>
            <w:r>
              <w:rPr>
                <w:noProof/>
                <w:webHidden/>
              </w:rPr>
              <w:fldChar w:fldCharType="separate"/>
            </w:r>
            <w:r w:rsidR="004010A9">
              <w:rPr>
                <w:noProof/>
                <w:webHidden/>
              </w:rPr>
              <w:t>27</w:t>
            </w:r>
            <w:r>
              <w:rPr>
                <w:noProof/>
                <w:webHidden/>
              </w:rPr>
              <w:fldChar w:fldCharType="end"/>
            </w:r>
          </w:hyperlink>
        </w:p>
        <w:p w14:paraId="47A07B3C" w14:textId="2766A84E" w:rsidR="00DD3A57" w:rsidRDefault="00DD3A57">
          <w:pPr>
            <w:pStyle w:val="TOC3"/>
            <w:tabs>
              <w:tab w:val="right" w:leader="dot" w:pos="9350"/>
            </w:tabs>
            <w:rPr>
              <w:rFonts w:eastAsiaTheme="minorEastAsia"/>
              <w:noProof/>
              <w:kern w:val="2"/>
              <w:sz w:val="24"/>
              <w:szCs w:val="24"/>
              <w14:ligatures w14:val="standardContextual"/>
            </w:rPr>
          </w:pPr>
          <w:hyperlink w:anchor="_Toc207963891" w:history="1">
            <w:r w:rsidRPr="00AA36F3">
              <w:rPr>
                <w:rStyle w:val="Hyperlink"/>
                <w:noProof/>
              </w:rPr>
              <w:t>Primary Test:  Reporting Incidents (IM001.P)</w:t>
            </w:r>
            <w:r>
              <w:rPr>
                <w:noProof/>
                <w:webHidden/>
              </w:rPr>
              <w:tab/>
            </w:r>
            <w:r>
              <w:rPr>
                <w:noProof/>
                <w:webHidden/>
              </w:rPr>
              <w:fldChar w:fldCharType="begin"/>
            </w:r>
            <w:r>
              <w:rPr>
                <w:noProof/>
                <w:webHidden/>
              </w:rPr>
              <w:instrText xml:space="preserve"> PAGEREF _Toc207963891 \h </w:instrText>
            </w:r>
            <w:r>
              <w:rPr>
                <w:noProof/>
                <w:webHidden/>
              </w:rPr>
            </w:r>
            <w:r>
              <w:rPr>
                <w:noProof/>
                <w:webHidden/>
              </w:rPr>
              <w:fldChar w:fldCharType="separate"/>
            </w:r>
            <w:r w:rsidR="004010A9">
              <w:rPr>
                <w:noProof/>
                <w:webHidden/>
              </w:rPr>
              <w:t>28</w:t>
            </w:r>
            <w:r>
              <w:rPr>
                <w:noProof/>
                <w:webHidden/>
              </w:rPr>
              <w:fldChar w:fldCharType="end"/>
            </w:r>
          </w:hyperlink>
        </w:p>
        <w:p w14:paraId="72A48EE0" w14:textId="24F6E9BE" w:rsidR="00DD3A57" w:rsidRDefault="00DD3A57">
          <w:pPr>
            <w:pStyle w:val="TOC3"/>
            <w:tabs>
              <w:tab w:val="right" w:leader="dot" w:pos="9350"/>
            </w:tabs>
            <w:rPr>
              <w:rFonts w:eastAsiaTheme="minorEastAsia"/>
              <w:noProof/>
              <w:kern w:val="2"/>
              <w:sz w:val="24"/>
              <w:szCs w:val="24"/>
              <w14:ligatures w14:val="standardContextual"/>
            </w:rPr>
          </w:pPr>
          <w:hyperlink w:anchor="_Toc207963892" w:history="1">
            <w:r w:rsidRPr="00AA36F3">
              <w:rPr>
                <w:rStyle w:val="Hyperlink"/>
                <w:noProof/>
              </w:rPr>
              <w:t>Secondary Test:  Investigations (IM002.S)</w:t>
            </w:r>
            <w:r>
              <w:rPr>
                <w:noProof/>
                <w:webHidden/>
              </w:rPr>
              <w:tab/>
            </w:r>
            <w:r>
              <w:rPr>
                <w:noProof/>
                <w:webHidden/>
              </w:rPr>
              <w:fldChar w:fldCharType="begin"/>
            </w:r>
            <w:r>
              <w:rPr>
                <w:noProof/>
                <w:webHidden/>
              </w:rPr>
              <w:instrText xml:space="preserve"> PAGEREF _Toc207963892 \h </w:instrText>
            </w:r>
            <w:r>
              <w:rPr>
                <w:noProof/>
                <w:webHidden/>
              </w:rPr>
            </w:r>
            <w:r>
              <w:rPr>
                <w:noProof/>
                <w:webHidden/>
              </w:rPr>
              <w:fldChar w:fldCharType="separate"/>
            </w:r>
            <w:r w:rsidR="004010A9">
              <w:rPr>
                <w:noProof/>
                <w:webHidden/>
              </w:rPr>
              <w:t>29</w:t>
            </w:r>
            <w:r>
              <w:rPr>
                <w:noProof/>
                <w:webHidden/>
              </w:rPr>
              <w:fldChar w:fldCharType="end"/>
            </w:r>
          </w:hyperlink>
        </w:p>
        <w:p w14:paraId="2E0A1EAA" w14:textId="4019A3A9" w:rsidR="00DD3A57" w:rsidRDefault="00DD3A57">
          <w:pPr>
            <w:pStyle w:val="TOC2"/>
            <w:tabs>
              <w:tab w:val="right" w:leader="dot" w:pos="9350"/>
            </w:tabs>
            <w:rPr>
              <w:rFonts w:eastAsiaTheme="minorEastAsia"/>
              <w:noProof/>
              <w:kern w:val="2"/>
              <w:sz w:val="24"/>
              <w:szCs w:val="24"/>
              <w14:ligatures w14:val="standardContextual"/>
            </w:rPr>
          </w:pPr>
          <w:hyperlink w:anchor="_Toc207963893" w:history="1">
            <w:r w:rsidRPr="00AA36F3">
              <w:rPr>
                <w:rStyle w:val="Hyperlink"/>
                <w:noProof/>
              </w:rPr>
              <w:t>Key Control Question:  7. Data Privacy and IT Security</w:t>
            </w:r>
            <w:r>
              <w:rPr>
                <w:noProof/>
                <w:webHidden/>
              </w:rPr>
              <w:tab/>
            </w:r>
            <w:r>
              <w:rPr>
                <w:noProof/>
                <w:webHidden/>
              </w:rPr>
              <w:fldChar w:fldCharType="begin"/>
            </w:r>
            <w:r>
              <w:rPr>
                <w:noProof/>
                <w:webHidden/>
              </w:rPr>
              <w:instrText xml:space="preserve"> PAGEREF _Toc207963893 \h </w:instrText>
            </w:r>
            <w:r>
              <w:rPr>
                <w:noProof/>
                <w:webHidden/>
              </w:rPr>
            </w:r>
            <w:r>
              <w:rPr>
                <w:noProof/>
                <w:webHidden/>
              </w:rPr>
              <w:fldChar w:fldCharType="separate"/>
            </w:r>
            <w:r w:rsidR="004010A9">
              <w:rPr>
                <w:noProof/>
                <w:webHidden/>
              </w:rPr>
              <w:t>30</w:t>
            </w:r>
            <w:r>
              <w:rPr>
                <w:noProof/>
                <w:webHidden/>
              </w:rPr>
              <w:fldChar w:fldCharType="end"/>
            </w:r>
          </w:hyperlink>
        </w:p>
        <w:p w14:paraId="554719D4" w14:textId="7E42E42F" w:rsidR="00DD3A57" w:rsidRDefault="00DD3A57">
          <w:pPr>
            <w:pStyle w:val="TOC3"/>
            <w:tabs>
              <w:tab w:val="right" w:leader="dot" w:pos="9350"/>
            </w:tabs>
            <w:rPr>
              <w:rFonts w:eastAsiaTheme="minorEastAsia"/>
              <w:noProof/>
              <w:kern w:val="2"/>
              <w:sz w:val="24"/>
              <w:szCs w:val="24"/>
              <w14:ligatures w14:val="standardContextual"/>
            </w:rPr>
          </w:pPr>
          <w:hyperlink w:anchor="_Toc207963894" w:history="1">
            <w:r w:rsidRPr="00AA36F3">
              <w:rPr>
                <w:rStyle w:val="Hyperlink"/>
                <w:noProof/>
              </w:rPr>
              <w:t>Primary Test:  Data Privacy and IT Security (DP001.P)</w:t>
            </w:r>
            <w:r>
              <w:rPr>
                <w:noProof/>
                <w:webHidden/>
              </w:rPr>
              <w:tab/>
            </w:r>
            <w:r>
              <w:rPr>
                <w:noProof/>
                <w:webHidden/>
              </w:rPr>
              <w:fldChar w:fldCharType="begin"/>
            </w:r>
            <w:r>
              <w:rPr>
                <w:noProof/>
                <w:webHidden/>
              </w:rPr>
              <w:instrText xml:space="preserve"> PAGEREF _Toc207963894 \h </w:instrText>
            </w:r>
            <w:r>
              <w:rPr>
                <w:noProof/>
                <w:webHidden/>
              </w:rPr>
            </w:r>
            <w:r>
              <w:rPr>
                <w:noProof/>
                <w:webHidden/>
              </w:rPr>
              <w:fldChar w:fldCharType="separate"/>
            </w:r>
            <w:r w:rsidR="004010A9">
              <w:rPr>
                <w:noProof/>
                <w:webHidden/>
              </w:rPr>
              <w:t>31</w:t>
            </w:r>
            <w:r>
              <w:rPr>
                <w:noProof/>
                <w:webHidden/>
              </w:rPr>
              <w:fldChar w:fldCharType="end"/>
            </w:r>
          </w:hyperlink>
        </w:p>
        <w:p w14:paraId="23B6AB17" w14:textId="0CCECD7A" w:rsidR="00DD3A57" w:rsidRDefault="00DD3A57">
          <w:pPr>
            <w:pStyle w:val="TOC2"/>
            <w:tabs>
              <w:tab w:val="right" w:leader="dot" w:pos="9350"/>
            </w:tabs>
            <w:rPr>
              <w:rFonts w:eastAsiaTheme="minorEastAsia"/>
              <w:noProof/>
              <w:kern w:val="2"/>
              <w:sz w:val="24"/>
              <w:szCs w:val="24"/>
              <w14:ligatures w14:val="standardContextual"/>
            </w:rPr>
          </w:pPr>
          <w:hyperlink w:anchor="_Toc207963895" w:history="1">
            <w:r w:rsidRPr="00AA36F3">
              <w:rPr>
                <w:rStyle w:val="Hyperlink"/>
                <w:noProof/>
              </w:rPr>
              <w:t>Key Control Question:  8. Employee Transportation Services</w:t>
            </w:r>
            <w:r>
              <w:rPr>
                <w:noProof/>
                <w:webHidden/>
              </w:rPr>
              <w:tab/>
            </w:r>
            <w:r>
              <w:rPr>
                <w:noProof/>
                <w:webHidden/>
              </w:rPr>
              <w:fldChar w:fldCharType="begin"/>
            </w:r>
            <w:r>
              <w:rPr>
                <w:noProof/>
                <w:webHidden/>
              </w:rPr>
              <w:instrText xml:space="preserve"> PAGEREF _Toc207963895 \h </w:instrText>
            </w:r>
            <w:r>
              <w:rPr>
                <w:noProof/>
                <w:webHidden/>
              </w:rPr>
            </w:r>
            <w:r>
              <w:rPr>
                <w:noProof/>
                <w:webHidden/>
              </w:rPr>
              <w:fldChar w:fldCharType="separate"/>
            </w:r>
            <w:r w:rsidR="004010A9">
              <w:rPr>
                <w:noProof/>
                <w:webHidden/>
              </w:rPr>
              <w:t>33</w:t>
            </w:r>
            <w:r>
              <w:rPr>
                <w:noProof/>
                <w:webHidden/>
              </w:rPr>
              <w:fldChar w:fldCharType="end"/>
            </w:r>
          </w:hyperlink>
        </w:p>
        <w:p w14:paraId="31CE595D" w14:textId="3C94B139" w:rsidR="00DD3A57" w:rsidRDefault="00DD3A57">
          <w:pPr>
            <w:pStyle w:val="TOC3"/>
            <w:tabs>
              <w:tab w:val="right" w:leader="dot" w:pos="9350"/>
            </w:tabs>
            <w:rPr>
              <w:rFonts w:eastAsiaTheme="minorEastAsia"/>
              <w:noProof/>
              <w:kern w:val="2"/>
              <w:sz w:val="24"/>
              <w:szCs w:val="24"/>
              <w14:ligatures w14:val="standardContextual"/>
            </w:rPr>
          </w:pPr>
          <w:hyperlink w:anchor="_Toc207963896" w:history="1">
            <w:r w:rsidRPr="00AA36F3">
              <w:rPr>
                <w:rStyle w:val="Hyperlink"/>
                <w:noProof/>
              </w:rPr>
              <w:t>Primary Test:  Employee Transportation Services (TS001.P)</w:t>
            </w:r>
            <w:r>
              <w:rPr>
                <w:noProof/>
                <w:webHidden/>
              </w:rPr>
              <w:tab/>
            </w:r>
            <w:r>
              <w:rPr>
                <w:noProof/>
                <w:webHidden/>
              </w:rPr>
              <w:fldChar w:fldCharType="begin"/>
            </w:r>
            <w:r>
              <w:rPr>
                <w:noProof/>
                <w:webHidden/>
              </w:rPr>
              <w:instrText xml:space="preserve"> PAGEREF _Toc207963896 \h </w:instrText>
            </w:r>
            <w:r>
              <w:rPr>
                <w:noProof/>
                <w:webHidden/>
              </w:rPr>
            </w:r>
            <w:r>
              <w:rPr>
                <w:noProof/>
                <w:webHidden/>
              </w:rPr>
              <w:fldChar w:fldCharType="separate"/>
            </w:r>
            <w:r w:rsidR="004010A9">
              <w:rPr>
                <w:noProof/>
                <w:webHidden/>
              </w:rPr>
              <w:t>34</w:t>
            </w:r>
            <w:r>
              <w:rPr>
                <w:noProof/>
                <w:webHidden/>
              </w:rPr>
              <w:fldChar w:fldCharType="end"/>
            </w:r>
          </w:hyperlink>
        </w:p>
        <w:p w14:paraId="54470D9D" w14:textId="0433E4A8" w:rsidR="00DD3A57" w:rsidRDefault="00DD3A57">
          <w:pPr>
            <w:pStyle w:val="TOC2"/>
            <w:tabs>
              <w:tab w:val="right" w:leader="dot" w:pos="9350"/>
            </w:tabs>
            <w:rPr>
              <w:rFonts w:eastAsiaTheme="minorEastAsia"/>
              <w:noProof/>
              <w:kern w:val="2"/>
              <w:sz w:val="24"/>
              <w:szCs w:val="24"/>
              <w14:ligatures w14:val="standardContextual"/>
            </w:rPr>
          </w:pPr>
          <w:hyperlink w:anchor="_Toc207963897" w:history="1">
            <w:r w:rsidRPr="00AA36F3">
              <w:rPr>
                <w:rStyle w:val="Hyperlink"/>
                <w:noProof/>
              </w:rPr>
              <w:t>Key Control Question:  9. Education</w:t>
            </w:r>
            <w:r>
              <w:rPr>
                <w:noProof/>
                <w:webHidden/>
              </w:rPr>
              <w:tab/>
            </w:r>
            <w:r>
              <w:rPr>
                <w:noProof/>
                <w:webHidden/>
              </w:rPr>
              <w:fldChar w:fldCharType="begin"/>
            </w:r>
            <w:r>
              <w:rPr>
                <w:noProof/>
                <w:webHidden/>
              </w:rPr>
              <w:instrText xml:space="preserve"> PAGEREF _Toc207963897 \h </w:instrText>
            </w:r>
            <w:r>
              <w:rPr>
                <w:noProof/>
                <w:webHidden/>
              </w:rPr>
            </w:r>
            <w:r>
              <w:rPr>
                <w:noProof/>
                <w:webHidden/>
              </w:rPr>
              <w:fldChar w:fldCharType="separate"/>
            </w:r>
            <w:r w:rsidR="004010A9">
              <w:rPr>
                <w:noProof/>
                <w:webHidden/>
              </w:rPr>
              <w:t>35</w:t>
            </w:r>
            <w:r>
              <w:rPr>
                <w:noProof/>
                <w:webHidden/>
              </w:rPr>
              <w:fldChar w:fldCharType="end"/>
            </w:r>
          </w:hyperlink>
        </w:p>
        <w:p w14:paraId="44E22F27" w14:textId="508221E5" w:rsidR="00DD3A57" w:rsidRDefault="00DD3A57">
          <w:pPr>
            <w:pStyle w:val="TOC3"/>
            <w:tabs>
              <w:tab w:val="right" w:leader="dot" w:pos="9350"/>
            </w:tabs>
            <w:rPr>
              <w:rFonts w:eastAsiaTheme="minorEastAsia"/>
              <w:noProof/>
              <w:kern w:val="2"/>
              <w:sz w:val="24"/>
              <w:szCs w:val="24"/>
              <w14:ligatures w14:val="standardContextual"/>
            </w:rPr>
          </w:pPr>
          <w:hyperlink w:anchor="_Toc207963898" w:history="1">
            <w:r w:rsidRPr="00AA36F3">
              <w:rPr>
                <w:rStyle w:val="Hyperlink"/>
                <w:noProof/>
              </w:rPr>
              <w:t>Primary Test:  Education (ED001.P)</w:t>
            </w:r>
            <w:r>
              <w:rPr>
                <w:noProof/>
                <w:webHidden/>
              </w:rPr>
              <w:tab/>
            </w:r>
            <w:r>
              <w:rPr>
                <w:noProof/>
                <w:webHidden/>
              </w:rPr>
              <w:fldChar w:fldCharType="begin"/>
            </w:r>
            <w:r>
              <w:rPr>
                <w:noProof/>
                <w:webHidden/>
              </w:rPr>
              <w:instrText xml:space="preserve"> PAGEREF _Toc207963898 \h </w:instrText>
            </w:r>
            <w:r>
              <w:rPr>
                <w:noProof/>
                <w:webHidden/>
              </w:rPr>
            </w:r>
            <w:r>
              <w:rPr>
                <w:noProof/>
                <w:webHidden/>
              </w:rPr>
              <w:fldChar w:fldCharType="separate"/>
            </w:r>
            <w:r w:rsidR="004010A9">
              <w:rPr>
                <w:noProof/>
                <w:webHidden/>
              </w:rPr>
              <w:t>36</w:t>
            </w:r>
            <w:r>
              <w:rPr>
                <w:noProof/>
                <w:webHidden/>
              </w:rPr>
              <w:fldChar w:fldCharType="end"/>
            </w:r>
          </w:hyperlink>
        </w:p>
        <w:p w14:paraId="569305EE" w14:textId="3437D352" w:rsidR="00624534" w:rsidRDefault="00624534">
          <w:r>
            <w:rPr>
              <w:b/>
              <w:bCs/>
              <w:noProof/>
            </w:rPr>
            <w:fldChar w:fldCharType="end"/>
          </w:r>
        </w:p>
      </w:sdtContent>
    </w:sdt>
    <w:p w14:paraId="02D32B00" w14:textId="77777777" w:rsidR="00624534" w:rsidRDefault="00624534">
      <w:pPr>
        <w:rPr>
          <w:rFonts w:ascii="Arial" w:hAnsi="Arial" w:cs="Arial"/>
          <w:sz w:val="20"/>
          <w:szCs w:val="20"/>
        </w:rPr>
      </w:pPr>
      <w:r>
        <w:rPr>
          <w:rFonts w:ascii="Arial" w:hAnsi="Arial" w:cs="Arial"/>
          <w:sz w:val="20"/>
          <w:szCs w:val="20"/>
        </w:rPr>
        <w:br w:type="page"/>
      </w:r>
    </w:p>
    <w:p w14:paraId="45FAB1F2" w14:textId="1A246F6B" w:rsidR="00947D2C" w:rsidRPr="00F15B02" w:rsidRDefault="00947D2C" w:rsidP="00624534">
      <w:pPr>
        <w:pStyle w:val="Heading1"/>
        <w:rPr>
          <w:b/>
          <w:bCs/>
          <w:strike/>
          <w:color w:val="800080"/>
        </w:rPr>
      </w:pPr>
      <w:bookmarkStart w:id="0" w:name="_Toc207963869"/>
      <w:r w:rsidRPr="00F15B02">
        <w:lastRenderedPageBreak/>
        <w:t>PROCESS AND OBJECTIVE</w:t>
      </w:r>
      <w:bookmarkEnd w:id="0"/>
    </w:p>
    <w:p w14:paraId="6C4459BA" w14:textId="6E120FF2" w:rsidR="00CE06B0" w:rsidRPr="00F15B02" w:rsidRDefault="00CE06B0" w:rsidP="00B842E0">
      <w:pPr>
        <w:rPr>
          <w:rFonts w:ascii="Arial" w:hAnsi="Arial" w:cs="Arial"/>
          <w:b/>
          <w:bCs/>
          <w:strike/>
          <w:color w:val="800080"/>
          <w:sz w:val="20"/>
          <w:szCs w:val="20"/>
        </w:rPr>
      </w:pPr>
    </w:p>
    <w:p w14:paraId="3B876DFD" w14:textId="77777777" w:rsidR="00F15B02" w:rsidRDefault="00F15B02" w:rsidP="00F15B02">
      <w:pPr>
        <w:keepLines/>
        <w:autoSpaceDE w:val="0"/>
        <w:autoSpaceDN w:val="0"/>
        <w:adjustRightInd w:val="0"/>
        <w:rPr>
          <w:rFonts w:ascii="Arial" w:hAnsi="Arial" w:cs="Arial"/>
          <w:color w:val="000000"/>
          <w:sz w:val="20"/>
          <w:szCs w:val="20"/>
        </w:rPr>
      </w:pPr>
      <w:r w:rsidRPr="00F15B02">
        <w:rPr>
          <w:rFonts w:ascii="Arial" w:hAnsi="Arial" w:cs="Arial"/>
          <w:color w:val="000000"/>
          <w:sz w:val="20"/>
          <w:szCs w:val="20"/>
        </w:rPr>
        <w:t>IBM's security program has four components: Risk analysis, physical security, emergency planning and crisis management support, and incident management. Each IBM location should have procedures that provide:</w:t>
      </w:r>
    </w:p>
    <w:p w14:paraId="12B8B3A6" w14:textId="77777777" w:rsidR="00F15B02" w:rsidRDefault="00F15B02" w:rsidP="00F15B02">
      <w:pPr>
        <w:keepLines/>
        <w:autoSpaceDE w:val="0"/>
        <w:autoSpaceDN w:val="0"/>
        <w:adjustRightInd w:val="0"/>
        <w:rPr>
          <w:rFonts w:ascii="Arial" w:hAnsi="Arial" w:cs="Arial"/>
          <w:color w:val="000000"/>
          <w:sz w:val="20"/>
          <w:szCs w:val="20"/>
        </w:rPr>
      </w:pPr>
    </w:p>
    <w:p w14:paraId="1BC9AE78" w14:textId="77777777" w:rsidR="00F15B02" w:rsidRDefault="00F15B02" w:rsidP="00F15B02">
      <w:pPr>
        <w:pStyle w:val="ListParagraph"/>
        <w:keepLines/>
        <w:numPr>
          <w:ilvl w:val="0"/>
          <w:numId w:val="10"/>
        </w:numPr>
        <w:autoSpaceDE w:val="0"/>
        <w:autoSpaceDN w:val="0"/>
        <w:adjustRightInd w:val="0"/>
        <w:rPr>
          <w:rFonts w:ascii="Arial" w:hAnsi="Arial" w:cs="Arial"/>
          <w:color w:val="000000"/>
          <w:sz w:val="20"/>
          <w:szCs w:val="20"/>
        </w:rPr>
      </w:pPr>
      <w:r w:rsidRPr="00F15B02">
        <w:rPr>
          <w:rFonts w:ascii="Arial" w:hAnsi="Arial" w:cs="Arial"/>
          <w:color w:val="000000"/>
          <w:sz w:val="20"/>
          <w:szCs w:val="20"/>
        </w:rPr>
        <w:t>A secure working environment for IBM employees and other persons working at, or visiting, IBM facilities.</w:t>
      </w:r>
      <w:r>
        <w:rPr>
          <w:rFonts w:ascii="Arial" w:hAnsi="Arial" w:cs="Arial"/>
          <w:color w:val="000000"/>
          <w:sz w:val="20"/>
          <w:szCs w:val="20"/>
        </w:rPr>
        <w:br/>
      </w:r>
    </w:p>
    <w:p w14:paraId="0066CF50" w14:textId="77777777" w:rsidR="00F15B02" w:rsidRDefault="00F15B02" w:rsidP="00F15B02">
      <w:pPr>
        <w:pStyle w:val="ListParagraph"/>
        <w:keepLines/>
        <w:numPr>
          <w:ilvl w:val="0"/>
          <w:numId w:val="10"/>
        </w:numPr>
        <w:autoSpaceDE w:val="0"/>
        <w:autoSpaceDN w:val="0"/>
        <w:adjustRightInd w:val="0"/>
        <w:rPr>
          <w:rFonts w:ascii="Arial" w:hAnsi="Arial" w:cs="Arial"/>
          <w:color w:val="000000"/>
          <w:sz w:val="20"/>
          <w:szCs w:val="20"/>
        </w:rPr>
      </w:pPr>
      <w:r w:rsidRPr="00F15B02">
        <w:rPr>
          <w:rFonts w:ascii="Arial" w:hAnsi="Arial" w:cs="Arial"/>
          <w:color w:val="000000"/>
          <w:sz w:val="20"/>
          <w:szCs w:val="20"/>
        </w:rPr>
        <w:t>The protection of IBM's intellectual and physical assets.</w:t>
      </w:r>
      <w:r>
        <w:rPr>
          <w:rFonts w:ascii="Arial" w:hAnsi="Arial" w:cs="Arial"/>
          <w:color w:val="000000"/>
          <w:sz w:val="20"/>
          <w:szCs w:val="20"/>
        </w:rPr>
        <w:br/>
      </w:r>
    </w:p>
    <w:p w14:paraId="74D79465" w14:textId="77777777" w:rsidR="00F15B02" w:rsidRDefault="00F15B02" w:rsidP="00F15B02">
      <w:pPr>
        <w:pStyle w:val="ListParagraph"/>
        <w:keepLines/>
        <w:numPr>
          <w:ilvl w:val="0"/>
          <w:numId w:val="10"/>
        </w:numPr>
        <w:autoSpaceDE w:val="0"/>
        <w:autoSpaceDN w:val="0"/>
        <w:adjustRightInd w:val="0"/>
        <w:rPr>
          <w:rFonts w:ascii="Arial" w:hAnsi="Arial" w:cs="Arial"/>
          <w:color w:val="000000"/>
          <w:sz w:val="20"/>
          <w:szCs w:val="20"/>
        </w:rPr>
      </w:pPr>
      <w:r w:rsidRPr="00F15B02">
        <w:rPr>
          <w:rFonts w:ascii="Arial" w:hAnsi="Arial" w:cs="Arial"/>
          <w:color w:val="000000"/>
          <w:sz w:val="20"/>
          <w:szCs w:val="20"/>
        </w:rPr>
        <w:t>The protection of IBM's facilities.</w:t>
      </w:r>
      <w:r>
        <w:rPr>
          <w:rFonts w:ascii="Arial" w:hAnsi="Arial" w:cs="Arial"/>
          <w:color w:val="000000"/>
          <w:sz w:val="20"/>
          <w:szCs w:val="20"/>
        </w:rPr>
        <w:br/>
      </w:r>
    </w:p>
    <w:p w14:paraId="3B859902" w14:textId="2C452CE2" w:rsidR="00F15B02" w:rsidRPr="00F15B02" w:rsidRDefault="00F15B02" w:rsidP="00F15B02">
      <w:pPr>
        <w:pStyle w:val="ListParagraph"/>
        <w:keepLines/>
        <w:numPr>
          <w:ilvl w:val="0"/>
          <w:numId w:val="10"/>
        </w:numPr>
        <w:autoSpaceDE w:val="0"/>
        <w:autoSpaceDN w:val="0"/>
        <w:adjustRightInd w:val="0"/>
        <w:rPr>
          <w:rFonts w:ascii="Arial" w:hAnsi="Arial" w:cs="Arial"/>
          <w:color w:val="000000"/>
          <w:sz w:val="20"/>
          <w:szCs w:val="20"/>
        </w:rPr>
      </w:pPr>
      <w:r w:rsidRPr="00F15B02">
        <w:rPr>
          <w:rFonts w:ascii="Arial" w:hAnsi="Arial" w:cs="Arial"/>
          <w:color w:val="000000"/>
          <w:sz w:val="20"/>
          <w:szCs w:val="20"/>
        </w:rPr>
        <w:t xml:space="preserve">Local specifics and risks have been identified by management and have been adequately addressed and controls are evident. </w:t>
      </w:r>
    </w:p>
    <w:p w14:paraId="0F4BB859" w14:textId="77777777" w:rsidR="00F15B02" w:rsidRPr="00F15B02" w:rsidRDefault="00F15B02" w:rsidP="00F15B02">
      <w:pPr>
        <w:keepLines/>
        <w:autoSpaceDE w:val="0"/>
        <w:autoSpaceDN w:val="0"/>
        <w:adjustRightInd w:val="0"/>
        <w:rPr>
          <w:rFonts w:ascii="Arial" w:hAnsi="Arial" w:cs="Arial"/>
          <w:color w:val="000000"/>
          <w:sz w:val="20"/>
          <w:szCs w:val="20"/>
        </w:rPr>
      </w:pPr>
    </w:p>
    <w:p w14:paraId="66EBE0E8" w14:textId="77777777" w:rsidR="00F15B02" w:rsidRPr="00F15B02" w:rsidRDefault="00F15B02" w:rsidP="00F15B02">
      <w:pPr>
        <w:keepLines/>
        <w:autoSpaceDE w:val="0"/>
        <w:autoSpaceDN w:val="0"/>
        <w:adjustRightInd w:val="0"/>
        <w:rPr>
          <w:rFonts w:ascii="Arial" w:hAnsi="Arial" w:cs="Arial"/>
          <w:color w:val="000000"/>
          <w:sz w:val="20"/>
          <w:szCs w:val="20"/>
        </w:rPr>
      </w:pPr>
      <w:r w:rsidRPr="00F15B02">
        <w:rPr>
          <w:rFonts w:ascii="Arial" w:hAnsi="Arial" w:cs="Arial"/>
          <w:color w:val="000000"/>
          <w:sz w:val="20"/>
          <w:szCs w:val="20"/>
        </w:rPr>
        <w:t xml:space="preserve">Note: The IBM Security Manual does not cover physical security for the following: Locations designated as a conference center, Physical security of parts locations are covered by the requirements of 'Corporate Logistics Procedure 10.13.' / Physical security of IT space is covered by 'IT Security Standard' / Physical security of International Traffic in Arms Regulations (ITAR) space is covered by 'U.S. Exports Regulation Program (USERP)'. / Physical security for space leased at a client location in sole support of that </w:t>
      </w:r>
      <w:proofErr w:type="gramStart"/>
      <w:r w:rsidRPr="00F15B02">
        <w:rPr>
          <w:rFonts w:ascii="Arial" w:hAnsi="Arial" w:cs="Arial"/>
          <w:color w:val="000000"/>
          <w:sz w:val="20"/>
          <w:szCs w:val="20"/>
        </w:rPr>
        <w:t>particular client</w:t>
      </w:r>
      <w:proofErr w:type="gramEnd"/>
      <w:r w:rsidRPr="00F15B02">
        <w:rPr>
          <w:rFonts w:ascii="Arial" w:hAnsi="Arial" w:cs="Arial"/>
          <w:color w:val="000000"/>
          <w:sz w:val="20"/>
          <w:szCs w:val="20"/>
        </w:rPr>
        <w:t>, as validated and documented by Global Real Estate.</w:t>
      </w:r>
    </w:p>
    <w:p w14:paraId="0220156D" w14:textId="77777777" w:rsidR="00F15B02" w:rsidRPr="00F15B02" w:rsidRDefault="00F15B02" w:rsidP="00F15B02">
      <w:pPr>
        <w:keepLines/>
        <w:autoSpaceDE w:val="0"/>
        <w:autoSpaceDN w:val="0"/>
        <w:adjustRightInd w:val="0"/>
        <w:rPr>
          <w:rFonts w:ascii="Arial" w:hAnsi="Arial" w:cs="Arial"/>
          <w:color w:val="000000"/>
          <w:sz w:val="20"/>
          <w:szCs w:val="20"/>
        </w:rPr>
      </w:pPr>
    </w:p>
    <w:p w14:paraId="23E2B4B7" w14:textId="77777777" w:rsidR="00F15B02" w:rsidRPr="00F15B02" w:rsidRDefault="00F15B02" w:rsidP="00F15B02">
      <w:pPr>
        <w:keepLines/>
        <w:autoSpaceDE w:val="0"/>
        <w:autoSpaceDN w:val="0"/>
        <w:adjustRightInd w:val="0"/>
        <w:rPr>
          <w:rFonts w:ascii="Arial" w:hAnsi="Arial" w:cs="Arial"/>
          <w:color w:val="000000"/>
          <w:sz w:val="20"/>
          <w:szCs w:val="20"/>
        </w:rPr>
      </w:pPr>
      <w:r w:rsidRPr="00F15B02">
        <w:rPr>
          <w:rFonts w:ascii="Arial" w:hAnsi="Arial" w:cs="Arial"/>
          <w:color w:val="000000"/>
          <w:sz w:val="20"/>
          <w:szCs w:val="20"/>
        </w:rPr>
        <w:t xml:space="preserve">Note to applicability: In case baseline physical security requirements for owned or leased locations cannot be met, exceptions must be documented including secondary controls, approved by the Geographic Director of Security and reviewed every 12 months. </w:t>
      </w:r>
    </w:p>
    <w:p w14:paraId="4B3B9A36" w14:textId="5762421D" w:rsidR="00F15B02" w:rsidRPr="00F15B02" w:rsidRDefault="00F15B02" w:rsidP="00F15B02">
      <w:pPr>
        <w:keepLines/>
        <w:autoSpaceDE w:val="0"/>
        <w:autoSpaceDN w:val="0"/>
        <w:adjustRightInd w:val="0"/>
        <w:rPr>
          <w:rFonts w:ascii="Arial" w:hAnsi="Arial" w:cs="Arial"/>
          <w:color w:val="000000"/>
          <w:sz w:val="20"/>
          <w:szCs w:val="20"/>
          <w:u w:val="single"/>
        </w:rPr>
      </w:pPr>
      <w:r w:rsidRPr="00F15B02">
        <w:rPr>
          <w:rFonts w:ascii="Arial" w:hAnsi="Arial" w:cs="Arial"/>
          <w:color w:val="000000"/>
          <w:sz w:val="20"/>
          <w:szCs w:val="20"/>
        </w:rPr>
        <w:br/>
      </w:r>
      <w:r w:rsidRPr="00F15B02">
        <w:rPr>
          <w:rFonts w:ascii="Arial" w:hAnsi="Arial" w:cs="Arial"/>
          <w:color w:val="000000"/>
          <w:sz w:val="20"/>
          <w:szCs w:val="20"/>
          <w:u w:val="single"/>
        </w:rPr>
        <w:t>Overall Audit Objectives</w:t>
      </w:r>
    </w:p>
    <w:p w14:paraId="7D5E7924" w14:textId="107CBD44" w:rsidR="00F15B02" w:rsidRDefault="00F15B02" w:rsidP="00F15B02">
      <w:pPr>
        <w:keepLines/>
        <w:autoSpaceDE w:val="0"/>
        <w:autoSpaceDN w:val="0"/>
        <w:adjustRightInd w:val="0"/>
        <w:rPr>
          <w:rFonts w:ascii="Arial" w:hAnsi="Arial" w:cs="Arial"/>
          <w:color w:val="000000"/>
          <w:sz w:val="20"/>
          <w:szCs w:val="20"/>
        </w:rPr>
      </w:pPr>
      <w:r w:rsidRPr="00F15B02">
        <w:rPr>
          <w:rFonts w:ascii="Arial" w:hAnsi="Arial" w:cs="Arial"/>
          <w:color w:val="000000"/>
          <w:sz w:val="20"/>
          <w:szCs w:val="20"/>
        </w:rPr>
        <w:t>The objective of this audit program is to determine, in conjunction with the IBM Security Requirements Manual (SECMAN), that:</w:t>
      </w:r>
    </w:p>
    <w:p w14:paraId="1C75A323" w14:textId="6800297D" w:rsidR="00F15B02" w:rsidRDefault="00F15B02" w:rsidP="00F15B02">
      <w:pPr>
        <w:keepLines/>
        <w:autoSpaceDE w:val="0"/>
        <w:autoSpaceDN w:val="0"/>
        <w:adjustRightInd w:val="0"/>
        <w:rPr>
          <w:rFonts w:ascii="Arial" w:hAnsi="Arial" w:cs="Arial"/>
          <w:color w:val="000000"/>
          <w:sz w:val="20"/>
          <w:szCs w:val="20"/>
        </w:rPr>
      </w:pPr>
    </w:p>
    <w:p w14:paraId="7E76D9C9" w14:textId="77777777" w:rsidR="00F15B02" w:rsidRDefault="00F15B02" w:rsidP="00F15B02">
      <w:pPr>
        <w:pStyle w:val="ListParagraph"/>
        <w:keepLines/>
        <w:numPr>
          <w:ilvl w:val="0"/>
          <w:numId w:val="13"/>
        </w:numPr>
        <w:autoSpaceDE w:val="0"/>
        <w:autoSpaceDN w:val="0"/>
        <w:adjustRightInd w:val="0"/>
        <w:rPr>
          <w:rFonts w:ascii="Arial" w:hAnsi="Arial" w:cs="Arial"/>
          <w:color w:val="000000"/>
          <w:sz w:val="20"/>
          <w:szCs w:val="20"/>
        </w:rPr>
      </w:pPr>
      <w:r w:rsidRPr="00F15B02">
        <w:rPr>
          <w:rFonts w:ascii="Arial" w:hAnsi="Arial" w:cs="Arial"/>
          <w:color w:val="000000"/>
          <w:sz w:val="20"/>
          <w:szCs w:val="20"/>
        </w:rPr>
        <w:t>There is a management process that assures definition of the requirements applicable and appropriate for the organization and the environment (e.g., S&amp;S vs. M&amp;D).</w:t>
      </w:r>
      <w:r>
        <w:rPr>
          <w:rFonts w:ascii="Arial" w:hAnsi="Arial" w:cs="Arial"/>
          <w:color w:val="000000"/>
          <w:sz w:val="20"/>
          <w:szCs w:val="20"/>
        </w:rPr>
        <w:br/>
      </w:r>
    </w:p>
    <w:p w14:paraId="4E6019D1" w14:textId="77777777" w:rsidR="00F15B02" w:rsidRDefault="00F15B02" w:rsidP="00F15B02">
      <w:pPr>
        <w:pStyle w:val="ListParagraph"/>
        <w:keepLines/>
        <w:numPr>
          <w:ilvl w:val="0"/>
          <w:numId w:val="13"/>
        </w:numPr>
        <w:autoSpaceDE w:val="0"/>
        <w:autoSpaceDN w:val="0"/>
        <w:adjustRightInd w:val="0"/>
        <w:rPr>
          <w:rFonts w:ascii="Arial" w:hAnsi="Arial" w:cs="Arial"/>
          <w:color w:val="000000"/>
          <w:sz w:val="20"/>
          <w:szCs w:val="20"/>
        </w:rPr>
      </w:pPr>
      <w:r w:rsidRPr="00F15B02">
        <w:rPr>
          <w:rFonts w:ascii="Arial" w:hAnsi="Arial" w:cs="Arial"/>
          <w:color w:val="000000"/>
          <w:sz w:val="20"/>
          <w:szCs w:val="20"/>
        </w:rPr>
        <w:t>There is a management system to implement the defined scope and covers the following:</w:t>
      </w:r>
      <w:r>
        <w:rPr>
          <w:rFonts w:ascii="Arial" w:hAnsi="Arial" w:cs="Arial"/>
          <w:color w:val="000000"/>
          <w:sz w:val="20"/>
          <w:szCs w:val="20"/>
        </w:rPr>
        <w:br/>
      </w:r>
    </w:p>
    <w:p w14:paraId="1CA48666" w14:textId="77777777" w:rsidR="00F15B02" w:rsidRDefault="00F15B02" w:rsidP="00F15B02">
      <w:pPr>
        <w:pStyle w:val="ListParagraph"/>
        <w:keepLines/>
        <w:numPr>
          <w:ilvl w:val="1"/>
          <w:numId w:val="13"/>
        </w:numPr>
        <w:autoSpaceDE w:val="0"/>
        <w:autoSpaceDN w:val="0"/>
        <w:adjustRightInd w:val="0"/>
        <w:ind w:left="1080"/>
        <w:rPr>
          <w:rFonts w:ascii="Arial" w:hAnsi="Arial" w:cs="Arial"/>
          <w:color w:val="000000"/>
          <w:sz w:val="20"/>
          <w:szCs w:val="20"/>
        </w:rPr>
      </w:pPr>
      <w:r w:rsidRPr="00F15B02">
        <w:rPr>
          <w:rFonts w:ascii="Arial" w:hAnsi="Arial" w:cs="Arial"/>
          <w:color w:val="000000"/>
          <w:sz w:val="20"/>
          <w:szCs w:val="20"/>
        </w:rPr>
        <w:t>Procedures have been implemented to ensure a secure business environment for IBM employees and other persons working in IBM facilities.</w:t>
      </w:r>
      <w:r>
        <w:rPr>
          <w:rFonts w:ascii="Arial" w:hAnsi="Arial" w:cs="Arial"/>
          <w:color w:val="000000"/>
          <w:sz w:val="20"/>
          <w:szCs w:val="20"/>
        </w:rPr>
        <w:br/>
      </w:r>
    </w:p>
    <w:p w14:paraId="72A33B17" w14:textId="77777777" w:rsidR="00857495" w:rsidRDefault="00F15B02" w:rsidP="00F15B02">
      <w:pPr>
        <w:pStyle w:val="ListParagraph"/>
        <w:keepLines/>
        <w:numPr>
          <w:ilvl w:val="1"/>
          <w:numId w:val="13"/>
        </w:numPr>
        <w:autoSpaceDE w:val="0"/>
        <w:autoSpaceDN w:val="0"/>
        <w:adjustRightInd w:val="0"/>
        <w:ind w:left="1080"/>
        <w:rPr>
          <w:rFonts w:ascii="Arial" w:hAnsi="Arial" w:cs="Arial"/>
          <w:color w:val="000000"/>
          <w:sz w:val="20"/>
          <w:szCs w:val="20"/>
        </w:rPr>
      </w:pPr>
      <w:r w:rsidRPr="00F15B02">
        <w:rPr>
          <w:rFonts w:ascii="Arial" w:hAnsi="Arial" w:cs="Arial"/>
          <w:color w:val="000000"/>
          <w:sz w:val="20"/>
          <w:szCs w:val="20"/>
        </w:rPr>
        <w:t>Emergency plans covering anticipated emergencies and catastrophes have been established, and the plans adequately address the protection of people and assets.</w:t>
      </w:r>
      <w:r w:rsidR="00857495">
        <w:rPr>
          <w:rFonts w:ascii="Arial" w:hAnsi="Arial" w:cs="Arial"/>
          <w:color w:val="000000"/>
          <w:sz w:val="20"/>
          <w:szCs w:val="20"/>
        </w:rPr>
        <w:br/>
      </w:r>
      <w:r w:rsidRPr="00F15B02">
        <w:rPr>
          <w:rFonts w:ascii="Arial" w:hAnsi="Arial" w:cs="Arial"/>
          <w:color w:val="000000"/>
          <w:sz w:val="20"/>
          <w:szCs w:val="20"/>
        </w:rPr>
        <w:t>(This does not include Disaster Recovery or Business Recovery Services.)</w:t>
      </w:r>
      <w:r w:rsidR="00857495">
        <w:rPr>
          <w:rFonts w:ascii="Arial" w:hAnsi="Arial" w:cs="Arial"/>
          <w:color w:val="000000"/>
          <w:sz w:val="20"/>
          <w:szCs w:val="20"/>
        </w:rPr>
        <w:br/>
      </w:r>
    </w:p>
    <w:p w14:paraId="70271050" w14:textId="77777777" w:rsidR="00857495" w:rsidRDefault="00F15B02" w:rsidP="00F15B02">
      <w:pPr>
        <w:pStyle w:val="ListParagraph"/>
        <w:keepLines/>
        <w:numPr>
          <w:ilvl w:val="1"/>
          <w:numId w:val="13"/>
        </w:numPr>
        <w:autoSpaceDE w:val="0"/>
        <w:autoSpaceDN w:val="0"/>
        <w:adjustRightInd w:val="0"/>
        <w:ind w:left="1080"/>
        <w:rPr>
          <w:rFonts w:ascii="Arial" w:hAnsi="Arial" w:cs="Arial"/>
          <w:color w:val="000000"/>
          <w:sz w:val="20"/>
          <w:szCs w:val="20"/>
        </w:rPr>
      </w:pPr>
      <w:r w:rsidRPr="00F15B02">
        <w:rPr>
          <w:rFonts w:ascii="Arial" w:hAnsi="Arial" w:cs="Arial"/>
          <w:color w:val="000000"/>
          <w:sz w:val="20"/>
          <w:szCs w:val="20"/>
        </w:rPr>
        <w:t>Procedures have been implemented to timely</w:t>
      </w:r>
      <w:r w:rsidRPr="00F15B02">
        <w:rPr>
          <w:rFonts w:ascii="Arial" w:hAnsi="Arial" w:cs="Arial"/>
          <w:b/>
          <w:bCs/>
          <w:color w:val="000000"/>
          <w:sz w:val="24"/>
          <w:szCs w:val="24"/>
        </w:rPr>
        <w:t xml:space="preserve"> </w:t>
      </w:r>
      <w:r w:rsidRPr="00F15B02">
        <w:rPr>
          <w:rFonts w:ascii="Arial" w:hAnsi="Arial" w:cs="Arial"/>
          <w:color w:val="000000"/>
          <w:sz w:val="20"/>
          <w:szCs w:val="20"/>
        </w:rPr>
        <w:t>report and analyze security incidents, bring them to closure, and mitigate reoccurrence.</w:t>
      </w:r>
      <w:r w:rsidR="00857495">
        <w:rPr>
          <w:rFonts w:ascii="Arial" w:hAnsi="Arial" w:cs="Arial"/>
          <w:color w:val="000000"/>
          <w:sz w:val="20"/>
          <w:szCs w:val="20"/>
        </w:rPr>
        <w:br/>
      </w:r>
    </w:p>
    <w:p w14:paraId="25085A52" w14:textId="77777777" w:rsidR="00857495" w:rsidRDefault="00857495" w:rsidP="00F15B02">
      <w:pPr>
        <w:pStyle w:val="ListParagraph"/>
        <w:keepLines/>
        <w:numPr>
          <w:ilvl w:val="1"/>
          <w:numId w:val="13"/>
        </w:numPr>
        <w:autoSpaceDE w:val="0"/>
        <w:autoSpaceDN w:val="0"/>
        <w:adjustRightInd w:val="0"/>
        <w:ind w:left="1080"/>
        <w:rPr>
          <w:rFonts w:ascii="Arial" w:hAnsi="Arial" w:cs="Arial"/>
          <w:color w:val="000000"/>
          <w:sz w:val="20"/>
          <w:szCs w:val="20"/>
        </w:rPr>
      </w:pPr>
      <w:r>
        <w:rPr>
          <w:rFonts w:ascii="Arial" w:hAnsi="Arial" w:cs="Arial"/>
          <w:color w:val="000000"/>
          <w:sz w:val="20"/>
          <w:szCs w:val="20"/>
        </w:rPr>
        <w:t>T</w:t>
      </w:r>
      <w:r w:rsidR="00F15B02" w:rsidRPr="00F15B02">
        <w:rPr>
          <w:rFonts w:ascii="Arial" w:hAnsi="Arial" w:cs="Arial"/>
          <w:color w:val="000000"/>
          <w:sz w:val="20"/>
          <w:szCs w:val="20"/>
        </w:rPr>
        <w:t>here are effective management actions to protect proprietary information and assets from unauthorized disclosure, modification, or misappropriation.</w:t>
      </w:r>
      <w:r>
        <w:rPr>
          <w:rFonts w:ascii="Arial" w:hAnsi="Arial" w:cs="Arial"/>
          <w:color w:val="000000"/>
          <w:sz w:val="20"/>
          <w:szCs w:val="20"/>
        </w:rPr>
        <w:br/>
      </w:r>
    </w:p>
    <w:p w14:paraId="2F77E350" w14:textId="33A768EF" w:rsidR="00C469A6" w:rsidRPr="00F15B02" w:rsidRDefault="00F15B02" w:rsidP="00857495">
      <w:pPr>
        <w:pStyle w:val="ListParagraph"/>
        <w:keepLines/>
        <w:numPr>
          <w:ilvl w:val="0"/>
          <w:numId w:val="13"/>
        </w:numPr>
        <w:autoSpaceDE w:val="0"/>
        <w:autoSpaceDN w:val="0"/>
        <w:adjustRightInd w:val="0"/>
        <w:rPr>
          <w:rFonts w:ascii="Arial" w:hAnsi="Arial" w:cs="Arial"/>
          <w:color w:val="000000"/>
          <w:sz w:val="20"/>
          <w:szCs w:val="20"/>
        </w:rPr>
      </w:pPr>
      <w:r w:rsidRPr="00F15B02">
        <w:rPr>
          <w:rFonts w:ascii="Arial" w:hAnsi="Arial" w:cs="Arial"/>
          <w:color w:val="000000"/>
          <w:sz w:val="20"/>
          <w:szCs w:val="20"/>
        </w:rPr>
        <w:t>There is a process to provide management with a validation that the security implementations are operating effectively.</w:t>
      </w:r>
    </w:p>
    <w:p w14:paraId="763C0A84" w14:textId="415A39FE" w:rsidR="00C469A6" w:rsidRPr="00F223A7" w:rsidRDefault="00C469A6" w:rsidP="00624534">
      <w:pPr>
        <w:pStyle w:val="Heading2"/>
      </w:pPr>
      <w:r w:rsidRPr="00F15B02">
        <w:br w:type="page"/>
      </w:r>
      <w:bookmarkStart w:id="1" w:name="_Toc207963870"/>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04912BAA" w:rsidR="00C469A6" w:rsidRPr="00F223A7" w:rsidRDefault="00857495"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Site Security</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857495" w:rsidRPr="00F223A7" w14:paraId="002895B7" w14:textId="77777777" w:rsidTr="006059FF">
        <w:tc>
          <w:tcPr>
            <w:tcW w:w="3960" w:type="dxa"/>
            <w:tcBorders>
              <w:top w:val="single" w:sz="6" w:space="0" w:color="auto"/>
              <w:left w:val="single" w:sz="6" w:space="0" w:color="auto"/>
              <w:bottom w:val="single" w:sz="6" w:space="0" w:color="auto"/>
              <w:right w:val="single" w:sz="6" w:space="0" w:color="auto"/>
            </w:tcBorders>
            <w:vAlign w:val="bottom"/>
          </w:tcPr>
          <w:p w14:paraId="68202758" w14:textId="43C3C370"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Physical Security - Exterior and Interior Security</w:t>
            </w:r>
          </w:p>
        </w:tc>
        <w:tc>
          <w:tcPr>
            <w:tcW w:w="1170" w:type="dxa"/>
            <w:tcBorders>
              <w:top w:val="single" w:sz="6" w:space="0" w:color="auto"/>
              <w:left w:val="single" w:sz="6" w:space="0" w:color="auto"/>
              <w:bottom w:val="single" w:sz="6" w:space="0" w:color="auto"/>
              <w:right w:val="single" w:sz="6" w:space="0" w:color="auto"/>
            </w:tcBorders>
            <w:vAlign w:val="bottom"/>
          </w:tcPr>
          <w:p w14:paraId="34924A3D" w14:textId="482D764E"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vAlign w:val="bottom"/>
          </w:tcPr>
          <w:p w14:paraId="6B36D5E2" w14:textId="06DDDD7A"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 xml:space="preserve">Physical Security - Exterior </w:t>
            </w:r>
            <w:r>
              <w:rPr>
                <w:rFonts w:ascii="Arial" w:hAnsi="Arial" w:cs="Arial"/>
                <w:color w:val="000000"/>
                <w:sz w:val="20"/>
                <w:szCs w:val="20"/>
              </w:rPr>
              <w:t>and</w:t>
            </w:r>
            <w:r w:rsidRPr="00857495">
              <w:rPr>
                <w:rFonts w:ascii="Arial" w:hAnsi="Arial" w:cs="Arial"/>
                <w:color w:val="000000"/>
                <w:sz w:val="20"/>
                <w:szCs w:val="20"/>
              </w:rPr>
              <w:t xml:space="preserve"> Interior Security</w:t>
            </w:r>
          </w:p>
        </w:tc>
        <w:tc>
          <w:tcPr>
            <w:tcW w:w="2700" w:type="dxa"/>
            <w:tcBorders>
              <w:top w:val="single" w:sz="6" w:space="0" w:color="auto"/>
              <w:left w:val="single" w:sz="6" w:space="0" w:color="auto"/>
              <w:bottom w:val="single" w:sz="6" w:space="0" w:color="auto"/>
              <w:right w:val="single" w:sz="6" w:space="0" w:color="auto"/>
            </w:tcBorders>
            <w:vAlign w:val="bottom"/>
          </w:tcPr>
          <w:p w14:paraId="31B82322" w14:textId="5D26D992"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All</w:t>
            </w:r>
          </w:p>
        </w:tc>
      </w:tr>
      <w:tr w:rsidR="00857495" w:rsidRPr="00F223A7" w14:paraId="7C820AB3" w14:textId="77777777" w:rsidTr="006059FF">
        <w:tc>
          <w:tcPr>
            <w:tcW w:w="3960" w:type="dxa"/>
            <w:tcBorders>
              <w:top w:val="single" w:sz="6" w:space="0" w:color="auto"/>
              <w:left w:val="single" w:sz="6" w:space="0" w:color="auto"/>
              <w:bottom w:val="single" w:sz="6" w:space="0" w:color="auto"/>
              <w:right w:val="single" w:sz="6" w:space="0" w:color="auto"/>
            </w:tcBorders>
            <w:vAlign w:val="bottom"/>
          </w:tcPr>
          <w:p w14:paraId="30043019" w14:textId="36759A85"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Physical Security - Master Keys and Controlled Access System</w:t>
            </w:r>
          </w:p>
        </w:tc>
        <w:tc>
          <w:tcPr>
            <w:tcW w:w="1170" w:type="dxa"/>
            <w:tcBorders>
              <w:top w:val="single" w:sz="6" w:space="0" w:color="auto"/>
              <w:left w:val="single" w:sz="6" w:space="0" w:color="auto"/>
              <w:bottom w:val="single" w:sz="6" w:space="0" w:color="auto"/>
              <w:right w:val="single" w:sz="6" w:space="0" w:color="auto"/>
            </w:tcBorders>
            <w:vAlign w:val="bottom"/>
          </w:tcPr>
          <w:p w14:paraId="2BB605C7" w14:textId="2C1BA32B" w:rsidR="00857495" w:rsidRPr="00F223A7" w:rsidRDefault="00066907" w:rsidP="0085749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01086B3A" w14:textId="4C76862F"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 xml:space="preserve">Physical Security - Master Keys </w:t>
            </w:r>
            <w:r>
              <w:rPr>
                <w:rFonts w:ascii="Arial" w:hAnsi="Arial" w:cs="Arial"/>
                <w:color w:val="000000"/>
                <w:sz w:val="20"/>
                <w:szCs w:val="20"/>
              </w:rPr>
              <w:t>and</w:t>
            </w:r>
            <w:r w:rsidRPr="00857495">
              <w:rPr>
                <w:rFonts w:ascii="Arial" w:hAnsi="Arial" w:cs="Arial"/>
                <w:color w:val="000000"/>
                <w:sz w:val="20"/>
                <w:szCs w:val="20"/>
              </w:rPr>
              <w:t xml:space="preserve"> CAS</w:t>
            </w:r>
          </w:p>
        </w:tc>
        <w:tc>
          <w:tcPr>
            <w:tcW w:w="2700" w:type="dxa"/>
            <w:tcBorders>
              <w:top w:val="single" w:sz="6" w:space="0" w:color="auto"/>
              <w:left w:val="single" w:sz="6" w:space="0" w:color="auto"/>
              <w:bottom w:val="single" w:sz="6" w:space="0" w:color="auto"/>
              <w:right w:val="single" w:sz="6" w:space="0" w:color="auto"/>
            </w:tcBorders>
            <w:vAlign w:val="bottom"/>
          </w:tcPr>
          <w:p w14:paraId="3B0651EF" w14:textId="35A84FCA"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All</w:t>
            </w:r>
          </w:p>
        </w:tc>
      </w:tr>
      <w:tr w:rsidR="00857495" w:rsidRPr="00F223A7" w14:paraId="2F90992F" w14:textId="77777777" w:rsidTr="006059FF">
        <w:tc>
          <w:tcPr>
            <w:tcW w:w="3960" w:type="dxa"/>
            <w:tcBorders>
              <w:top w:val="single" w:sz="6" w:space="0" w:color="auto"/>
              <w:left w:val="single" w:sz="6" w:space="0" w:color="auto"/>
              <w:bottom w:val="single" w:sz="6" w:space="0" w:color="auto"/>
              <w:right w:val="single" w:sz="6" w:space="0" w:color="auto"/>
            </w:tcBorders>
            <w:vAlign w:val="bottom"/>
          </w:tcPr>
          <w:p w14:paraId="325CFB7F" w14:textId="1509C2CA"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Data Privacy and IT Security</w:t>
            </w:r>
          </w:p>
        </w:tc>
        <w:tc>
          <w:tcPr>
            <w:tcW w:w="1170" w:type="dxa"/>
            <w:tcBorders>
              <w:top w:val="single" w:sz="6" w:space="0" w:color="auto"/>
              <w:left w:val="single" w:sz="6" w:space="0" w:color="auto"/>
              <w:bottom w:val="single" w:sz="6" w:space="0" w:color="auto"/>
              <w:right w:val="single" w:sz="6" w:space="0" w:color="auto"/>
            </w:tcBorders>
            <w:vAlign w:val="bottom"/>
          </w:tcPr>
          <w:p w14:paraId="34290E48" w14:textId="3B9FEF40" w:rsidR="00857495" w:rsidRPr="00F223A7" w:rsidRDefault="00066907" w:rsidP="0085749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26159D26" w14:textId="539C7B26"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Data Privacy and IT Security</w:t>
            </w:r>
          </w:p>
        </w:tc>
        <w:tc>
          <w:tcPr>
            <w:tcW w:w="2700" w:type="dxa"/>
            <w:tcBorders>
              <w:top w:val="single" w:sz="6" w:space="0" w:color="auto"/>
              <w:left w:val="single" w:sz="6" w:space="0" w:color="auto"/>
              <w:bottom w:val="single" w:sz="6" w:space="0" w:color="auto"/>
              <w:right w:val="single" w:sz="6" w:space="0" w:color="auto"/>
            </w:tcBorders>
            <w:vAlign w:val="bottom"/>
          </w:tcPr>
          <w:p w14:paraId="263A8F1A" w14:textId="352D54F2"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All</w:t>
            </w:r>
          </w:p>
        </w:tc>
      </w:tr>
      <w:tr w:rsidR="00857495" w:rsidRPr="00F223A7" w14:paraId="220B10EE" w14:textId="77777777" w:rsidTr="006059FF">
        <w:tc>
          <w:tcPr>
            <w:tcW w:w="3960" w:type="dxa"/>
            <w:tcBorders>
              <w:top w:val="single" w:sz="6" w:space="0" w:color="auto"/>
              <w:left w:val="single" w:sz="6" w:space="0" w:color="auto"/>
              <w:bottom w:val="single" w:sz="6" w:space="0" w:color="auto"/>
              <w:right w:val="single" w:sz="6" w:space="0" w:color="auto"/>
            </w:tcBorders>
            <w:vAlign w:val="bottom"/>
          </w:tcPr>
          <w:p w14:paraId="59517784" w14:textId="27209039"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Risk Analysis</w:t>
            </w:r>
          </w:p>
        </w:tc>
        <w:tc>
          <w:tcPr>
            <w:tcW w:w="1170" w:type="dxa"/>
            <w:tcBorders>
              <w:top w:val="single" w:sz="6" w:space="0" w:color="auto"/>
              <w:left w:val="single" w:sz="6" w:space="0" w:color="auto"/>
              <w:bottom w:val="single" w:sz="6" w:space="0" w:color="auto"/>
              <w:right w:val="single" w:sz="6" w:space="0" w:color="auto"/>
            </w:tcBorders>
            <w:vAlign w:val="bottom"/>
          </w:tcPr>
          <w:p w14:paraId="2562DBD2" w14:textId="2749990D"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5C97CB19" w14:textId="4D813FFE"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Risk Analysis</w:t>
            </w:r>
          </w:p>
        </w:tc>
        <w:tc>
          <w:tcPr>
            <w:tcW w:w="2700" w:type="dxa"/>
            <w:tcBorders>
              <w:top w:val="single" w:sz="6" w:space="0" w:color="auto"/>
              <w:left w:val="single" w:sz="6" w:space="0" w:color="auto"/>
              <w:bottom w:val="single" w:sz="6" w:space="0" w:color="auto"/>
              <w:right w:val="single" w:sz="6" w:space="0" w:color="auto"/>
            </w:tcBorders>
            <w:vAlign w:val="bottom"/>
          </w:tcPr>
          <w:p w14:paraId="465766AF" w14:textId="7280DCEB"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All</w:t>
            </w:r>
          </w:p>
        </w:tc>
      </w:tr>
      <w:tr w:rsidR="00857495" w:rsidRPr="00F223A7" w14:paraId="5407702A" w14:textId="77777777" w:rsidTr="006059FF">
        <w:tc>
          <w:tcPr>
            <w:tcW w:w="3960" w:type="dxa"/>
            <w:tcBorders>
              <w:top w:val="single" w:sz="6" w:space="0" w:color="auto"/>
              <w:left w:val="single" w:sz="6" w:space="0" w:color="auto"/>
              <w:bottom w:val="single" w:sz="6" w:space="0" w:color="auto"/>
              <w:right w:val="single" w:sz="6" w:space="0" w:color="auto"/>
            </w:tcBorders>
            <w:vAlign w:val="bottom"/>
          </w:tcPr>
          <w:p w14:paraId="184C499F" w14:textId="54A827EB" w:rsidR="00857495" w:rsidRPr="00F223A7" w:rsidRDefault="00857495" w:rsidP="00857495">
            <w:pPr>
              <w:autoSpaceDE w:val="0"/>
              <w:autoSpaceDN w:val="0"/>
              <w:adjustRightInd w:val="0"/>
              <w:rPr>
                <w:rFonts w:ascii="Arial" w:hAnsi="Arial" w:cs="Arial"/>
                <w:sz w:val="20"/>
                <w:szCs w:val="20"/>
              </w:rPr>
            </w:pPr>
            <w:r w:rsidRPr="00857495">
              <w:rPr>
                <w:rFonts w:ascii="Arial" w:hAnsi="Arial" w:cs="Arial"/>
                <w:color w:val="000000"/>
                <w:sz w:val="20"/>
                <w:szCs w:val="20"/>
              </w:rPr>
              <w:t>Emergency Planning and Crisis Management</w:t>
            </w:r>
          </w:p>
        </w:tc>
        <w:tc>
          <w:tcPr>
            <w:tcW w:w="1170" w:type="dxa"/>
            <w:tcBorders>
              <w:top w:val="single" w:sz="6" w:space="0" w:color="auto"/>
              <w:left w:val="single" w:sz="6" w:space="0" w:color="auto"/>
              <w:bottom w:val="single" w:sz="6" w:space="0" w:color="auto"/>
              <w:right w:val="single" w:sz="6" w:space="0" w:color="auto"/>
            </w:tcBorders>
            <w:vAlign w:val="bottom"/>
          </w:tcPr>
          <w:p w14:paraId="41B10618" w14:textId="521048A6"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3F439C70" w14:textId="55BFDFD2"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Emergency Planning</w:t>
            </w:r>
          </w:p>
        </w:tc>
        <w:tc>
          <w:tcPr>
            <w:tcW w:w="2700" w:type="dxa"/>
            <w:tcBorders>
              <w:top w:val="single" w:sz="6" w:space="0" w:color="auto"/>
              <w:left w:val="single" w:sz="6" w:space="0" w:color="auto"/>
              <w:bottom w:val="single" w:sz="6" w:space="0" w:color="auto"/>
              <w:right w:val="single" w:sz="6" w:space="0" w:color="auto"/>
            </w:tcBorders>
            <w:vAlign w:val="bottom"/>
          </w:tcPr>
          <w:p w14:paraId="1FD546BC" w14:textId="3CFA5B1F" w:rsidR="00857495" w:rsidRPr="00F223A7"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All</w:t>
            </w:r>
          </w:p>
        </w:tc>
      </w:tr>
      <w:tr w:rsidR="00857495" w:rsidRPr="00F223A7" w14:paraId="1267DE39" w14:textId="77777777" w:rsidTr="006059FF">
        <w:tc>
          <w:tcPr>
            <w:tcW w:w="3960" w:type="dxa"/>
            <w:tcBorders>
              <w:top w:val="single" w:sz="6" w:space="0" w:color="auto"/>
              <w:left w:val="single" w:sz="6" w:space="0" w:color="auto"/>
              <w:bottom w:val="single" w:sz="6" w:space="0" w:color="auto"/>
              <w:right w:val="single" w:sz="6" w:space="0" w:color="auto"/>
            </w:tcBorders>
            <w:vAlign w:val="bottom"/>
          </w:tcPr>
          <w:p w14:paraId="734A52F5" w14:textId="35C4ED1A" w:rsidR="00857495" w:rsidRPr="00857495" w:rsidRDefault="00857495" w:rsidP="00857495">
            <w:pPr>
              <w:autoSpaceDE w:val="0"/>
              <w:autoSpaceDN w:val="0"/>
              <w:adjustRightInd w:val="0"/>
              <w:rPr>
                <w:rFonts w:ascii="Arial" w:hAnsi="Arial" w:cs="Arial"/>
                <w:color w:val="000000"/>
                <w:sz w:val="20"/>
                <w:szCs w:val="20"/>
              </w:rPr>
            </w:pPr>
            <w:r w:rsidRPr="00857495">
              <w:rPr>
                <w:rFonts w:ascii="Arial" w:hAnsi="Arial" w:cs="Arial"/>
                <w:color w:val="000000"/>
                <w:sz w:val="20"/>
                <w:szCs w:val="20"/>
              </w:rPr>
              <w:t>Incident Management and Investigations</w:t>
            </w:r>
          </w:p>
        </w:tc>
        <w:tc>
          <w:tcPr>
            <w:tcW w:w="1170" w:type="dxa"/>
            <w:tcBorders>
              <w:top w:val="single" w:sz="6" w:space="0" w:color="auto"/>
              <w:left w:val="single" w:sz="6" w:space="0" w:color="auto"/>
              <w:bottom w:val="single" w:sz="6" w:space="0" w:color="auto"/>
              <w:right w:val="single" w:sz="6" w:space="0" w:color="auto"/>
            </w:tcBorders>
            <w:vAlign w:val="bottom"/>
          </w:tcPr>
          <w:p w14:paraId="055D851B" w14:textId="494D9165" w:rsidR="00857495" w:rsidRPr="00857495" w:rsidRDefault="00066907" w:rsidP="0085749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vAlign w:val="bottom"/>
          </w:tcPr>
          <w:p w14:paraId="6FC81946" w14:textId="56AEA1C4" w:rsidR="00857495" w:rsidRPr="00857495"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Incident Management</w:t>
            </w:r>
          </w:p>
        </w:tc>
        <w:tc>
          <w:tcPr>
            <w:tcW w:w="2700" w:type="dxa"/>
            <w:tcBorders>
              <w:top w:val="single" w:sz="6" w:space="0" w:color="auto"/>
              <w:left w:val="single" w:sz="6" w:space="0" w:color="auto"/>
              <w:bottom w:val="single" w:sz="6" w:space="0" w:color="auto"/>
              <w:right w:val="single" w:sz="6" w:space="0" w:color="auto"/>
            </w:tcBorders>
            <w:vAlign w:val="bottom"/>
          </w:tcPr>
          <w:p w14:paraId="6A7E82AC" w14:textId="0480B0A7" w:rsidR="00857495" w:rsidRPr="00857495"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All</w:t>
            </w:r>
          </w:p>
        </w:tc>
      </w:tr>
      <w:tr w:rsidR="00857495" w:rsidRPr="00F223A7" w14:paraId="04F53DD2" w14:textId="77777777" w:rsidTr="006059FF">
        <w:tc>
          <w:tcPr>
            <w:tcW w:w="3960" w:type="dxa"/>
            <w:tcBorders>
              <w:top w:val="single" w:sz="6" w:space="0" w:color="auto"/>
              <w:left w:val="single" w:sz="6" w:space="0" w:color="auto"/>
              <w:bottom w:val="single" w:sz="6" w:space="0" w:color="auto"/>
              <w:right w:val="single" w:sz="6" w:space="0" w:color="auto"/>
            </w:tcBorders>
          </w:tcPr>
          <w:p w14:paraId="37EBBFED" w14:textId="4F515DE8" w:rsidR="00857495" w:rsidRPr="00857495" w:rsidRDefault="00857495" w:rsidP="00857495">
            <w:pPr>
              <w:autoSpaceDE w:val="0"/>
              <w:autoSpaceDN w:val="0"/>
              <w:adjustRightInd w:val="0"/>
              <w:rPr>
                <w:rFonts w:ascii="Arial" w:hAnsi="Arial" w:cs="Arial"/>
                <w:color w:val="000000"/>
                <w:sz w:val="20"/>
                <w:szCs w:val="20"/>
              </w:rPr>
            </w:pPr>
            <w:r w:rsidRPr="00857495">
              <w:rPr>
                <w:rFonts w:ascii="Arial" w:hAnsi="Arial" w:cs="Arial"/>
                <w:color w:val="000000"/>
                <w:sz w:val="20"/>
                <w:szCs w:val="20"/>
              </w:rPr>
              <w:t>Contract Management</w:t>
            </w:r>
          </w:p>
        </w:tc>
        <w:tc>
          <w:tcPr>
            <w:tcW w:w="1170" w:type="dxa"/>
            <w:tcBorders>
              <w:top w:val="single" w:sz="6" w:space="0" w:color="auto"/>
              <w:left w:val="single" w:sz="6" w:space="0" w:color="auto"/>
              <w:bottom w:val="single" w:sz="6" w:space="0" w:color="auto"/>
              <w:right w:val="single" w:sz="6" w:space="0" w:color="auto"/>
            </w:tcBorders>
          </w:tcPr>
          <w:p w14:paraId="6A2EB432" w14:textId="7F8C6518" w:rsidR="00857495" w:rsidRPr="00857495"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1CC3DED9" w14:textId="480F456D" w:rsidR="00857495" w:rsidRPr="00857495"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Contract Management</w:t>
            </w:r>
          </w:p>
        </w:tc>
        <w:tc>
          <w:tcPr>
            <w:tcW w:w="2700" w:type="dxa"/>
            <w:tcBorders>
              <w:top w:val="single" w:sz="6" w:space="0" w:color="auto"/>
              <w:left w:val="single" w:sz="6" w:space="0" w:color="auto"/>
              <w:bottom w:val="single" w:sz="6" w:space="0" w:color="auto"/>
              <w:right w:val="single" w:sz="6" w:space="0" w:color="auto"/>
            </w:tcBorders>
          </w:tcPr>
          <w:p w14:paraId="2148E7E7" w14:textId="0CE73C3E" w:rsidR="00857495" w:rsidRPr="00857495" w:rsidRDefault="00857495" w:rsidP="00857495">
            <w:pPr>
              <w:keepNext/>
              <w:keepLines/>
              <w:autoSpaceDE w:val="0"/>
              <w:autoSpaceDN w:val="0"/>
              <w:adjustRightInd w:val="0"/>
              <w:ind w:left="15"/>
              <w:rPr>
                <w:rFonts w:ascii="Arial" w:hAnsi="Arial" w:cs="Arial"/>
                <w:color w:val="000000"/>
                <w:sz w:val="20"/>
                <w:szCs w:val="20"/>
              </w:rPr>
            </w:pPr>
            <w:r w:rsidRPr="00857495">
              <w:rPr>
                <w:rFonts w:ascii="Arial" w:hAnsi="Arial" w:cs="Arial"/>
                <w:color w:val="000000"/>
                <w:sz w:val="20"/>
                <w:szCs w:val="20"/>
              </w:rPr>
              <w:t>All</w:t>
            </w:r>
          </w:p>
        </w:tc>
      </w:tr>
    </w:tbl>
    <w:p w14:paraId="1FB2B75F" w14:textId="77777777" w:rsidR="00857495" w:rsidRDefault="00857495" w:rsidP="00857495">
      <w:pPr>
        <w:autoSpaceDE w:val="0"/>
        <w:autoSpaceDN w:val="0"/>
        <w:adjustRightInd w:val="0"/>
        <w:rPr>
          <w:rFonts w:ascii="Tms Rmn" w:hAnsi="Tms Rmn"/>
          <w:sz w:val="24"/>
          <w:szCs w:val="24"/>
        </w:rPr>
      </w:pPr>
    </w:p>
    <w:p w14:paraId="2CB50C25" w14:textId="77777777" w:rsidR="002030B7" w:rsidRDefault="002030B7" w:rsidP="002030B7">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624534">
      <w:pPr>
        <w:pStyle w:val="Heading2"/>
      </w:pPr>
      <w:bookmarkStart w:id="2" w:name="_Toc207963871"/>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A0690BD" w:rsidR="00C469A6"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68EBA76E" w14:textId="33832212" w:rsidR="00857495" w:rsidRPr="00857495" w:rsidRDefault="00857495" w:rsidP="00C469A6">
      <w:pPr>
        <w:autoSpaceDE w:val="0"/>
        <w:autoSpaceDN w:val="0"/>
        <w:adjustRightInd w:val="0"/>
        <w:rPr>
          <w:rFonts w:ascii="Arial" w:hAnsi="Arial" w:cs="Arial"/>
          <w:color w:val="000000"/>
          <w:sz w:val="20"/>
          <w:szCs w:val="20"/>
        </w:rPr>
      </w:pPr>
    </w:p>
    <w:p w14:paraId="2DAE81A2" w14:textId="572EF1F3" w:rsidR="00857495" w:rsidRPr="00857495" w:rsidRDefault="00857495" w:rsidP="00857495">
      <w:pPr>
        <w:autoSpaceDE w:val="0"/>
        <w:autoSpaceDN w:val="0"/>
        <w:adjustRightInd w:val="0"/>
        <w:rPr>
          <w:rFonts w:ascii="Arial" w:hAnsi="Arial" w:cs="Arial"/>
          <w:color w:val="000000"/>
          <w:sz w:val="20"/>
          <w:szCs w:val="20"/>
        </w:rPr>
      </w:pPr>
      <w:r w:rsidRPr="00857495">
        <w:rPr>
          <w:rFonts w:ascii="Arial" w:hAnsi="Arial" w:cs="Arial"/>
          <w:color w:val="000000"/>
          <w:sz w:val="20"/>
          <w:szCs w:val="20"/>
        </w:rPr>
        <w:t>The last audits show a high amount of data especially for security accesses.</w:t>
      </w:r>
    </w:p>
    <w:p w14:paraId="3F04EAAB" w14:textId="77777777" w:rsidR="00857495" w:rsidRPr="00857495" w:rsidRDefault="00857495" w:rsidP="00857495">
      <w:pPr>
        <w:autoSpaceDE w:val="0"/>
        <w:autoSpaceDN w:val="0"/>
        <w:adjustRightInd w:val="0"/>
        <w:rPr>
          <w:rFonts w:ascii="Arial" w:hAnsi="Arial" w:cs="Arial"/>
          <w:color w:val="000000"/>
          <w:sz w:val="20"/>
          <w:szCs w:val="20"/>
        </w:rPr>
      </w:pPr>
    </w:p>
    <w:p w14:paraId="48BED0B9" w14:textId="1AAFF8E6" w:rsidR="00857495" w:rsidRPr="00857495" w:rsidRDefault="00857495" w:rsidP="00857495">
      <w:pPr>
        <w:autoSpaceDE w:val="0"/>
        <w:autoSpaceDN w:val="0"/>
        <w:adjustRightInd w:val="0"/>
        <w:rPr>
          <w:rFonts w:ascii="Arial" w:hAnsi="Arial" w:cs="Arial"/>
          <w:color w:val="000000"/>
          <w:sz w:val="20"/>
          <w:szCs w:val="20"/>
        </w:rPr>
      </w:pPr>
      <w:r w:rsidRPr="00857495">
        <w:rPr>
          <w:rFonts w:ascii="Arial" w:hAnsi="Arial" w:cs="Arial"/>
          <w:color w:val="000000"/>
          <w:sz w:val="20"/>
          <w:szCs w:val="20"/>
        </w:rPr>
        <w:t>Please contact the process owner for hints and tips and be very specific, which data you really need. This is relevant for the IDR, but also for the field work.</w:t>
      </w:r>
    </w:p>
    <w:p w14:paraId="3BF38789" w14:textId="77777777" w:rsidR="00C469A6" w:rsidRPr="00857495"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857495">
        <w:rPr>
          <w:rFonts w:ascii="Arial" w:hAnsi="Arial" w:cs="Arial"/>
          <w:color w:val="000000"/>
          <w:sz w:val="20"/>
          <w:szCs w:val="20"/>
        </w:rPr>
        <w:t>All data used for analysis must be reconciled to an independent</w:t>
      </w:r>
      <w:r w:rsidRPr="00F223A7">
        <w:rPr>
          <w:rFonts w:ascii="Arial" w:hAnsi="Arial" w:cs="Arial"/>
          <w:color w:val="000000"/>
          <w:sz w:val="20"/>
          <w:szCs w:val="20"/>
        </w:rPr>
        <w:t xml:space="preserve">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4B07B969" w14:textId="77777777" w:rsidR="006C4748" w:rsidRDefault="006C4748"/>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4955" w:type="pct"/>
        <w:tblInd w:w="2" w:type="dxa"/>
        <w:tblLayout w:type="fixed"/>
        <w:tblCellMar>
          <w:left w:w="0" w:type="dxa"/>
          <w:right w:w="0" w:type="dxa"/>
        </w:tblCellMar>
        <w:tblLook w:val="00A0" w:firstRow="1" w:lastRow="0" w:firstColumn="1" w:lastColumn="0" w:noHBand="0" w:noVBand="0"/>
      </w:tblPr>
      <w:tblGrid>
        <w:gridCol w:w="2337"/>
        <w:gridCol w:w="3413"/>
        <w:gridCol w:w="3510"/>
      </w:tblGrid>
      <w:tr w:rsidR="00857495" w:rsidRPr="00F223A7" w14:paraId="444BA397" w14:textId="77777777" w:rsidTr="00857495">
        <w:tc>
          <w:tcPr>
            <w:tcW w:w="1262" w:type="pct"/>
            <w:tcBorders>
              <w:top w:val="single" w:sz="6" w:space="0" w:color="auto"/>
              <w:left w:val="single" w:sz="6" w:space="0" w:color="auto"/>
              <w:bottom w:val="single" w:sz="6" w:space="0" w:color="auto"/>
              <w:right w:val="single" w:sz="6" w:space="0" w:color="auto"/>
            </w:tcBorders>
          </w:tcPr>
          <w:p w14:paraId="0F5BD808" w14:textId="77777777" w:rsidR="00857495" w:rsidRPr="00F223A7" w:rsidRDefault="00857495"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843" w:type="pct"/>
            <w:tcBorders>
              <w:top w:val="single" w:sz="6" w:space="0" w:color="auto"/>
              <w:left w:val="single" w:sz="6" w:space="0" w:color="auto"/>
              <w:bottom w:val="single" w:sz="6" w:space="0" w:color="auto"/>
              <w:right w:val="single" w:sz="6" w:space="0" w:color="auto"/>
            </w:tcBorders>
          </w:tcPr>
          <w:p w14:paraId="517B760F" w14:textId="77777777" w:rsidR="00857495" w:rsidRPr="00F223A7" w:rsidRDefault="00857495"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895" w:type="pct"/>
            <w:tcBorders>
              <w:top w:val="single" w:sz="6" w:space="0" w:color="auto"/>
              <w:left w:val="single" w:sz="6" w:space="0" w:color="auto"/>
              <w:bottom w:val="single" w:sz="6" w:space="0" w:color="auto"/>
              <w:right w:val="single" w:sz="6" w:space="0" w:color="auto"/>
            </w:tcBorders>
          </w:tcPr>
          <w:p w14:paraId="5868B744" w14:textId="77777777" w:rsidR="00857495" w:rsidRPr="00F223A7" w:rsidRDefault="00857495"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857495" w:rsidRPr="00F223A7" w14:paraId="5DB3DDCE" w14:textId="77777777" w:rsidTr="00857495">
        <w:tc>
          <w:tcPr>
            <w:tcW w:w="1262" w:type="pct"/>
            <w:tcBorders>
              <w:top w:val="single" w:sz="6" w:space="0" w:color="auto"/>
              <w:left w:val="single" w:sz="6" w:space="0" w:color="auto"/>
              <w:bottom w:val="single" w:sz="6" w:space="0" w:color="auto"/>
              <w:right w:val="single" w:sz="6" w:space="0" w:color="auto"/>
            </w:tcBorders>
          </w:tcPr>
          <w:p w14:paraId="07C3949C" w14:textId="77777777" w:rsidR="00857495" w:rsidRDefault="00857495" w:rsidP="00857495">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Measurements</w:t>
            </w:r>
          </w:p>
          <w:p w14:paraId="7528DDD7" w14:textId="77777777" w:rsidR="00857495" w:rsidRDefault="00857495" w:rsidP="00857495">
            <w:pPr>
              <w:keepNext/>
              <w:keepLines/>
              <w:autoSpaceDE w:val="0"/>
              <w:autoSpaceDN w:val="0"/>
              <w:adjustRightInd w:val="0"/>
              <w:ind w:left="15"/>
              <w:rPr>
                <w:rFonts w:ascii="Helv" w:hAnsi="Helv" w:cs="Helv"/>
                <w:b/>
                <w:bCs/>
                <w:color w:val="000000"/>
                <w:sz w:val="20"/>
                <w:szCs w:val="20"/>
              </w:rPr>
            </w:pPr>
          </w:p>
          <w:p w14:paraId="3345A77A" w14:textId="25CCDBE4" w:rsidR="00857495" w:rsidRPr="00F223A7" w:rsidRDefault="00857495" w:rsidP="00857495">
            <w:pPr>
              <w:keepNext/>
              <w:keepLines/>
              <w:autoSpaceDE w:val="0"/>
              <w:autoSpaceDN w:val="0"/>
              <w:adjustRightInd w:val="0"/>
              <w:ind w:left="15"/>
              <w:rPr>
                <w:rFonts w:ascii="Arial" w:hAnsi="Arial" w:cs="Arial"/>
                <w:b/>
                <w:bCs/>
                <w:color w:val="000000"/>
                <w:sz w:val="20"/>
                <w:szCs w:val="20"/>
              </w:rPr>
            </w:pPr>
            <w:r>
              <w:rPr>
                <w:rFonts w:ascii="Helv" w:hAnsi="Helv" w:cs="Helv"/>
                <w:color w:val="000000"/>
                <w:sz w:val="20"/>
                <w:szCs w:val="20"/>
              </w:rPr>
              <w:t xml:space="preserve">List of all key measurements reported by management (including MSA - management </w:t>
            </w:r>
            <w:r w:rsidR="00BD12FC">
              <w:rPr>
                <w:rFonts w:ascii="Helv" w:hAnsi="Helv" w:cs="Helv"/>
                <w:color w:val="000000"/>
                <w:sz w:val="20"/>
                <w:szCs w:val="20"/>
              </w:rPr>
              <w:t>self-assessment</w:t>
            </w:r>
            <w:r>
              <w:rPr>
                <w:rFonts w:ascii="Helv" w:hAnsi="Helv" w:cs="Helv"/>
                <w:color w:val="000000"/>
                <w:sz w:val="20"/>
                <w:szCs w:val="20"/>
              </w:rPr>
              <w:t xml:space="preserve">) </w:t>
            </w:r>
          </w:p>
        </w:tc>
        <w:tc>
          <w:tcPr>
            <w:tcW w:w="1843" w:type="pct"/>
            <w:tcBorders>
              <w:top w:val="single" w:sz="6" w:space="0" w:color="auto"/>
              <w:left w:val="single" w:sz="6" w:space="0" w:color="auto"/>
              <w:bottom w:val="single" w:sz="6" w:space="0" w:color="auto"/>
              <w:right w:val="single" w:sz="6" w:space="0" w:color="auto"/>
            </w:tcBorders>
          </w:tcPr>
          <w:p w14:paraId="39BBC08D" w14:textId="3F1C82E2" w:rsidR="00857495" w:rsidRDefault="00857495" w:rsidP="008574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Review a sample of key measurements to ensure:</w:t>
            </w:r>
          </w:p>
          <w:p w14:paraId="72D6B37E" w14:textId="0DD9946E" w:rsidR="00857495" w:rsidRDefault="00857495" w:rsidP="00BD12FC">
            <w:pPr>
              <w:pStyle w:val="ListParagraph"/>
              <w:keepNext/>
              <w:keepLines/>
              <w:numPr>
                <w:ilvl w:val="0"/>
                <w:numId w:val="14"/>
              </w:numPr>
              <w:autoSpaceDE w:val="0"/>
              <w:autoSpaceDN w:val="0"/>
              <w:adjustRightInd w:val="0"/>
              <w:rPr>
                <w:rFonts w:ascii="Helv" w:hAnsi="Helv" w:cs="Helv"/>
                <w:color w:val="000000"/>
                <w:sz w:val="20"/>
                <w:szCs w:val="20"/>
              </w:rPr>
            </w:pPr>
            <w:r w:rsidRPr="00BD12FC">
              <w:rPr>
                <w:rFonts w:ascii="Helv" w:hAnsi="Helv" w:cs="Helv"/>
                <w:color w:val="000000"/>
                <w:sz w:val="20"/>
                <w:szCs w:val="20"/>
              </w:rPr>
              <w:t>The creation methodology being utilized is appropriate.</w:t>
            </w:r>
          </w:p>
          <w:p w14:paraId="4AB24C25" w14:textId="77777777" w:rsidR="00BD12FC" w:rsidRDefault="00857495" w:rsidP="00BD12FC">
            <w:pPr>
              <w:pStyle w:val="ListParagraph"/>
              <w:keepNext/>
              <w:keepLines/>
              <w:numPr>
                <w:ilvl w:val="0"/>
                <w:numId w:val="14"/>
              </w:numPr>
              <w:autoSpaceDE w:val="0"/>
              <w:autoSpaceDN w:val="0"/>
              <w:adjustRightInd w:val="0"/>
              <w:rPr>
                <w:rFonts w:ascii="Helv" w:hAnsi="Helv" w:cs="Helv"/>
                <w:color w:val="000000"/>
                <w:sz w:val="20"/>
                <w:szCs w:val="20"/>
              </w:rPr>
            </w:pPr>
            <w:r w:rsidRPr="00BD12FC">
              <w:rPr>
                <w:rFonts w:ascii="Helv" w:hAnsi="Helv" w:cs="Helv"/>
                <w:color w:val="000000"/>
                <w:sz w:val="20"/>
                <w:szCs w:val="20"/>
              </w:rPr>
              <w:t>The information within each report is accurate.</w:t>
            </w:r>
          </w:p>
          <w:p w14:paraId="72635E02" w14:textId="77777777" w:rsidR="00BD12FC" w:rsidRDefault="00857495" w:rsidP="00BD12FC">
            <w:pPr>
              <w:pStyle w:val="ListParagraph"/>
              <w:keepNext/>
              <w:keepLines/>
              <w:numPr>
                <w:ilvl w:val="0"/>
                <w:numId w:val="14"/>
              </w:numPr>
              <w:autoSpaceDE w:val="0"/>
              <w:autoSpaceDN w:val="0"/>
              <w:adjustRightInd w:val="0"/>
              <w:rPr>
                <w:rFonts w:ascii="Helv" w:hAnsi="Helv" w:cs="Helv"/>
                <w:color w:val="000000"/>
                <w:sz w:val="20"/>
                <w:szCs w:val="20"/>
              </w:rPr>
            </w:pPr>
            <w:r w:rsidRPr="00BD12FC">
              <w:rPr>
                <w:rFonts w:ascii="Helv" w:hAnsi="Helv" w:cs="Helv"/>
                <w:color w:val="000000"/>
                <w:sz w:val="20"/>
                <w:szCs w:val="20"/>
              </w:rPr>
              <w:t>A root cause analysis is being performed for all key issues and the appropriate action plans are in place.</w:t>
            </w:r>
          </w:p>
          <w:p w14:paraId="1236BD94" w14:textId="70DD3C68" w:rsidR="00857495" w:rsidRPr="00BD12FC" w:rsidRDefault="00857495" w:rsidP="00BD12FC">
            <w:pPr>
              <w:pStyle w:val="ListParagraph"/>
              <w:keepNext/>
              <w:keepLines/>
              <w:numPr>
                <w:ilvl w:val="0"/>
                <w:numId w:val="14"/>
              </w:numPr>
              <w:autoSpaceDE w:val="0"/>
              <w:autoSpaceDN w:val="0"/>
              <w:adjustRightInd w:val="0"/>
              <w:rPr>
                <w:rFonts w:ascii="Helv" w:hAnsi="Helv" w:cs="Helv"/>
                <w:color w:val="000000"/>
                <w:sz w:val="20"/>
                <w:szCs w:val="20"/>
              </w:rPr>
            </w:pPr>
            <w:r w:rsidRPr="00BD12FC">
              <w:rPr>
                <w:rFonts w:ascii="Helv" w:hAnsi="Helv" w:cs="Helv"/>
                <w:color w:val="000000"/>
                <w:sz w:val="20"/>
                <w:szCs w:val="20"/>
              </w:rPr>
              <w:t>Management is properly reviewing and approving the reports.</w:t>
            </w:r>
          </w:p>
        </w:tc>
        <w:tc>
          <w:tcPr>
            <w:tcW w:w="1895" w:type="pct"/>
            <w:tcBorders>
              <w:top w:val="single" w:sz="6" w:space="0" w:color="auto"/>
              <w:left w:val="single" w:sz="6" w:space="0" w:color="auto"/>
              <w:bottom w:val="single" w:sz="6" w:space="0" w:color="auto"/>
              <w:right w:val="single" w:sz="6" w:space="0" w:color="auto"/>
            </w:tcBorders>
          </w:tcPr>
          <w:p w14:paraId="59138A77" w14:textId="01B7E863" w:rsidR="00857495" w:rsidRPr="00F223A7" w:rsidRDefault="00857495" w:rsidP="00857495">
            <w:pPr>
              <w:keepNext/>
              <w:keepLines/>
              <w:autoSpaceDE w:val="0"/>
              <w:autoSpaceDN w:val="0"/>
              <w:adjustRightInd w:val="0"/>
              <w:ind w:left="15"/>
              <w:rPr>
                <w:rFonts w:ascii="Arial" w:hAnsi="Arial" w:cs="Arial"/>
                <w:b/>
                <w:bCs/>
                <w:color w:val="000000"/>
                <w:sz w:val="20"/>
                <w:szCs w:val="20"/>
              </w:rPr>
            </w:pPr>
            <w:r>
              <w:rPr>
                <w:rFonts w:ascii="Helv" w:hAnsi="Helv" w:cs="Helv"/>
                <w:color w:val="000000"/>
                <w:sz w:val="20"/>
                <w:szCs w:val="20"/>
              </w:rPr>
              <w:t>Inaccurate or incomplete measurements could hinder management's ability to make key decisions. This could lead to sub optimal resource allocations, budget overages, or inappropriate activity from being detected.</w:t>
            </w:r>
          </w:p>
        </w:tc>
      </w:tr>
      <w:tr w:rsidR="00857495" w:rsidRPr="00F223A7" w14:paraId="4C558306" w14:textId="77777777" w:rsidTr="00857495">
        <w:tc>
          <w:tcPr>
            <w:tcW w:w="1262" w:type="pct"/>
            <w:tcBorders>
              <w:top w:val="single" w:sz="6" w:space="0" w:color="auto"/>
              <w:left w:val="single" w:sz="6" w:space="0" w:color="auto"/>
              <w:bottom w:val="single" w:sz="6" w:space="0" w:color="auto"/>
              <w:right w:val="single" w:sz="6" w:space="0" w:color="auto"/>
            </w:tcBorders>
          </w:tcPr>
          <w:p w14:paraId="075ACD8C" w14:textId="77777777" w:rsidR="00857495" w:rsidRDefault="00857495" w:rsidP="00857495">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Contract Management</w:t>
            </w:r>
          </w:p>
          <w:p w14:paraId="418C3473" w14:textId="77777777" w:rsidR="00857495" w:rsidRDefault="00857495" w:rsidP="00857495">
            <w:pPr>
              <w:keepNext/>
              <w:keepLines/>
              <w:autoSpaceDE w:val="0"/>
              <w:autoSpaceDN w:val="0"/>
              <w:adjustRightInd w:val="0"/>
              <w:ind w:left="15"/>
              <w:rPr>
                <w:rFonts w:ascii="Helv" w:hAnsi="Helv" w:cs="Helv"/>
                <w:b/>
                <w:bCs/>
                <w:color w:val="000000"/>
                <w:sz w:val="20"/>
                <w:szCs w:val="20"/>
              </w:rPr>
            </w:pPr>
          </w:p>
          <w:p w14:paraId="3B4F411F" w14:textId="3AC50047" w:rsidR="00857495" w:rsidRPr="00F223A7" w:rsidRDefault="00857495" w:rsidP="00857495">
            <w:pPr>
              <w:keepNext/>
              <w:keepLines/>
              <w:autoSpaceDE w:val="0"/>
              <w:autoSpaceDN w:val="0"/>
              <w:adjustRightInd w:val="0"/>
              <w:ind w:left="15"/>
              <w:rPr>
                <w:rFonts w:ascii="Arial" w:hAnsi="Arial" w:cs="Arial"/>
                <w:b/>
                <w:bCs/>
                <w:color w:val="000000"/>
                <w:sz w:val="20"/>
                <w:szCs w:val="20"/>
              </w:rPr>
            </w:pPr>
            <w:r>
              <w:rPr>
                <w:rFonts w:ascii="Helv" w:hAnsi="Helv" w:cs="Helv"/>
                <w:color w:val="000000"/>
                <w:sz w:val="20"/>
                <w:szCs w:val="20"/>
              </w:rPr>
              <w:t xml:space="preserve">Universe of all contracts, scope of works (SOW) signed and managed during the audit period. </w:t>
            </w:r>
          </w:p>
        </w:tc>
        <w:tc>
          <w:tcPr>
            <w:tcW w:w="1843" w:type="pct"/>
            <w:tcBorders>
              <w:top w:val="single" w:sz="6" w:space="0" w:color="auto"/>
              <w:left w:val="single" w:sz="6" w:space="0" w:color="auto"/>
              <w:bottom w:val="single" w:sz="6" w:space="0" w:color="auto"/>
              <w:right w:val="single" w:sz="6" w:space="0" w:color="auto"/>
            </w:tcBorders>
          </w:tcPr>
          <w:p w14:paraId="32A86C8D" w14:textId="72F6252B" w:rsidR="00857495" w:rsidRDefault="00857495" w:rsidP="008574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Select a sample of contracts to verify whether:</w:t>
            </w:r>
          </w:p>
          <w:p w14:paraId="02591F04" w14:textId="25E5FEA7" w:rsidR="00857495" w:rsidRDefault="00857495" w:rsidP="00BD12FC">
            <w:pPr>
              <w:pStyle w:val="ListParagraph"/>
              <w:keepNext/>
              <w:keepLines/>
              <w:numPr>
                <w:ilvl w:val="0"/>
                <w:numId w:val="15"/>
              </w:numPr>
              <w:autoSpaceDE w:val="0"/>
              <w:autoSpaceDN w:val="0"/>
              <w:adjustRightInd w:val="0"/>
              <w:rPr>
                <w:rFonts w:ascii="Helv" w:hAnsi="Helv" w:cs="Helv"/>
                <w:color w:val="000000"/>
                <w:sz w:val="20"/>
                <w:szCs w:val="20"/>
              </w:rPr>
            </w:pPr>
            <w:r w:rsidRPr="00BD12FC">
              <w:rPr>
                <w:rFonts w:ascii="Helv" w:hAnsi="Helv" w:cs="Helv"/>
                <w:color w:val="000000"/>
                <w:sz w:val="20"/>
                <w:szCs w:val="20"/>
              </w:rPr>
              <w:t>Contract included all required terms and conditions</w:t>
            </w:r>
            <w:r w:rsidR="00BD12FC">
              <w:rPr>
                <w:rFonts w:ascii="Helv" w:hAnsi="Helv" w:cs="Helv"/>
                <w:color w:val="000000"/>
                <w:sz w:val="20"/>
                <w:szCs w:val="20"/>
              </w:rPr>
              <w:t>.</w:t>
            </w:r>
          </w:p>
          <w:p w14:paraId="30077C00" w14:textId="2F7E7734" w:rsidR="00857495" w:rsidRDefault="00857495" w:rsidP="00BD12FC">
            <w:pPr>
              <w:pStyle w:val="ListParagraph"/>
              <w:keepNext/>
              <w:keepLines/>
              <w:numPr>
                <w:ilvl w:val="0"/>
                <w:numId w:val="15"/>
              </w:numPr>
              <w:autoSpaceDE w:val="0"/>
              <w:autoSpaceDN w:val="0"/>
              <w:adjustRightInd w:val="0"/>
              <w:rPr>
                <w:rFonts w:ascii="Helv" w:hAnsi="Helv" w:cs="Helv"/>
                <w:color w:val="000000"/>
                <w:sz w:val="20"/>
                <w:szCs w:val="20"/>
              </w:rPr>
            </w:pPr>
            <w:r w:rsidRPr="00BD12FC">
              <w:rPr>
                <w:rFonts w:ascii="Helv" w:hAnsi="Helv" w:cs="Helv"/>
                <w:color w:val="000000"/>
                <w:sz w:val="20"/>
                <w:szCs w:val="20"/>
              </w:rPr>
              <w:t xml:space="preserve">Deliverables were clearly </w:t>
            </w:r>
            <w:r w:rsidR="00BD12FC" w:rsidRPr="00BD12FC">
              <w:rPr>
                <w:rFonts w:ascii="Helv" w:hAnsi="Helv" w:cs="Helv"/>
                <w:color w:val="000000"/>
                <w:sz w:val="20"/>
                <w:szCs w:val="20"/>
              </w:rPr>
              <w:t>defined,</w:t>
            </w:r>
            <w:r w:rsidRPr="00BD12FC">
              <w:rPr>
                <w:rFonts w:ascii="Helv" w:hAnsi="Helv" w:cs="Helv"/>
                <w:color w:val="000000"/>
                <w:sz w:val="20"/>
                <w:szCs w:val="20"/>
              </w:rPr>
              <w:t xml:space="preserve"> and measurements were specified in the contract</w:t>
            </w:r>
            <w:r w:rsidR="00BD12FC">
              <w:rPr>
                <w:rFonts w:ascii="Helv" w:hAnsi="Helv" w:cs="Helv"/>
                <w:color w:val="000000"/>
                <w:sz w:val="20"/>
                <w:szCs w:val="20"/>
              </w:rPr>
              <w:t>.</w:t>
            </w:r>
          </w:p>
          <w:p w14:paraId="2A2CD18A" w14:textId="725AC3C9" w:rsidR="00857495" w:rsidRDefault="00857495" w:rsidP="00BD12FC">
            <w:pPr>
              <w:pStyle w:val="ListParagraph"/>
              <w:keepNext/>
              <w:keepLines/>
              <w:numPr>
                <w:ilvl w:val="0"/>
                <w:numId w:val="15"/>
              </w:numPr>
              <w:autoSpaceDE w:val="0"/>
              <w:autoSpaceDN w:val="0"/>
              <w:adjustRightInd w:val="0"/>
              <w:rPr>
                <w:rFonts w:ascii="Helv" w:hAnsi="Helv" w:cs="Helv"/>
                <w:color w:val="000000"/>
                <w:sz w:val="20"/>
                <w:szCs w:val="20"/>
              </w:rPr>
            </w:pPr>
            <w:r w:rsidRPr="00BD12FC">
              <w:rPr>
                <w:rFonts w:ascii="Helv" w:hAnsi="Helv" w:cs="Helv"/>
                <w:color w:val="000000"/>
                <w:sz w:val="20"/>
                <w:szCs w:val="20"/>
              </w:rPr>
              <w:t>There was a process to track and monitor contract deliverables</w:t>
            </w:r>
            <w:r w:rsidR="00BD12FC">
              <w:rPr>
                <w:rFonts w:ascii="Helv" w:hAnsi="Helv" w:cs="Helv"/>
                <w:color w:val="000000"/>
                <w:sz w:val="20"/>
                <w:szCs w:val="20"/>
              </w:rPr>
              <w:t>.</w:t>
            </w:r>
          </w:p>
          <w:p w14:paraId="6A8228C3" w14:textId="6A3837E8" w:rsidR="00857495" w:rsidRPr="00BD12FC" w:rsidRDefault="00857495" w:rsidP="00BD12FC">
            <w:pPr>
              <w:pStyle w:val="ListParagraph"/>
              <w:keepNext/>
              <w:keepLines/>
              <w:numPr>
                <w:ilvl w:val="0"/>
                <w:numId w:val="15"/>
              </w:numPr>
              <w:autoSpaceDE w:val="0"/>
              <w:autoSpaceDN w:val="0"/>
              <w:adjustRightInd w:val="0"/>
              <w:rPr>
                <w:rFonts w:ascii="Helv" w:hAnsi="Helv" w:cs="Helv"/>
                <w:color w:val="000000"/>
                <w:sz w:val="20"/>
                <w:szCs w:val="20"/>
              </w:rPr>
            </w:pPr>
            <w:r w:rsidRPr="00BD12FC">
              <w:rPr>
                <w:rFonts w:ascii="Helv" w:hAnsi="Helv" w:cs="Helv"/>
                <w:color w:val="000000"/>
                <w:sz w:val="20"/>
                <w:szCs w:val="20"/>
              </w:rPr>
              <w:t xml:space="preserve">Firm price was included in the contract, or there was clear documentation for how services and prices would be determined. </w:t>
            </w:r>
          </w:p>
        </w:tc>
        <w:tc>
          <w:tcPr>
            <w:tcW w:w="1895" w:type="pct"/>
            <w:tcBorders>
              <w:top w:val="single" w:sz="6" w:space="0" w:color="auto"/>
              <w:left w:val="single" w:sz="6" w:space="0" w:color="auto"/>
              <w:bottom w:val="single" w:sz="6" w:space="0" w:color="auto"/>
              <w:right w:val="single" w:sz="6" w:space="0" w:color="auto"/>
            </w:tcBorders>
          </w:tcPr>
          <w:p w14:paraId="1E62B8BA" w14:textId="37A95B58" w:rsidR="00857495" w:rsidRPr="00F223A7" w:rsidRDefault="00857495" w:rsidP="00857495">
            <w:pPr>
              <w:keepNext/>
              <w:keepLines/>
              <w:autoSpaceDE w:val="0"/>
              <w:autoSpaceDN w:val="0"/>
              <w:adjustRightInd w:val="0"/>
              <w:ind w:left="15"/>
              <w:rPr>
                <w:rFonts w:ascii="Arial" w:hAnsi="Arial" w:cs="Arial"/>
                <w:b/>
                <w:bCs/>
                <w:color w:val="000000"/>
                <w:sz w:val="20"/>
                <w:szCs w:val="20"/>
              </w:rPr>
            </w:pPr>
            <w:r>
              <w:rPr>
                <w:rFonts w:ascii="Helv" w:hAnsi="Helv" w:cs="Helv"/>
                <w:color w:val="000000"/>
                <w:sz w:val="20"/>
                <w:szCs w:val="20"/>
              </w:rPr>
              <w:t xml:space="preserve">If all binding terms and conditions, as well as a clear definition of the scope of </w:t>
            </w:r>
            <w:r w:rsidR="00BD12FC">
              <w:rPr>
                <w:rFonts w:ascii="Helv" w:hAnsi="Helv" w:cs="Helv"/>
                <w:color w:val="000000"/>
                <w:sz w:val="20"/>
                <w:szCs w:val="20"/>
              </w:rPr>
              <w:t>work, are</w:t>
            </w:r>
            <w:r>
              <w:rPr>
                <w:rFonts w:ascii="Helv" w:hAnsi="Helv" w:cs="Helv"/>
                <w:color w:val="000000"/>
                <w:sz w:val="20"/>
                <w:szCs w:val="20"/>
              </w:rPr>
              <w:t xml:space="preserve"> not clearly stated in the contract, IBM is subject to prolonged disputes with suppliers.  If contracts are not properly controlled, they may result in higher cost to IBM. </w:t>
            </w:r>
          </w:p>
        </w:tc>
      </w:tr>
    </w:tbl>
    <w:p w14:paraId="08E433FA" w14:textId="77777777" w:rsidR="007747EB" w:rsidRDefault="007747EB"/>
    <w:p w14:paraId="72E7452E" w14:textId="77777777" w:rsidR="007747EB" w:rsidRDefault="007747EB">
      <w:r>
        <w:br w:type="page"/>
      </w:r>
    </w:p>
    <w:p w14:paraId="2D55EEF2" w14:textId="4541ED8A" w:rsidR="007747EB" w:rsidRDefault="007747EB" w:rsidP="007747EB">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0D4295E3" w14:textId="4E7CD545" w:rsidR="007747EB" w:rsidRDefault="007747EB" w:rsidP="007747EB">
      <w:pPr>
        <w:keepLines/>
        <w:tabs>
          <w:tab w:val="left" w:pos="2880"/>
        </w:tabs>
        <w:autoSpaceDE w:val="0"/>
        <w:autoSpaceDN w:val="0"/>
        <w:adjustRightInd w:val="0"/>
        <w:rPr>
          <w:rFonts w:ascii="Arial" w:hAnsi="Arial" w:cs="Arial"/>
          <w:color w:val="000000"/>
          <w:sz w:val="20"/>
          <w:szCs w:val="20"/>
        </w:rPr>
      </w:pPr>
    </w:p>
    <w:p w14:paraId="0FF7AD53" w14:textId="17598A75" w:rsidR="007747EB" w:rsidRDefault="007747EB"/>
    <w:tbl>
      <w:tblPr>
        <w:tblW w:w="4955" w:type="pct"/>
        <w:tblInd w:w="2" w:type="dxa"/>
        <w:tblLayout w:type="fixed"/>
        <w:tblCellMar>
          <w:left w:w="0" w:type="dxa"/>
          <w:right w:w="0" w:type="dxa"/>
        </w:tblCellMar>
        <w:tblLook w:val="00A0" w:firstRow="1" w:lastRow="0" w:firstColumn="1" w:lastColumn="0" w:noHBand="0" w:noVBand="0"/>
      </w:tblPr>
      <w:tblGrid>
        <w:gridCol w:w="2337"/>
        <w:gridCol w:w="3413"/>
        <w:gridCol w:w="3510"/>
      </w:tblGrid>
      <w:tr w:rsidR="007747EB" w:rsidRPr="00F223A7" w14:paraId="673DFD84" w14:textId="77777777" w:rsidTr="00857495">
        <w:tc>
          <w:tcPr>
            <w:tcW w:w="1262" w:type="pct"/>
            <w:tcBorders>
              <w:top w:val="single" w:sz="6" w:space="0" w:color="auto"/>
              <w:left w:val="single" w:sz="6" w:space="0" w:color="auto"/>
              <w:bottom w:val="single" w:sz="6" w:space="0" w:color="auto"/>
              <w:right w:val="single" w:sz="6" w:space="0" w:color="auto"/>
            </w:tcBorders>
          </w:tcPr>
          <w:p w14:paraId="688680EA" w14:textId="26377A06" w:rsidR="007747EB" w:rsidRDefault="007747EB" w:rsidP="007747EB">
            <w:pPr>
              <w:keepNext/>
              <w:keepLines/>
              <w:autoSpaceDE w:val="0"/>
              <w:autoSpaceDN w:val="0"/>
              <w:adjustRightInd w:val="0"/>
              <w:ind w:left="15"/>
              <w:rPr>
                <w:rFonts w:ascii="Helv" w:hAnsi="Helv" w:cs="Helv"/>
                <w:b/>
                <w:bCs/>
                <w:color w:val="000000"/>
                <w:sz w:val="20"/>
                <w:szCs w:val="20"/>
              </w:rPr>
            </w:pPr>
            <w:r w:rsidRPr="00F223A7">
              <w:rPr>
                <w:rFonts w:ascii="Arial" w:hAnsi="Arial" w:cs="Arial"/>
                <w:b/>
                <w:bCs/>
                <w:color w:val="000000"/>
                <w:sz w:val="20"/>
                <w:szCs w:val="20"/>
              </w:rPr>
              <w:t>Data to be Analyzed</w:t>
            </w:r>
          </w:p>
        </w:tc>
        <w:tc>
          <w:tcPr>
            <w:tcW w:w="1843" w:type="pct"/>
            <w:tcBorders>
              <w:top w:val="single" w:sz="6" w:space="0" w:color="auto"/>
              <w:left w:val="single" w:sz="6" w:space="0" w:color="auto"/>
              <w:bottom w:val="single" w:sz="6" w:space="0" w:color="auto"/>
              <w:right w:val="single" w:sz="6" w:space="0" w:color="auto"/>
            </w:tcBorders>
          </w:tcPr>
          <w:p w14:paraId="0B0C6CB9" w14:textId="395105A8" w:rsidR="007747EB" w:rsidRDefault="007747EB" w:rsidP="007747EB">
            <w:pPr>
              <w:keepNext/>
              <w:keepLines/>
              <w:autoSpaceDE w:val="0"/>
              <w:autoSpaceDN w:val="0"/>
              <w:adjustRightInd w:val="0"/>
              <w:ind w:left="15"/>
              <w:rPr>
                <w:rFonts w:ascii="Helv" w:hAnsi="Helv" w:cs="Helv"/>
                <w:color w:val="000000"/>
                <w:sz w:val="20"/>
                <w:szCs w:val="20"/>
              </w:rPr>
            </w:pPr>
            <w:r w:rsidRPr="00F223A7">
              <w:rPr>
                <w:rFonts w:ascii="Arial" w:hAnsi="Arial" w:cs="Arial"/>
                <w:b/>
                <w:bCs/>
                <w:color w:val="000000"/>
                <w:sz w:val="20"/>
                <w:szCs w:val="20"/>
              </w:rPr>
              <w:t>Analysis to be Performed</w:t>
            </w:r>
          </w:p>
        </w:tc>
        <w:tc>
          <w:tcPr>
            <w:tcW w:w="1895" w:type="pct"/>
            <w:tcBorders>
              <w:top w:val="single" w:sz="6" w:space="0" w:color="auto"/>
              <w:left w:val="single" w:sz="6" w:space="0" w:color="auto"/>
              <w:bottom w:val="single" w:sz="6" w:space="0" w:color="auto"/>
              <w:right w:val="single" w:sz="6" w:space="0" w:color="auto"/>
            </w:tcBorders>
          </w:tcPr>
          <w:p w14:paraId="76B3B545" w14:textId="7452D0D3" w:rsidR="007747EB" w:rsidRDefault="007747EB" w:rsidP="007747EB">
            <w:pPr>
              <w:keepNext/>
              <w:keepLines/>
              <w:autoSpaceDE w:val="0"/>
              <w:autoSpaceDN w:val="0"/>
              <w:adjustRightInd w:val="0"/>
              <w:ind w:left="15"/>
              <w:rPr>
                <w:rFonts w:ascii="Helv" w:hAnsi="Helv" w:cs="Helv"/>
                <w:color w:val="000000"/>
                <w:sz w:val="20"/>
                <w:szCs w:val="20"/>
              </w:rPr>
            </w:pPr>
            <w:r w:rsidRPr="00F223A7">
              <w:rPr>
                <w:rFonts w:ascii="Arial" w:hAnsi="Arial" w:cs="Arial"/>
                <w:b/>
                <w:bCs/>
                <w:color w:val="000000"/>
                <w:sz w:val="20"/>
                <w:szCs w:val="20"/>
              </w:rPr>
              <w:t>Concern</w:t>
            </w:r>
          </w:p>
        </w:tc>
      </w:tr>
      <w:tr w:rsidR="007747EB" w:rsidRPr="00F223A7" w14:paraId="2CD93AAD" w14:textId="77777777" w:rsidTr="00857495">
        <w:tc>
          <w:tcPr>
            <w:tcW w:w="1262" w:type="pct"/>
            <w:tcBorders>
              <w:top w:val="single" w:sz="6" w:space="0" w:color="auto"/>
              <w:left w:val="single" w:sz="6" w:space="0" w:color="auto"/>
              <w:bottom w:val="single" w:sz="6" w:space="0" w:color="auto"/>
              <w:right w:val="single" w:sz="6" w:space="0" w:color="auto"/>
            </w:tcBorders>
          </w:tcPr>
          <w:p w14:paraId="017AC64A" w14:textId="46B7B06A" w:rsidR="007747EB" w:rsidRDefault="007747EB" w:rsidP="007747EB">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Disbursements</w:t>
            </w:r>
          </w:p>
          <w:p w14:paraId="5E15A57A" w14:textId="77777777" w:rsidR="007747EB" w:rsidRDefault="007747EB" w:rsidP="007747EB">
            <w:pPr>
              <w:keepNext/>
              <w:keepLines/>
              <w:autoSpaceDE w:val="0"/>
              <w:autoSpaceDN w:val="0"/>
              <w:adjustRightInd w:val="0"/>
              <w:ind w:left="15"/>
              <w:rPr>
                <w:rFonts w:ascii="Helv" w:hAnsi="Helv" w:cs="Helv"/>
                <w:b/>
                <w:bCs/>
                <w:color w:val="000000"/>
                <w:sz w:val="20"/>
                <w:szCs w:val="20"/>
              </w:rPr>
            </w:pPr>
          </w:p>
          <w:p w14:paraId="7F7A13AE" w14:textId="3D183B9E" w:rsidR="007747EB" w:rsidRDefault="007747EB" w:rsidP="007747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A list of all disbursements/payments made during the audit period should be provided for analysis. </w:t>
            </w:r>
          </w:p>
          <w:p w14:paraId="09520821" w14:textId="77777777" w:rsidR="007747EB" w:rsidRDefault="007747EB" w:rsidP="007747EB">
            <w:pPr>
              <w:keepNext/>
              <w:keepLines/>
              <w:autoSpaceDE w:val="0"/>
              <w:autoSpaceDN w:val="0"/>
              <w:adjustRightInd w:val="0"/>
              <w:ind w:left="15"/>
              <w:rPr>
                <w:rFonts w:ascii="Helv" w:hAnsi="Helv" w:cs="Helv"/>
                <w:color w:val="000000"/>
                <w:sz w:val="20"/>
                <w:szCs w:val="20"/>
              </w:rPr>
            </w:pPr>
          </w:p>
          <w:p w14:paraId="20AFBD93" w14:textId="208ECAC7" w:rsidR="007747EB" w:rsidRPr="00F223A7" w:rsidRDefault="007747EB" w:rsidP="007747EB">
            <w:pPr>
              <w:keepNext/>
              <w:keepLines/>
              <w:autoSpaceDE w:val="0"/>
              <w:autoSpaceDN w:val="0"/>
              <w:adjustRightInd w:val="0"/>
              <w:ind w:left="15"/>
              <w:rPr>
                <w:rFonts w:ascii="Arial" w:hAnsi="Arial" w:cs="Arial"/>
                <w:b/>
                <w:bCs/>
                <w:color w:val="000000"/>
                <w:sz w:val="20"/>
                <w:szCs w:val="20"/>
              </w:rPr>
            </w:pPr>
            <w:r>
              <w:rPr>
                <w:rFonts w:ascii="Helv" w:hAnsi="Helv" w:cs="Helv"/>
                <w:color w:val="000000"/>
                <w:sz w:val="20"/>
                <w:szCs w:val="20"/>
              </w:rPr>
              <w:t xml:space="preserve">Universe of all credit notes referring related to disbursements or payments made during the audit period. </w:t>
            </w:r>
          </w:p>
        </w:tc>
        <w:tc>
          <w:tcPr>
            <w:tcW w:w="1843" w:type="pct"/>
            <w:tcBorders>
              <w:top w:val="single" w:sz="6" w:space="0" w:color="auto"/>
              <w:left w:val="single" w:sz="6" w:space="0" w:color="auto"/>
              <w:bottom w:val="single" w:sz="6" w:space="0" w:color="auto"/>
              <w:right w:val="single" w:sz="6" w:space="0" w:color="auto"/>
            </w:tcBorders>
          </w:tcPr>
          <w:p w14:paraId="6883DDD5" w14:textId="7B87D780" w:rsidR="007747EB" w:rsidRDefault="007747EB" w:rsidP="007747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Review a sample of disbursements/PO payments to validate:</w:t>
            </w:r>
          </w:p>
          <w:p w14:paraId="25E2188F" w14:textId="03802A48" w:rsidR="007747EB" w:rsidRDefault="007747EB" w:rsidP="007747EB">
            <w:pPr>
              <w:pStyle w:val="ListParagraph"/>
              <w:keepNext/>
              <w:keepLines/>
              <w:numPr>
                <w:ilvl w:val="0"/>
                <w:numId w:val="16"/>
              </w:numPr>
              <w:autoSpaceDE w:val="0"/>
              <w:autoSpaceDN w:val="0"/>
              <w:adjustRightInd w:val="0"/>
              <w:rPr>
                <w:rFonts w:ascii="Helv" w:hAnsi="Helv" w:cs="Helv"/>
                <w:color w:val="000000"/>
                <w:sz w:val="20"/>
                <w:szCs w:val="20"/>
              </w:rPr>
            </w:pPr>
            <w:r w:rsidRPr="00BD12FC">
              <w:rPr>
                <w:rFonts w:ascii="Helv" w:hAnsi="Helv" w:cs="Helv"/>
                <w:color w:val="000000"/>
                <w:sz w:val="20"/>
                <w:szCs w:val="20"/>
              </w:rPr>
              <w:t>If an independent verification of goods or services was performed</w:t>
            </w:r>
            <w:r>
              <w:rPr>
                <w:rFonts w:ascii="Helv" w:hAnsi="Helv" w:cs="Helv"/>
                <w:color w:val="000000"/>
                <w:sz w:val="20"/>
                <w:szCs w:val="20"/>
              </w:rPr>
              <w:t>.</w:t>
            </w:r>
          </w:p>
          <w:p w14:paraId="6DD4FA2B" w14:textId="196A18BF" w:rsidR="007747EB" w:rsidRDefault="007747EB" w:rsidP="007747EB">
            <w:pPr>
              <w:pStyle w:val="ListParagraph"/>
              <w:keepNext/>
              <w:keepLines/>
              <w:numPr>
                <w:ilvl w:val="0"/>
                <w:numId w:val="16"/>
              </w:numPr>
              <w:autoSpaceDE w:val="0"/>
              <w:autoSpaceDN w:val="0"/>
              <w:adjustRightInd w:val="0"/>
              <w:rPr>
                <w:rFonts w:ascii="Helv" w:hAnsi="Helv" w:cs="Helv"/>
                <w:color w:val="000000"/>
                <w:sz w:val="20"/>
                <w:szCs w:val="20"/>
              </w:rPr>
            </w:pPr>
            <w:r w:rsidRPr="00BD12FC">
              <w:rPr>
                <w:rFonts w:ascii="Helv" w:hAnsi="Helv" w:cs="Helv"/>
                <w:color w:val="000000"/>
                <w:sz w:val="20"/>
                <w:szCs w:val="20"/>
              </w:rPr>
              <w:t>Whether price and quantity matched commitment included in scope of work</w:t>
            </w:r>
            <w:r>
              <w:rPr>
                <w:rFonts w:ascii="Helv" w:hAnsi="Helv" w:cs="Helv"/>
                <w:color w:val="000000"/>
                <w:sz w:val="20"/>
                <w:szCs w:val="20"/>
              </w:rPr>
              <w:t>.</w:t>
            </w:r>
          </w:p>
          <w:p w14:paraId="1E8E23C2" w14:textId="42EF6595" w:rsidR="007747EB" w:rsidRDefault="007747EB" w:rsidP="007747EB">
            <w:pPr>
              <w:pStyle w:val="ListParagraph"/>
              <w:keepNext/>
              <w:keepLines/>
              <w:numPr>
                <w:ilvl w:val="0"/>
                <w:numId w:val="16"/>
              </w:numPr>
              <w:autoSpaceDE w:val="0"/>
              <w:autoSpaceDN w:val="0"/>
              <w:adjustRightInd w:val="0"/>
              <w:rPr>
                <w:rFonts w:ascii="Helv" w:hAnsi="Helv" w:cs="Helv"/>
                <w:color w:val="000000"/>
                <w:sz w:val="20"/>
                <w:szCs w:val="20"/>
              </w:rPr>
            </w:pPr>
            <w:r w:rsidRPr="00BD12FC">
              <w:rPr>
                <w:rFonts w:ascii="Helv" w:hAnsi="Helv" w:cs="Helv"/>
                <w:color w:val="000000"/>
                <w:sz w:val="20"/>
                <w:szCs w:val="20"/>
              </w:rPr>
              <w:t>In cases PO payments exceeded PO commitments, verify that activity is tracked and reconciled</w:t>
            </w:r>
            <w:r>
              <w:rPr>
                <w:rFonts w:ascii="Helv" w:hAnsi="Helv" w:cs="Helv"/>
                <w:color w:val="000000"/>
                <w:sz w:val="20"/>
                <w:szCs w:val="20"/>
              </w:rPr>
              <w:t>.</w:t>
            </w:r>
          </w:p>
          <w:p w14:paraId="4DFE7EC0" w14:textId="7C9E9BA0" w:rsidR="007747EB" w:rsidRDefault="007747EB" w:rsidP="007747EB">
            <w:pPr>
              <w:pStyle w:val="ListParagraph"/>
              <w:keepNext/>
              <w:keepLines/>
              <w:numPr>
                <w:ilvl w:val="0"/>
                <w:numId w:val="16"/>
              </w:numPr>
              <w:autoSpaceDE w:val="0"/>
              <w:autoSpaceDN w:val="0"/>
              <w:adjustRightInd w:val="0"/>
              <w:rPr>
                <w:rFonts w:ascii="Helv" w:hAnsi="Helv" w:cs="Helv"/>
                <w:color w:val="000000"/>
                <w:sz w:val="20"/>
                <w:szCs w:val="20"/>
              </w:rPr>
            </w:pPr>
            <w:r w:rsidRPr="00BD12FC">
              <w:rPr>
                <w:rFonts w:ascii="Helv" w:hAnsi="Helv" w:cs="Helv"/>
                <w:color w:val="000000"/>
                <w:sz w:val="20"/>
                <w:szCs w:val="20"/>
              </w:rPr>
              <w:t>Whether there were any duplicate payments made, and what controls/root cause analysis was done in such situations</w:t>
            </w:r>
            <w:r>
              <w:rPr>
                <w:rFonts w:ascii="Helv" w:hAnsi="Helv" w:cs="Helv"/>
                <w:color w:val="000000"/>
                <w:sz w:val="20"/>
                <w:szCs w:val="20"/>
              </w:rPr>
              <w:t>.</w:t>
            </w:r>
          </w:p>
          <w:p w14:paraId="6BC535FE" w14:textId="77777777" w:rsidR="007747EB" w:rsidRPr="00BD12FC" w:rsidRDefault="007747EB" w:rsidP="007747EB">
            <w:pPr>
              <w:keepNext/>
              <w:keepLines/>
              <w:autoSpaceDE w:val="0"/>
              <w:autoSpaceDN w:val="0"/>
              <w:adjustRightInd w:val="0"/>
              <w:rPr>
                <w:rFonts w:ascii="Helv" w:hAnsi="Helv" w:cs="Helv"/>
                <w:color w:val="000000"/>
                <w:sz w:val="20"/>
                <w:szCs w:val="20"/>
              </w:rPr>
            </w:pPr>
          </w:p>
          <w:p w14:paraId="498AB9D4" w14:textId="32C3C7B8" w:rsidR="007747EB" w:rsidRDefault="007747EB" w:rsidP="007747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Select a sample of credits to ensure:</w:t>
            </w:r>
          </w:p>
          <w:p w14:paraId="6A07D13B" w14:textId="6A92E5F6" w:rsidR="007747EB" w:rsidRDefault="007747EB" w:rsidP="007747EB">
            <w:pPr>
              <w:pStyle w:val="ListParagraph"/>
              <w:keepNext/>
              <w:keepLines/>
              <w:numPr>
                <w:ilvl w:val="0"/>
                <w:numId w:val="17"/>
              </w:numPr>
              <w:autoSpaceDE w:val="0"/>
              <w:autoSpaceDN w:val="0"/>
              <w:adjustRightInd w:val="0"/>
              <w:rPr>
                <w:rFonts w:ascii="Helv" w:hAnsi="Helv" w:cs="Helv"/>
                <w:color w:val="000000"/>
                <w:sz w:val="20"/>
                <w:szCs w:val="20"/>
              </w:rPr>
            </w:pPr>
            <w:r w:rsidRPr="00BD12FC">
              <w:rPr>
                <w:rFonts w:ascii="Helv" w:hAnsi="Helv" w:cs="Helv"/>
                <w:color w:val="000000"/>
                <w:sz w:val="20"/>
                <w:szCs w:val="20"/>
              </w:rPr>
              <w:t>Credit notes are issued promptly by the supplier</w:t>
            </w:r>
            <w:r>
              <w:rPr>
                <w:rFonts w:ascii="Helv" w:hAnsi="Helv" w:cs="Helv"/>
                <w:color w:val="000000"/>
                <w:sz w:val="20"/>
                <w:szCs w:val="20"/>
              </w:rPr>
              <w:t>.</w:t>
            </w:r>
          </w:p>
          <w:p w14:paraId="11088141" w14:textId="5A711B8D" w:rsidR="007747EB" w:rsidRPr="00BD12FC" w:rsidRDefault="007747EB" w:rsidP="007747EB">
            <w:pPr>
              <w:pStyle w:val="ListParagraph"/>
              <w:keepNext/>
              <w:keepLines/>
              <w:numPr>
                <w:ilvl w:val="0"/>
                <w:numId w:val="17"/>
              </w:numPr>
              <w:autoSpaceDE w:val="0"/>
              <w:autoSpaceDN w:val="0"/>
              <w:adjustRightInd w:val="0"/>
              <w:rPr>
                <w:rFonts w:ascii="Helv" w:hAnsi="Helv" w:cs="Helv"/>
                <w:color w:val="000000"/>
                <w:sz w:val="20"/>
                <w:szCs w:val="20"/>
              </w:rPr>
            </w:pPr>
            <w:r w:rsidRPr="00BD12FC">
              <w:rPr>
                <w:rFonts w:ascii="Helv" w:hAnsi="Helv" w:cs="Helv"/>
                <w:color w:val="000000"/>
                <w:sz w:val="20"/>
                <w:szCs w:val="20"/>
              </w:rPr>
              <w:t>Credit amounts were properly recorded, or credit amount was deducted from subsequent payments to the supplier</w:t>
            </w:r>
            <w:r>
              <w:rPr>
                <w:rFonts w:ascii="Helv" w:hAnsi="Helv" w:cs="Helv"/>
                <w:color w:val="000000"/>
                <w:sz w:val="20"/>
                <w:szCs w:val="20"/>
              </w:rPr>
              <w:t>.</w:t>
            </w:r>
          </w:p>
        </w:tc>
        <w:tc>
          <w:tcPr>
            <w:tcW w:w="1895" w:type="pct"/>
            <w:tcBorders>
              <w:top w:val="single" w:sz="6" w:space="0" w:color="auto"/>
              <w:left w:val="single" w:sz="6" w:space="0" w:color="auto"/>
              <w:bottom w:val="single" w:sz="6" w:space="0" w:color="auto"/>
              <w:right w:val="single" w:sz="6" w:space="0" w:color="auto"/>
            </w:tcBorders>
          </w:tcPr>
          <w:p w14:paraId="212718A7" w14:textId="77777777" w:rsidR="007747EB" w:rsidRDefault="007747EB" w:rsidP="007747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Inaccurate or incomplete documentation clearing stating terms and conditions and pricing could lead to incorrect payments to suppliers.</w:t>
            </w:r>
          </w:p>
          <w:p w14:paraId="73E97FC7" w14:textId="77777777" w:rsidR="007747EB" w:rsidRDefault="007747EB" w:rsidP="007747EB">
            <w:pPr>
              <w:keepNext/>
              <w:keepLines/>
              <w:autoSpaceDE w:val="0"/>
              <w:autoSpaceDN w:val="0"/>
              <w:adjustRightInd w:val="0"/>
              <w:ind w:left="15"/>
              <w:rPr>
                <w:rFonts w:ascii="Helv" w:hAnsi="Helv" w:cs="Helv"/>
                <w:color w:val="000000"/>
                <w:sz w:val="20"/>
                <w:szCs w:val="20"/>
              </w:rPr>
            </w:pPr>
          </w:p>
          <w:p w14:paraId="5FD7EF93" w14:textId="77777777" w:rsidR="007747EB" w:rsidRDefault="007747EB" w:rsidP="007747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Insufficient evidence supporting confirmation of goods/services were received and validating all necessary approvals were obtained could lead to unauthorized payments.</w:t>
            </w:r>
          </w:p>
          <w:p w14:paraId="0E534DB8" w14:textId="77777777" w:rsidR="007747EB" w:rsidRPr="00F223A7" w:rsidRDefault="007747EB" w:rsidP="007747EB">
            <w:pPr>
              <w:keepNext/>
              <w:keepLines/>
              <w:autoSpaceDE w:val="0"/>
              <w:autoSpaceDN w:val="0"/>
              <w:adjustRightInd w:val="0"/>
              <w:ind w:left="15"/>
              <w:rPr>
                <w:rFonts w:ascii="Arial" w:hAnsi="Arial" w:cs="Arial"/>
                <w:b/>
                <w:bCs/>
                <w:color w:val="000000"/>
                <w:sz w:val="20"/>
                <w:szCs w:val="20"/>
              </w:rPr>
            </w:pPr>
          </w:p>
        </w:tc>
      </w:tr>
      <w:tr w:rsidR="007747EB" w:rsidRPr="00F223A7" w14:paraId="2F80CBE7" w14:textId="77777777" w:rsidTr="00857495">
        <w:tc>
          <w:tcPr>
            <w:tcW w:w="1262" w:type="pct"/>
            <w:tcBorders>
              <w:top w:val="single" w:sz="6" w:space="0" w:color="auto"/>
              <w:left w:val="single" w:sz="6" w:space="0" w:color="auto"/>
              <w:bottom w:val="single" w:sz="6" w:space="0" w:color="auto"/>
              <w:right w:val="single" w:sz="6" w:space="0" w:color="auto"/>
            </w:tcBorders>
          </w:tcPr>
          <w:p w14:paraId="7A0EC506" w14:textId="77777777" w:rsidR="007747EB" w:rsidRDefault="007747EB" w:rsidP="007747EB">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Application Management</w:t>
            </w:r>
          </w:p>
          <w:p w14:paraId="23A9633A" w14:textId="77777777" w:rsidR="007747EB" w:rsidRDefault="007747EB" w:rsidP="007747EB">
            <w:pPr>
              <w:keepNext/>
              <w:keepLines/>
              <w:autoSpaceDE w:val="0"/>
              <w:autoSpaceDN w:val="0"/>
              <w:adjustRightInd w:val="0"/>
              <w:ind w:left="15"/>
              <w:rPr>
                <w:rFonts w:ascii="Helv" w:hAnsi="Helv" w:cs="Helv"/>
                <w:b/>
                <w:bCs/>
                <w:color w:val="000000"/>
                <w:sz w:val="20"/>
                <w:szCs w:val="20"/>
              </w:rPr>
            </w:pPr>
          </w:p>
          <w:p w14:paraId="4E76D5C4" w14:textId="34507F37" w:rsidR="007747EB" w:rsidRPr="00F223A7" w:rsidRDefault="007747EB" w:rsidP="007747EB">
            <w:pPr>
              <w:keepNext/>
              <w:keepLines/>
              <w:autoSpaceDE w:val="0"/>
              <w:autoSpaceDN w:val="0"/>
              <w:adjustRightInd w:val="0"/>
              <w:ind w:left="15"/>
              <w:rPr>
                <w:rFonts w:ascii="Arial" w:hAnsi="Arial" w:cs="Arial"/>
                <w:b/>
                <w:bCs/>
                <w:color w:val="000000"/>
                <w:sz w:val="20"/>
                <w:szCs w:val="20"/>
              </w:rPr>
            </w:pPr>
            <w:r>
              <w:rPr>
                <w:rFonts w:ascii="Helv" w:hAnsi="Helv" w:cs="Helv"/>
                <w:color w:val="000000"/>
                <w:sz w:val="20"/>
                <w:szCs w:val="20"/>
              </w:rPr>
              <w:t>List of all applications, databases and IT tools</w:t>
            </w:r>
          </w:p>
        </w:tc>
        <w:tc>
          <w:tcPr>
            <w:tcW w:w="1843" w:type="pct"/>
            <w:tcBorders>
              <w:top w:val="single" w:sz="6" w:space="0" w:color="auto"/>
              <w:left w:val="single" w:sz="6" w:space="0" w:color="auto"/>
              <w:bottom w:val="single" w:sz="6" w:space="0" w:color="auto"/>
              <w:right w:val="single" w:sz="6" w:space="0" w:color="auto"/>
            </w:tcBorders>
          </w:tcPr>
          <w:p w14:paraId="3FF397B8" w14:textId="0F2D1DFA" w:rsidR="007747EB" w:rsidRPr="00F223A7" w:rsidRDefault="007747EB" w:rsidP="007747EB">
            <w:pPr>
              <w:keepNext/>
              <w:keepLines/>
              <w:autoSpaceDE w:val="0"/>
              <w:autoSpaceDN w:val="0"/>
              <w:adjustRightInd w:val="0"/>
              <w:ind w:left="15"/>
              <w:rPr>
                <w:rFonts w:ascii="Arial" w:hAnsi="Arial" w:cs="Arial"/>
                <w:b/>
                <w:bCs/>
                <w:color w:val="000000"/>
                <w:sz w:val="20"/>
                <w:szCs w:val="20"/>
              </w:rPr>
            </w:pPr>
            <w:r>
              <w:rPr>
                <w:rFonts w:ascii="Helv" w:hAnsi="Helv" w:cs="Helv"/>
                <w:color w:val="000000"/>
                <w:sz w:val="20"/>
                <w:szCs w:val="20"/>
              </w:rPr>
              <w:t xml:space="preserve">Review the application listing to determine if there are any unique systems outside of BAU support systems. Review should also include application access, including analysis of access and controls where third parties are involved in the AM process.  </w:t>
            </w:r>
          </w:p>
        </w:tc>
        <w:tc>
          <w:tcPr>
            <w:tcW w:w="1895" w:type="pct"/>
            <w:tcBorders>
              <w:top w:val="single" w:sz="6" w:space="0" w:color="auto"/>
              <w:left w:val="single" w:sz="6" w:space="0" w:color="auto"/>
              <w:bottom w:val="single" w:sz="6" w:space="0" w:color="auto"/>
              <w:right w:val="single" w:sz="6" w:space="0" w:color="auto"/>
            </w:tcBorders>
          </w:tcPr>
          <w:p w14:paraId="50E3ADC0" w14:textId="77777777" w:rsidR="007747EB" w:rsidRDefault="007747EB" w:rsidP="007747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Continued Business Need check not performed, and employees may move to other roles leading to </w:t>
            </w:r>
            <w:proofErr w:type="spellStart"/>
            <w:r>
              <w:rPr>
                <w:rFonts w:ascii="Helv" w:hAnsi="Helv" w:cs="Helv"/>
                <w:color w:val="000000"/>
                <w:sz w:val="20"/>
                <w:szCs w:val="20"/>
              </w:rPr>
              <w:t>SoD</w:t>
            </w:r>
            <w:proofErr w:type="spellEnd"/>
            <w:r>
              <w:rPr>
                <w:rFonts w:ascii="Helv" w:hAnsi="Helv" w:cs="Helv"/>
                <w:color w:val="000000"/>
                <w:sz w:val="20"/>
                <w:szCs w:val="20"/>
              </w:rPr>
              <w:t xml:space="preserve"> conflicts.</w:t>
            </w:r>
          </w:p>
          <w:p w14:paraId="7F104DAC" w14:textId="498D85DA" w:rsidR="007747EB" w:rsidRPr="00F223A7" w:rsidRDefault="007747EB" w:rsidP="007747EB">
            <w:pPr>
              <w:keepNext/>
              <w:keepLines/>
              <w:autoSpaceDE w:val="0"/>
              <w:autoSpaceDN w:val="0"/>
              <w:adjustRightInd w:val="0"/>
              <w:ind w:left="15"/>
              <w:rPr>
                <w:rFonts w:ascii="Arial" w:hAnsi="Arial" w:cs="Arial"/>
                <w:b/>
                <w:bCs/>
                <w:color w:val="000000"/>
                <w:sz w:val="20"/>
                <w:szCs w:val="20"/>
              </w:rPr>
            </w:pPr>
            <w:r>
              <w:rPr>
                <w:rFonts w:ascii="Helv" w:hAnsi="Helv" w:cs="Helv"/>
                <w:color w:val="000000"/>
                <w:sz w:val="20"/>
                <w:szCs w:val="20"/>
              </w:rPr>
              <w:t>Process or control weaknesses should be considered in the context of application controls, in particular reconciliations between systems.</w:t>
            </w:r>
          </w:p>
        </w:tc>
      </w:tr>
    </w:tbl>
    <w:p w14:paraId="260692AC" w14:textId="77777777" w:rsidR="00857495" w:rsidRDefault="00857495" w:rsidP="00857495">
      <w:pPr>
        <w:autoSpaceDE w:val="0"/>
        <w:autoSpaceDN w:val="0"/>
        <w:adjustRightInd w:val="0"/>
        <w:rPr>
          <w:rFonts w:ascii="Tms Rmn" w:hAnsi="Tms Rmn"/>
          <w:sz w:val="24"/>
          <w:szCs w:val="24"/>
        </w:rPr>
      </w:pPr>
    </w:p>
    <w:p w14:paraId="118B200F" w14:textId="77777777" w:rsidR="00857495" w:rsidRDefault="00857495" w:rsidP="00857495">
      <w:pPr>
        <w:autoSpaceDE w:val="0"/>
        <w:autoSpaceDN w:val="0"/>
        <w:adjustRightInd w:val="0"/>
        <w:rPr>
          <w:rFonts w:ascii="Tms Rmn" w:hAnsi="Tms Rmn"/>
          <w:sz w:val="24"/>
          <w:szCs w:val="24"/>
        </w:rPr>
      </w:pPr>
    </w:p>
    <w:p w14:paraId="67EC5D04" w14:textId="0EBA9CC9" w:rsidR="00E57BB7" w:rsidRDefault="00E57BB7" w:rsidP="00E57BB7">
      <w:pPr>
        <w:rPr>
          <w:rFonts w:ascii="Arial" w:hAnsi="Arial" w:cs="Arial"/>
          <w:sz w:val="20"/>
          <w:szCs w:val="20"/>
        </w:rPr>
      </w:pPr>
    </w:p>
    <w:p w14:paraId="3079835E" w14:textId="77777777" w:rsidR="00857495" w:rsidRDefault="00857495">
      <w:pPr>
        <w:rPr>
          <w:rFonts w:ascii="Arial" w:hAnsi="Arial" w:cs="Arial"/>
          <w:color w:val="000000"/>
          <w:sz w:val="20"/>
          <w:szCs w:val="20"/>
        </w:rPr>
      </w:pPr>
      <w:r>
        <w:rPr>
          <w:rFonts w:ascii="Arial" w:hAnsi="Arial" w:cs="Arial"/>
          <w:color w:val="000000"/>
          <w:sz w:val="20"/>
          <w:szCs w:val="20"/>
        </w:rPr>
        <w:br w:type="page"/>
      </w:r>
    </w:p>
    <w:p w14:paraId="14E2ECA6" w14:textId="0D20701B" w:rsidR="00D572A9" w:rsidRPr="006C4748" w:rsidRDefault="000C3468" w:rsidP="00624534">
      <w:pPr>
        <w:pStyle w:val="Heading2"/>
      </w:pPr>
      <w:bookmarkStart w:id="3" w:name="_Toc207963872"/>
      <w:r w:rsidRPr="006C4748">
        <w:rPr>
          <w:color w:val="000000"/>
        </w:rPr>
        <w:lastRenderedPageBreak/>
        <w:t>PLANNIN</w:t>
      </w:r>
      <w:r w:rsidR="0042571A" w:rsidRPr="006C4748">
        <w:rPr>
          <w:color w:val="000000"/>
        </w:rPr>
        <w:t xml:space="preserve">G: </w:t>
      </w:r>
      <w:r w:rsidRPr="006C4748">
        <w:t>Reference Material</w:t>
      </w:r>
      <w:bookmarkEnd w:id="3"/>
    </w:p>
    <w:p w14:paraId="14887C50" w14:textId="14B096E7" w:rsidR="006C4748" w:rsidRDefault="006C4748" w:rsidP="006C4748">
      <w:pPr>
        <w:autoSpaceDE w:val="0"/>
        <w:autoSpaceDN w:val="0"/>
        <w:adjustRightInd w:val="0"/>
        <w:rPr>
          <w:rFonts w:ascii="Arial" w:hAnsi="Arial" w:cs="Arial"/>
          <w:color w:val="000000"/>
          <w:sz w:val="20"/>
          <w:szCs w:val="20"/>
        </w:rPr>
      </w:pPr>
    </w:p>
    <w:p w14:paraId="23A467C3" w14:textId="77777777" w:rsidR="007747EB" w:rsidRDefault="007747EB" w:rsidP="007747EB">
      <w:pPr>
        <w:autoSpaceDE w:val="0"/>
        <w:autoSpaceDN w:val="0"/>
        <w:adjustRightInd w:val="0"/>
        <w:rPr>
          <w:rFonts w:ascii="Helv" w:hAnsi="Helv" w:cs="Helv"/>
          <w:color w:val="000000"/>
          <w:sz w:val="20"/>
          <w:szCs w:val="20"/>
        </w:rPr>
      </w:pPr>
      <w:r>
        <w:rPr>
          <w:rFonts w:ascii="Helv" w:hAnsi="Helv" w:cs="Helv"/>
          <w:color w:val="000000"/>
          <w:sz w:val="20"/>
          <w:szCs w:val="20"/>
        </w:rPr>
        <w:t>Please refer to the following websites:</w:t>
      </w:r>
    </w:p>
    <w:p w14:paraId="752D62B4" w14:textId="77777777" w:rsidR="007747EB" w:rsidRDefault="007747EB" w:rsidP="007747EB">
      <w:pPr>
        <w:autoSpaceDE w:val="0"/>
        <w:autoSpaceDN w:val="0"/>
        <w:adjustRightInd w:val="0"/>
        <w:rPr>
          <w:rFonts w:ascii="Helv" w:hAnsi="Helv" w:cs="Helv"/>
          <w:color w:val="000000"/>
          <w:sz w:val="20"/>
          <w:szCs w:val="20"/>
        </w:rPr>
      </w:pPr>
    </w:p>
    <w:p w14:paraId="69307C70" w14:textId="77777777" w:rsidR="007747EB" w:rsidRDefault="007747EB" w:rsidP="007747EB">
      <w:pPr>
        <w:autoSpaceDE w:val="0"/>
        <w:autoSpaceDN w:val="0"/>
        <w:adjustRightInd w:val="0"/>
        <w:rPr>
          <w:rFonts w:ascii="Helv" w:hAnsi="Helv" w:cs="Helv"/>
          <w:color w:val="000000"/>
          <w:sz w:val="20"/>
          <w:szCs w:val="20"/>
        </w:rPr>
      </w:pPr>
      <w:r>
        <w:rPr>
          <w:rFonts w:ascii="Helv" w:hAnsi="Helv" w:cs="Helv"/>
          <w:color w:val="000000"/>
          <w:sz w:val="20"/>
          <w:szCs w:val="20"/>
        </w:rPr>
        <w:t xml:space="preserve">IBM Corporate Security Website </w:t>
      </w:r>
    </w:p>
    <w:p w14:paraId="0422C802" w14:textId="5157A047" w:rsidR="007747EB" w:rsidRDefault="007747EB" w:rsidP="007747EB">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hyperlink r:id="rId9" w:history="1">
        <w:r w:rsidRPr="00520A7F">
          <w:rPr>
            <w:rStyle w:val="Hyperlink"/>
            <w:rFonts w:ascii="Helv" w:hAnsi="Helv" w:cs="Helv"/>
            <w:sz w:val="20"/>
            <w:szCs w:val="20"/>
          </w:rPr>
          <w:t>http://w3-03.ibm.com/security/secweb.nsf/ContentDocsByCtryTitle/Corporate~Corporate+Security+home?Open&amp;Country=Corporate</w:t>
        </w:r>
      </w:hyperlink>
    </w:p>
    <w:p w14:paraId="455F96BE" w14:textId="77777777" w:rsidR="007747EB" w:rsidRDefault="007747EB" w:rsidP="007747EB">
      <w:pPr>
        <w:autoSpaceDE w:val="0"/>
        <w:autoSpaceDN w:val="0"/>
        <w:adjustRightInd w:val="0"/>
        <w:rPr>
          <w:rFonts w:ascii="Helv" w:hAnsi="Helv" w:cs="Helv"/>
          <w:color w:val="000000"/>
          <w:sz w:val="20"/>
          <w:szCs w:val="20"/>
        </w:rPr>
      </w:pPr>
      <w:r>
        <w:rPr>
          <w:rFonts w:ascii="Helv" w:hAnsi="Helv" w:cs="Helv"/>
          <w:color w:val="000000"/>
          <w:sz w:val="20"/>
          <w:szCs w:val="20"/>
        </w:rPr>
        <w:br/>
        <w:t>IBM Security Manual (SECMAN)</w:t>
      </w:r>
    </w:p>
    <w:p w14:paraId="7F26E2B1" w14:textId="7A999B66" w:rsidR="007747EB" w:rsidRDefault="00810D8F" w:rsidP="007747EB">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hyperlink r:id="rId10" w:history="1">
        <w:r>
          <w:rPr>
            <w:rStyle w:val="Hyperlink"/>
          </w:rPr>
          <w:t>https://ibm.ent.box.com/file/578730023352?s=zi3k5b4wcnw1hmcpl16ntitivd4g374s</w:t>
        </w:r>
      </w:hyperlink>
    </w:p>
    <w:p w14:paraId="11D3A12E" w14:textId="77777777" w:rsidR="007747EB" w:rsidRDefault="007747EB" w:rsidP="007747EB">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p>
    <w:p w14:paraId="7EDB255E" w14:textId="77777777" w:rsidR="007747EB" w:rsidRDefault="007747EB" w:rsidP="007747EB">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Information Technology Security Standard (ITSS)</w:t>
      </w:r>
    </w:p>
    <w:p w14:paraId="3835882D" w14:textId="5FBBA1FD" w:rsidR="007747EB" w:rsidRDefault="007747EB" w:rsidP="007747EB">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hyperlink r:id="rId11" w:history="1">
        <w:r>
          <w:rPr>
            <w:rFonts w:ascii="Helv" w:hAnsi="Helv" w:cs="Helv"/>
            <w:color w:val="000000"/>
            <w:sz w:val="20"/>
            <w:szCs w:val="20"/>
          </w:rPr>
          <w:t>https://pages.github.ibm.com/ciso-psg/main/standards/itss.html</w:t>
        </w:r>
      </w:hyperlink>
    </w:p>
    <w:p w14:paraId="78B5F817" w14:textId="77777777" w:rsidR="007747EB" w:rsidRDefault="007747EB" w:rsidP="007747EB">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p>
    <w:p w14:paraId="77FB9113" w14:textId="77777777" w:rsidR="007747EB" w:rsidRDefault="007747EB" w:rsidP="007747EB">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Industrial Control Systems (ITSS ICS)</w:t>
      </w:r>
    </w:p>
    <w:p w14:paraId="08F97686" w14:textId="77777777" w:rsidR="007747EB" w:rsidRDefault="007747EB" w:rsidP="007747EB">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hyperlink r:id="rId12" w:history="1">
        <w:r w:rsidRPr="0024234F">
          <w:rPr>
            <w:rStyle w:val="Hyperlink"/>
          </w:rPr>
          <w:t>https://pages.github.ibm.com/implementation-guides/Industrial-Control-Systems/</w:t>
        </w:r>
      </w:hyperlink>
      <w:hyperlink r:id="rId13" w:history="1">
        <w:r>
          <w:rPr>
            <w:rFonts w:ascii="Helv" w:hAnsi="Helv" w:cs="Helv"/>
            <w:color w:val="000000"/>
            <w:sz w:val="20"/>
            <w:szCs w:val="20"/>
          </w:rPr>
          <w:t>https://pages.github.ibm.com/implementation-guides/Industrial-Control-Systems/</w:t>
        </w:r>
      </w:hyperlink>
    </w:p>
    <w:p w14:paraId="6544A674" w14:textId="77777777" w:rsidR="007747EB" w:rsidRDefault="007747EB" w:rsidP="007747EB">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p>
    <w:p w14:paraId="15B29DB0" w14:textId="77777777" w:rsidR="007747EB" w:rsidRDefault="007747EB" w:rsidP="007747EB">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Global Privacy Assessment (GPA)</w:t>
      </w:r>
    </w:p>
    <w:p w14:paraId="005831D9" w14:textId="76AD466B" w:rsidR="007747EB" w:rsidRDefault="007747EB" w:rsidP="007747EB">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hyperlink r:id="rId14" w:history="1">
        <w:r>
          <w:rPr>
            <w:rFonts w:ascii="Helv" w:hAnsi="Helv" w:cs="Helv"/>
            <w:color w:val="000000"/>
            <w:sz w:val="20"/>
            <w:szCs w:val="20"/>
          </w:rPr>
          <w:t>https://w3.ibm.com/ibm/privacy/gpa</w:t>
        </w:r>
      </w:hyperlink>
    </w:p>
    <w:p w14:paraId="527CFB31" w14:textId="77777777" w:rsidR="007747EB" w:rsidRDefault="007747EB" w:rsidP="007747EB">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p>
    <w:p w14:paraId="1FBD6AD5" w14:textId="77777777" w:rsidR="007747EB" w:rsidRDefault="007747EB" w:rsidP="007747EB">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Mixed Address Database (MAD)</w:t>
      </w:r>
    </w:p>
    <w:p w14:paraId="7F3937E4" w14:textId="40B8420C" w:rsidR="007747EB" w:rsidRDefault="007747EB" w:rsidP="007747EB">
      <w:pPr>
        <w:rPr>
          <w:rFonts w:ascii="Arial" w:hAnsi="Arial" w:cs="Arial"/>
          <w:color w:val="000000"/>
          <w:sz w:val="20"/>
          <w:szCs w:val="20"/>
        </w:rPr>
      </w:pPr>
      <w:hyperlink r:id="rId15" w:history="1">
        <w:r>
          <w:rPr>
            <w:rFonts w:ascii="Helv" w:hAnsi="Helv" w:cs="Helv"/>
            <w:color w:val="000000"/>
            <w:sz w:val="20"/>
            <w:szCs w:val="20"/>
          </w:rPr>
          <w:t>https://w3-03.ibm.com/services/security/ipaddress/home.action.wss</w:t>
        </w:r>
      </w:hyperlink>
      <w:r>
        <w:rPr>
          <w:rFonts w:ascii="Arial" w:hAnsi="Arial" w:cs="Arial"/>
          <w:color w:val="000000"/>
          <w:sz w:val="20"/>
          <w:szCs w:val="20"/>
        </w:rPr>
        <w:br w:type="page"/>
      </w:r>
    </w:p>
    <w:p w14:paraId="52302CEE" w14:textId="40C5CC3E" w:rsidR="0070390D" w:rsidRPr="00F223A7" w:rsidRDefault="0070390D" w:rsidP="00624534">
      <w:pPr>
        <w:pStyle w:val="Heading2"/>
      </w:pPr>
      <w:bookmarkStart w:id="4" w:name="_Toc207963873"/>
      <w:r w:rsidRPr="00F223A7">
        <w:lastRenderedPageBreak/>
        <w:t>P</w:t>
      </w:r>
      <w:r w:rsidR="005B10BC" w:rsidRPr="00F223A7">
        <w:t xml:space="preserve">LANNING:  </w:t>
      </w:r>
      <w:r w:rsidRPr="00F223A7">
        <w:t>Fraud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7747EB" w:rsidRPr="00F223A7"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4CFC0F96" w14:textId="459527FB" w:rsidR="007747EB" w:rsidRPr="00F223A7" w:rsidRDefault="007747EB" w:rsidP="007747EB">
            <w:pPr>
              <w:keepNext/>
              <w:keepLines/>
              <w:autoSpaceDE w:val="0"/>
              <w:autoSpaceDN w:val="0"/>
              <w:adjustRightInd w:val="0"/>
              <w:ind w:left="15"/>
              <w:rPr>
                <w:rFonts w:ascii="Arial" w:hAnsi="Arial" w:cs="Arial"/>
                <w:color w:val="000000"/>
                <w:sz w:val="20"/>
                <w:szCs w:val="20"/>
              </w:rPr>
            </w:pPr>
            <w:r w:rsidRPr="007747EB">
              <w:rPr>
                <w:rFonts w:ascii="Arial" w:hAnsi="Arial" w:cs="Arial"/>
                <w:color w:val="000000"/>
                <w:sz w:val="20"/>
                <w:szCs w:val="20"/>
              </w:rPr>
              <w:t xml:space="preserve">An individual with responsibilities which would permit the initiation and concealment of irregular activity, without detection, could result in loss to IBM. Specifically, by providing or using unauthorized physical access or IDs. </w:t>
            </w:r>
          </w:p>
        </w:tc>
        <w:tc>
          <w:tcPr>
            <w:tcW w:w="1667" w:type="pct"/>
            <w:tcBorders>
              <w:top w:val="single" w:sz="6" w:space="0" w:color="auto"/>
              <w:left w:val="single" w:sz="6" w:space="0" w:color="auto"/>
              <w:bottom w:val="single" w:sz="6" w:space="0" w:color="auto"/>
              <w:right w:val="single" w:sz="6" w:space="0" w:color="auto"/>
            </w:tcBorders>
          </w:tcPr>
          <w:p w14:paraId="7CEEBD96" w14:textId="1CDBA3E8" w:rsidR="007747EB" w:rsidRPr="00F223A7" w:rsidRDefault="007747EB" w:rsidP="007747EB">
            <w:pPr>
              <w:keepNext/>
              <w:keepLines/>
              <w:autoSpaceDE w:val="0"/>
              <w:autoSpaceDN w:val="0"/>
              <w:adjustRightInd w:val="0"/>
              <w:ind w:left="15"/>
              <w:rPr>
                <w:rFonts w:ascii="Arial" w:hAnsi="Arial" w:cs="Arial"/>
                <w:color w:val="000000"/>
                <w:sz w:val="20"/>
                <w:szCs w:val="20"/>
              </w:rPr>
            </w:pPr>
            <w:r w:rsidRPr="007747EB">
              <w:rPr>
                <w:rFonts w:ascii="Arial" w:hAnsi="Arial" w:cs="Arial"/>
                <w:color w:val="000000"/>
                <w:sz w:val="20"/>
                <w:szCs w:val="20"/>
              </w:rPr>
              <w:t xml:space="preserve">Adequate review of Controlled Access System (CAS) operator authorization or permissions should minimize the risk of fraud.  </w:t>
            </w:r>
          </w:p>
        </w:tc>
        <w:tc>
          <w:tcPr>
            <w:tcW w:w="1667" w:type="pct"/>
            <w:tcBorders>
              <w:top w:val="single" w:sz="6" w:space="0" w:color="auto"/>
              <w:left w:val="single" w:sz="6" w:space="0" w:color="auto"/>
              <w:bottom w:val="single" w:sz="6" w:space="0" w:color="auto"/>
              <w:right w:val="single" w:sz="6" w:space="0" w:color="auto"/>
            </w:tcBorders>
          </w:tcPr>
          <w:p w14:paraId="1BEB5AE7" w14:textId="3893E597" w:rsidR="007747EB" w:rsidRPr="00F223A7" w:rsidRDefault="007747EB" w:rsidP="007747EB">
            <w:pPr>
              <w:keepNext/>
              <w:keepLines/>
              <w:autoSpaceDE w:val="0"/>
              <w:autoSpaceDN w:val="0"/>
              <w:adjustRightInd w:val="0"/>
              <w:ind w:left="15"/>
              <w:rPr>
                <w:rFonts w:ascii="Arial" w:hAnsi="Arial" w:cs="Arial"/>
                <w:color w:val="0000FF"/>
                <w:sz w:val="20"/>
                <w:szCs w:val="20"/>
              </w:rPr>
            </w:pPr>
            <w:r w:rsidRPr="007747EB">
              <w:rPr>
                <w:rFonts w:ascii="Arial" w:hAnsi="Arial" w:cs="Arial"/>
                <w:color w:val="000000"/>
                <w:sz w:val="20"/>
                <w:szCs w:val="20"/>
              </w:rPr>
              <w:t>Determine whether the processes and technology in support of physical access are operating effectively. Review the latest version of the security manual related</w:t>
            </w:r>
            <w:r>
              <w:rPr>
                <w:rFonts w:ascii="Arial" w:hAnsi="Arial" w:cs="Arial"/>
                <w:color w:val="000000"/>
                <w:sz w:val="20"/>
                <w:szCs w:val="20"/>
              </w:rPr>
              <w:t xml:space="preserve"> </w:t>
            </w:r>
            <w:r w:rsidRPr="007747EB">
              <w:rPr>
                <w:rFonts w:ascii="Arial" w:hAnsi="Arial" w:cs="Arial"/>
                <w:color w:val="000000"/>
                <w:sz w:val="20"/>
                <w:szCs w:val="20"/>
              </w:rPr>
              <w:t xml:space="preserve">CAS operator authorizations and permissions (section PS05.6). Validate that user IDs are assigned to all CAS operating personnel in compliance with ITCS104 and authorization reviews are performed every </w:t>
            </w:r>
            <w:r>
              <w:rPr>
                <w:rFonts w:ascii="Arial" w:hAnsi="Arial" w:cs="Arial"/>
                <w:color w:val="000000"/>
                <w:sz w:val="20"/>
                <w:szCs w:val="20"/>
              </w:rPr>
              <w:t xml:space="preserve">six </w:t>
            </w:r>
            <w:r w:rsidRPr="007747EB">
              <w:rPr>
                <w:rFonts w:ascii="Arial" w:hAnsi="Arial" w:cs="Arial"/>
                <w:color w:val="000000"/>
                <w:sz w:val="20"/>
                <w:szCs w:val="20"/>
              </w:rPr>
              <w:t>months.</w:t>
            </w:r>
          </w:p>
        </w:tc>
      </w:tr>
    </w:tbl>
    <w:p w14:paraId="23DEAEC5" w14:textId="77777777" w:rsidR="0070390D" w:rsidRPr="00F223A7" w:rsidRDefault="0070390D" w:rsidP="0070390D">
      <w:pPr>
        <w:autoSpaceDE w:val="0"/>
        <w:autoSpaceDN w:val="0"/>
        <w:adjustRightInd w:val="0"/>
        <w:rPr>
          <w:rFonts w:ascii="Arial" w:hAnsi="Arial" w:cs="Arial"/>
          <w:color w:val="000000"/>
          <w:sz w:val="20"/>
          <w:szCs w:val="20"/>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AB787A" w:rsidRDefault="00FE788E" w:rsidP="00624534">
      <w:pPr>
        <w:pStyle w:val="Heading1"/>
      </w:pPr>
      <w:bookmarkStart w:id="5" w:name="_Toc207963874"/>
      <w:r w:rsidRPr="00AB787A">
        <w:lastRenderedPageBreak/>
        <w:t>CONTROL ASSESSMENT QUESTIONS</w:t>
      </w:r>
      <w:bookmarkEnd w:id="5"/>
    </w:p>
    <w:p w14:paraId="1CE522DF" w14:textId="3F064C8A" w:rsidR="00D66FA8" w:rsidRPr="00AB787A" w:rsidRDefault="00FE788E" w:rsidP="00624534">
      <w:pPr>
        <w:pStyle w:val="Heading2"/>
      </w:pPr>
      <w:bookmarkStart w:id="6" w:name="_Toc207963875"/>
      <w:r w:rsidRPr="00AB787A">
        <w:t xml:space="preserve">Key Control Question:  </w:t>
      </w:r>
      <w:r w:rsidR="00AB787A" w:rsidRPr="00AB787A">
        <w:t>1. Contract Management</w:t>
      </w:r>
      <w:bookmarkEnd w:id="6"/>
    </w:p>
    <w:p w14:paraId="6FB32937" w14:textId="47411013" w:rsidR="00AB787A" w:rsidRPr="00AB787A" w:rsidRDefault="00AB787A" w:rsidP="00AB787A">
      <w:pPr>
        <w:keepLines/>
        <w:tabs>
          <w:tab w:val="left" w:pos="4680"/>
        </w:tabs>
        <w:autoSpaceDE w:val="0"/>
        <w:autoSpaceDN w:val="0"/>
        <w:adjustRightInd w:val="0"/>
        <w:rPr>
          <w:rFonts w:ascii="Arial" w:hAnsi="Arial" w:cs="Arial"/>
          <w:color w:val="000000"/>
          <w:sz w:val="20"/>
          <w:szCs w:val="20"/>
        </w:rPr>
      </w:pPr>
    </w:p>
    <w:p w14:paraId="260651DF" w14:textId="77777777" w:rsidR="00AB787A" w:rsidRPr="00AB787A" w:rsidRDefault="00AB787A" w:rsidP="00AB787A">
      <w:pPr>
        <w:autoSpaceDE w:val="0"/>
        <w:autoSpaceDN w:val="0"/>
        <w:adjustRightInd w:val="0"/>
        <w:rPr>
          <w:rFonts w:ascii="Arial" w:hAnsi="Arial" w:cs="Arial"/>
          <w:b/>
          <w:bCs/>
          <w:color w:val="000000"/>
          <w:sz w:val="20"/>
          <w:szCs w:val="20"/>
        </w:rPr>
      </w:pPr>
      <w:r w:rsidRPr="00AB787A">
        <w:rPr>
          <w:rFonts w:ascii="Arial" w:hAnsi="Arial" w:cs="Arial"/>
          <w:b/>
          <w:bCs/>
          <w:color w:val="000000"/>
          <w:sz w:val="20"/>
          <w:szCs w:val="20"/>
        </w:rPr>
        <w:t>Objective:</w:t>
      </w:r>
    </w:p>
    <w:p w14:paraId="5B7FA689" w14:textId="77777777" w:rsidR="00AB787A" w:rsidRPr="00AB787A" w:rsidRDefault="00AB787A" w:rsidP="00AB787A">
      <w:pPr>
        <w:autoSpaceDE w:val="0"/>
        <w:autoSpaceDN w:val="0"/>
        <w:adjustRightInd w:val="0"/>
        <w:rPr>
          <w:rFonts w:ascii="Arial" w:hAnsi="Arial" w:cs="Arial"/>
          <w:color w:val="000000"/>
          <w:sz w:val="20"/>
          <w:szCs w:val="20"/>
        </w:rPr>
      </w:pPr>
      <w:r w:rsidRPr="00AB787A">
        <w:rPr>
          <w:rFonts w:ascii="Arial" w:hAnsi="Arial" w:cs="Arial"/>
          <w:color w:val="000000"/>
          <w:sz w:val="20"/>
          <w:szCs w:val="20"/>
        </w:rPr>
        <w:t>If site security services have been contracted to a vendor, are there controls to ensure a well-defined business relationship exists between IBM and the vendor?</w:t>
      </w:r>
    </w:p>
    <w:p w14:paraId="4B24BD65" w14:textId="77777777" w:rsidR="00AB787A" w:rsidRPr="00AB787A" w:rsidRDefault="00AB787A" w:rsidP="00AB787A">
      <w:pPr>
        <w:autoSpaceDE w:val="0"/>
        <w:autoSpaceDN w:val="0"/>
        <w:adjustRightInd w:val="0"/>
        <w:rPr>
          <w:rFonts w:ascii="Arial" w:hAnsi="Arial" w:cs="Arial"/>
          <w:color w:val="000000"/>
          <w:sz w:val="20"/>
          <w:szCs w:val="20"/>
        </w:rPr>
      </w:pPr>
    </w:p>
    <w:p w14:paraId="5B82AD8C" w14:textId="77777777" w:rsidR="00AB787A" w:rsidRPr="00AB787A" w:rsidRDefault="00AB787A" w:rsidP="00AB787A">
      <w:pPr>
        <w:autoSpaceDE w:val="0"/>
        <w:autoSpaceDN w:val="0"/>
        <w:adjustRightInd w:val="0"/>
        <w:rPr>
          <w:rFonts w:ascii="Arial" w:hAnsi="Arial" w:cs="Arial"/>
          <w:b/>
          <w:bCs/>
          <w:color w:val="000000"/>
          <w:sz w:val="20"/>
          <w:szCs w:val="20"/>
        </w:rPr>
      </w:pPr>
      <w:r w:rsidRPr="00AB787A">
        <w:rPr>
          <w:rFonts w:ascii="Arial" w:hAnsi="Arial" w:cs="Arial"/>
          <w:b/>
          <w:bCs/>
          <w:color w:val="000000"/>
          <w:sz w:val="20"/>
          <w:szCs w:val="20"/>
        </w:rPr>
        <w:t>Risk/Exposure:</w:t>
      </w:r>
    </w:p>
    <w:p w14:paraId="261294BA" w14:textId="78E469A7" w:rsidR="00AB787A" w:rsidRPr="00AB787A" w:rsidRDefault="00AB787A" w:rsidP="00AB787A">
      <w:pPr>
        <w:keepLines/>
        <w:tabs>
          <w:tab w:val="left" w:pos="4680"/>
        </w:tabs>
        <w:autoSpaceDE w:val="0"/>
        <w:autoSpaceDN w:val="0"/>
        <w:adjustRightInd w:val="0"/>
        <w:rPr>
          <w:rFonts w:ascii="Arial" w:hAnsi="Arial" w:cs="Arial"/>
          <w:color w:val="000000"/>
          <w:sz w:val="20"/>
          <w:szCs w:val="20"/>
        </w:rPr>
      </w:pPr>
      <w:r w:rsidRPr="00AB787A">
        <w:rPr>
          <w:rFonts w:ascii="Arial" w:hAnsi="Arial" w:cs="Arial"/>
          <w:color w:val="000000"/>
          <w:sz w:val="20"/>
          <w:szCs w:val="20"/>
        </w:rPr>
        <w:t>A well-defined business relationship is required to ensure that IBM's dealings with vendors are conducted fairly.  Dealings in any other fashion could result in collusive activity or negatively impact vendor relations.</w:t>
      </w:r>
    </w:p>
    <w:p w14:paraId="41B1E3FD" w14:textId="3670AAA3" w:rsidR="00D66FA8" w:rsidRDefault="00D66FA8" w:rsidP="00B054E6">
      <w:pPr>
        <w:keepLines/>
        <w:tabs>
          <w:tab w:val="left" w:pos="4680"/>
        </w:tabs>
        <w:autoSpaceDE w:val="0"/>
        <w:autoSpaceDN w:val="0"/>
        <w:adjustRightInd w:val="0"/>
        <w:rPr>
          <w:rFonts w:ascii="Arial" w:hAnsi="Arial" w:cs="Arial"/>
          <w:color w:val="000000"/>
          <w:sz w:val="20"/>
          <w:szCs w:val="20"/>
        </w:rPr>
      </w:pPr>
    </w:p>
    <w:p w14:paraId="1B4EF0C8" w14:textId="3E77E520" w:rsidR="00AB787A" w:rsidRDefault="00AB787A">
      <w:pPr>
        <w:rPr>
          <w:rFonts w:ascii="Arial" w:hAnsi="Arial" w:cs="Arial"/>
          <w:color w:val="000000"/>
          <w:sz w:val="20"/>
          <w:szCs w:val="20"/>
        </w:rPr>
      </w:pPr>
      <w:r>
        <w:rPr>
          <w:rFonts w:ascii="Arial" w:hAnsi="Arial" w:cs="Arial"/>
          <w:color w:val="000000"/>
          <w:sz w:val="20"/>
          <w:szCs w:val="20"/>
        </w:rPr>
        <w:br w:type="page"/>
      </w:r>
    </w:p>
    <w:p w14:paraId="77D52072" w14:textId="77777777" w:rsidR="00AB787A" w:rsidRPr="00AB787A" w:rsidRDefault="00AB787A" w:rsidP="00AB787A">
      <w:pPr>
        <w:keepLines/>
        <w:tabs>
          <w:tab w:val="left" w:pos="4680"/>
        </w:tabs>
        <w:autoSpaceDE w:val="0"/>
        <w:autoSpaceDN w:val="0"/>
        <w:adjustRightInd w:val="0"/>
        <w:rPr>
          <w:rFonts w:ascii="Arial" w:hAnsi="Arial" w:cs="Arial"/>
          <w:color w:val="000000"/>
          <w:sz w:val="20"/>
          <w:szCs w:val="20"/>
        </w:rPr>
      </w:pPr>
      <w:r w:rsidRPr="00AB787A">
        <w:rPr>
          <w:rFonts w:ascii="Arial" w:hAnsi="Arial" w:cs="Arial"/>
          <w:color w:val="000000"/>
          <w:sz w:val="20"/>
          <w:szCs w:val="20"/>
        </w:rPr>
        <w:lastRenderedPageBreak/>
        <w:t>CONTROL ASSESSMENT QUESTIONS</w:t>
      </w:r>
    </w:p>
    <w:p w14:paraId="464AB099" w14:textId="77777777" w:rsidR="00AB787A" w:rsidRPr="00AB787A" w:rsidRDefault="00AB787A" w:rsidP="00AB787A">
      <w:pPr>
        <w:keepLines/>
        <w:tabs>
          <w:tab w:val="left" w:pos="4680"/>
        </w:tabs>
        <w:autoSpaceDE w:val="0"/>
        <w:autoSpaceDN w:val="0"/>
        <w:adjustRightInd w:val="0"/>
        <w:rPr>
          <w:rFonts w:ascii="Arial" w:hAnsi="Arial" w:cs="Arial"/>
          <w:color w:val="000000"/>
          <w:sz w:val="20"/>
          <w:szCs w:val="20"/>
        </w:rPr>
      </w:pPr>
      <w:r w:rsidRPr="00AB787A">
        <w:rPr>
          <w:rFonts w:ascii="Arial" w:hAnsi="Arial" w:cs="Arial"/>
          <w:color w:val="000000"/>
          <w:sz w:val="20"/>
          <w:szCs w:val="20"/>
        </w:rPr>
        <w:t>Key Control Question:  1. Contract Management</w:t>
      </w:r>
    </w:p>
    <w:p w14:paraId="189DC682" w14:textId="3B787A42" w:rsidR="00AB787A" w:rsidRPr="00AB787A" w:rsidRDefault="00AB787A" w:rsidP="00624534">
      <w:pPr>
        <w:pStyle w:val="Heading3"/>
      </w:pPr>
      <w:bookmarkStart w:id="7" w:name="_Toc207963876"/>
      <w:r w:rsidRPr="00AB787A">
        <w:t>Primary Test:  Contract Management (CM001.P)</w:t>
      </w:r>
      <w:bookmarkEnd w:id="7"/>
    </w:p>
    <w:p w14:paraId="17F7106B" w14:textId="7C3D958F" w:rsidR="00AB787A" w:rsidRPr="00AB787A" w:rsidRDefault="00AB787A" w:rsidP="00B054E6">
      <w:pPr>
        <w:keepLines/>
        <w:tabs>
          <w:tab w:val="left" w:pos="4680"/>
        </w:tabs>
        <w:autoSpaceDE w:val="0"/>
        <w:autoSpaceDN w:val="0"/>
        <w:adjustRightInd w:val="0"/>
        <w:rPr>
          <w:rFonts w:ascii="Arial" w:hAnsi="Arial" w:cs="Arial"/>
          <w:color w:val="000000"/>
          <w:sz w:val="20"/>
          <w:szCs w:val="20"/>
        </w:rPr>
      </w:pPr>
    </w:p>
    <w:p w14:paraId="4FC03FE5" w14:textId="77777777" w:rsidR="00AB787A" w:rsidRPr="00AB787A" w:rsidRDefault="00AB787A" w:rsidP="00AB787A">
      <w:pPr>
        <w:autoSpaceDE w:val="0"/>
        <w:autoSpaceDN w:val="0"/>
        <w:adjustRightInd w:val="0"/>
        <w:rPr>
          <w:rFonts w:ascii="Arial" w:hAnsi="Arial" w:cs="Arial"/>
          <w:b/>
          <w:bCs/>
          <w:color w:val="000000"/>
          <w:sz w:val="20"/>
          <w:szCs w:val="20"/>
        </w:rPr>
      </w:pPr>
      <w:r w:rsidRPr="00AB787A">
        <w:rPr>
          <w:rFonts w:ascii="Arial" w:hAnsi="Arial" w:cs="Arial"/>
          <w:b/>
          <w:bCs/>
          <w:color w:val="000000"/>
          <w:sz w:val="20"/>
          <w:szCs w:val="20"/>
        </w:rPr>
        <w:t>Objective:</w:t>
      </w:r>
    </w:p>
    <w:p w14:paraId="1D601D78" w14:textId="1749BC35" w:rsidR="00AB787A" w:rsidRPr="00AB787A" w:rsidRDefault="00AB787A" w:rsidP="00AB787A">
      <w:pPr>
        <w:autoSpaceDE w:val="0"/>
        <w:autoSpaceDN w:val="0"/>
        <w:adjustRightInd w:val="0"/>
        <w:rPr>
          <w:rFonts w:ascii="Arial" w:hAnsi="Arial" w:cs="Arial"/>
          <w:color w:val="000000"/>
          <w:sz w:val="20"/>
          <w:szCs w:val="20"/>
        </w:rPr>
      </w:pPr>
      <w:r w:rsidRPr="00AB787A">
        <w:rPr>
          <w:rFonts w:ascii="Arial" w:hAnsi="Arial" w:cs="Arial"/>
          <w:color w:val="000000"/>
          <w:sz w:val="20"/>
          <w:szCs w:val="20"/>
        </w:rPr>
        <w:t>To determine whether our business relationship with the security vendor is well defined through effective contract terms, conditions, and operating procedures.</w:t>
      </w:r>
    </w:p>
    <w:p w14:paraId="0B573FF1" w14:textId="77777777" w:rsidR="00AB787A" w:rsidRPr="00AB787A" w:rsidRDefault="00AB787A" w:rsidP="00AB787A">
      <w:pPr>
        <w:autoSpaceDE w:val="0"/>
        <w:autoSpaceDN w:val="0"/>
        <w:adjustRightInd w:val="0"/>
        <w:rPr>
          <w:rFonts w:ascii="Arial" w:hAnsi="Arial" w:cs="Arial"/>
          <w:color w:val="000000"/>
          <w:sz w:val="20"/>
          <w:szCs w:val="20"/>
        </w:rPr>
      </w:pPr>
    </w:p>
    <w:p w14:paraId="2D3CAEA2" w14:textId="02C5EEA3" w:rsidR="00AB787A" w:rsidRPr="00AB787A" w:rsidRDefault="00AB787A" w:rsidP="00AB787A">
      <w:pPr>
        <w:autoSpaceDE w:val="0"/>
        <w:autoSpaceDN w:val="0"/>
        <w:adjustRightInd w:val="0"/>
        <w:rPr>
          <w:rFonts w:ascii="Arial" w:hAnsi="Arial" w:cs="Arial"/>
          <w:b/>
          <w:bCs/>
          <w:color w:val="000000"/>
          <w:sz w:val="20"/>
          <w:szCs w:val="20"/>
        </w:rPr>
      </w:pPr>
      <w:r w:rsidRPr="00AB787A">
        <w:rPr>
          <w:rFonts w:ascii="Arial" w:hAnsi="Arial" w:cs="Arial"/>
          <w:b/>
          <w:bCs/>
          <w:color w:val="000000"/>
          <w:sz w:val="20"/>
          <w:szCs w:val="20"/>
        </w:rPr>
        <w:t>Approach:</w:t>
      </w:r>
    </w:p>
    <w:p w14:paraId="7E608B39" w14:textId="58CA09C3" w:rsidR="00AB787A" w:rsidRPr="00AB787A" w:rsidRDefault="00AB787A" w:rsidP="00AB787A">
      <w:pPr>
        <w:autoSpaceDE w:val="0"/>
        <w:autoSpaceDN w:val="0"/>
        <w:adjustRightInd w:val="0"/>
        <w:rPr>
          <w:rFonts w:ascii="Arial" w:hAnsi="Arial" w:cs="Arial"/>
          <w:b/>
          <w:bCs/>
          <w:color w:val="000000"/>
          <w:sz w:val="20"/>
          <w:szCs w:val="20"/>
        </w:rPr>
      </w:pPr>
    </w:p>
    <w:p w14:paraId="2FADA941" w14:textId="77777777" w:rsidR="00AB787A" w:rsidRPr="00AB787A" w:rsidRDefault="00AB787A" w:rsidP="00AB787A">
      <w:pPr>
        <w:pStyle w:val="ListParagraph"/>
        <w:numPr>
          <w:ilvl w:val="0"/>
          <w:numId w:val="18"/>
        </w:numPr>
        <w:autoSpaceDE w:val="0"/>
        <w:autoSpaceDN w:val="0"/>
        <w:adjustRightInd w:val="0"/>
        <w:rPr>
          <w:rFonts w:ascii="Arial" w:hAnsi="Arial" w:cs="Arial"/>
          <w:b/>
          <w:bCs/>
          <w:color w:val="000000"/>
          <w:sz w:val="20"/>
          <w:szCs w:val="20"/>
        </w:rPr>
      </w:pPr>
      <w:r w:rsidRPr="00AB787A">
        <w:rPr>
          <w:rFonts w:ascii="Arial" w:hAnsi="Arial" w:cs="Arial"/>
          <w:color w:val="000000"/>
          <w:sz w:val="20"/>
          <w:szCs w:val="20"/>
        </w:rPr>
        <w:t>Review the contracts covering the security vendor(s) used during the audit period. While the original contract should be on file with General Procurement (GP), copies should be available at the site.</w:t>
      </w:r>
      <w:r w:rsidRPr="00AB787A">
        <w:rPr>
          <w:rFonts w:ascii="Arial" w:hAnsi="Arial" w:cs="Arial"/>
          <w:color w:val="000000"/>
          <w:sz w:val="20"/>
          <w:szCs w:val="20"/>
        </w:rPr>
        <w:br/>
      </w:r>
    </w:p>
    <w:p w14:paraId="04F799A9" w14:textId="77777777" w:rsidR="00AB787A" w:rsidRPr="00AB787A" w:rsidRDefault="00AB787A" w:rsidP="00AB787A">
      <w:pPr>
        <w:pStyle w:val="ListParagraph"/>
        <w:numPr>
          <w:ilvl w:val="0"/>
          <w:numId w:val="18"/>
        </w:numPr>
        <w:autoSpaceDE w:val="0"/>
        <w:autoSpaceDN w:val="0"/>
        <w:adjustRightInd w:val="0"/>
        <w:rPr>
          <w:rFonts w:ascii="Arial" w:hAnsi="Arial" w:cs="Arial"/>
          <w:b/>
          <w:bCs/>
          <w:color w:val="000000"/>
          <w:sz w:val="20"/>
          <w:szCs w:val="20"/>
        </w:rPr>
      </w:pPr>
      <w:r w:rsidRPr="00AB787A">
        <w:rPr>
          <w:rFonts w:ascii="Arial" w:hAnsi="Arial" w:cs="Arial"/>
          <w:color w:val="000000"/>
          <w:sz w:val="20"/>
          <w:szCs w:val="20"/>
        </w:rPr>
        <w:t>Determine if the vendor has subcontracted any responsibility. Determine if the contract contains a clause allowing subcontracting activity. Verify that IBM management monitors subcontracted activity as defined in the contract.</w:t>
      </w:r>
      <w:r>
        <w:rPr>
          <w:rFonts w:ascii="Arial" w:hAnsi="Arial" w:cs="Arial"/>
          <w:color w:val="000000"/>
          <w:sz w:val="20"/>
          <w:szCs w:val="20"/>
        </w:rPr>
        <w:br/>
      </w:r>
    </w:p>
    <w:p w14:paraId="1BA2CB68" w14:textId="77777777" w:rsidR="00AB787A" w:rsidRPr="00AB787A" w:rsidRDefault="00AB787A" w:rsidP="00AB787A">
      <w:pPr>
        <w:pStyle w:val="ListParagraph"/>
        <w:numPr>
          <w:ilvl w:val="0"/>
          <w:numId w:val="18"/>
        </w:numPr>
        <w:autoSpaceDE w:val="0"/>
        <w:autoSpaceDN w:val="0"/>
        <w:adjustRightInd w:val="0"/>
        <w:rPr>
          <w:rFonts w:ascii="Arial" w:hAnsi="Arial" w:cs="Arial"/>
          <w:b/>
          <w:bCs/>
          <w:color w:val="000000"/>
          <w:sz w:val="20"/>
          <w:szCs w:val="20"/>
        </w:rPr>
      </w:pPr>
      <w:r w:rsidRPr="00AB787A">
        <w:rPr>
          <w:rFonts w:ascii="Arial" w:hAnsi="Arial" w:cs="Arial"/>
          <w:color w:val="000000"/>
          <w:sz w:val="20"/>
          <w:szCs w:val="20"/>
        </w:rPr>
        <w:t>Review risk acceptances, if applicable, to ensure they are properly prepared, approved, and revalidated as required (at least annually).</w:t>
      </w:r>
      <w:r>
        <w:rPr>
          <w:rFonts w:ascii="Arial" w:hAnsi="Arial" w:cs="Arial"/>
          <w:color w:val="000000"/>
          <w:sz w:val="20"/>
          <w:szCs w:val="20"/>
        </w:rPr>
        <w:br/>
      </w:r>
    </w:p>
    <w:p w14:paraId="05350C51" w14:textId="77777777" w:rsidR="00AB787A" w:rsidRPr="00AB787A" w:rsidRDefault="00AB787A" w:rsidP="00AB787A">
      <w:pPr>
        <w:pStyle w:val="ListParagraph"/>
        <w:numPr>
          <w:ilvl w:val="0"/>
          <w:numId w:val="18"/>
        </w:numPr>
        <w:autoSpaceDE w:val="0"/>
        <w:autoSpaceDN w:val="0"/>
        <w:adjustRightInd w:val="0"/>
        <w:rPr>
          <w:rFonts w:ascii="Arial" w:hAnsi="Arial" w:cs="Arial"/>
          <w:b/>
          <w:bCs/>
          <w:color w:val="000000"/>
          <w:sz w:val="20"/>
          <w:szCs w:val="20"/>
        </w:rPr>
      </w:pPr>
      <w:r w:rsidRPr="00AB787A">
        <w:rPr>
          <w:rFonts w:ascii="Arial" w:hAnsi="Arial" w:cs="Arial"/>
          <w:color w:val="000000"/>
          <w:sz w:val="20"/>
          <w:szCs w:val="20"/>
        </w:rPr>
        <w:t>Review charges flowing to the security minor through the general ledger. Identify exceptions, for example: months with higher payments, payments charged to security that are not from the primary security vendor, late payments, payments to the security vendor that are under different purchase orders than the main agreement.  From these exceptions, test the following:</w:t>
      </w:r>
      <w:r>
        <w:rPr>
          <w:rFonts w:ascii="Arial" w:hAnsi="Arial" w:cs="Arial"/>
          <w:color w:val="000000"/>
          <w:sz w:val="20"/>
          <w:szCs w:val="20"/>
        </w:rPr>
        <w:br/>
      </w:r>
    </w:p>
    <w:p w14:paraId="19D72016" w14:textId="77777777" w:rsidR="00AB787A" w:rsidRPr="00AB787A" w:rsidRDefault="00AB787A" w:rsidP="00AB787A">
      <w:pPr>
        <w:pStyle w:val="ListParagraph"/>
        <w:numPr>
          <w:ilvl w:val="1"/>
          <w:numId w:val="18"/>
        </w:numPr>
        <w:autoSpaceDE w:val="0"/>
        <w:autoSpaceDN w:val="0"/>
        <w:adjustRightInd w:val="0"/>
        <w:ind w:left="1080"/>
        <w:rPr>
          <w:rFonts w:ascii="Arial" w:hAnsi="Arial" w:cs="Arial"/>
          <w:b/>
          <w:bCs/>
          <w:color w:val="000000"/>
          <w:sz w:val="20"/>
          <w:szCs w:val="20"/>
        </w:rPr>
      </w:pPr>
      <w:r w:rsidRPr="00AB787A">
        <w:rPr>
          <w:rFonts w:ascii="Arial" w:hAnsi="Arial" w:cs="Arial"/>
          <w:color w:val="000000"/>
          <w:sz w:val="20"/>
          <w:szCs w:val="20"/>
        </w:rPr>
        <w:t>Review a sample of purchase orders, and verify that releases contain essential elements including prices, rates, commitment levels, and authorized names; and these elements match the blanket purchase order.</w:t>
      </w:r>
      <w:r>
        <w:rPr>
          <w:rFonts w:ascii="Arial" w:hAnsi="Arial" w:cs="Arial"/>
          <w:color w:val="000000"/>
          <w:sz w:val="20"/>
          <w:szCs w:val="20"/>
        </w:rPr>
        <w:br/>
      </w:r>
    </w:p>
    <w:p w14:paraId="619F9418" w14:textId="398A39FB" w:rsidR="00AB787A" w:rsidRPr="00AB787A" w:rsidRDefault="00AB787A" w:rsidP="00AB787A">
      <w:pPr>
        <w:pStyle w:val="ListParagraph"/>
        <w:numPr>
          <w:ilvl w:val="1"/>
          <w:numId w:val="18"/>
        </w:numPr>
        <w:autoSpaceDE w:val="0"/>
        <w:autoSpaceDN w:val="0"/>
        <w:adjustRightInd w:val="0"/>
        <w:ind w:left="1080"/>
        <w:rPr>
          <w:rFonts w:ascii="Arial" w:hAnsi="Arial" w:cs="Arial"/>
          <w:b/>
          <w:bCs/>
          <w:color w:val="000000"/>
          <w:sz w:val="20"/>
          <w:szCs w:val="20"/>
        </w:rPr>
      </w:pPr>
      <w:r w:rsidRPr="00AB787A">
        <w:rPr>
          <w:rFonts w:ascii="Arial" w:hAnsi="Arial" w:cs="Arial"/>
          <w:color w:val="000000"/>
          <w:sz w:val="20"/>
          <w:szCs w:val="20"/>
        </w:rPr>
        <w:t>Review a sample of invoices and verify that invoiced services were received and consistent with contract terms.</w:t>
      </w:r>
    </w:p>
    <w:p w14:paraId="06DF33F8" w14:textId="261BE076" w:rsidR="00AB787A" w:rsidRDefault="00AB787A" w:rsidP="00AB787A">
      <w:pPr>
        <w:autoSpaceDE w:val="0"/>
        <w:autoSpaceDN w:val="0"/>
        <w:adjustRightInd w:val="0"/>
        <w:rPr>
          <w:rFonts w:ascii="Arial" w:hAnsi="Arial" w:cs="Arial"/>
          <w:b/>
          <w:bCs/>
          <w:color w:val="000000"/>
          <w:sz w:val="20"/>
          <w:szCs w:val="20"/>
        </w:rPr>
      </w:pPr>
    </w:p>
    <w:p w14:paraId="167EE437" w14:textId="1D05C130" w:rsidR="001777CB" w:rsidRDefault="001777CB">
      <w:pPr>
        <w:rPr>
          <w:rFonts w:ascii="Arial" w:hAnsi="Arial" w:cs="Arial"/>
          <w:b/>
          <w:bCs/>
          <w:color w:val="000000"/>
          <w:sz w:val="20"/>
          <w:szCs w:val="20"/>
        </w:rPr>
      </w:pPr>
      <w:r>
        <w:rPr>
          <w:rFonts w:ascii="Arial" w:hAnsi="Arial" w:cs="Arial"/>
          <w:b/>
          <w:bCs/>
          <w:color w:val="000000"/>
          <w:sz w:val="20"/>
          <w:szCs w:val="20"/>
        </w:rPr>
        <w:br w:type="page"/>
      </w:r>
    </w:p>
    <w:p w14:paraId="6FC162F7" w14:textId="77777777" w:rsidR="001777CB" w:rsidRPr="001777CB" w:rsidRDefault="001777CB" w:rsidP="001777CB">
      <w:pPr>
        <w:keepLines/>
        <w:tabs>
          <w:tab w:val="left" w:pos="4680"/>
        </w:tabs>
        <w:autoSpaceDE w:val="0"/>
        <w:autoSpaceDN w:val="0"/>
        <w:adjustRightInd w:val="0"/>
        <w:rPr>
          <w:rFonts w:ascii="Arial" w:hAnsi="Arial" w:cs="Arial"/>
          <w:color w:val="000000"/>
          <w:sz w:val="20"/>
          <w:szCs w:val="20"/>
        </w:rPr>
      </w:pPr>
      <w:r w:rsidRPr="001777CB">
        <w:rPr>
          <w:rFonts w:ascii="Arial" w:hAnsi="Arial" w:cs="Arial"/>
          <w:color w:val="000000"/>
          <w:sz w:val="20"/>
          <w:szCs w:val="20"/>
        </w:rPr>
        <w:lastRenderedPageBreak/>
        <w:t>CONTROL ASSESSMENT QUESTIONS</w:t>
      </w:r>
    </w:p>
    <w:p w14:paraId="68FEA354" w14:textId="77777777" w:rsidR="001777CB" w:rsidRPr="001777CB" w:rsidRDefault="001777CB" w:rsidP="001777CB">
      <w:pPr>
        <w:keepLines/>
        <w:tabs>
          <w:tab w:val="left" w:pos="4680"/>
        </w:tabs>
        <w:autoSpaceDE w:val="0"/>
        <w:autoSpaceDN w:val="0"/>
        <w:adjustRightInd w:val="0"/>
        <w:rPr>
          <w:rFonts w:ascii="Arial" w:hAnsi="Arial" w:cs="Arial"/>
          <w:color w:val="000000"/>
          <w:sz w:val="20"/>
          <w:szCs w:val="20"/>
        </w:rPr>
      </w:pPr>
      <w:r w:rsidRPr="001777CB">
        <w:rPr>
          <w:rFonts w:ascii="Arial" w:hAnsi="Arial" w:cs="Arial"/>
          <w:color w:val="000000"/>
          <w:sz w:val="20"/>
          <w:szCs w:val="20"/>
        </w:rPr>
        <w:t>Key Control Question:  1. Contract Management</w:t>
      </w:r>
    </w:p>
    <w:p w14:paraId="00D1128D" w14:textId="344B2162" w:rsidR="001777CB" w:rsidRPr="001777CB" w:rsidRDefault="001777CB" w:rsidP="00624534">
      <w:pPr>
        <w:pStyle w:val="Heading3"/>
      </w:pPr>
      <w:bookmarkStart w:id="8" w:name="_Toc207963877"/>
      <w:r w:rsidRPr="001777CB">
        <w:t>Secondary Test:  Contract Management-Information Access (CM002.S)</w:t>
      </w:r>
      <w:bookmarkEnd w:id="8"/>
    </w:p>
    <w:p w14:paraId="414C7E33" w14:textId="2E923CF3" w:rsidR="001777CB" w:rsidRPr="001777CB" w:rsidRDefault="001777CB" w:rsidP="00AB787A">
      <w:pPr>
        <w:autoSpaceDE w:val="0"/>
        <w:autoSpaceDN w:val="0"/>
        <w:adjustRightInd w:val="0"/>
        <w:rPr>
          <w:rFonts w:ascii="Arial" w:hAnsi="Arial" w:cs="Arial"/>
          <w:color w:val="000000"/>
          <w:sz w:val="20"/>
          <w:szCs w:val="20"/>
        </w:rPr>
      </w:pPr>
    </w:p>
    <w:p w14:paraId="4ABE9F72" w14:textId="77777777" w:rsidR="001777CB" w:rsidRPr="001777CB" w:rsidRDefault="001777CB" w:rsidP="001777CB">
      <w:pPr>
        <w:autoSpaceDE w:val="0"/>
        <w:autoSpaceDN w:val="0"/>
        <w:adjustRightInd w:val="0"/>
        <w:rPr>
          <w:rFonts w:ascii="Arial" w:hAnsi="Arial" w:cs="Arial"/>
          <w:b/>
          <w:bCs/>
          <w:color w:val="000000"/>
          <w:sz w:val="20"/>
          <w:szCs w:val="20"/>
        </w:rPr>
      </w:pPr>
      <w:r w:rsidRPr="001777CB">
        <w:rPr>
          <w:rFonts w:ascii="Arial" w:hAnsi="Arial" w:cs="Arial"/>
          <w:b/>
          <w:bCs/>
          <w:color w:val="000000"/>
          <w:sz w:val="20"/>
          <w:szCs w:val="20"/>
        </w:rPr>
        <w:t>Objective:</w:t>
      </w:r>
    </w:p>
    <w:p w14:paraId="0DF7C3B7" w14:textId="77777777" w:rsidR="001777CB" w:rsidRPr="001777CB" w:rsidRDefault="001777CB" w:rsidP="001777CB">
      <w:pPr>
        <w:autoSpaceDE w:val="0"/>
        <w:autoSpaceDN w:val="0"/>
        <w:adjustRightInd w:val="0"/>
        <w:rPr>
          <w:rFonts w:ascii="Arial" w:hAnsi="Arial" w:cs="Arial"/>
          <w:color w:val="000000"/>
          <w:sz w:val="20"/>
          <w:szCs w:val="20"/>
        </w:rPr>
      </w:pPr>
      <w:r w:rsidRPr="001777CB">
        <w:rPr>
          <w:rFonts w:ascii="Arial" w:hAnsi="Arial" w:cs="Arial"/>
          <w:color w:val="000000"/>
          <w:sz w:val="20"/>
          <w:szCs w:val="20"/>
        </w:rPr>
        <w:t>To determine whether controls limit vendor access to required information.</w:t>
      </w:r>
    </w:p>
    <w:p w14:paraId="751BFB26" w14:textId="77777777" w:rsidR="001777CB" w:rsidRPr="001777CB" w:rsidRDefault="001777CB" w:rsidP="001777CB">
      <w:pPr>
        <w:autoSpaceDE w:val="0"/>
        <w:autoSpaceDN w:val="0"/>
        <w:adjustRightInd w:val="0"/>
        <w:rPr>
          <w:rFonts w:ascii="Arial" w:hAnsi="Arial" w:cs="Arial"/>
          <w:color w:val="000000"/>
          <w:sz w:val="20"/>
          <w:szCs w:val="20"/>
        </w:rPr>
      </w:pPr>
    </w:p>
    <w:p w14:paraId="4D7EDF6F" w14:textId="0087CF5B" w:rsidR="001777CB" w:rsidRDefault="001777CB" w:rsidP="001777CB">
      <w:pPr>
        <w:autoSpaceDE w:val="0"/>
        <w:autoSpaceDN w:val="0"/>
        <w:adjustRightInd w:val="0"/>
        <w:rPr>
          <w:rFonts w:ascii="Arial" w:hAnsi="Arial" w:cs="Arial"/>
          <w:color w:val="000000"/>
          <w:sz w:val="20"/>
          <w:szCs w:val="20"/>
        </w:rPr>
      </w:pPr>
      <w:r w:rsidRPr="001777CB">
        <w:rPr>
          <w:rFonts w:ascii="Arial" w:hAnsi="Arial" w:cs="Arial"/>
          <w:b/>
          <w:bCs/>
          <w:color w:val="000000"/>
          <w:sz w:val="20"/>
          <w:szCs w:val="20"/>
        </w:rPr>
        <w:t>Approach:</w:t>
      </w:r>
    </w:p>
    <w:p w14:paraId="752A820A" w14:textId="7ACBAB5F" w:rsidR="001777CB" w:rsidRDefault="001777CB" w:rsidP="001777CB">
      <w:pPr>
        <w:autoSpaceDE w:val="0"/>
        <w:autoSpaceDN w:val="0"/>
        <w:adjustRightInd w:val="0"/>
        <w:rPr>
          <w:rFonts w:ascii="Arial" w:hAnsi="Arial" w:cs="Arial"/>
          <w:color w:val="000000"/>
          <w:sz w:val="20"/>
          <w:szCs w:val="20"/>
        </w:rPr>
      </w:pPr>
    </w:p>
    <w:p w14:paraId="77E9C333" w14:textId="77777777" w:rsidR="001777CB" w:rsidRDefault="001777CB" w:rsidP="001777CB">
      <w:pPr>
        <w:pStyle w:val="ListParagraph"/>
        <w:numPr>
          <w:ilvl w:val="0"/>
          <w:numId w:val="19"/>
        </w:numPr>
        <w:autoSpaceDE w:val="0"/>
        <w:autoSpaceDN w:val="0"/>
        <w:adjustRightInd w:val="0"/>
        <w:rPr>
          <w:rFonts w:ascii="Arial" w:hAnsi="Arial" w:cs="Arial"/>
          <w:color w:val="000000"/>
          <w:sz w:val="20"/>
          <w:szCs w:val="20"/>
        </w:rPr>
      </w:pPr>
      <w:r w:rsidRPr="001777CB">
        <w:rPr>
          <w:rFonts w:ascii="Arial" w:hAnsi="Arial" w:cs="Arial"/>
          <w:color w:val="000000"/>
          <w:sz w:val="20"/>
          <w:szCs w:val="20"/>
        </w:rPr>
        <w:t>Determine whether the vendor has on-line access to IBM systems, and verify that access is appropriately authorized, restricted to essential items and personnel, and reviewed.</w:t>
      </w:r>
      <w:r>
        <w:rPr>
          <w:rFonts w:ascii="Arial" w:hAnsi="Arial" w:cs="Arial"/>
          <w:color w:val="000000"/>
          <w:sz w:val="20"/>
          <w:szCs w:val="20"/>
        </w:rPr>
        <w:br/>
      </w:r>
    </w:p>
    <w:p w14:paraId="3B3908A0" w14:textId="2A00DAA1" w:rsidR="001777CB" w:rsidRDefault="001777CB" w:rsidP="00AB787A">
      <w:pPr>
        <w:pStyle w:val="ListParagraph"/>
        <w:numPr>
          <w:ilvl w:val="0"/>
          <w:numId w:val="19"/>
        </w:numPr>
        <w:autoSpaceDE w:val="0"/>
        <w:autoSpaceDN w:val="0"/>
        <w:adjustRightInd w:val="0"/>
        <w:rPr>
          <w:rFonts w:ascii="Arial" w:hAnsi="Arial" w:cs="Arial"/>
          <w:color w:val="000000"/>
          <w:sz w:val="20"/>
          <w:szCs w:val="20"/>
        </w:rPr>
      </w:pPr>
      <w:r w:rsidRPr="001777CB">
        <w:rPr>
          <w:rFonts w:ascii="Arial" w:hAnsi="Arial" w:cs="Arial"/>
          <w:color w:val="000000"/>
          <w:sz w:val="20"/>
          <w:szCs w:val="20"/>
        </w:rPr>
        <w:t>Review the contract and/or location requirements to ensure predefined training subject matter has been identified by the location and communicated to the supplier.</w:t>
      </w:r>
    </w:p>
    <w:p w14:paraId="7DD0226F" w14:textId="79CE94AC" w:rsidR="001777CB" w:rsidRDefault="001777CB" w:rsidP="001777CB">
      <w:pPr>
        <w:autoSpaceDE w:val="0"/>
        <w:autoSpaceDN w:val="0"/>
        <w:adjustRightInd w:val="0"/>
        <w:rPr>
          <w:rFonts w:ascii="Arial" w:hAnsi="Arial" w:cs="Arial"/>
          <w:color w:val="000000"/>
          <w:sz w:val="20"/>
          <w:szCs w:val="20"/>
        </w:rPr>
      </w:pPr>
    </w:p>
    <w:p w14:paraId="052A92A2" w14:textId="4D4805FA" w:rsidR="00287E88" w:rsidRDefault="00287E88">
      <w:pPr>
        <w:rPr>
          <w:rFonts w:ascii="Arial" w:hAnsi="Arial" w:cs="Arial"/>
          <w:color w:val="000000"/>
          <w:sz w:val="20"/>
          <w:szCs w:val="20"/>
        </w:rPr>
      </w:pPr>
      <w:r>
        <w:rPr>
          <w:rFonts w:ascii="Arial" w:hAnsi="Arial" w:cs="Arial"/>
          <w:color w:val="000000"/>
          <w:sz w:val="20"/>
          <w:szCs w:val="20"/>
        </w:rPr>
        <w:br w:type="page"/>
      </w:r>
    </w:p>
    <w:p w14:paraId="074B106D" w14:textId="77777777" w:rsidR="00287E88" w:rsidRPr="00287E88" w:rsidRDefault="00287E88" w:rsidP="00287E88">
      <w:pPr>
        <w:keepLines/>
        <w:tabs>
          <w:tab w:val="left" w:pos="4680"/>
        </w:tabs>
        <w:autoSpaceDE w:val="0"/>
        <w:autoSpaceDN w:val="0"/>
        <w:adjustRightInd w:val="0"/>
        <w:rPr>
          <w:rFonts w:ascii="Arial" w:hAnsi="Arial" w:cs="Arial"/>
          <w:color w:val="000000"/>
          <w:sz w:val="20"/>
          <w:szCs w:val="20"/>
        </w:rPr>
      </w:pPr>
      <w:r w:rsidRPr="00287E88">
        <w:rPr>
          <w:rFonts w:ascii="Arial" w:hAnsi="Arial" w:cs="Arial"/>
          <w:color w:val="000000"/>
          <w:sz w:val="20"/>
          <w:szCs w:val="20"/>
        </w:rPr>
        <w:lastRenderedPageBreak/>
        <w:t>CONTROL ASSESSMENT QUESTIONS</w:t>
      </w:r>
    </w:p>
    <w:p w14:paraId="5F1A1957" w14:textId="1328FEB2" w:rsidR="00287E88" w:rsidRPr="00287E88" w:rsidRDefault="00287E88" w:rsidP="00624534">
      <w:pPr>
        <w:pStyle w:val="Heading2"/>
      </w:pPr>
      <w:bookmarkStart w:id="9" w:name="_Toc207963878"/>
      <w:r w:rsidRPr="00287E88">
        <w:t>Key Control Question:  2. Risk Analysis</w:t>
      </w:r>
      <w:bookmarkEnd w:id="9"/>
    </w:p>
    <w:p w14:paraId="26BFAB3D" w14:textId="2218FBF5" w:rsidR="00287E88" w:rsidRPr="00287E88" w:rsidRDefault="00287E88" w:rsidP="00287E88">
      <w:pPr>
        <w:autoSpaceDE w:val="0"/>
        <w:autoSpaceDN w:val="0"/>
        <w:adjustRightInd w:val="0"/>
        <w:rPr>
          <w:rFonts w:ascii="Arial" w:hAnsi="Arial" w:cs="Arial"/>
          <w:color w:val="000000"/>
          <w:sz w:val="20"/>
          <w:szCs w:val="20"/>
        </w:rPr>
      </w:pPr>
    </w:p>
    <w:p w14:paraId="17F1AB52" w14:textId="77777777" w:rsidR="00287E88" w:rsidRPr="00287E88" w:rsidRDefault="00287E88" w:rsidP="00287E88">
      <w:pPr>
        <w:autoSpaceDE w:val="0"/>
        <w:autoSpaceDN w:val="0"/>
        <w:adjustRightInd w:val="0"/>
        <w:rPr>
          <w:rFonts w:ascii="Arial" w:hAnsi="Arial" w:cs="Arial"/>
          <w:b/>
          <w:bCs/>
          <w:color w:val="000000"/>
          <w:sz w:val="20"/>
          <w:szCs w:val="20"/>
        </w:rPr>
      </w:pPr>
      <w:r w:rsidRPr="00287E88">
        <w:rPr>
          <w:rFonts w:ascii="Arial" w:hAnsi="Arial" w:cs="Arial"/>
          <w:b/>
          <w:bCs/>
          <w:color w:val="000000"/>
          <w:sz w:val="20"/>
          <w:szCs w:val="20"/>
        </w:rPr>
        <w:t>Objective:</w:t>
      </w:r>
    </w:p>
    <w:p w14:paraId="2D4624A9" w14:textId="77777777" w:rsidR="00287E88" w:rsidRPr="00287E88" w:rsidRDefault="00287E88" w:rsidP="00287E88">
      <w:pPr>
        <w:autoSpaceDE w:val="0"/>
        <w:autoSpaceDN w:val="0"/>
        <w:adjustRightInd w:val="0"/>
        <w:rPr>
          <w:rFonts w:ascii="Arial" w:hAnsi="Arial" w:cs="Arial"/>
          <w:color w:val="000000"/>
          <w:sz w:val="20"/>
          <w:szCs w:val="20"/>
        </w:rPr>
      </w:pPr>
      <w:r w:rsidRPr="00287E88">
        <w:rPr>
          <w:rFonts w:ascii="Arial" w:hAnsi="Arial" w:cs="Arial"/>
          <w:color w:val="000000"/>
          <w:sz w:val="20"/>
          <w:szCs w:val="20"/>
        </w:rPr>
        <w:t>To determine whether management has incorporated appropriate analysis into the plans and execution of security programs.</w:t>
      </w:r>
    </w:p>
    <w:p w14:paraId="76F91FE3" w14:textId="77777777" w:rsidR="00287E88" w:rsidRPr="00287E88" w:rsidRDefault="00287E88" w:rsidP="00287E88">
      <w:pPr>
        <w:autoSpaceDE w:val="0"/>
        <w:autoSpaceDN w:val="0"/>
        <w:adjustRightInd w:val="0"/>
        <w:rPr>
          <w:rFonts w:ascii="Arial" w:hAnsi="Arial" w:cs="Arial"/>
          <w:color w:val="000000"/>
          <w:sz w:val="20"/>
          <w:szCs w:val="20"/>
        </w:rPr>
      </w:pPr>
    </w:p>
    <w:p w14:paraId="4E494605" w14:textId="77777777" w:rsidR="00287E88" w:rsidRPr="00287E88" w:rsidRDefault="00287E88" w:rsidP="00287E88">
      <w:pPr>
        <w:autoSpaceDE w:val="0"/>
        <w:autoSpaceDN w:val="0"/>
        <w:adjustRightInd w:val="0"/>
        <w:rPr>
          <w:rFonts w:ascii="Arial" w:hAnsi="Arial" w:cs="Arial"/>
          <w:b/>
          <w:bCs/>
          <w:color w:val="000000"/>
          <w:sz w:val="20"/>
          <w:szCs w:val="20"/>
        </w:rPr>
      </w:pPr>
      <w:r w:rsidRPr="00287E88">
        <w:rPr>
          <w:rFonts w:ascii="Arial" w:hAnsi="Arial" w:cs="Arial"/>
          <w:b/>
          <w:bCs/>
          <w:color w:val="000000"/>
          <w:sz w:val="20"/>
          <w:szCs w:val="20"/>
        </w:rPr>
        <w:t>Risk/Exposure:</w:t>
      </w:r>
    </w:p>
    <w:p w14:paraId="3386B3B5" w14:textId="0D601523" w:rsidR="00287E88" w:rsidRPr="00287E88" w:rsidRDefault="00287E88" w:rsidP="00287E88">
      <w:pPr>
        <w:autoSpaceDE w:val="0"/>
        <w:autoSpaceDN w:val="0"/>
        <w:adjustRightInd w:val="0"/>
        <w:rPr>
          <w:rFonts w:ascii="Arial" w:hAnsi="Arial" w:cs="Arial"/>
          <w:color w:val="000000"/>
          <w:sz w:val="20"/>
          <w:szCs w:val="20"/>
        </w:rPr>
      </w:pPr>
      <w:r w:rsidRPr="00287E88">
        <w:rPr>
          <w:rFonts w:ascii="Arial" w:hAnsi="Arial" w:cs="Arial"/>
          <w:color w:val="000000"/>
          <w:sz w:val="20"/>
          <w:szCs w:val="20"/>
        </w:rPr>
        <w:t>Without sufficient analysis, security risks could remain unidentified and thus unaddressed, compromising safety and security in IBM locations.</w:t>
      </w:r>
    </w:p>
    <w:p w14:paraId="3A179BE2" w14:textId="36C40179" w:rsidR="00287E88" w:rsidRPr="00287E88" w:rsidRDefault="00287E88" w:rsidP="00287E88">
      <w:pPr>
        <w:autoSpaceDE w:val="0"/>
        <w:autoSpaceDN w:val="0"/>
        <w:adjustRightInd w:val="0"/>
        <w:rPr>
          <w:rFonts w:ascii="Arial" w:hAnsi="Arial" w:cs="Arial"/>
          <w:color w:val="000000"/>
          <w:sz w:val="20"/>
          <w:szCs w:val="20"/>
        </w:rPr>
      </w:pPr>
    </w:p>
    <w:p w14:paraId="187946AB" w14:textId="78A65BE4" w:rsidR="00287E88" w:rsidRDefault="00287E88">
      <w:pPr>
        <w:rPr>
          <w:rFonts w:ascii="Arial" w:hAnsi="Arial" w:cs="Arial"/>
          <w:color w:val="000000"/>
          <w:sz w:val="20"/>
          <w:szCs w:val="20"/>
        </w:rPr>
      </w:pPr>
      <w:r>
        <w:rPr>
          <w:rFonts w:ascii="Arial" w:hAnsi="Arial" w:cs="Arial"/>
          <w:color w:val="000000"/>
          <w:sz w:val="20"/>
          <w:szCs w:val="20"/>
        </w:rPr>
        <w:br w:type="page"/>
      </w:r>
    </w:p>
    <w:p w14:paraId="6A510E3E" w14:textId="77777777" w:rsidR="00287E88" w:rsidRPr="00287E88" w:rsidRDefault="00287E88" w:rsidP="00287E88">
      <w:pPr>
        <w:keepLines/>
        <w:tabs>
          <w:tab w:val="left" w:pos="4680"/>
        </w:tabs>
        <w:autoSpaceDE w:val="0"/>
        <w:autoSpaceDN w:val="0"/>
        <w:adjustRightInd w:val="0"/>
        <w:rPr>
          <w:rFonts w:ascii="Arial" w:hAnsi="Arial" w:cs="Arial"/>
          <w:color w:val="000000"/>
          <w:sz w:val="20"/>
          <w:szCs w:val="20"/>
        </w:rPr>
      </w:pPr>
      <w:r w:rsidRPr="00287E88">
        <w:rPr>
          <w:rFonts w:ascii="Arial" w:hAnsi="Arial" w:cs="Arial"/>
          <w:color w:val="000000"/>
          <w:sz w:val="20"/>
          <w:szCs w:val="20"/>
        </w:rPr>
        <w:lastRenderedPageBreak/>
        <w:t>CONTROL ASSESSMENT QUESTIONS</w:t>
      </w:r>
    </w:p>
    <w:p w14:paraId="429C532A" w14:textId="77777777" w:rsidR="00287E88" w:rsidRPr="00287E88" w:rsidRDefault="00287E88" w:rsidP="00287E88">
      <w:pPr>
        <w:autoSpaceDE w:val="0"/>
        <w:autoSpaceDN w:val="0"/>
        <w:adjustRightInd w:val="0"/>
        <w:rPr>
          <w:rFonts w:ascii="Arial" w:hAnsi="Arial" w:cs="Arial"/>
          <w:color w:val="000000"/>
          <w:sz w:val="20"/>
          <w:szCs w:val="20"/>
        </w:rPr>
      </w:pPr>
      <w:r w:rsidRPr="00287E88">
        <w:rPr>
          <w:rFonts w:ascii="Arial" w:hAnsi="Arial" w:cs="Arial"/>
          <w:color w:val="000000"/>
          <w:sz w:val="20"/>
          <w:szCs w:val="20"/>
        </w:rPr>
        <w:t>Key Control Question:  2. Risk Analysis</w:t>
      </w:r>
    </w:p>
    <w:p w14:paraId="21202C52" w14:textId="7B83E083" w:rsidR="00287E88" w:rsidRPr="00287E88" w:rsidRDefault="00287E88" w:rsidP="00624534">
      <w:pPr>
        <w:pStyle w:val="Heading3"/>
      </w:pPr>
      <w:bookmarkStart w:id="10" w:name="_Toc207963879"/>
      <w:r w:rsidRPr="00287E88">
        <w:t>Primary Test:  Risk Analysis (RA001.P)</w:t>
      </w:r>
      <w:bookmarkEnd w:id="10"/>
    </w:p>
    <w:p w14:paraId="0D48F80E" w14:textId="4360EB4E" w:rsidR="00287E88" w:rsidRPr="00287E88" w:rsidRDefault="00287E88" w:rsidP="00287E88">
      <w:pPr>
        <w:autoSpaceDE w:val="0"/>
        <w:autoSpaceDN w:val="0"/>
        <w:adjustRightInd w:val="0"/>
        <w:rPr>
          <w:rFonts w:ascii="Arial" w:hAnsi="Arial" w:cs="Arial"/>
          <w:color w:val="000000"/>
          <w:sz w:val="20"/>
          <w:szCs w:val="20"/>
        </w:rPr>
      </w:pPr>
    </w:p>
    <w:p w14:paraId="098EFFAC" w14:textId="77777777" w:rsidR="00287E88" w:rsidRPr="00287E88" w:rsidRDefault="00287E88" w:rsidP="00287E88">
      <w:pPr>
        <w:autoSpaceDE w:val="0"/>
        <w:autoSpaceDN w:val="0"/>
        <w:adjustRightInd w:val="0"/>
        <w:rPr>
          <w:rFonts w:ascii="Arial" w:hAnsi="Arial" w:cs="Arial"/>
          <w:b/>
          <w:bCs/>
          <w:color w:val="000000"/>
          <w:sz w:val="20"/>
          <w:szCs w:val="20"/>
        </w:rPr>
      </w:pPr>
      <w:r w:rsidRPr="00287E88">
        <w:rPr>
          <w:rFonts w:ascii="Arial" w:hAnsi="Arial" w:cs="Arial"/>
          <w:b/>
          <w:bCs/>
          <w:color w:val="000000"/>
          <w:sz w:val="20"/>
          <w:szCs w:val="20"/>
        </w:rPr>
        <w:t>Objective:</w:t>
      </w:r>
    </w:p>
    <w:p w14:paraId="4DF30FB3" w14:textId="77777777" w:rsidR="00287E88" w:rsidRPr="00287E88" w:rsidRDefault="00287E88" w:rsidP="00287E88">
      <w:pPr>
        <w:autoSpaceDE w:val="0"/>
        <w:autoSpaceDN w:val="0"/>
        <w:adjustRightInd w:val="0"/>
        <w:rPr>
          <w:rFonts w:ascii="Arial" w:hAnsi="Arial" w:cs="Arial"/>
          <w:color w:val="000000"/>
          <w:sz w:val="20"/>
          <w:szCs w:val="20"/>
        </w:rPr>
      </w:pPr>
      <w:r w:rsidRPr="00287E88">
        <w:rPr>
          <w:rFonts w:ascii="Arial" w:hAnsi="Arial" w:cs="Arial"/>
          <w:color w:val="000000"/>
          <w:sz w:val="20"/>
          <w:szCs w:val="20"/>
        </w:rPr>
        <w:t>To determine whether management has analyzed and documented potential security risks for the IBM location(s).</w:t>
      </w:r>
    </w:p>
    <w:p w14:paraId="00AE11EF" w14:textId="77777777" w:rsidR="00287E88" w:rsidRPr="00287E88" w:rsidRDefault="00287E88" w:rsidP="00287E88">
      <w:pPr>
        <w:autoSpaceDE w:val="0"/>
        <w:autoSpaceDN w:val="0"/>
        <w:adjustRightInd w:val="0"/>
        <w:rPr>
          <w:rFonts w:ascii="Arial" w:hAnsi="Arial" w:cs="Arial"/>
          <w:color w:val="000000"/>
          <w:sz w:val="20"/>
          <w:szCs w:val="20"/>
        </w:rPr>
      </w:pPr>
    </w:p>
    <w:p w14:paraId="30F2B160" w14:textId="77777777" w:rsidR="00287E88" w:rsidRPr="00287E88" w:rsidRDefault="00287E88" w:rsidP="00287E88">
      <w:pPr>
        <w:autoSpaceDE w:val="0"/>
        <w:autoSpaceDN w:val="0"/>
        <w:adjustRightInd w:val="0"/>
        <w:rPr>
          <w:rFonts w:ascii="Arial" w:hAnsi="Arial" w:cs="Arial"/>
          <w:b/>
          <w:bCs/>
          <w:color w:val="000000"/>
          <w:sz w:val="20"/>
          <w:szCs w:val="20"/>
        </w:rPr>
      </w:pPr>
      <w:r w:rsidRPr="00287E88">
        <w:rPr>
          <w:rFonts w:ascii="Arial" w:hAnsi="Arial" w:cs="Arial"/>
          <w:b/>
          <w:bCs/>
          <w:color w:val="000000"/>
          <w:sz w:val="20"/>
          <w:szCs w:val="20"/>
        </w:rPr>
        <w:t>Approach:</w:t>
      </w:r>
    </w:p>
    <w:p w14:paraId="782FEE58" w14:textId="6707C511" w:rsidR="00287E88" w:rsidRPr="00287E88" w:rsidRDefault="00287E88" w:rsidP="00287E88">
      <w:pPr>
        <w:autoSpaceDE w:val="0"/>
        <w:autoSpaceDN w:val="0"/>
        <w:adjustRightInd w:val="0"/>
        <w:rPr>
          <w:rFonts w:ascii="Arial" w:hAnsi="Arial" w:cs="Arial"/>
          <w:color w:val="000000"/>
          <w:sz w:val="20"/>
          <w:szCs w:val="20"/>
        </w:rPr>
      </w:pPr>
      <w:r w:rsidRPr="00287E88">
        <w:rPr>
          <w:rFonts w:ascii="Arial" w:hAnsi="Arial" w:cs="Arial"/>
          <w:color w:val="000000"/>
          <w:sz w:val="20"/>
          <w:szCs w:val="20"/>
        </w:rPr>
        <w:t>Review the latest version of the security manual related to risk analysis (section RA00). Based on the guidelines, determine if a location risk analysis has been performed, reviewed, and approved within the last twelve months (or earlier if the location risk changed) and documented using the IBM Notes WW Risk Analysis Database. Also verify if a corresponding location/site emergency plan exists within the WW Emergency Planning database. Verify that a country security risk analysis has been completed within the last twelve months and that it was evaluated and approved by the Geographic Director of Security.</w:t>
      </w:r>
    </w:p>
    <w:p w14:paraId="1F7EE206" w14:textId="61B1B693" w:rsidR="00287E88" w:rsidRPr="00287E88" w:rsidRDefault="00287E88" w:rsidP="00287E88">
      <w:pPr>
        <w:autoSpaceDE w:val="0"/>
        <w:autoSpaceDN w:val="0"/>
        <w:adjustRightInd w:val="0"/>
        <w:rPr>
          <w:rFonts w:ascii="Arial" w:hAnsi="Arial" w:cs="Arial"/>
          <w:color w:val="000000"/>
          <w:sz w:val="20"/>
          <w:szCs w:val="20"/>
        </w:rPr>
      </w:pPr>
    </w:p>
    <w:p w14:paraId="79B620A8" w14:textId="34A444F1" w:rsidR="00287E88" w:rsidRDefault="00287E88">
      <w:pPr>
        <w:rPr>
          <w:rFonts w:ascii="Arial" w:hAnsi="Arial" w:cs="Arial"/>
          <w:color w:val="000000"/>
          <w:sz w:val="20"/>
          <w:szCs w:val="20"/>
        </w:rPr>
      </w:pPr>
      <w:r>
        <w:rPr>
          <w:rFonts w:ascii="Arial" w:hAnsi="Arial" w:cs="Arial"/>
          <w:color w:val="000000"/>
          <w:sz w:val="20"/>
          <w:szCs w:val="20"/>
        </w:rPr>
        <w:br w:type="page"/>
      </w:r>
    </w:p>
    <w:p w14:paraId="15306A5C" w14:textId="77777777" w:rsidR="00287E88" w:rsidRPr="00287E88" w:rsidRDefault="00287E88" w:rsidP="00287E88">
      <w:pPr>
        <w:keepLines/>
        <w:tabs>
          <w:tab w:val="left" w:pos="4680"/>
        </w:tabs>
        <w:autoSpaceDE w:val="0"/>
        <w:autoSpaceDN w:val="0"/>
        <w:adjustRightInd w:val="0"/>
        <w:rPr>
          <w:rFonts w:ascii="Arial" w:hAnsi="Arial" w:cs="Arial"/>
          <w:color w:val="000000"/>
          <w:sz w:val="20"/>
          <w:szCs w:val="20"/>
        </w:rPr>
      </w:pPr>
      <w:r w:rsidRPr="00287E88">
        <w:rPr>
          <w:rFonts w:ascii="Arial" w:hAnsi="Arial" w:cs="Arial"/>
          <w:color w:val="000000"/>
          <w:sz w:val="20"/>
          <w:szCs w:val="20"/>
        </w:rPr>
        <w:lastRenderedPageBreak/>
        <w:t>CONTROL ASSESSMENT QUESTIONS</w:t>
      </w:r>
    </w:p>
    <w:p w14:paraId="1CF59A62" w14:textId="6A699A51" w:rsidR="00287E88" w:rsidRPr="00287E88" w:rsidRDefault="00287E88" w:rsidP="00734C8D">
      <w:pPr>
        <w:pStyle w:val="Heading2"/>
      </w:pPr>
      <w:bookmarkStart w:id="11" w:name="_Toc207963880"/>
      <w:r w:rsidRPr="00287E88">
        <w:t>Key Control Question:  3. Physical Security - Exterior and Interior Security</w:t>
      </w:r>
      <w:bookmarkEnd w:id="11"/>
    </w:p>
    <w:p w14:paraId="705213E7" w14:textId="17D27623" w:rsidR="00287E88" w:rsidRPr="00287E88" w:rsidRDefault="00287E88" w:rsidP="00287E88">
      <w:pPr>
        <w:autoSpaceDE w:val="0"/>
        <w:autoSpaceDN w:val="0"/>
        <w:adjustRightInd w:val="0"/>
        <w:rPr>
          <w:rFonts w:ascii="Arial" w:hAnsi="Arial" w:cs="Arial"/>
          <w:color w:val="000000"/>
          <w:sz w:val="20"/>
          <w:szCs w:val="20"/>
        </w:rPr>
      </w:pPr>
    </w:p>
    <w:p w14:paraId="7AE05662" w14:textId="77777777" w:rsidR="00287E88" w:rsidRPr="00287E88" w:rsidRDefault="00287E88" w:rsidP="00287E88">
      <w:pPr>
        <w:autoSpaceDE w:val="0"/>
        <w:autoSpaceDN w:val="0"/>
        <w:adjustRightInd w:val="0"/>
        <w:rPr>
          <w:rFonts w:ascii="Arial" w:hAnsi="Arial" w:cs="Arial"/>
          <w:b/>
          <w:bCs/>
          <w:color w:val="000000"/>
          <w:sz w:val="20"/>
          <w:szCs w:val="20"/>
        </w:rPr>
      </w:pPr>
      <w:r w:rsidRPr="00287E88">
        <w:rPr>
          <w:rFonts w:ascii="Arial" w:hAnsi="Arial" w:cs="Arial"/>
          <w:b/>
          <w:bCs/>
          <w:color w:val="000000"/>
          <w:sz w:val="20"/>
          <w:szCs w:val="20"/>
        </w:rPr>
        <w:t>Objective:</w:t>
      </w:r>
    </w:p>
    <w:p w14:paraId="0B5EE783" w14:textId="77777777" w:rsidR="00287E88" w:rsidRPr="00287E88" w:rsidRDefault="00287E88" w:rsidP="00287E88">
      <w:pPr>
        <w:autoSpaceDE w:val="0"/>
        <w:autoSpaceDN w:val="0"/>
        <w:adjustRightInd w:val="0"/>
        <w:rPr>
          <w:rFonts w:ascii="Arial" w:hAnsi="Arial" w:cs="Arial"/>
          <w:color w:val="000000"/>
          <w:sz w:val="20"/>
          <w:szCs w:val="20"/>
        </w:rPr>
      </w:pPr>
      <w:r w:rsidRPr="00287E88">
        <w:rPr>
          <w:rFonts w:ascii="Arial" w:hAnsi="Arial" w:cs="Arial"/>
          <w:color w:val="000000"/>
          <w:sz w:val="20"/>
          <w:szCs w:val="20"/>
        </w:rPr>
        <w:t>Is access to the IBM facility adequately controlled?</w:t>
      </w:r>
    </w:p>
    <w:p w14:paraId="52E45472" w14:textId="77777777" w:rsidR="00287E88" w:rsidRPr="00287E88" w:rsidRDefault="00287E88" w:rsidP="00287E88">
      <w:pPr>
        <w:autoSpaceDE w:val="0"/>
        <w:autoSpaceDN w:val="0"/>
        <w:adjustRightInd w:val="0"/>
        <w:rPr>
          <w:rFonts w:ascii="Arial" w:hAnsi="Arial" w:cs="Arial"/>
          <w:color w:val="000000"/>
          <w:sz w:val="20"/>
          <w:szCs w:val="20"/>
        </w:rPr>
      </w:pPr>
    </w:p>
    <w:p w14:paraId="1C887AAC" w14:textId="77777777" w:rsidR="00287E88" w:rsidRPr="00287E88" w:rsidRDefault="00287E88" w:rsidP="00287E88">
      <w:pPr>
        <w:autoSpaceDE w:val="0"/>
        <w:autoSpaceDN w:val="0"/>
        <w:adjustRightInd w:val="0"/>
        <w:rPr>
          <w:rFonts w:ascii="Arial" w:hAnsi="Arial" w:cs="Arial"/>
          <w:b/>
          <w:bCs/>
          <w:color w:val="000000"/>
          <w:sz w:val="20"/>
          <w:szCs w:val="20"/>
        </w:rPr>
      </w:pPr>
      <w:r w:rsidRPr="00287E88">
        <w:rPr>
          <w:rFonts w:ascii="Arial" w:hAnsi="Arial" w:cs="Arial"/>
          <w:b/>
          <w:bCs/>
          <w:color w:val="000000"/>
          <w:sz w:val="20"/>
          <w:szCs w:val="20"/>
        </w:rPr>
        <w:t>Risk/Exposure:</w:t>
      </w:r>
    </w:p>
    <w:p w14:paraId="000AE1E1" w14:textId="1BC26422" w:rsidR="00287E88" w:rsidRPr="00287E88" w:rsidRDefault="00287E88" w:rsidP="00287E88">
      <w:pPr>
        <w:autoSpaceDE w:val="0"/>
        <w:autoSpaceDN w:val="0"/>
        <w:adjustRightInd w:val="0"/>
        <w:rPr>
          <w:rFonts w:ascii="Arial" w:hAnsi="Arial" w:cs="Arial"/>
          <w:color w:val="000000"/>
          <w:sz w:val="20"/>
          <w:szCs w:val="20"/>
        </w:rPr>
      </w:pPr>
      <w:r w:rsidRPr="00287E88">
        <w:rPr>
          <w:rFonts w:ascii="Arial" w:hAnsi="Arial" w:cs="Arial"/>
          <w:color w:val="000000"/>
          <w:sz w:val="20"/>
          <w:szCs w:val="20"/>
        </w:rPr>
        <w:t>Insufficient access controls could expose IBMs perimeter, facilities, and parking facilities so that the facility is insecure for employees and visitors and their property.</w:t>
      </w:r>
      <w:r w:rsidRPr="00287E88">
        <w:rPr>
          <w:rFonts w:ascii="Arial" w:hAnsi="Arial" w:cs="Arial"/>
          <w:color w:val="000000"/>
          <w:sz w:val="20"/>
          <w:szCs w:val="20"/>
        </w:rPr>
        <w:br/>
      </w:r>
      <w:r w:rsidRPr="00287E88">
        <w:rPr>
          <w:rFonts w:ascii="Arial" w:hAnsi="Arial" w:cs="Arial"/>
          <w:color w:val="000000"/>
          <w:sz w:val="20"/>
          <w:szCs w:val="20"/>
        </w:rPr>
        <w:br/>
        <w:t>Lack of adequate controls over specifically defined space could result in a loss of intellectual and physical assets or create an insecure work environment for personnel.</w:t>
      </w:r>
    </w:p>
    <w:p w14:paraId="0B8824ED" w14:textId="00FD50E6" w:rsidR="00287E88" w:rsidRPr="00287E88" w:rsidRDefault="00287E88" w:rsidP="00287E88">
      <w:pPr>
        <w:autoSpaceDE w:val="0"/>
        <w:autoSpaceDN w:val="0"/>
        <w:adjustRightInd w:val="0"/>
        <w:rPr>
          <w:rFonts w:ascii="Arial" w:hAnsi="Arial" w:cs="Arial"/>
          <w:color w:val="000000"/>
          <w:sz w:val="20"/>
          <w:szCs w:val="20"/>
        </w:rPr>
      </w:pPr>
    </w:p>
    <w:p w14:paraId="11152EE5" w14:textId="69A09EF4" w:rsidR="00287E88" w:rsidRDefault="00287E88">
      <w:pPr>
        <w:rPr>
          <w:rFonts w:ascii="Arial" w:hAnsi="Arial" w:cs="Arial"/>
          <w:color w:val="000000"/>
          <w:sz w:val="20"/>
          <w:szCs w:val="20"/>
        </w:rPr>
      </w:pPr>
      <w:r>
        <w:rPr>
          <w:rFonts w:ascii="Arial" w:hAnsi="Arial" w:cs="Arial"/>
          <w:color w:val="000000"/>
          <w:sz w:val="20"/>
          <w:szCs w:val="20"/>
        </w:rPr>
        <w:br w:type="page"/>
      </w:r>
    </w:p>
    <w:p w14:paraId="3B22E73B" w14:textId="77777777" w:rsidR="00287E88" w:rsidRPr="00287E88" w:rsidRDefault="00287E88" w:rsidP="00287E88">
      <w:pPr>
        <w:keepLines/>
        <w:tabs>
          <w:tab w:val="left" w:pos="4680"/>
        </w:tabs>
        <w:autoSpaceDE w:val="0"/>
        <w:autoSpaceDN w:val="0"/>
        <w:adjustRightInd w:val="0"/>
        <w:rPr>
          <w:rFonts w:ascii="Arial" w:hAnsi="Arial" w:cs="Arial"/>
          <w:color w:val="000000"/>
          <w:sz w:val="20"/>
          <w:szCs w:val="20"/>
        </w:rPr>
      </w:pPr>
      <w:r w:rsidRPr="00287E88">
        <w:rPr>
          <w:rFonts w:ascii="Arial" w:hAnsi="Arial" w:cs="Arial"/>
          <w:color w:val="000000"/>
          <w:sz w:val="20"/>
          <w:szCs w:val="20"/>
        </w:rPr>
        <w:lastRenderedPageBreak/>
        <w:t>CONTROL ASSESSMENT QUESTIONS</w:t>
      </w:r>
    </w:p>
    <w:p w14:paraId="450D95AE" w14:textId="77777777" w:rsidR="00287E88" w:rsidRPr="00287E88" w:rsidRDefault="00287E88" w:rsidP="00287E88">
      <w:pPr>
        <w:autoSpaceDE w:val="0"/>
        <w:autoSpaceDN w:val="0"/>
        <w:adjustRightInd w:val="0"/>
        <w:rPr>
          <w:rFonts w:ascii="Arial" w:hAnsi="Arial" w:cs="Arial"/>
          <w:color w:val="000000"/>
          <w:sz w:val="20"/>
          <w:szCs w:val="20"/>
        </w:rPr>
      </w:pPr>
      <w:r w:rsidRPr="00287E88">
        <w:rPr>
          <w:rFonts w:ascii="Arial" w:hAnsi="Arial" w:cs="Arial"/>
          <w:color w:val="000000"/>
          <w:sz w:val="20"/>
          <w:szCs w:val="20"/>
        </w:rPr>
        <w:t>Key Control Question:  3. Physical Security - Exterior and Interior Security</w:t>
      </w:r>
    </w:p>
    <w:p w14:paraId="51FEE84E" w14:textId="53F9C1D1" w:rsidR="00287E88" w:rsidRPr="00287E88" w:rsidRDefault="00287E88" w:rsidP="00734C8D">
      <w:pPr>
        <w:pStyle w:val="Heading3"/>
      </w:pPr>
      <w:bookmarkStart w:id="12" w:name="_Toc207963881"/>
      <w:r w:rsidRPr="00287E88">
        <w:t>Primary Test:  Exterior Access Controls (PS001.P)</w:t>
      </w:r>
      <w:bookmarkEnd w:id="12"/>
    </w:p>
    <w:p w14:paraId="2F8D6025" w14:textId="5DAE3086" w:rsidR="00287E88" w:rsidRPr="00287E88" w:rsidRDefault="00287E88" w:rsidP="00287E88">
      <w:pPr>
        <w:autoSpaceDE w:val="0"/>
        <w:autoSpaceDN w:val="0"/>
        <w:adjustRightInd w:val="0"/>
        <w:rPr>
          <w:rFonts w:ascii="Arial" w:hAnsi="Arial" w:cs="Arial"/>
          <w:color w:val="000000"/>
          <w:sz w:val="20"/>
          <w:szCs w:val="20"/>
        </w:rPr>
      </w:pPr>
    </w:p>
    <w:p w14:paraId="549C70B5" w14:textId="77777777" w:rsidR="00287E88" w:rsidRPr="00287E88" w:rsidRDefault="00287E88" w:rsidP="00287E88">
      <w:pPr>
        <w:autoSpaceDE w:val="0"/>
        <w:autoSpaceDN w:val="0"/>
        <w:adjustRightInd w:val="0"/>
        <w:rPr>
          <w:rFonts w:ascii="Arial" w:hAnsi="Arial" w:cs="Arial"/>
          <w:b/>
          <w:bCs/>
          <w:color w:val="000000"/>
          <w:sz w:val="20"/>
          <w:szCs w:val="20"/>
        </w:rPr>
      </w:pPr>
      <w:r w:rsidRPr="00287E88">
        <w:rPr>
          <w:rFonts w:ascii="Arial" w:hAnsi="Arial" w:cs="Arial"/>
          <w:b/>
          <w:bCs/>
          <w:color w:val="000000"/>
          <w:sz w:val="20"/>
          <w:szCs w:val="20"/>
        </w:rPr>
        <w:t>Objective:</w:t>
      </w:r>
    </w:p>
    <w:p w14:paraId="25F977CA" w14:textId="77777777" w:rsidR="00287E88" w:rsidRDefault="00287E88" w:rsidP="00287E88">
      <w:pPr>
        <w:autoSpaceDE w:val="0"/>
        <w:autoSpaceDN w:val="0"/>
        <w:adjustRightInd w:val="0"/>
        <w:rPr>
          <w:rFonts w:ascii="Arial" w:hAnsi="Arial" w:cs="Arial"/>
          <w:color w:val="000000"/>
          <w:sz w:val="20"/>
          <w:szCs w:val="20"/>
        </w:rPr>
      </w:pPr>
      <w:r w:rsidRPr="00287E88">
        <w:rPr>
          <w:rFonts w:ascii="Arial" w:hAnsi="Arial" w:cs="Arial"/>
          <w:color w:val="000000"/>
          <w:sz w:val="20"/>
          <w:szCs w:val="20"/>
        </w:rPr>
        <w:t>To determine whether sufficient controls are in place at the selected IBM facility to deter and detect unauthorized access to:</w:t>
      </w:r>
    </w:p>
    <w:p w14:paraId="237857E5" w14:textId="77777777" w:rsidR="00287E88" w:rsidRDefault="00287E88" w:rsidP="00287E88">
      <w:pPr>
        <w:autoSpaceDE w:val="0"/>
        <w:autoSpaceDN w:val="0"/>
        <w:adjustRightInd w:val="0"/>
        <w:rPr>
          <w:rFonts w:ascii="Arial" w:hAnsi="Arial" w:cs="Arial"/>
          <w:color w:val="000000"/>
          <w:sz w:val="20"/>
          <w:szCs w:val="20"/>
        </w:rPr>
      </w:pPr>
    </w:p>
    <w:p w14:paraId="53688E40" w14:textId="77777777" w:rsidR="00287E88" w:rsidRDefault="00287E88" w:rsidP="00287E88">
      <w:pPr>
        <w:pStyle w:val="ListParagraph"/>
        <w:numPr>
          <w:ilvl w:val="0"/>
          <w:numId w:val="20"/>
        </w:numPr>
        <w:autoSpaceDE w:val="0"/>
        <w:autoSpaceDN w:val="0"/>
        <w:adjustRightInd w:val="0"/>
        <w:rPr>
          <w:rFonts w:ascii="Arial" w:hAnsi="Arial" w:cs="Arial"/>
          <w:color w:val="000000"/>
          <w:sz w:val="20"/>
          <w:szCs w:val="20"/>
        </w:rPr>
      </w:pPr>
      <w:r w:rsidRPr="00287E88">
        <w:rPr>
          <w:rFonts w:ascii="Arial" w:hAnsi="Arial" w:cs="Arial"/>
          <w:color w:val="000000"/>
          <w:sz w:val="20"/>
          <w:szCs w:val="20"/>
        </w:rPr>
        <w:t>External Utility Areas</w:t>
      </w:r>
    </w:p>
    <w:p w14:paraId="44018CD2" w14:textId="77777777" w:rsidR="00287E88" w:rsidRDefault="00287E88" w:rsidP="00287E88">
      <w:pPr>
        <w:pStyle w:val="ListParagraph"/>
        <w:numPr>
          <w:ilvl w:val="0"/>
          <w:numId w:val="20"/>
        </w:numPr>
        <w:autoSpaceDE w:val="0"/>
        <w:autoSpaceDN w:val="0"/>
        <w:adjustRightInd w:val="0"/>
        <w:rPr>
          <w:rFonts w:ascii="Arial" w:hAnsi="Arial" w:cs="Arial"/>
          <w:color w:val="000000"/>
          <w:sz w:val="20"/>
          <w:szCs w:val="20"/>
        </w:rPr>
      </w:pPr>
      <w:r w:rsidRPr="00287E88">
        <w:rPr>
          <w:rFonts w:ascii="Arial" w:hAnsi="Arial" w:cs="Arial"/>
          <w:color w:val="000000"/>
          <w:sz w:val="20"/>
          <w:szCs w:val="20"/>
        </w:rPr>
        <w:t>Parking Facilities</w:t>
      </w:r>
    </w:p>
    <w:p w14:paraId="109CA926" w14:textId="7CE18793" w:rsidR="00287E88" w:rsidRPr="00287E88" w:rsidRDefault="00287E88" w:rsidP="00287E88">
      <w:pPr>
        <w:pStyle w:val="ListParagraph"/>
        <w:numPr>
          <w:ilvl w:val="0"/>
          <w:numId w:val="20"/>
        </w:numPr>
        <w:autoSpaceDE w:val="0"/>
        <w:autoSpaceDN w:val="0"/>
        <w:adjustRightInd w:val="0"/>
        <w:rPr>
          <w:rFonts w:ascii="Arial" w:hAnsi="Arial" w:cs="Arial"/>
          <w:color w:val="000000"/>
          <w:sz w:val="20"/>
          <w:szCs w:val="20"/>
        </w:rPr>
      </w:pPr>
      <w:r w:rsidRPr="00287E88">
        <w:rPr>
          <w:rFonts w:ascii="Arial" w:hAnsi="Arial" w:cs="Arial"/>
          <w:color w:val="000000"/>
          <w:sz w:val="20"/>
          <w:szCs w:val="20"/>
        </w:rPr>
        <w:t>Building Entrances</w:t>
      </w:r>
    </w:p>
    <w:p w14:paraId="6511BEAA" w14:textId="77777777" w:rsidR="00287E88" w:rsidRPr="00287E88" w:rsidRDefault="00287E88" w:rsidP="00287E88">
      <w:pPr>
        <w:autoSpaceDE w:val="0"/>
        <w:autoSpaceDN w:val="0"/>
        <w:adjustRightInd w:val="0"/>
        <w:rPr>
          <w:rFonts w:ascii="Arial" w:hAnsi="Arial" w:cs="Arial"/>
          <w:color w:val="000000"/>
          <w:sz w:val="20"/>
          <w:szCs w:val="20"/>
        </w:rPr>
      </w:pPr>
    </w:p>
    <w:p w14:paraId="74CC71DF" w14:textId="77777777" w:rsidR="00287E88" w:rsidRPr="00287E88" w:rsidRDefault="00287E88" w:rsidP="00287E88">
      <w:pPr>
        <w:autoSpaceDE w:val="0"/>
        <w:autoSpaceDN w:val="0"/>
        <w:adjustRightInd w:val="0"/>
        <w:rPr>
          <w:rFonts w:ascii="Arial" w:hAnsi="Arial" w:cs="Arial"/>
          <w:color w:val="000000"/>
          <w:sz w:val="20"/>
          <w:szCs w:val="20"/>
        </w:rPr>
      </w:pPr>
      <w:r w:rsidRPr="00287E88">
        <w:rPr>
          <w:rFonts w:ascii="Arial" w:hAnsi="Arial" w:cs="Arial"/>
          <w:b/>
          <w:bCs/>
          <w:color w:val="000000"/>
          <w:sz w:val="20"/>
          <w:szCs w:val="20"/>
        </w:rPr>
        <w:t>Approach:</w:t>
      </w:r>
    </w:p>
    <w:p w14:paraId="73B937D6" w14:textId="77777777" w:rsidR="00287E88" w:rsidRDefault="00287E88" w:rsidP="00287E88">
      <w:pPr>
        <w:autoSpaceDE w:val="0"/>
        <w:autoSpaceDN w:val="0"/>
        <w:adjustRightInd w:val="0"/>
        <w:rPr>
          <w:rFonts w:ascii="Arial" w:hAnsi="Arial" w:cs="Arial"/>
          <w:color w:val="000000"/>
          <w:sz w:val="20"/>
          <w:szCs w:val="20"/>
        </w:rPr>
      </w:pPr>
      <w:r w:rsidRPr="00287E88">
        <w:rPr>
          <w:rFonts w:ascii="Arial" w:hAnsi="Arial" w:cs="Arial"/>
          <w:color w:val="000000"/>
          <w:sz w:val="20"/>
          <w:szCs w:val="20"/>
        </w:rPr>
        <w:t>Review the latest version of the security manual related to exterior security (section PS01).</w:t>
      </w:r>
    </w:p>
    <w:p w14:paraId="4C2F07E8" w14:textId="77777777" w:rsidR="00287E88" w:rsidRDefault="00287E88" w:rsidP="00287E88">
      <w:pPr>
        <w:autoSpaceDE w:val="0"/>
        <w:autoSpaceDN w:val="0"/>
        <w:adjustRightInd w:val="0"/>
        <w:rPr>
          <w:rFonts w:ascii="Arial" w:hAnsi="Arial" w:cs="Arial"/>
          <w:color w:val="000000"/>
          <w:sz w:val="20"/>
          <w:szCs w:val="20"/>
        </w:rPr>
      </w:pPr>
    </w:p>
    <w:p w14:paraId="493E79BA" w14:textId="77777777" w:rsidR="00287E88" w:rsidRDefault="00287E88" w:rsidP="00287E88">
      <w:pPr>
        <w:pStyle w:val="ListParagraph"/>
        <w:numPr>
          <w:ilvl w:val="0"/>
          <w:numId w:val="21"/>
        </w:numPr>
        <w:autoSpaceDE w:val="0"/>
        <w:autoSpaceDN w:val="0"/>
        <w:adjustRightInd w:val="0"/>
        <w:rPr>
          <w:rFonts w:ascii="Arial" w:hAnsi="Arial" w:cs="Arial"/>
          <w:color w:val="000000"/>
          <w:sz w:val="20"/>
          <w:szCs w:val="20"/>
        </w:rPr>
      </w:pPr>
      <w:r w:rsidRPr="00287E88">
        <w:rPr>
          <w:rFonts w:ascii="Arial" w:hAnsi="Arial" w:cs="Arial"/>
          <w:color w:val="000000"/>
          <w:sz w:val="20"/>
          <w:szCs w:val="20"/>
        </w:rPr>
        <w:t>Verify that Facilities management has posted signs indicating property boundaries and entry restrictions.</w:t>
      </w:r>
      <w:r>
        <w:rPr>
          <w:rFonts w:ascii="Arial" w:hAnsi="Arial" w:cs="Arial"/>
          <w:color w:val="000000"/>
          <w:sz w:val="20"/>
          <w:szCs w:val="20"/>
        </w:rPr>
        <w:br/>
      </w:r>
    </w:p>
    <w:p w14:paraId="0CA198FE" w14:textId="0D206A87" w:rsidR="00287E88" w:rsidRDefault="00287E88" w:rsidP="00287E88">
      <w:pPr>
        <w:pStyle w:val="ListParagraph"/>
        <w:numPr>
          <w:ilvl w:val="0"/>
          <w:numId w:val="21"/>
        </w:numPr>
        <w:autoSpaceDE w:val="0"/>
        <w:autoSpaceDN w:val="0"/>
        <w:adjustRightInd w:val="0"/>
        <w:rPr>
          <w:rFonts w:ascii="Arial" w:hAnsi="Arial" w:cs="Arial"/>
          <w:color w:val="000000"/>
          <w:sz w:val="20"/>
          <w:szCs w:val="20"/>
        </w:rPr>
      </w:pPr>
      <w:r w:rsidRPr="00287E88">
        <w:rPr>
          <w:rFonts w:ascii="Arial" w:hAnsi="Arial" w:cs="Arial"/>
          <w:color w:val="000000"/>
          <w:sz w:val="20"/>
          <w:szCs w:val="20"/>
        </w:rPr>
        <w:t xml:space="preserve">Validate that critical utilities have been identified, documented, and revalidated within the last </w:t>
      </w:r>
      <w:r>
        <w:rPr>
          <w:rFonts w:ascii="Arial" w:hAnsi="Arial" w:cs="Arial"/>
          <w:color w:val="000000"/>
          <w:sz w:val="20"/>
          <w:szCs w:val="20"/>
        </w:rPr>
        <w:t>twelve</w:t>
      </w:r>
      <w:r w:rsidRPr="00287E88">
        <w:rPr>
          <w:rFonts w:ascii="Arial" w:hAnsi="Arial" w:cs="Arial"/>
          <w:color w:val="000000"/>
          <w:sz w:val="20"/>
          <w:szCs w:val="20"/>
        </w:rPr>
        <w:t xml:space="preserve"> months.  Determine if the required controls are implemented.</w:t>
      </w:r>
      <w:r>
        <w:rPr>
          <w:rFonts w:ascii="Arial" w:hAnsi="Arial" w:cs="Arial"/>
          <w:color w:val="000000"/>
          <w:sz w:val="20"/>
          <w:szCs w:val="20"/>
        </w:rPr>
        <w:br/>
      </w:r>
    </w:p>
    <w:p w14:paraId="51AA93EE" w14:textId="77777777" w:rsidR="00287E88" w:rsidRDefault="00287E88" w:rsidP="00287E88">
      <w:pPr>
        <w:pStyle w:val="ListParagraph"/>
        <w:numPr>
          <w:ilvl w:val="0"/>
          <w:numId w:val="21"/>
        </w:numPr>
        <w:autoSpaceDE w:val="0"/>
        <w:autoSpaceDN w:val="0"/>
        <w:adjustRightInd w:val="0"/>
        <w:rPr>
          <w:rFonts w:ascii="Arial" w:hAnsi="Arial" w:cs="Arial"/>
          <w:color w:val="000000"/>
          <w:sz w:val="20"/>
          <w:szCs w:val="20"/>
        </w:rPr>
      </w:pPr>
      <w:r w:rsidRPr="00287E88">
        <w:rPr>
          <w:rFonts w:ascii="Arial" w:hAnsi="Arial" w:cs="Arial"/>
          <w:color w:val="000000"/>
          <w:sz w:val="20"/>
          <w:szCs w:val="20"/>
        </w:rPr>
        <w:t>Verify that the defined perimeter lighting requirements have been met.</w:t>
      </w:r>
      <w:r>
        <w:rPr>
          <w:rFonts w:ascii="Arial" w:hAnsi="Arial" w:cs="Arial"/>
          <w:color w:val="000000"/>
          <w:sz w:val="20"/>
          <w:szCs w:val="20"/>
        </w:rPr>
        <w:br/>
      </w:r>
    </w:p>
    <w:p w14:paraId="3366C828" w14:textId="77777777" w:rsidR="00287E88" w:rsidRDefault="00287E88" w:rsidP="00287E88">
      <w:pPr>
        <w:pStyle w:val="ListParagraph"/>
        <w:numPr>
          <w:ilvl w:val="0"/>
          <w:numId w:val="21"/>
        </w:numPr>
        <w:autoSpaceDE w:val="0"/>
        <w:autoSpaceDN w:val="0"/>
        <w:adjustRightInd w:val="0"/>
        <w:rPr>
          <w:rFonts w:ascii="Arial" w:hAnsi="Arial" w:cs="Arial"/>
          <w:color w:val="000000"/>
          <w:sz w:val="20"/>
          <w:szCs w:val="20"/>
        </w:rPr>
      </w:pPr>
      <w:r w:rsidRPr="00287E88">
        <w:rPr>
          <w:rFonts w:ascii="Arial" w:hAnsi="Arial" w:cs="Arial"/>
          <w:color w:val="000000"/>
          <w:sz w:val="20"/>
          <w:szCs w:val="20"/>
        </w:rPr>
        <w:t>Verify that access from the parking structure into IBM internal space is secure and controlled.</w:t>
      </w:r>
      <w:r>
        <w:rPr>
          <w:rFonts w:ascii="Arial" w:hAnsi="Arial" w:cs="Arial"/>
          <w:color w:val="000000"/>
          <w:sz w:val="20"/>
          <w:szCs w:val="20"/>
        </w:rPr>
        <w:br/>
      </w:r>
    </w:p>
    <w:p w14:paraId="6D9EB67B" w14:textId="77777777" w:rsidR="00287E88" w:rsidRDefault="00287E88" w:rsidP="00287E88">
      <w:pPr>
        <w:pStyle w:val="ListParagraph"/>
        <w:numPr>
          <w:ilvl w:val="0"/>
          <w:numId w:val="21"/>
        </w:numPr>
        <w:autoSpaceDE w:val="0"/>
        <w:autoSpaceDN w:val="0"/>
        <w:adjustRightInd w:val="0"/>
        <w:rPr>
          <w:rFonts w:ascii="Arial" w:hAnsi="Arial" w:cs="Arial"/>
          <w:color w:val="000000"/>
          <w:sz w:val="20"/>
          <w:szCs w:val="20"/>
        </w:rPr>
      </w:pPr>
      <w:r w:rsidRPr="00287E88">
        <w:rPr>
          <w:rFonts w:ascii="Arial" w:hAnsi="Arial" w:cs="Arial"/>
          <w:color w:val="000000"/>
          <w:sz w:val="20"/>
          <w:szCs w:val="20"/>
        </w:rPr>
        <w:t>Verify that there are physical deterrents (such as barriers or landscape techniques) which impede vehicular access to IBM controlled/managed lobbies or other glassed areas of buildings, where there is a concentration of people.  These requirements are baseline for new construction after June 1, 2003, and optional prior to that date.</w:t>
      </w:r>
      <w:r>
        <w:rPr>
          <w:rFonts w:ascii="Arial" w:hAnsi="Arial" w:cs="Arial"/>
          <w:color w:val="000000"/>
          <w:sz w:val="20"/>
          <w:szCs w:val="20"/>
        </w:rPr>
        <w:br/>
      </w:r>
    </w:p>
    <w:p w14:paraId="34CE5102" w14:textId="727490A4" w:rsidR="00287E88" w:rsidRDefault="00287E88" w:rsidP="00287E88">
      <w:pPr>
        <w:pStyle w:val="ListParagraph"/>
        <w:numPr>
          <w:ilvl w:val="0"/>
          <w:numId w:val="21"/>
        </w:numPr>
        <w:autoSpaceDE w:val="0"/>
        <w:autoSpaceDN w:val="0"/>
        <w:adjustRightInd w:val="0"/>
        <w:rPr>
          <w:rFonts w:ascii="Arial" w:hAnsi="Arial" w:cs="Arial"/>
          <w:color w:val="000000"/>
          <w:sz w:val="20"/>
          <w:szCs w:val="20"/>
        </w:rPr>
      </w:pPr>
      <w:r w:rsidRPr="00287E88">
        <w:rPr>
          <w:rFonts w:ascii="Arial" w:hAnsi="Arial" w:cs="Arial"/>
          <w:color w:val="000000"/>
          <w:sz w:val="20"/>
          <w:szCs w:val="20"/>
        </w:rPr>
        <w:t xml:space="preserve">Verify that other less obvious points of entry accessible from the ground level into IBM owned, managed, or controlled space, such as operable windows which can be opened more than </w:t>
      </w:r>
      <w:r>
        <w:rPr>
          <w:rFonts w:ascii="Arial" w:hAnsi="Arial" w:cs="Arial"/>
          <w:color w:val="000000"/>
          <w:sz w:val="20"/>
          <w:szCs w:val="20"/>
        </w:rPr>
        <w:t xml:space="preserve">ten (10) </w:t>
      </w:r>
      <w:r w:rsidRPr="00287E88">
        <w:rPr>
          <w:rFonts w:ascii="Arial" w:hAnsi="Arial" w:cs="Arial"/>
          <w:color w:val="000000"/>
          <w:sz w:val="20"/>
          <w:szCs w:val="20"/>
        </w:rPr>
        <w:t>inches (25 cm), grills, grates, manhole covers, utility tunnels, sky lights, and roof vents are secured.</w:t>
      </w:r>
      <w:r>
        <w:rPr>
          <w:rFonts w:ascii="Arial" w:hAnsi="Arial" w:cs="Arial"/>
          <w:color w:val="000000"/>
          <w:sz w:val="20"/>
          <w:szCs w:val="20"/>
        </w:rPr>
        <w:br/>
      </w:r>
    </w:p>
    <w:p w14:paraId="40BDCC49" w14:textId="77777777" w:rsidR="00287E88" w:rsidRDefault="00287E88" w:rsidP="00287E88">
      <w:pPr>
        <w:pStyle w:val="ListParagraph"/>
        <w:numPr>
          <w:ilvl w:val="0"/>
          <w:numId w:val="21"/>
        </w:numPr>
        <w:autoSpaceDE w:val="0"/>
        <w:autoSpaceDN w:val="0"/>
        <w:adjustRightInd w:val="0"/>
        <w:rPr>
          <w:rFonts w:ascii="Arial" w:hAnsi="Arial" w:cs="Arial"/>
          <w:color w:val="000000"/>
          <w:sz w:val="20"/>
          <w:szCs w:val="20"/>
        </w:rPr>
      </w:pPr>
      <w:r w:rsidRPr="00287E88">
        <w:rPr>
          <w:rFonts w:ascii="Arial" w:hAnsi="Arial" w:cs="Arial"/>
          <w:color w:val="000000"/>
          <w:sz w:val="20"/>
          <w:szCs w:val="20"/>
        </w:rPr>
        <w:t>Verify that there is a clear line of sight maintained around building exterior wall(s).</w:t>
      </w:r>
      <w:r>
        <w:rPr>
          <w:rFonts w:ascii="Arial" w:hAnsi="Arial" w:cs="Arial"/>
          <w:color w:val="000000"/>
          <w:sz w:val="20"/>
          <w:szCs w:val="20"/>
        </w:rPr>
        <w:br/>
      </w:r>
    </w:p>
    <w:p w14:paraId="18BE7182" w14:textId="77777777" w:rsidR="00287E88" w:rsidRDefault="00287E88" w:rsidP="00287E88">
      <w:pPr>
        <w:pStyle w:val="ListParagraph"/>
        <w:numPr>
          <w:ilvl w:val="0"/>
          <w:numId w:val="21"/>
        </w:numPr>
        <w:autoSpaceDE w:val="0"/>
        <w:autoSpaceDN w:val="0"/>
        <w:adjustRightInd w:val="0"/>
        <w:rPr>
          <w:rFonts w:ascii="Arial" w:hAnsi="Arial" w:cs="Arial"/>
          <w:color w:val="000000"/>
          <w:sz w:val="20"/>
          <w:szCs w:val="20"/>
        </w:rPr>
      </w:pPr>
      <w:r w:rsidRPr="00287E88">
        <w:rPr>
          <w:rFonts w:ascii="Arial" w:hAnsi="Arial" w:cs="Arial"/>
          <w:color w:val="000000"/>
          <w:sz w:val="20"/>
          <w:szCs w:val="20"/>
        </w:rPr>
        <w:t>If identified as an enhanced security control, verify that perimeter fences are installed and meeting the specified requirements. Verify if those installations were appropriately reviewed (by the Corporate Security Systems Strategy and Technology Team) and approved by the Geographic Director of Security.  (Must follow perimeter fence specifications for any new or replacement fence after December 17, 2013.)</w:t>
      </w:r>
      <w:r>
        <w:rPr>
          <w:rFonts w:ascii="Arial" w:hAnsi="Arial" w:cs="Arial"/>
          <w:color w:val="000000"/>
          <w:sz w:val="20"/>
          <w:szCs w:val="20"/>
        </w:rPr>
        <w:br/>
      </w:r>
    </w:p>
    <w:p w14:paraId="73357B72" w14:textId="7EC28237" w:rsidR="00287E88" w:rsidRDefault="00287E88" w:rsidP="00287E88">
      <w:pPr>
        <w:pStyle w:val="ListParagraph"/>
        <w:numPr>
          <w:ilvl w:val="0"/>
          <w:numId w:val="21"/>
        </w:numPr>
        <w:autoSpaceDE w:val="0"/>
        <w:autoSpaceDN w:val="0"/>
        <w:adjustRightInd w:val="0"/>
        <w:rPr>
          <w:rFonts w:ascii="Arial" w:hAnsi="Arial" w:cs="Arial"/>
          <w:color w:val="000000"/>
          <w:sz w:val="20"/>
          <w:szCs w:val="20"/>
        </w:rPr>
      </w:pPr>
      <w:r w:rsidRPr="00287E88">
        <w:rPr>
          <w:rFonts w:ascii="Arial" w:hAnsi="Arial" w:cs="Arial"/>
          <w:color w:val="000000"/>
          <w:sz w:val="20"/>
          <w:szCs w:val="20"/>
        </w:rPr>
        <w:t>All proposals for design, renovation or construction of an IBM Security control center must be reviewed and approved by the Corporate Security Systems Strategy team (section PS06).</w:t>
      </w:r>
    </w:p>
    <w:p w14:paraId="070A6215" w14:textId="62AB60F6" w:rsidR="00287E88" w:rsidRDefault="00287E88" w:rsidP="00287E88">
      <w:pPr>
        <w:autoSpaceDE w:val="0"/>
        <w:autoSpaceDN w:val="0"/>
        <w:adjustRightInd w:val="0"/>
        <w:rPr>
          <w:rFonts w:ascii="Arial" w:hAnsi="Arial" w:cs="Arial"/>
          <w:color w:val="000000"/>
          <w:sz w:val="20"/>
          <w:szCs w:val="20"/>
        </w:rPr>
      </w:pPr>
    </w:p>
    <w:p w14:paraId="63B3A73D" w14:textId="7E23C23F" w:rsidR="00285584" w:rsidRDefault="00285584">
      <w:pPr>
        <w:rPr>
          <w:rFonts w:ascii="Arial" w:hAnsi="Arial" w:cs="Arial"/>
          <w:color w:val="000000"/>
          <w:sz w:val="20"/>
          <w:szCs w:val="20"/>
        </w:rPr>
      </w:pPr>
      <w:r>
        <w:rPr>
          <w:rFonts w:ascii="Arial" w:hAnsi="Arial" w:cs="Arial"/>
          <w:color w:val="000000"/>
          <w:sz w:val="20"/>
          <w:szCs w:val="20"/>
        </w:rPr>
        <w:br w:type="page"/>
      </w:r>
    </w:p>
    <w:p w14:paraId="754AA319" w14:textId="77777777" w:rsidR="00285584" w:rsidRPr="00285584" w:rsidRDefault="00285584" w:rsidP="00285584">
      <w:pPr>
        <w:keepLines/>
        <w:tabs>
          <w:tab w:val="left" w:pos="4680"/>
        </w:tabs>
        <w:autoSpaceDE w:val="0"/>
        <w:autoSpaceDN w:val="0"/>
        <w:adjustRightInd w:val="0"/>
        <w:rPr>
          <w:rFonts w:ascii="Arial" w:hAnsi="Arial" w:cs="Arial"/>
          <w:color w:val="000000"/>
          <w:sz w:val="20"/>
          <w:szCs w:val="20"/>
        </w:rPr>
      </w:pPr>
      <w:r w:rsidRPr="00285584">
        <w:rPr>
          <w:rFonts w:ascii="Arial" w:hAnsi="Arial" w:cs="Arial"/>
          <w:color w:val="000000"/>
          <w:sz w:val="20"/>
          <w:szCs w:val="20"/>
        </w:rPr>
        <w:lastRenderedPageBreak/>
        <w:t>CONTROL ASSESSMENT QUESTIONS</w:t>
      </w:r>
    </w:p>
    <w:p w14:paraId="4B5FFCCE" w14:textId="77777777" w:rsidR="00285584" w:rsidRPr="00285584" w:rsidRDefault="00285584" w:rsidP="00285584">
      <w:pPr>
        <w:autoSpaceDE w:val="0"/>
        <w:autoSpaceDN w:val="0"/>
        <w:adjustRightInd w:val="0"/>
        <w:rPr>
          <w:rFonts w:ascii="Arial" w:hAnsi="Arial" w:cs="Arial"/>
          <w:color w:val="000000"/>
          <w:sz w:val="20"/>
          <w:szCs w:val="20"/>
        </w:rPr>
      </w:pPr>
      <w:r w:rsidRPr="00285584">
        <w:rPr>
          <w:rFonts w:ascii="Arial" w:hAnsi="Arial" w:cs="Arial"/>
          <w:color w:val="000000"/>
          <w:sz w:val="20"/>
          <w:szCs w:val="20"/>
        </w:rPr>
        <w:t>Key Control Question:  3. Physical Security - Exterior and Interior Security</w:t>
      </w:r>
    </w:p>
    <w:p w14:paraId="3CDFEB17" w14:textId="62164A3A" w:rsidR="00285584" w:rsidRPr="00285584" w:rsidRDefault="00285584" w:rsidP="00734C8D">
      <w:pPr>
        <w:pStyle w:val="Heading3"/>
      </w:pPr>
      <w:bookmarkStart w:id="13" w:name="_Toc207963882"/>
      <w:r w:rsidRPr="00285584">
        <w:t>Primary Test:  Interior Access Controls (PS002.P)</w:t>
      </w:r>
      <w:bookmarkEnd w:id="13"/>
    </w:p>
    <w:p w14:paraId="0C2A833E" w14:textId="55F991C7" w:rsidR="00285584" w:rsidRPr="00285584" w:rsidRDefault="00285584" w:rsidP="00285584">
      <w:pPr>
        <w:autoSpaceDE w:val="0"/>
        <w:autoSpaceDN w:val="0"/>
        <w:adjustRightInd w:val="0"/>
        <w:rPr>
          <w:rFonts w:ascii="Arial" w:hAnsi="Arial" w:cs="Arial"/>
          <w:color w:val="000000"/>
          <w:sz w:val="20"/>
          <w:szCs w:val="20"/>
        </w:rPr>
      </w:pPr>
    </w:p>
    <w:p w14:paraId="4B1EE01E" w14:textId="77777777" w:rsidR="00285584" w:rsidRPr="00285584" w:rsidRDefault="00285584" w:rsidP="00285584">
      <w:pPr>
        <w:autoSpaceDE w:val="0"/>
        <w:autoSpaceDN w:val="0"/>
        <w:adjustRightInd w:val="0"/>
        <w:rPr>
          <w:rFonts w:ascii="Arial" w:hAnsi="Arial" w:cs="Arial"/>
          <w:b/>
          <w:bCs/>
          <w:color w:val="000000"/>
          <w:sz w:val="20"/>
          <w:szCs w:val="20"/>
        </w:rPr>
      </w:pPr>
      <w:r w:rsidRPr="00285584">
        <w:rPr>
          <w:rFonts w:ascii="Arial" w:hAnsi="Arial" w:cs="Arial"/>
          <w:b/>
          <w:bCs/>
          <w:color w:val="000000"/>
          <w:sz w:val="20"/>
          <w:szCs w:val="20"/>
        </w:rPr>
        <w:t>Objective:</w:t>
      </w:r>
    </w:p>
    <w:p w14:paraId="7A88BD3B" w14:textId="77777777" w:rsidR="00285584" w:rsidRPr="00285584" w:rsidRDefault="00285584" w:rsidP="00285584">
      <w:pPr>
        <w:autoSpaceDE w:val="0"/>
        <w:autoSpaceDN w:val="0"/>
        <w:adjustRightInd w:val="0"/>
        <w:rPr>
          <w:rFonts w:ascii="Arial" w:hAnsi="Arial" w:cs="Arial"/>
          <w:color w:val="000000"/>
          <w:sz w:val="20"/>
          <w:szCs w:val="20"/>
        </w:rPr>
      </w:pPr>
      <w:r w:rsidRPr="00285584">
        <w:rPr>
          <w:rFonts w:ascii="Arial" w:hAnsi="Arial" w:cs="Arial"/>
          <w:color w:val="000000"/>
          <w:sz w:val="20"/>
          <w:szCs w:val="20"/>
        </w:rPr>
        <w:t xml:space="preserve">To determine whether appropriate access controls are in place within the audited facilities.  </w:t>
      </w:r>
    </w:p>
    <w:p w14:paraId="6AD07492" w14:textId="77777777" w:rsidR="00285584" w:rsidRPr="00285584" w:rsidRDefault="00285584" w:rsidP="00285584">
      <w:pPr>
        <w:autoSpaceDE w:val="0"/>
        <w:autoSpaceDN w:val="0"/>
        <w:adjustRightInd w:val="0"/>
        <w:rPr>
          <w:rFonts w:ascii="Arial" w:hAnsi="Arial" w:cs="Arial"/>
          <w:color w:val="000000"/>
          <w:sz w:val="20"/>
          <w:szCs w:val="20"/>
        </w:rPr>
      </w:pPr>
    </w:p>
    <w:p w14:paraId="5A14F3DB" w14:textId="77777777" w:rsidR="00285584" w:rsidRPr="00285584" w:rsidRDefault="00285584" w:rsidP="00285584">
      <w:pPr>
        <w:autoSpaceDE w:val="0"/>
        <w:autoSpaceDN w:val="0"/>
        <w:adjustRightInd w:val="0"/>
        <w:rPr>
          <w:rFonts w:ascii="Arial" w:hAnsi="Arial" w:cs="Arial"/>
          <w:b/>
          <w:bCs/>
          <w:color w:val="000000"/>
          <w:sz w:val="20"/>
          <w:szCs w:val="20"/>
        </w:rPr>
      </w:pPr>
      <w:r w:rsidRPr="00285584">
        <w:rPr>
          <w:rFonts w:ascii="Arial" w:hAnsi="Arial" w:cs="Arial"/>
          <w:b/>
          <w:bCs/>
          <w:color w:val="000000"/>
          <w:sz w:val="20"/>
          <w:szCs w:val="20"/>
        </w:rPr>
        <w:t>Approach:</w:t>
      </w:r>
    </w:p>
    <w:p w14:paraId="27C453D1" w14:textId="77777777" w:rsidR="00285584" w:rsidRDefault="00285584" w:rsidP="00285584">
      <w:pPr>
        <w:autoSpaceDE w:val="0"/>
        <w:autoSpaceDN w:val="0"/>
        <w:adjustRightInd w:val="0"/>
        <w:rPr>
          <w:rFonts w:ascii="Arial" w:hAnsi="Arial" w:cs="Arial"/>
          <w:color w:val="000000"/>
          <w:sz w:val="20"/>
          <w:szCs w:val="20"/>
        </w:rPr>
      </w:pPr>
      <w:r w:rsidRPr="00285584">
        <w:rPr>
          <w:rFonts w:ascii="Arial" w:hAnsi="Arial" w:cs="Arial"/>
          <w:color w:val="000000"/>
          <w:sz w:val="20"/>
          <w:szCs w:val="20"/>
        </w:rPr>
        <w:t>Review the latest version of the security manual related to building perimeters and interior security (section PS02). Test for specific controls related to the various types of designated space.</w:t>
      </w:r>
    </w:p>
    <w:p w14:paraId="1FD03D35" w14:textId="77777777" w:rsidR="00285584" w:rsidRDefault="00285584" w:rsidP="00285584">
      <w:pPr>
        <w:autoSpaceDE w:val="0"/>
        <w:autoSpaceDN w:val="0"/>
        <w:adjustRightInd w:val="0"/>
        <w:rPr>
          <w:rFonts w:ascii="Arial" w:hAnsi="Arial" w:cs="Arial"/>
          <w:color w:val="000000"/>
          <w:sz w:val="20"/>
          <w:szCs w:val="20"/>
        </w:rPr>
      </w:pPr>
    </w:p>
    <w:p w14:paraId="31884FE2" w14:textId="77777777" w:rsidR="00285584" w:rsidRDefault="00285584" w:rsidP="00285584">
      <w:pPr>
        <w:pStyle w:val="ListParagraph"/>
        <w:numPr>
          <w:ilvl w:val="0"/>
          <w:numId w:val="22"/>
        </w:numPr>
        <w:autoSpaceDE w:val="0"/>
        <w:autoSpaceDN w:val="0"/>
        <w:adjustRightInd w:val="0"/>
        <w:rPr>
          <w:rFonts w:ascii="Arial" w:hAnsi="Arial" w:cs="Arial"/>
          <w:color w:val="000000"/>
          <w:sz w:val="20"/>
          <w:szCs w:val="20"/>
        </w:rPr>
      </w:pPr>
      <w:r w:rsidRPr="00285584">
        <w:rPr>
          <w:rFonts w:ascii="Arial" w:hAnsi="Arial" w:cs="Arial"/>
          <w:color w:val="000000"/>
          <w:sz w:val="20"/>
          <w:szCs w:val="20"/>
        </w:rPr>
        <w:t>Perimeter doors</w:t>
      </w:r>
    </w:p>
    <w:p w14:paraId="5CF731E7" w14:textId="77777777" w:rsidR="00285584" w:rsidRDefault="00285584" w:rsidP="00285584">
      <w:pPr>
        <w:pStyle w:val="ListParagraph"/>
        <w:numPr>
          <w:ilvl w:val="0"/>
          <w:numId w:val="22"/>
        </w:numPr>
        <w:autoSpaceDE w:val="0"/>
        <w:autoSpaceDN w:val="0"/>
        <w:adjustRightInd w:val="0"/>
        <w:rPr>
          <w:rFonts w:ascii="Arial" w:hAnsi="Arial" w:cs="Arial"/>
          <w:color w:val="000000"/>
          <w:sz w:val="20"/>
          <w:szCs w:val="20"/>
        </w:rPr>
      </w:pPr>
      <w:r w:rsidRPr="00285584">
        <w:rPr>
          <w:rFonts w:ascii="Arial" w:hAnsi="Arial" w:cs="Arial"/>
          <w:color w:val="000000"/>
          <w:sz w:val="20"/>
          <w:szCs w:val="20"/>
        </w:rPr>
        <w:t>Windows and exterior glass walls</w:t>
      </w:r>
    </w:p>
    <w:p w14:paraId="49F939E9" w14:textId="77777777" w:rsidR="00285584" w:rsidRDefault="00285584" w:rsidP="00285584">
      <w:pPr>
        <w:pStyle w:val="ListParagraph"/>
        <w:numPr>
          <w:ilvl w:val="0"/>
          <w:numId w:val="22"/>
        </w:numPr>
        <w:autoSpaceDE w:val="0"/>
        <w:autoSpaceDN w:val="0"/>
        <w:adjustRightInd w:val="0"/>
        <w:rPr>
          <w:rFonts w:ascii="Arial" w:hAnsi="Arial" w:cs="Arial"/>
          <w:color w:val="000000"/>
          <w:sz w:val="20"/>
          <w:szCs w:val="20"/>
        </w:rPr>
      </w:pPr>
      <w:r w:rsidRPr="00285584">
        <w:rPr>
          <w:rFonts w:ascii="Arial" w:hAnsi="Arial" w:cs="Arial"/>
          <w:color w:val="000000"/>
          <w:sz w:val="20"/>
          <w:szCs w:val="20"/>
        </w:rPr>
        <w:t>IBM interior space</w:t>
      </w:r>
    </w:p>
    <w:p w14:paraId="028E4981" w14:textId="77777777" w:rsidR="00285584" w:rsidRDefault="00285584" w:rsidP="00285584">
      <w:pPr>
        <w:pStyle w:val="ListParagraph"/>
        <w:numPr>
          <w:ilvl w:val="0"/>
          <w:numId w:val="22"/>
        </w:numPr>
        <w:autoSpaceDE w:val="0"/>
        <w:autoSpaceDN w:val="0"/>
        <w:adjustRightInd w:val="0"/>
        <w:rPr>
          <w:rFonts w:ascii="Arial" w:hAnsi="Arial" w:cs="Arial"/>
          <w:color w:val="000000"/>
          <w:sz w:val="20"/>
          <w:szCs w:val="20"/>
        </w:rPr>
      </w:pPr>
      <w:r w:rsidRPr="00285584">
        <w:rPr>
          <w:rFonts w:ascii="Arial" w:hAnsi="Arial" w:cs="Arial"/>
          <w:color w:val="000000"/>
          <w:sz w:val="20"/>
          <w:szCs w:val="20"/>
        </w:rPr>
        <w:t>Alternative work location(s)</w:t>
      </w:r>
    </w:p>
    <w:p w14:paraId="658EE13D" w14:textId="77777777" w:rsidR="00285584" w:rsidRDefault="00285584" w:rsidP="00285584">
      <w:pPr>
        <w:pStyle w:val="ListParagraph"/>
        <w:numPr>
          <w:ilvl w:val="0"/>
          <w:numId w:val="22"/>
        </w:numPr>
        <w:autoSpaceDE w:val="0"/>
        <w:autoSpaceDN w:val="0"/>
        <w:adjustRightInd w:val="0"/>
        <w:rPr>
          <w:rFonts w:ascii="Arial" w:hAnsi="Arial" w:cs="Arial"/>
          <w:color w:val="000000"/>
          <w:sz w:val="20"/>
          <w:szCs w:val="20"/>
        </w:rPr>
      </w:pPr>
      <w:r w:rsidRPr="00285584">
        <w:rPr>
          <w:rFonts w:ascii="Arial" w:hAnsi="Arial" w:cs="Arial"/>
          <w:color w:val="000000"/>
          <w:sz w:val="20"/>
          <w:szCs w:val="20"/>
        </w:rPr>
        <w:t>Third Party Data Center Perimeter Security</w:t>
      </w:r>
    </w:p>
    <w:p w14:paraId="02F593BF" w14:textId="77777777" w:rsidR="00285584" w:rsidRDefault="00285584" w:rsidP="00285584">
      <w:pPr>
        <w:pStyle w:val="ListParagraph"/>
        <w:numPr>
          <w:ilvl w:val="0"/>
          <w:numId w:val="22"/>
        </w:numPr>
        <w:autoSpaceDE w:val="0"/>
        <w:autoSpaceDN w:val="0"/>
        <w:adjustRightInd w:val="0"/>
        <w:rPr>
          <w:rFonts w:ascii="Arial" w:hAnsi="Arial" w:cs="Arial"/>
          <w:color w:val="000000"/>
          <w:sz w:val="20"/>
          <w:szCs w:val="20"/>
        </w:rPr>
      </w:pPr>
      <w:r w:rsidRPr="00285584">
        <w:rPr>
          <w:rFonts w:ascii="Arial" w:hAnsi="Arial" w:cs="Arial"/>
          <w:color w:val="000000"/>
          <w:sz w:val="20"/>
          <w:szCs w:val="20"/>
        </w:rPr>
        <w:t>Staffed lobbies</w:t>
      </w:r>
    </w:p>
    <w:p w14:paraId="3AC850BA" w14:textId="77777777" w:rsidR="00285584" w:rsidRDefault="00285584" w:rsidP="00285584">
      <w:pPr>
        <w:pStyle w:val="ListParagraph"/>
        <w:numPr>
          <w:ilvl w:val="0"/>
          <w:numId w:val="22"/>
        </w:numPr>
        <w:autoSpaceDE w:val="0"/>
        <w:autoSpaceDN w:val="0"/>
        <w:adjustRightInd w:val="0"/>
        <w:rPr>
          <w:rFonts w:ascii="Arial" w:hAnsi="Arial" w:cs="Arial"/>
          <w:color w:val="000000"/>
          <w:sz w:val="20"/>
          <w:szCs w:val="20"/>
        </w:rPr>
      </w:pPr>
      <w:r w:rsidRPr="00285584">
        <w:rPr>
          <w:rFonts w:ascii="Arial" w:hAnsi="Arial" w:cs="Arial"/>
          <w:color w:val="000000"/>
          <w:sz w:val="20"/>
          <w:szCs w:val="20"/>
        </w:rPr>
        <w:t>IBM managed/controlled loading docks</w:t>
      </w:r>
    </w:p>
    <w:p w14:paraId="69B8BB65" w14:textId="77777777" w:rsidR="00285584" w:rsidRDefault="00285584" w:rsidP="00285584">
      <w:pPr>
        <w:pStyle w:val="ListParagraph"/>
        <w:numPr>
          <w:ilvl w:val="0"/>
          <w:numId w:val="22"/>
        </w:numPr>
        <w:autoSpaceDE w:val="0"/>
        <w:autoSpaceDN w:val="0"/>
        <w:adjustRightInd w:val="0"/>
        <w:rPr>
          <w:rFonts w:ascii="Arial" w:hAnsi="Arial" w:cs="Arial"/>
          <w:color w:val="000000"/>
          <w:sz w:val="20"/>
          <w:szCs w:val="20"/>
        </w:rPr>
      </w:pPr>
      <w:r w:rsidRPr="00285584">
        <w:rPr>
          <w:rFonts w:ascii="Arial" w:hAnsi="Arial" w:cs="Arial"/>
          <w:color w:val="000000"/>
          <w:sz w:val="20"/>
          <w:szCs w:val="20"/>
        </w:rPr>
        <w:t>IBM specially designated area(s)</w:t>
      </w:r>
    </w:p>
    <w:p w14:paraId="5228AC18" w14:textId="77777777" w:rsidR="00285584" w:rsidRDefault="00285584" w:rsidP="00285584">
      <w:pPr>
        <w:pStyle w:val="ListParagraph"/>
        <w:numPr>
          <w:ilvl w:val="0"/>
          <w:numId w:val="22"/>
        </w:numPr>
        <w:autoSpaceDE w:val="0"/>
        <w:autoSpaceDN w:val="0"/>
        <w:adjustRightInd w:val="0"/>
        <w:rPr>
          <w:rFonts w:ascii="Arial" w:hAnsi="Arial" w:cs="Arial"/>
          <w:color w:val="000000"/>
          <w:sz w:val="20"/>
          <w:szCs w:val="20"/>
        </w:rPr>
      </w:pPr>
      <w:r w:rsidRPr="00285584">
        <w:rPr>
          <w:rFonts w:ascii="Arial" w:hAnsi="Arial" w:cs="Arial"/>
          <w:color w:val="000000"/>
          <w:sz w:val="20"/>
          <w:szCs w:val="20"/>
        </w:rPr>
        <w:t>IBM shared space</w:t>
      </w:r>
    </w:p>
    <w:p w14:paraId="167DE121" w14:textId="77777777" w:rsidR="00285584" w:rsidRDefault="00285584" w:rsidP="00285584">
      <w:pPr>
        <w:pStyle w:val="ListParagraph"/>
        <w:numPr>
          <w:ilvl w:val="0"/>
          <w:numId w:val="22"/>
        </w:numPr>
        <w:autoSpaceDE w:val="0"/>
        <w:autoSpaceDN w:val="0"/>
        <w:adjustRightInd w:val="0"/>
        <w:ind w:left="0" w:firstLine="360"/>
        <w:rPr>
          <w:rFonts w:ascii="Arial" w:hAnsi="Arial" w:cs="Arial"/>
          <w:color w:val="000000"/>
          <w:sz w:val="20"/>
          <w:szCs w:val="20"/>
        </w:rPr>
      </w:pPr>
      <w:r>
        <w:rPr>
          <w:rFonts w:ascii="Arial" w:hAnsi="Arial" w:cs="Arial"/>
          <w:color w:val="000000"/>
          <w:sz w:val="20"/>
          <w:szCs w:val="20"/>
        </w:rPr>
        <w:t>T</w:t>
      </w:r>
      <w:r w:rsidRPr="00285584">
        <w:rPr>
          <w:rFonts w:ascii="Arial" w:hAnsi="Arial" w:cs="Arial"/>
          <w:color w:val="000000"/>
          <w:sz w:val="20"/>
          <w:szCs w:val="20"/>
        </w:rPr>
        <w:t>enant space</w:t>
      </w:r>
    </w:p>
    <w:p w14:paraId="48198552" w14:textId="77777777" w:rsidR="00285584" w:rsidRDefault="00285584" w:rsidP="00285584">
      <w:pPr>
        <w:pStyle w:val="ListParagraph"/>
        <w:numPr>
          <w:ilvl w:val="0"/>
          <w:numId w:val="22"/>
        </w:numPr>
        <w:autoSpaceDE w:val="0"/>
        <w:autoSpaceDN w:val="0"/>
        <w:adjustRightInd w:val="0"/>
        <w:ind w:left="0" w:firstLine="360"/>
        <w:rPr>
          <w:rFonts w:ascii="Arial" w:hAnsi="Arial" w:cs="Arial"/>
          <w:color w:val="000000"/>
          <w:sz w:val="20"/>
          <w:szCs w:val="20"/>
        </w:rPr>
      </w:pPr>
      <w:r w:rsidRPr="00285584">
        <w:rPr>
          <w:rFonts w:ascii="Arial" w:hAnsi="Arial" w:cs="Arial"/>
          <w:color w:val="000000"/>
          <w:sz w:val="20"/>
          <w:szCs w:val="20"/>
        </w:rPr>
        <w:t>Credit union, automated teller facilities, or banks</w:t>
      </w:r>
    </w:p>
    <w:p w14:paraId="1655219C" w14:textId="77777777" w:rsidR="00285584" w:rsidRDefault="00285584" w:rsidP="00285584">
      <w:pPr>
        <w:autoSpaceDE w:val="0"/>
        <w:autoSpaceDN w:val="0"/>
        <w:adjustRightInd w:val="0"/>
        <w:rPr>
          <w:rFonts w:ascii="Arial" w:hAnsi="Arial" w:cs="Arial"/>
          <w:color w:val="000000"/>
          <w:sz w:val="20"/>
          <w:szCs w:val="20"/>
        </w:rPr>
      </w:pPr>
    </w:p>
    <w:p w14:paraId="6DC2B285" w14:textId="704576B1" w:rsidR="00285584" w:rsidRDefault="00285584" w:rsidP="00285584">
      <w:pPr>
        <w:pStyle w:val="ListParagraph"/>
        <w:numPr>
          <w:ilvl w:val="0"/>
          <w:numId w:val="23"/>
        </w:numPr>
        <w:autoSpaceDE w:val="0"/>
        <w:autoSpaceDN w:val="0"/>
        <w:adjustRightInd w:val="0"/>
        <w:rPr>
          <w:rFonts w:ascii="Arial" w:hAnsi="Arial" w:cs="Arial"/>
          <w:color w:val="000000"/>
          <w:sz w:val="20"/>
          <w:szCs w:val="20"/>
        </w:rPr>
      </w:pPr>
      <w:r w:rsidRPr="00285584">
        <w:rPr>
          <w:rFonts w:ascii="Arial" w:hAnsi="Arial" w:cs="Arial"/>
          <w:color w:val="000000"/>
          <w:sz w:val="20"/>
          <w:szCs w:val="20"/>
        </w:rPr>
        <w:t>Verify that all perimeter doors (entry, egress, emergency exits, and docks) are constructed of heavy-duty material. Determine if the door jambs, latches, hinges, locks, etc. are protected from bypass exposure. Ensure there are access controls (such as CAS or other approved locking device), alarms, and CCTV covering all perimeter doors. Where remote access doors exist, ensure there are controls to identify individuals prior to allowing access into the building interior. Also, where elevators provide access directly into IBM interior space, ensure there is a means to control access, such as CAS, vestibules, and so forth.</w:t>
      </w:r>
      <w:r w:rsidRPr="00285584">
        <w:rPr>
          <w:rFonts w:ascii="Arial" w:hAnsi="Arial" w:cs="Arial"/>
          <w:color w:val="000000"/>
          <w:sz w:val="20"/>
          <w:szCs w:val="20"/>
        </w:rPr>
        <w:br/>
      </w:r>
      <w:r w:rsidRPr="00285584">
        <w:rPr>
          <w:rFonts w:ascii="Arial" w:hAnsi="Arial" w:cs="Arial"/>
          <w:color w:val="000000"/>
          <w:sz w:val="20"/>
          <w:szCs w:val="20"/>
        </w:rPr>
        <w:br/>
        <w:t>(Note: Perimeter door alarm and video (CCTV) requirements are optional for facilities defined as Basic [Reference: IBM Security Manual - PS02.1 - Table 2 - Summary of Perimeter Door Physical Security Protection], unless the risk of crime or terrorism is rated High or Extreme. Video (CCTV) requirement is also optional for facilities that were leased or owned prior to December 31, 2012.)</w:t>
      </w:r>
      <w:r>
        <w:rPr>
          <w:rFonts w:ascii="Arial" w:hAnsi="Arial" w:cs="Arial"/>
          <w:color w:val="000000"/>
          <w:sz w:val="20"/>
          <w:szCs w:val="20"/>
        </w:rPr>
        <w:br/>
      </w:r>
    </w:p>
    <w:p w14:paraId="6D6914DE" w14:textId="77777777" w:rsidR="00285584" w:rsidRDefault="00285584" w:rsidP="00285584">
      <w:pPr>
        <w:pStyle w:val="ListParagraph"/>
        <w:numPr>
          <w:ilvl w:val="0"/>
          <w:numId w:val="23"/>
        </w:numPr>
        <w:autoSpaceDE w:val="0"/>
        <w:autoSpaceDN w:val="0"/>
        <w:adjustRightInd w:val="0"/>
        <w:rPr>
          <w:rFonts w:ascii="Arial" w:hAnsi="Arial" w:cs="Arial"/>
          <w:color w:val="000000"/>
          <w:sz w:val="20"/>
          <w:szCs w:val="20"/>
        </w:rPr>
      </w:pPr>
      <w:r w:rsidRPr="00285584">
        <w:rPr>
          <w:rFonts w:ascii="Arial" w:hAnsi="Arial" w:cs="Arial"/>
          <w:color w:val="000000"/>
          <w:sz w:val="20"/>
          <w:szCs w:val="20"/>
        </w:rPr>
        <w:t>Where the overall risk of terrorism is determined to be high or extreme risk as defined in the WW Risk Analysis database, validate that a location assessment was conducted; reviewed and documented by the Geographic Director of Security. Also verify if Anti-Shatter Security Film (ASF) has been installed adjacent to vulnerable areas and if those assessments were submitted to the Corporate Security Systems Strategy and Technology team prior to implementation and communicated to the Senior Location Executive and Global Real Estate.</w:t>
      </w:r>
      <w:r>
        <w:rPr>
          <w:rFonts w:ascii="Arial" w:hAnsi="Arial" w:cs="Arial"/>
          <w:color w:val="000000"/>
          <w:sz w:val="20"/>
          <w:szCs w:val="20"/>
        </w:rPr>
        <w:br/>
      </w:r>
    </w:p>
    <w:p w14:paraId="07F2CE57" w14:textId="77777777" w:rsidR="00285584" w:rsidRDefault="00285584" w:rsidP="00285584">
      <w:pPr>
        <w:pStyle w:val="ListParagraph"/>
        <w:numPr>
          <w:ilvl w:val="0"/>
          <w:numId w:val="23"/>
        </w:numPr>
        <w:autoSpaceDE w:val="0"/>
        <w:autoSpaceDN w:val="0"/>
        <w:adjustRightInd w:val="0"/>
        <w:rPr>
          <w:rFonts w:ascii="Arial" w:hAnsi="Arial" w:cs="Arial"/>
          <w:color w:val="000000"/>
          <w:sz w:val="20"/>
          <w:szCs w:val="20"/>
        </w:rPr>
      </w:pPr>
      <w:r w:rsidRPr="00285584">
        <w:rPr>
          <w:rFonts w:ascii="Arial" w:hAnsi="Arial" w:cs="Arial"/>
          <w:color w:val="000000"/>
          <w:sz w:val="20"/>
          <w:szCs w:val="20"/>
        </w:rPr>
        <w:t>Determine if IBM interior space, such as hallways, office areas, and other such spaces occupied and/or managed by IBM, is isolated from general use areas (such as lobbies and public restrooms) with slab-to-slab wall construction techniques, wire screen and ceiling tile clips or electronic alarms. Additional controls may be applicable, e.g., CCTV and/or alarms. Where access to IBM interior space by tenants is allowed, verify access is authorized by IBM management and access controls are defined in a license, lease, or other type of legal document.</w:t>
      </w:r>
      <w:r>
        <w:rPr>
          <w:rFonts w:ascii="Arial" w:hAnsi="Arial" w:cs="Arial"/>
          <w:color w:val="000000"/>
          <w:sz w:val="20"/>
          <w:szCs w:val="20"/>
        </w:rPr>
        <w:br/>
      </w:r>
    </w:p>
    <w:p w14:paraId="5D733E21" w14:textId="77777777" w:rsidR="00285584" w:rsidRDefault="00285584" w:rsidP="00285584">
      <w:pPr>
        <w:pStyle w:val="ListParagraph"/>
        <w:numPr>
          <w:ilvl w:val="0"/>
          <w:numId w:val="23"/>
        </w:numPr>
        <w:autoSpaceDE w:val="0"/>
        <w:autoSpaceDN w:val="0"/>
        <w:adjustRightInd w:val="0"/>
        <w:rPr>
          <w:rFonts w:ascii="Arial" w:hAnsi="Arial" w:cs="Arial"/>
          <w:color w:val="000000"/>
          <w:sz w:val="20"/>
          <w:szCs w:val="20"/>
        </w:rPr>
      </w:pPr>
      <w:r w:rsidRPr="00285584">
        <w:rPr>
          <w:rFonts w:ascii="Arial" w:hAnsi="Arial" w:cs="Arial"/>
          <w:color w:val="000000"/>
          <w:sz w:val="20"/>
          <w:szCs w:val="20"/>
        </w:rPr>
        <w:t>Determine if alternative locations exist. If so, verify if a pre-occupancy security and risk assessment was conducted and whether the alternative location is protected in accordance with baseline security requirements.</w:t>
      </w:r>
      <w:r>
        <w:rPr>
          <w:rFonts w:ascii="Arial" w:hAnsi="Arial" w:cs="Arial"/>
          <w:color w:val="000000"/>
          <w:sz w:val="20"/>
          <w:szCs w:val="20"/>
        </w:rPr>
        <w:br/>
      </w:r>
    </w:p>
    <w:p w14:paraId="33E75D76" w14:textId="77777777" w:rsidR="00285584" w:rsidRPr="00285584" w:rsidRDefault="00285584" w:rsidP="00285584">
      <w:pPr>
        <w:keepLines/>
        <w:tabs>
          <w:tab w:val="left" w:pos="4680"/>
        </w:tabs>
        <w:autoSpaceDE w:val="0"/>
        <w:autoSpaceDN w:val="0"/>
        <w:adjustRightInd w:val="0"/>
        <w:rPr>
          <w:rFonts w:ascii="Arial" w:hAnsi="Arial" w:cs="Arial"/>
          <w:color w:val="000000"/>
          <w:sz w:val="20"/>
          <w:szCs w:val="20"/>
        </w:rPr>
      </w:pPr>
      <w:r w:rsidRPr="00285584">
        <w:rPr>
          <w:rFonts w:ascii="Arial" w:hAnsi="Arial" w:cs="Arial"/>
          <w:color w:val="000000"/>
          <w:sz w:val="20"/>
          <w:szCs w:val="20"/>
        </w:rPr>
        <w:lastRenderedPageBreak/>
        <w:t>CONTROL ASSESSMENT QUESTIONS</w:t>
      </w:r>
    </w:p>
    <w:p w14:paraId="4DF946C4" w14:textId="77777777" w:rsidR="00285584" w:rsidRPr="00285584" w:rsidRDefault="00285584" w:rsidP="00285584">
      <w:pPr>
        <w:autoSpaceDE w:val="0"/>
        <w:autoSpaceDN w:val="0"/>
        <w:adjustRightInd w:val="0"/>
        <w:rPr>
          <w:rFonts w:ascii="Arial" w:hAnsi="Arial" w:cs="Arial"/>
          <w:color w:val="000000"/>
          <w:sz w:val="20"/>
          <w:szCs w:val="20"/>
        </w:rPr>
      </w:pPr>
      <w:r w:rsidRPr="00285584">
        <w:rPr>
          <w:rFonts w:ascii="Arial" w:hAnsi="Arial" w:cs="Arial"/>
          <w:color w:val="000000"/>
          <w:sz w:val="20"/>
          <w:szCs w:val="20"/>
        </w:rPr>
        <w:t>Key Control Question:  3. Physical Security - Exterior and Interior Security</w:t>
      </w:r>
    </w:p>
    <w:p w14:paraId="6F1CB14E" w14:textId="77777777" w:rsidR="00285584" w:rsidRPr="00285584" w:rsidRDefault="00285584" w:rsidP="00285584">
      <w:pPr>
        <w:autoSpaceDE w:val="0"/>
        <w:autoSpaceDN w:val="0"/>
        <w:adjustRightInd w:val="0"/>
        <w:rPr>
          <w:rFonts w:ascii="Arial" w:hAnsi="Arial" w:cs="Arial"/>
          <w:color w:val="000000"/>
          <w:sz w:val="20"/>
          <w:szCs w:val="20"/>
        </w:rPr>
      </w:pPr>
      <w:r w:rsidRPr="00285584">
        <w:rPr>
          <w:rFonts w:ascii="Arial" w:hAnsi="Arial" w:cs="Arial"/>
          <w:color w:val="000000"/>
          <w:sz w:val="20"/>
          <w:szCs w:val="20"/>
        </w:rPr>
        <w:t>Primary Test:  Interior Access Controls (PS002.P)</w:t>
      </w:r>
    </w:p>
    <w:p w14:paraId="4D5FC8A8" w14:textId="2CC4449C" w:rsidR="00285584" w:rsidRDefault="00285584">
      <w:pPr>
        <w:rPr>
          <w:rFonts w:ascii="Arial" w:hAnsi="Arial" w:cs="Arial"/>
          <w:color w:val="000000"/>
          <w:sz w:val="20"/>
          <w:szCs w:val="20"/>
        </w:rPr>
      </w:pPr>
      <w:r>
        <w:rPr>
          <w:rFonts w:ascii="Arial" w:hAnsi="Arial" w:cs="Arial"/>
          <w:color w:val="000000"/>
          <w:sz w:val="20"/>
          <w:szCs w:val="20"/>
        </w:rPr>
        <w:t>(Continued)</w:t>
      </w:r>
    </w:p>
    <w:p w14:paraId="0088E021" w14:textId="1E0B0218" w:rsidR="00285584" w:rsidRDefault="00285584">
      <w:pPr>
        <w:rPr>
          <w:rFonts w:ascii="Arial" w:hAnsi="Arial" w:cs="Arial"/>
          <w:color w:val="000000"/>
          <w:sz w:val="20"/>
          <w:szCs w:val="20"/>
        </w:rPr>
      </w:pPr>
    </w:p>
    <w:p w14:paraId="47D1CBD7" w14:textId="77777777" w:rsidR="00285584" w:rsidRDefault="00285584" w:rsidP="00285584">
      <w:pPr>
        <w:pStyle w:val="ListParagraph"/>
        <w:numPr>
          <w:ilvl w:val="0"/>
          <w:numId w:val="23"/>
        </w:numPr>
        <w:rPr>
          <w:rFonts w:ascii="Arial" w:hAnsi="Arial" w:cs="Arial"/>
          <w:color w:val="000000"/>
          <w:sz w:val="20"/>
          <w:szCs w:val="20"/>
        </w:rPr>
      </w:pPr>
      <w:r w:rsidRPr="00285584">
        <w:rPr>
          <w:rFonts w:ascii="Arial" w:hAnsi="Arial" w:cs="Arial"/>
          <w:color w:val="000000"/>
          <w:sz w:val="20"/>
          <w:szCs w:val="20"/>
        </w:rPr>
        <w:t>Determine if third party data center locations exist where third party provided security controls are implemented. If so, verify if third party security controls at the outer perimeter of the IBM leased space have been assessed by IBM Security and meet the baseline security requirements.</w:t>
      </w:r>
      <w:r>
        <w:rPr>
          <w:rFonts w:ascii="Arial" w:hAnsi="Arial" w:cs="Arial"/>
          <w:color w:val="000000"/>
          <w:sz w:val="20"/>
          <w:szCs w:val="20"/>
        </w:rPr>
        <w:br/>
      </w:r>
    </w:p>
    <w:p w14:paraId="6C14A775" w14:textId="77777777" w:rsidR="00285584" w:rsidRDefault="00285584" w:rsidP="00285584">
      <w:pPr>
        <w:pStyle w:val="ListParagraph"/>
        <w:numPr>
          <w:ilvl w:val="0"/>
          <w:numId w:val="23"/>
        </w:numPr>
        <w:rPr>
          <w:rFonts w:ascii="Arial" w:hAnsi="Arial" w:cs="Arial"/>
          <w:color w:val="000000"/>
          <w:sz w:val="20"/>
          <w:szCs w:val="20"/>
        </w:rPr>
      </w:pPr>
      <w:r w:rsidRPr="00285584">
        <w:rPr>
          <w:rFonts w:ascii="Arial" w:hAnsi="Arial" w:cs="Arial"/>
          <w:color w:val="000000"/>
          <w:sz w:val="20"/>
          <w:szCs w:val="20"/>
        </w:rPr>
        <w:t>Where there are staffed lobbies located in general use or publicly accessible areas, verify that there are written emergency response processes in place that include a means to train lobby, security, or other designated personnel on those processes every 12 months and that there are panic/duress controls to inconspicuously notify a security control center or other continuously staffed workstation in the event of an emergency.</w:t>
      </w:r>
      <w:r>
        <w:rPr>
          <w:rFonts w:ascii="Arial" w:hAnsi="Arial" w:cs="Arial"/>
          <w:color w:val="000000"/>
          <w:sz w:val="20"/>
          <w:szCs w:val="20"/>
        </w:rPr>
        <w:br/>
      </w:r>
    </w:p>
    <w:p w14:paraId="7176E6ED" w14:textId="77777777" w:rsidR="00285584" w:rsidRDefault="00285584" w:rsidP="00285584">
      <w:pPr>
        <w:pStyle w:val="ListParagraph"/>
        <w:numPr>
          <w:ilvl w:val="0"/>
          <w:numId w:val="23"/>
        </w:numPr>
        <w:rPr>
          <w:rFonts w:ascii="Arial" w:hAnsi="Arial" w:cs="Arial"/>
          <w:color w:val="000000"/>
          <w:sz w:val="20"/>
          <w:szCs w:val="20"/>
        </w:rPr>
      </w:pPr>
      <w:r w:rsidRPr="00285584">
        <w:rPr>
          <w:rFonts w:ascii="Arial" w:hAnsi="Arial" w:cs="Arial"/>
          <w:color w:val="000000"/>
          <w:sz w:val="20"/>
          <w:szCs w:val="20"/>
        </w:rPr>
        <w:t xml:space="preserve">When IBM shares space with non-IBM functions, verify that controls are implemented to limit access from shared space into IBM interior space, such as </w:t>
      </w:r>
      <w:proofErr w:type="gramStart"/>
      <w:r w:rsidRPr="00285584">
        <w:rPr>
          <w:rFonts w:ascii="Arial" w:hAnsi="Arial" w:cs="Arial"/>
          <w:color w:val="000000"/>
          <w:sz w:val="20"/>
          <w:szCs w:val="20"/>
        </w:rPr>
        <w:t>through the use of</w:t>
      </w:r>
      <w:proofErr w:type="gramEnd"/>
      <w:r w:rsidRPr="00285584">
        <w:rPr>
          <w:rFonts w:ascii="Arial" w:hAnsi="Arial" w:cs="Arial"/>
          <w:color w:val="000000"/>
          <w:sz w:val="20"/>
          <w:szCs w:val="20"/>
        </w:rPr>
        <w:t xml:space="preserve"> CAS, perimeter walls, alarms, cipher locks, or other IBM Security approved locking mechanism.</w:t>
      </w:r>
      <w:r>
        <w:rPr>
          <w:rFonts w:ascii="Arial" w:hAnsi="Arial" w:cs="Arial"/>
          <w:color w:val="000000"/>
          <w:sz w:val="20"/>
          <w:szCs w:val="20"/>
        </w:rPr>
        <w:br/>
      </w:r>
    </w:p>
    <w:p w14:paraId="1402F5C9" w14:textId="77777777" w:rsidR="00285584" w:rsidRDefault="00285584" w:rsidP="00285584">
      <w:pPr>
        <w:pStyle w:val="ListParagraph"/>
        <w:numPr>
          <w:ilvl w:val="0"/>
          <w:numId w:val="23"/>
        </w:numPr>
        <w:rPr>
          <w:rFonts w:ascii="Arial" w:hAnsi="Arial" w:cs="Arial"/>
          <w:color w:val="000000"/>
          <w:sz w:val="20"/>
          <w:szCs w:val="20"/>
        </w:rPr>
      </w:pPr>
      <w:r w:rsidRPr="00285584">
        <w:rPr>
          <w:rFonts w:ascii="Arial" w:hAnsi="Arial" w:cs="Arial"/>
          <w:color w:val="000000"/>
          <w:sz w:val="20"/>
          <w:szCs w:val="20"/>
        </w:rPr>
        <w:t>In locations where third party/vended banking operations exist (to include automated teller machines), validate that there is a process in place for third party monitoring for response to robberies and burglaries with alarm responses reported to IBM Security. Where a security control center exists, ensure there are parallel alarms or procedural controls implemented and no obligation for IBM to respond to incidents or alarm activations or system maintenance. If third party/vended banking operations do not provide third party monitoring, validate there is a Hold Harmless Agreement in place with IBM included as an additional insured on the third party/vended banking operation insurance policy.</w:t>
      </w:r>
      <w:r>
        <w:rPr>
          <w:rFonts w:ascii="Arial" w:hAnsi="Arial" w:cs="Arial"/>
          <w:color w:val="000000"/>
          <w:sz w:val="20"/>
          <w:szCs w:val="20"/>
        </w:rPr>
        <w:br/>
      </w:r>
    </w:p>
    <w:p w14:paraId="70DC0B45" w14:textId="0C5CA1D8" w:rsidR="00285584" w:rsidRDefault="00285584" w:rsidP="00285584">
      <w:pPr>
        <w:pStyle w:val="ListParagraph"/>
        <w:numPr>
          <w:ilvl w:val="0"/>
          <w:numId w:val="23"/>
        </w:numPr>
        <w:rPr>
          <w:rFonts w:ascii="Arial" w:hAnsi="Arial" w:cs="Arial"/>
          <w:color w:val="000000"/>
          <w:sz w:val="20"/>
          <w:szCs w:val="20"/>
        </w:rPr>
      </w:pPr>
      <w:r w:rsidRPr="00285584">
        <w:rPr>
          <w:rFonts w:ascii="Arial" w:hAnsi="Arial" w:cs="Arial"/>
          <w:color w:val="000000"/>
          <w:sz w:val="20"/>
          <w:szCs w:val="20"/>
        </w:rPr>
        <w:t>Validate that IBM owned, and managed security alarm and video (CCTV) devices and infrastructure are connected to an IBM Security Control Center or other continuously staffed workstation. Verify that functionality and operability of those devices and infrastructure was validated through testing at the required minimum testing frequencies and that the testing, to include identification and resolution of deficiencies through corrective action, was appropriately documented.</w:t>
      </w:r>
    </w:p>
    <w:p w14:paraId="225C12A7" w14:textId="77777777" w:rsidR="00285584" w:rsidRPr="00285584" w:rsidRDefault="00285584" w:rsidP="00285584">
      <w:pPr>
        <w:rPr>
          <w:rFonts w:ascii="Arial" w:hAnsi="Arial" w:cs="Arial"/>
          <w:color w:val="000000"/>
          <w:sz w:val="20"/>
          <w:szCs w:val="20"/>
        </w:rPr>
      </w:pPr>
    </w:p>
    <w:p w14:paraId="625A583B" w14:textId="13D124C7" w:rsidR="003D0AC6" w:rsidRDefault="003D0AC6">
      <w:pPr>
        <w:rPr>
          <w:rFonts w:ascii="Arial" w:hAnsi="Arial" w:cs="Arial"/>
          <w:color w:val="000000"/>
          <w:sz w:val="20"/>
          <w:szCs w:val="20"/>
        </w:rPr>
      </w:pPr>
      <w:r>
        <w:rPr>
          <w:rFonts w:ascii="Arial" w:hAnsi="Arial" w:cs="Arial"/>
          <w:color w:val="000000"/>
          <w:sz w:val="20"/>
          <w:szCs w:val="20"/>
        </w:rPr>
        <w:br w:type="page"/>
      </w:r>
    </w:p>
    <w:p w14:paraId="1F5167A4" w14:textId="77777777" w:rsidR="003D0AC6" w:rsidRPr="003D0AC6" w:rsidRDefault="003D0AC6" w:rsidP="003D0AC6">
      <w:pPr>
        <w:keepLines/>
        <w:tabs>
          <w:tab w:val="left" w:pos="4680"/>
        </w:tabs>
        <w:autoSpaceDE w:val="0"/>
        <w:autoSpaceDN w:val="0"/>
        <w:adjustRightInd w:val="0"/>
        <w:rPr>
          <w:rFonts w:ascii="Arial" w:hAnsi="Arial" w:cs="Arial"/>
          <w:color w:val="000000"/>
          <w:sz w:val="20"/>
          <w:szCs w:val="20"/>
        </w:rPr>
      </w:pPr>
      <w:r w:rsidRPr="003D0AC6">
        <w:rPr>
          <w:rFonts w:ascii="Arial" w:hAnsi="Arial" w:cs="Arial"/>
          <w:color w:val="000000"/>
          <w:sz w:val="20"/>
          <w:szCs w:val="20"/>
        </w:rPr>
        <w:lastRenderedPageBreak/>
        <w:t>CONTROL ASSESSMENT QUESTIONS</w:t>
      </w:r>
    </w:p>
    <w:p w14:paraId="1101C89C" w14:textId="77777777" w:rsidR="003D0AC6" w:rsidRPr="003D0AC6" w:rsidRDefault="003D0AC6" w:rsidP="003D0AC6">
      <w:pPr>
        <w:autoSpaceDE w:val="0"/>
        <w:autoSpaceDN w:val="0"/>
        <w:adjustRightInd w:val="0"/>
        <w:rPr>
          <w:rFonts w:ascii="Arial" w:hAnsi="Arial" w:cs="Arial"/>
          <w:color w:val="000000"/>
          <w:sz w:val="20"/>
          <w:szCs w:val="20"/>
        </w:rPr>
      </w:pPr>
      <w:r w:rsidRPr="003D0AC6">
        <w:rPr>
          <w:rFonts w:ascii="Arial" w:hAnsi="Arial" w:cs="Arial"/>
          <w:color w:val="000000"/>
          <w:sz w:val="20"/>
          <w:szCs w:val="20"/>
        </w:rPr>
        <w:t>Key Control Question:  3. Physical Security - Exterior and Interior Security</w:t>
      </w:r>
    </w:p>
    <w:p w14:paraId="597CAEF9" w14:textId="3DF17277" w:rsidR="00285584" w:rsidRPr="003D0AC6" w:rsidRDefault="003D0AC6" w:rsidP="003D0AC6">
      <w:pPr>
        <w:autoSpaceDE w:val="0"/>
        <w:autoSpaceDN w:val="0"/>
        <w:adjustRightInd w:val="0"/>
        <w:rPr>
          <w:rFonts w:ascii="Arial" w:hAnsi="Arial" w:cs="Arial"/>
          <w:color w:val="000000"/>
          <w:sz w:val="20"/>
          <w:szCs w:val="20"/>
        </w:rPr>
      </w:pPr>
      <w:r w:rsidRPr="003D0AC6">
        <w:rPr>
          <w:rFonts w:ascii="Arial" w:hAnsi="Arial" w:cs="Arial"/>
          <w:color w:val="000000"/>
          <w:sz w:val="20"/>
          <w:szCs w:val="20"/>
        </w:rPr>
        <w:t>Primary Test:  Mail Services Security (PS003.P)</w:t>
      </w:r>
    </w:p>
    <w:p w14:paraId="72C11971" w14:textId="74F9F890" w:rsidR="003D0AC6" w:rsidRPr="003D0AC6" w:rsidRDefault="003D0AC6" w:rsidP="003D0AC6">
      <w:pPr>
        <w:autoSpaceDE w:val="0"/>
        <w:autoSpaceDN w:val="0"/>
        <w:adjustRightInd w:val="0"/>
        <w:rPr>
          <w:rFonts w:ascii="Arial" w:hAnsi="Arial" w:cs="Arial"/>
          <w:color w:val="000000"/>
          <w:sz w:val="20"/>
          <w:szCs w:val="20"/>
        </w:rPr>
      </w:pPr>
    </w:p>
    <w:p w14:paraId="67A1353A" w14:textId="77777777" w:rsidR="003D0AC6" w:rsidRPr="003D0AC6" w:rsidRDefault="003D0AC6" w:rsidP="003D0AC6">
      <w:pPr>
        <w:autoSpaceDE w:val="0"/>
        <w:autoSpaceDN w:val="0"/>
        <w:adjustRightInd w:val="0"/>
        <w:rPr>
          <w:rFonts w:ascii="Arial" w:hAnsi="Arial" w:cs="Arial"/>
          <w:b/>
          <w:bCs/>
          <w:color w:val="000000"/>
          <w:sz w:val="20"/>
          <w:szCs w:val="20"/>
        </w:rPr>
      </w:pPr>
      <w:r w:rsidRPr="003D0AC6">
        <w:rPr>
          <w:rFonts w:ascii="Arial" w:hAnsi="Arial" w:cs="Arial"/>
          <w:b/>
          <w:bCs/>
          <w:color w:val="000000"/>
          <w:sz w:val="20"/>
          <w:szCs w:val="20"/>
        </w:rPr>
        <w:t>Objective:</w:t>
      </w:r>
    </w:p>
    <w:p w14:paraId="2E83DC2C" w14:textId="77777777" w:rsidR="003D0AC6" w:rsidRPr="003D0AC6" w:rsidRDefault="003D0AC6" w:rsidP="003D0AC6">
      <w:pPr>
        <w:autoSpaceDE w:val="0"/>
        <w:autoSpaceDN w:val="0"/>
        <w:adjustRightInd w:val="0"/>
        <w:rPr>
          <w:rFonts w:ascii="Arial" w:hAnsi="Arial" w:cs="Arial"/>
          <w:color w:val="000000"/>
          <w:sz w:val="20"/>
          <w:szCs w:val="20"/>
        </w:rPr>
      </w:pPr>
      <w:r w:rsidRPr="003D0AC6">
        <w:rPr>
          <w:rFonts w:ascii="Arial" w:hAnsi="Arial" w:cs="Arial"/>
          <w:color w:val="000000"/>
          <w:sz w:val="20"/>
          <w:szCs w:val="20"/>
        </w:rPr>
        <w:t>To determine whether appropriate access controls are in place for the mail services area.</w:t>
      </w:r>
    </w:p>
    <w:p w14:paraId="13A23F41" w14:textId="77777777" w:rsidR="003D0AC6" w:rsidRPr="003D0AC6" w:rsidRDefault="003D0AC6" w:rsidP="003D0AC6">
      <w:pPr>
        <w:autoSpaceDE w:val="0"/>
        <w:autoSpaceDN w:val="0"/>
        <w:adjustRightInd w:val="0"/>
        <w:rPr>
          <w:rFonts w:ascii="Arial" w:hAnsi="Arial" w:cs="Arial"/>
          <w:color w:val="000000"/>
          <w:sz w:val="20"/>
          <w:szCs w:val="20"/>
        </w:rPr>
      </w:pPr>
    </w:p>
    <w:p w14:paraId="52616E17" w14:textId="77777777" w:rsidR="003D0AC6" w:rsidRPr="003D0AC6" w:rsidRDefault="003D0AC6" w:rsidP="003D0AC6">
      <w:pPr>
        <w:autoSpaceDE w:val="0"/>
        <w:autoSpaceDN w:val="0"/>
        <w:adjustRightInd w:val="0"/>
        <w:rPr>
          <w:rFonts w:ascii="Arial" w:hAnsi="Arial" w:cs="Arial"/>
          <w:b/>
          <w:bCs/>
          <w:color w:val="000000"/>
          <w:sz w:val="20"/>
          <w:szCs w:val="20"/>
        </w:rPr>
      </w:pPr>
      <w:r w:rsidRPr="003D0AC6">
        <w:rPr>
          <w:rFonts w:ascii="Arial" w:hAnsi="Arial" w:cs="Arial"/>
          <w:b/>
          <w:bCs/>
          <w:color w:val="000000"/>
          <w:sz w:val="20"/>
          <w:szCs w:val="20"/>
        </w:rPr>
        <w:t>Approach:</w:t>
      </w:r>
    </w:p>
    <w:p w14:paraId="69F1055E" w14:textId="77777777" w:rsidR="003D0AC6" w:rsidRDefault="003D0AC6" w:rsidP="003D0AC6">
      <w:pPr>
        <w:autoSpaceDE w:val="0"/>
        <w:autoSpaceDN w:val="0"/>
        <w:adjustRightInd w:val="0"/>
        <w:rPr>
          <w:rFonts w:ascii="Arial" w:hAnsi="Arial" w:cs="Arial"/>
          <w:color w:val="000000"/>
          <w:sz w:val="20"/>
          <w:szCs w:val="20"/>
        </w:rPr>
      </w:pPr>
      <w:r w:rsidRPr="003D0AC6">
        <w:rPr>
          <w:rFonts w:ascii="Arial" w:hAnsi="Arial" w:cs="Arial"/>
          <w:color w:val="000000"/>
          <w:sz w:val="20"/>
          <w:szCs w:val="20"/>
        </w:rPr>
        <w:t>Review the latest version of the security manual related to mail handling and mail room security (section PS03).</w:t>
      </w:r>
    </w:p>
    <w:p w14:paraId="50FE3211" w14:textId="77777777" w:rsidR="003D0AC6" w:rsidRDefault="003D0AC6" w:rsidP="003D0AC6">
      <w:pPr>
        <w:autoSpaceDE w:val="0"/>
        <w:autoSpaceDN w:val="0"/>
        <w:adjustRightInd w:val="0"/>
        <w:rPr>
          <w:rFonts w:ascii="Arial" w:hAnsi="Arial" w:cs="Arial"/>
          <w:color w:val="000000"/>
          <w:sz w:val="20"/>
          <w:szCs w:val="20"/>
        </w:rPr>
      </w:pPr>
    </w:p>
    <w:p w14:paraId="47797AF0" w14:textId="77777777" w:rsidR="003D0AC6" w:rsidRDefault="003D0AC6" w:rsidP="003D0AC6">
      <w:pPr>
        <w:pStyle w:val="ListParagraph"/>
        <w:numPr>
          <w:ilvl w:val="0"/>
          <w:numId w:val="25"/>
        </w:numPr>
        <w:autoSpaceDE w:val="0"/>
        <w:autoSpaceDN w:val="0"/>
        <w:adjustRightInd w:val="0"/>
        <w:rPr>
          <w:rFonts w:ascii="Arial" w:hAnsi="Arial" w:cs="Arial"/>
          <w:color w:val="000000"/>
          <w:sz w:val="20"/>
          <w:szCs w:val="20"/>
        </w:rPr>
      </w:pPr>
      <w:r w:rsidRPr="003D0AC6">
        <w:rPr>
          <w:rFonts w:ascii="Arial" w:hAnsi="Arial" w:cs="Arial"/>
          <w:color w:val="000000"/>
          <w:sz w:val="20"/>
          <w:szCs w:val="20"/>
        </w:rPr>
        <w:t>Verify that registered &amp; certified mail and/or IBM confidential mail are not delivered to unattended or unsecured mail delivery locations and is held and secured behind a locked door or within locked furniture.</w:t>
      </w:r>
      <w:r>
        <w:rPr>
          <w:rFonts w:ascii="Arial" w:hAnsi="Arial" w:cs="Arial"/>
          <w:color w:val="000000"/>
          <w:sz w:val="20"/>
          <w:szCs w:val="20"/>
        </w:rPr>
        <w:br/>
      </w:r>
    </w:p>
    <w:p w14:paraId="1DD5C873" w14:textId="77777777" w:rsidR="003D0AC6" w:rsidRDefault="003D0AC6" w:rsidP="003D0AC6">
      <w:pPr>
        <w:pStyle w:val="ListParagraph"/>
        <w:numPr>
          <w:ilvl w:val="0"/>
          <w:numId w:val="25"/>
        </w:numPr>
        <w:autoSpaceDE w:val="0"/>
        <w:autoSpaceDN w:val="0"/>
        <w:adjustRightInd w:val="0"/>
        <w:rPr>
          <w:rFonts w:ascii="Arial" w:hAnsi="Arial" w:cs="Arial"/>
          <w:color w:val="000000"/>
          <w:sz w:val="20"/>
          <w:szCs w:val="20"/>
        </w:rPr>
      </w:pPr>
      <w:r w:rsidRPr="003D0AC6">
        <w:rPr>
          <w:rFonts w:ascii="Arial" w:hAnsi="Arial" w:cs="Arial"/>
          <w:color w:val="000000"/>
          <w:sz w:val="20"/>
          <w:szCs w:val="20"/>
        </w:rPr>
        <w:t>Validate that access to the dedicated or multi-purpose mail room is restricted to authorized individuals only and a controlled access system or cipher lock is used.</w:t>
      </w:r>
      <w:r>
        <w:rPr>
          <w:rFonts w:ascii="Arial" w:hAnsi="Arial" w:cs="Arial"/>
          <w:color w:val="000000"/>
          <w:sz w:val="20"/>
          <w:szCs w:val="20"/>
        </w:rPr>
        <w:br/>
      </w:r>
    </w:p>
    <w:p w14:paraId="7E82CEA2" w14:textId="77777777" w:rsidR="003D0AC6" w:rsidRDefault="003D0AC6" w:rsidP="003D0AC6">
      <w:pPr>
        <w:pStyle w:val="ListParagraph"/>
        <w:numPr>
          <w:ilvl w:val="0"/>
          <w:numId w:val="25"/>
        </w:numPr>
        <w:autoSpaceDE w:val="0"/>
        <w:autoSpaceDN w:val="0"/>
        <w:adjustRightInd w:val="0"/>
        <w:rPr>
          <w:rFonts w:ascii="Arial" w:hAnsi="Arial" w:cs="Arial"/>
          <w:color w:val="000000"/>
          <w:sz w:val="20"/>
          <w:szCs w:val="20"/>
        </w:rPr>
      </w:pPr>
      <w:r w:rsidRPr="003D0AC6">
        <w:rPr>
          <w:rFonts w:ascii="Arial" w:hAnsi="Arial" w:cs="Arial"/>
          <w:color w:val="000000"/>
          <w:sz w:val="20"/>
          <w:szCs w:val="20"/>
        </w:rPr>
        <w:t>Verify that doors are designed to protect against forced entry and prevent unauthorized access.</w:t>
      </w:r>
      <w:r>
        <w:rPr>
          <w:rFonts w:ascii="Arial" w:hAnsi="Arial" w:cs="Arial"/>
          <w:color w:val="000000"/>
          <w:sz w:val="20"/>
          <w:szCs w:val="20"/>
        </w:rPr>
        <w:br/>
      </w:r>
    </w:p>
    <w:p w14:paraId="604A69B2" w14:textId="77777777" w:rsidR="003D0AC6" w:rsidRDefault="003D0AC6" w:rsidP="003D0AC6">
      <w:pPr>
        <w:pStyle w:val="ListParagraph"/>
        <w:numPr>
          <w:ilvl w:val="0"/>
          <w:numId w:val="25"/>
        </w:numPr>
        <w:autoSpaceDE w:val="0"/>
        <w:autoSpaceDN w:val="0"/>
        <w:adjustRightInd w:val="0"/>
        <w:rPr>
          <w:rFonts w:ascii="Arial" w:hAnsi="Arial" w:cs="Arial"/>
          <w:color w:val="000000"/>
          <w:sz w:val="20"/>
          <w:szCs w:val="20"/>
        </w:rPr>
      </w:pPr>
      <w:r w:rsidRPr="003D0AC6">
        <w:rPr>
          <w:rFonts w:ascii="Arial" w:hAnsi="Arial" w:cs="Arial"/>
          <w:color w:val="000000"/>
          <w:sz w:val="20"/>
          <w:szCs w:val="20"/>
        </w:rPr>
        <w:t xml:space="preserve">Verify that undelivered registered </w:t>
      </w:r>
      <w:r>
        <w:rPr>
          <w:rFonts w:ascii="Arial" w:hAnsi="Arial" w:cs="Arial"/>
          <w:color w:val="000000"/>
          <w:sz w:val="20"/>
          <w:szCs w:val="20"/>
        </w:rPr>
        <w:t>and</w:t>
      </w:r>
      <w:r w:rsidRPr="003D0AC6">
        <w:rPr>
          <w:rFonts w:ascii="Arial" w:hAnsi="Arial" w:cs="Arial"/>
          <w:color w:val="000000"/>
          <w:sz w:val="20"/>
          <w:szCs w:val="20"/>
        </w:rPr>
        <w:t xml:space="preserve"> certified and IBM confidential mail is secured behind a separate locked door or locked furniture within the mail room. In a dedicated mail room, this is not required if intrusion detection is installed that covers the entire mail room area.</w:t>
      </w:r>
      <w:r>
        <w:rPr>
          <w:rFonts w:ascii="Arial" w:hAnsi="Arial" w:cs="Arial"/>
          <w:color w:val="000000"/>
          <w:sz w:val="20"/>
          <w:szCs w:val="20"/>
        </w:rPr>
        <w:br/>
      </w:r>
    </w:p>
    <w:p w14:paraId="55A5647B" w14:textId="56CBEA31" w:rsidR="003D0AC6" w:rsidRDefault="003D0AC6" w:rsidP="003D0AC6">
      <w:pPr>
        <w:pStyle w:val="ListParagraph"/>
        <w:numPr>
          <w:ilvl w:val="0"/>
          <w:numId w:val="25"/>
        </w:numPr>
        <w:autoSpaceDE w:val="0"/>
        <w:autoSpaceDN w:val="0"/>
        <w:adjustRightInd w:val="0"/>
        <w:rPr>
          <w:rFonts w:ascii="Arial" w:hAnsi="Arial" w:cs="Arial"/>
          <w:color w:val="000000"/>
          <w:sz w:val="20"/>
          <w:szCs w:val="20"/>
        </w:rPr>
      </w:pPr>
      <w:r w:rsidRPr="003D0AC6">
        <w:rPr>
          <w:rFonts w:ascii="Arial" w:hAnsi="Arial" w:cs="Arial"/>
          <w:color w:val="000000"/>
          <w:sz w:val="20"/>
          <w:szCs w:val="20"/>
        </w:rPr>
        <w:t>Verify that there are printed instructions for the identification and handling of suspicious packages posted in the dedicated or multi-purpose mail rooms.</w:t>
      </w:r>
    </w:p>
    <w:p w14:paraId="67E432BD" w14:textId="797C930F" w:rsidR="003D0AC6" w:rsidRDefault="003D0AC6" w:rsidP="003D0AC6">
      <w:pPr>
        <w:autoSpaceDE w:val="0"/>
        <w:autoSpaceDN w:val="0"/>
        <w:adjustRightInd w:val="0"/>
        <w:rPr>
          <w:rFonts w:ascii="Arial" w:hAnsi="Arial" w:cs="Arial"/>
          <w:color w:val="000000"/>
          <w:sz w:val="20"/>
          <w:szCs w:val="20"/>
        </w:rPr>
      </w:pPr>
    </w:p>
    <w:p w14:paraId="3B229B30" w14:textId="39A85A47" w:rsidR="00EE22D9" w:rsidRDefault="00EE22D9">
      <w:pPr>
        <w:rPr>
          <w:rFonts w:ascii="Arial" w:hAnsi="Arial" w:cs="Arial"/>
          <w:color w:val="000000"/>
          <w:sz w:val="20"/>
          <w:szCs w:val="20"/>
        </w:rPr>
      </w:pPr>
      <w:r>
        <w:rPr>
          <w:rFonts w:ascii="Arial" w:hAnsi="Arial" w:cs="Arial"/>
          <w:color w:val="000000"/>
          <w:sz w:val="20"/>
          <w:szCs w:val="20"/>
        </w:rPr>
        <w:br w:type="page"/>
      </w:r>
    </w:p>
    <w:p w14:paraId="23A2D99F" w14:textId="77777777" w:rsidR="00EE22D9" w:rsidRPr="00EE22D9" w:rsidRDefault="00EE22D9" w:rsidP="00EE22D9">
      <w:pPr>
        <w:keepLines/>
        <w:tabs>
          <w:tab w:val="left" w:pos="4680"/>
        </w:tabs>
        <w:autoSpaceDE w:val="0"/>
        <w:autoSpaceDN w:val="0"/>
        <w:adjustRightInd w:val="0"/>
        <w:rPr>
          <w:rFonts w:ascii="Arial" w:hAnsi="Arial" w:cs="Arial"/>
          <w:color w:val="000000"/>
          <w:sz w:val="20"/>
          <w:szCs w:val="20"/>
        </w:rPr>
      </w:pPr>
      <w:r w:rsidRPr="00EE22D9">
        <w:rPr>
          <w:rFonts w:ascii="Arial" w:hAnsi="Arial" w:cs="Arial"/>
          <w:color w:val="000000"/>
          <w:sz w:val="20"/>
          <w:szCs w:val="20"/>
        </w:rPr>
        <w:lastRenderedPageBreak/>
        <w:t>CONTROL ASSESSMENT QUESTIONS</w:t>
      </w:r>
    </w:p>
    <w:p w14:paraId="398376FD" w14:textId="77777777" w:rsidR="00EE22D9" w:rsidRPr="00EE22D9" w:rsidRDefault="00EE22D9" w:rsidP="00EE22D9">
      <w:pPr>
        <w:autoSpaceDE w:val="0"/>
        <w:autoSpaceDN w:val="0"/>
        <w:adjustRightInd w:val="0"/>
        <w:rPr>
          <w:rFonts w:ascii="Arial" w:hAnsi="Arial" w:cs="Arial"/>
          <w:color w:val="000000"/>
          <w:sz w:val="20"/>
          <w:szCs w:val="20"/>
        </w:rPr>
      </w:pPr>
      <w:r w:rsidRPr="00EE22D9">
        <w:rPr>
          <w:rFonts w:ascii="Arial" w:hAnsi="Arial" w:cs="Arial"/>
          <w:color w:val="000000"/>
          <w:sz w:val="20"/>
          <w:szCs w:val="20"/>
        </w:rPr>
        <w:t>Key Control Question:  3. Physical Security - Exterior and Interior Security</w:t>
      </w:r>
    </w:p>
    <w:p w14:paraId="0A9C2778" w14:textId="026511C6" w:rsidR="00EE22D9" w:rsidRPr="00EE22D9" w:rsidRDefault="00EE22D9" w:rsidP="00734C8D">
      <w:pPr>
        <w:pStyle w:val="Heading3"/>
      </w:pPr>
      <w:bookmarkStart w:id="14" w:name="_Toc207963883"/>
      <w:r w:rsidRPr="00EE22D9">
        <w:t>Primary Test:  Search Policy (PS007.P)</w:t>
      </w:r>
      <w:bookmarkEnd w:id="14"/>
    </w:p>
    <w:p w14:paraId="7A677DDE" w14:textId="6F549C8B" w:rsidR="00EE22D9" w:rsidRPr="00EE22D9" w:rsidRDefault="00EE22D9" w:rsidP="00EE22D9">
      <w:pPr>
        <w:autoSpaceDE w:val="0"/>
        <w:autoSpaceDN w:val="0"/>
        <w:adjustRightInd w:val="0"/>
        <w:rPr>
          <w:rFonts w:ascii="Arial" w:hAnsi="Arial" w:cs="Arial"/>
          <w:color w:val="000000"/>
          <w:sz w:val="20"/>
          <w:szCs w:val="20"/>
        </w:rPr>
      </w:pPr>
    </w:p>
    <w:p w14:paraId="30DAF2D7" w14:textId="77777777" w:rsidR="00EE22D9" w:rsidRPr="00EE22D9" w:rsidRDefault="00EE22D9" w:rsidP="00EE22D9">
      <w:pPr>
        <w:autoSpaceDE w:val="0"/>
        <w:autoSpaceDN w:val="0"/>
        <w:adjustRightInd w:val="0"/>
        <w:rPr>
          <w:rFonts w:ascii="Arial" w:hAnsi="Arial" w:cs="Arial"/>
          <w:b/>
          <w:bCs/>
          <w:color w:val="000000"/>
          <w:sz w:val="20"/>
          <w:szCs w:val="20"/>
        </w:rPr>
      </w:pPr>
      <w:r w:rsidRPr="00EE22D9">
        <w:rPr>
          <w:rFonts w:ascii="Arial" w:hAnsi="Arial" w:cs="Arial"/>
          <w:b/>
          <w:bCs/>
          <w:color w:val="000000"/>
          <w:sz w:val="20"/>
          <w:szCs w:val="20"/>
        </w:rPr>
        <w:t>Note: This test must be performed for manufacturing locations.</w:t>
      </w:r>
    </w:p>
    <w:p w14:paraId="5AA2E46A" w14:textId="77777777" w:rsidR="00EE22D9" w:rsidRPr="00EE22D9" w:rsidRDefault="00EE22D9" w:rsidP="00EE22D9">
      <w:pPr>
        <w:autoSpaceDE w:val="0"/>
        <w:autoSpaceDN w:val="0"/>
        <w:adjustRightInd w:val="0"/>
        <w:ind w:left="720" w:hanging="720"/>
        <w:rPr>
          <w:rFonts w:ascii="Arial" w:hAnsi="Arial" w:cs="Arial"/>
          <w:b/>
          <w:bCs/>
          <w:color w:val="000000"/>
          <w:sz w:val="20"/>
          <w:szCs w:val="20"/>
        </w:rPr>
      </w:pPr>
    </w:p>
    <w:p w14:paraId="3621AD32" w14:textId="77777777" w:rsidR="00EE22D9" w:rsidRPr="00EE22D9" w:rsidRDefault="00EE22D9" w:rsidP="00EE22D9">
      <w:pPr>
        <w:autoSpaceDE w:val="0"/>
        <w:autoSpaceDN w:val="0"/>
        <w:adjustRightInd w:val="0"/>
        <w:rPr>
          <w:rFonts w:ascii="Arial" w:hAnsi="Arial" w:cs="Arial"/>
          <w:b/>
          <w:bCs/>
          <w:color w:val="000000"/>
          <w:sz w:val="20"/>
          <w:szCs w:val="20"/>
        </w:rPr>
      </w:pPr>
      <w:r w:rsidRPr="00EE22D9">
        <w:rPr>
          <w:rFonts w:ascii="Arial" w:hAnsi="Arial" w:cs="Arial"/>
          <w:b/>
          <w:bCs/>
          <w:color w:val="000000"/>
          <w:sz w:val="20"/>
          <w:szCs w:val="20"/>
        </w:rPr>
        <w:t>Objective:</w:t>
      </w:r>
    </w:p>
    <w:p w14:paraId="44FE2637" w14:textId="77777777" w:rsidR="00EE22D9" w:rsidRPr="00EE22D9" w:rsidRDefault="00EE22D9" w:rsidP="00EE22D9">
      <w:pPr>
        <w:autoSpaceDE w:val="0"/>
        <w:autoSpaceDN w:val="0"/>
        <w:adjustRightInd w:val="0"/>
        <w:rPr>
          <w:rFonts w:ascii="Arial" w:hAnsi="Arial" w:cs="Arial"/>
          <w:color w:val="000000"/>
          <w:sz w:val="20"/>
          <w:szCs w:val="20"/>
        </w:rPr>
      </w:pPr>
      <w:r w:rsidRPr="00EE22D9">
        <w:rPr>
          <w:rFonts w:ascii="Arial" w:hAnsi="Arial" w:cs="Arial"/>
          <w:color w:val="000000"/>
          <w:sz w:val="20"/>
          <w:szCs w:val="20"/>
        </w:rPr>
        <w:t>Verify that the processes and technology in support of search activities, as authorized within IBM Business Conduct Guidelines, are operating effectively.</w:t>
      </w:r>
    </w:p>
    <w:p w14:paraId="650CD7A8" w14:textId="77777777" w:rsidR="00EE22D9" w:rsidRPr="00EE22D9" w:rsidRDefault="00EE22D9" w:rsidP="00EE22D9">
      <w:pPr>
        <w:autoSpaceDE w:val="0"/>
        <w:autoSpaceDN w:val="0"/>
        <w:adjustRightInd w:val="0"/>
        <w:rPr>
          <w:rFonts w:ascii="Arial" w:hAnsi="Arial" w:cs="Arial"/>
          <w:color w:val="000000"/>
          <w:sz w:val="20"/>
          <w:szCs w:val="20"/>
        </w:rPr>
      </w:pPr>
    </w:p>
    <w:p w14:paraId="38BA3367" w14:textId="77777777" w:rsidR="00EE22D9" w:rsidRPr="00EE22D9" w:rsidRDefault="00EE22D9" w:rsidP="00EE22D9">
      <w:pPr>
        <w:autoSpaceDE w:val="0"/>
        <w:autoSpaceDN w:val="0"/>
        <w:adjustRightInd w:val="0"/>
        <w:rPr>
          <w:rFonts w:ascii="Arial" w:hAnsi="Arial" w:cs="Arial"/>
          <w:b/>
          <w:bCs/>
          <w:color w:val="000000"/>
          <w:sz w:val="20"/>
          <w:szCs w:val="20"/>
        </w:rPr>
      </w:pPr>
      <w:r w:rsidRPr="00EE22D9">
        <w:rPr>
          <w:rFonts w:ascii="Arial" w:hAnsi="Arial" w:cs="Arial"/>
          <w:b/>
          <w:bCs/>
          <w:color w:val="000000"/>
          <w:sz w:val="20"/>
          <w:szCs w:val="20"/>
        </w:rPr>
        <w:t>Approach:</w:t>
      </w:r>
    </w:p>
    <w:p w14:paraId="7F4F1A0E" w14:textId="77777777" w:rsidR="00EE22D9" w:rsidRDefault="00EE22D9" w:rsidP="00EE22D9">
      <w:pPr>
        <w:autoSpaceDE w:val="0"/>
        <w:autoSpaceDN w:val="0"/>
        <w:adjustRightInd w:val="0"/>
        <w:rPr>
          <w:rFonts w:ascii="Arial" w:hAnsi="Arial" w:cs="Arial"/>
          <w:color w:val="000000"/>
          <w:sz w:val="20"/>
          <w:szCs w:val="20"/>
        </w:rPr>
      </w:pPr>
      <w:r w:rsidRPr="00EE22D9">
        <w:rPr>
          <w:rFonts w:ascii="Arial" w:hAnsi="Arial" w:cs="Arial"/>
          <w:color w:val="000000"/>
          <w:sz w:val="20"/>
          <w:szCs w:val="20"/>
        </w:rPr>
        <w:t>Review the latest version of the security manual related to IBM's search policy (section PS07).</w:t>
      </w:r>
    </w:p>
    <w:p w14:paraId="6F0A6274" w14:textId="77777777" w:rsidR="00EE22D9" w:rsidRDefault="00EE22D9" w:rsidP="00EE22D9">
      <w:pPr>
        <w:autoSpaceDE w:val="0"/>
        <w:autoSpaceDN w:val="0"/>
        <w:adjustRightInd w:val="0"/>
        <w:rPr>
          <w:rFonts w:ascii="Arial" w:hAnsi="Arial" w:cs="Arial"/>
          <w:color w:val="000000"/>
          <w:sz w:val="20"/>
          <w:szCs w:val="20"/>
        </w:rPr>
      </w:pPr>
    </w:p>
    <w:p w14:paraId="6D04BE3B" w14:textId="4BD1A4C8" w:rsidR="00EE22D9" w:rsidRDefault="00EE22D9" w:rsidP="00EE22D9">
      <w:pPr>
        <w:pStyle w:val="ListParagraph"/>
        <w:numPr>
          <w:ilvl w:val="0"/>
          <w:numId w:val="26"/>
        </w:numPr>
        <w:autoSpaceDE w:val="0"/>
        <w:autoSpaceDN w:val="0"/>
        <w:adjustRightInd w:val="0"/>
        <w:rPr>
          <w:rFonts w:ascii="Arial" w:hAnsi="Arial" w:cs="Arial"/>
          <w:color w:val="000000"/>
          <w:sz w:val="20"/>
          <w:szCs w:val="20"/>
        </w:rPr>
      </w:pPr>
      <w:r w:rsidRPr="00EE22D9">
        <w:rPr>
          <w:rFonts w:ascii="Arial" w:hAnsi="Arial" w:cs="Arial"/>
          <w:color w:val="000000"/>
          <w:sz w:val="20"/>
          <w:szCs w:val="20"/>
        </w:rPr>
        <w:t>Validate that search of personal effects, made without the employee's knowledge, are approved by management.</w:t>
      </w:r>
      <w:r>
        <w:rPr>
          <w:rFonts w:ascii="Arial" w:hAnsi="Arial" w:cs="Arial"/>
          <w:color w:val="000000"/>
          <w:sz w:val="20"/>
          <w:szCs w:val="20"/>
        </w:rPr>
        <w:br/>
      </w:r>
    </w:p>
    <w:p w14:paraId="5A52DB6C" w14:textId="70E79C71" w:rsidR="00EE22D9" w:rsidRDefault="00EE22D9" w:rsidP="00EE22D9">
      <w:pPr>
        <w:pStyle w:val="ListParagraph"/>
        <w:numPr>
          <w:ilvl w:val="0"/>
          <w:numId w:val="26"/>
        </w:numPr>
        <w:autoSpaceDE w:val="0"/>
        <w:autoSpaceDN w:val="0"/>
        <w:adjustRightInd w:val="0"/>
        <w:rPr>
          <w:rFonts w:ascii="Arial" w:hAnsi="Arial" w:cs="Arial"/>
          <w:color w:val="000000"/>
          <w:sz w:val="20"/>
          <w:szCs w:val="20"/>
        </w:rPr>
      </w:pPr>
      <w:r w:rsidRPr="00EE22D9">
        <w:rPr>
          <w:rFonts w:ascii="Arial" w:hAnsi="Arial" w:cs="Arial"/>
          <w:color w:val="000000"/>
          <w:sz w:val="20"/>
          <w:szCs w:val="20"/>
        </w:rPr>
        <w:t>Validate that the policy for electronic searches (such as metal and tagging detectors, x-ray machines, and handheld wands) has the documented approval of the senior location manager/senior location executive or the country general manager and that local Legal Counsel, IBM Security and Human Resources have been consulted.  Determine if local laws have been followed.</w:t>
      </w:r>
    </w:p>
    <w:p w14:paraId="0069A200" w14:textId="77777777" w:rsidR="00EE22D9" w:rsidRPr="00EE22D9" w:rsidRDefault="00EE22D9" w:rsidP="00EE22D9">
      <w:pPr>
        <w:autoSpaceDE w:val="0"/>
        <w:autoSpaceDN w:val="0"/>
        <w:adjustRightInd w:val="0"/>
        <w:rPr>
          <w:rFonts w:ascii="Arial" w:hAnsi="Arial" w:cs="Arial"/>
          <w:color w:val="000000"/>
          <w:sz w:val="20"/>
          <w:szCs w:val="20"/>
        </w:rPr>
      </w:pPr>
    </w:p>
    <w:p w14:paraId="1C066AD2" w14:textId="02341765" w:rsidR="00906E62" w:rsidRDefault="00906E62">
      <w:pPr>
        <w:rPr>
          <w:rFonts w:ascii="Arial" w:hAnsi="Arial" w:cs="Arial"/>
          <w:color w:val="000000"/>
          <w:sz w:val="20"/>
          <w:szCs w:val="20"/>
        </w:rPr>
      </w:pPr>
      <w:r>
        <w:rPr>
          <w:rFonts w:ascii="Arial" w:hAnsi="Arial" w:cs="Arial"/>
          <w:color w:val="000000"/>
          <w:sz w:val="20"/>
          <w:szCs w:val="20"/>
        </w:rPr>
        <w:br w:type="page"/>
      </w:r>
    </w:p>
    <w:p w14:paraId="6D3FC287" w14:textId="77777777" w:rsidR="00906E62" w:rsidRPr="00906E62" w:rsidRDefault="00906E62" w:rsidP="00906E62">
      <w:pPr>
        <w:keepLines/>
        <w:tabs>
          <w:tab w:val="left" w:pos="4680"/>
        </w:tabs>
        <w:autoSpaceDE w:val="0"/>
        <w:autoSpaceDN w:val="0"/>
        <w:adjustRightInd w:val="0"/>
        <w:rPr>
          <w:rFonts w:ascii="Arial" w:hAnsi="Arial" w:cs="Arial"/>
          <w:color w:val="000000"/>
          <w:sz w:val="20"/>
          <w:szCs w:val="20"/>
        </w:rPr>
      </w:pPr>
      <w:r w:rsidRPr="00906E62">
        <w:rPr>
          <w:rFonts w:ascii="Arial" w:hAnsi="Arial" w:cs="Arial"/>
          <w:color w:val="000000"/>
          <w:sz w:val="20"/>
          <w:szCs w:val="20"/>
        </w:rPr>
        <w:lastRenderedPageBreak/>
        <w:t>CONTROL ASSESSMENT QUESTIONS</w:t>
      </w:r>
    </w:p>
    <w:p w14:paraId="2372269B" w14:textId="6CAA6716" w:rsidR="00EE22D9" w:rsidRPr="00906E62" w:rsidRDefault="00906E62" w:rsidP="00734C8D">
      <w:pPr>
        <w:pStyle w:val="Heading2"/>
      </w:pPr>
      <w:bookmarkStart w:id="15" w:name="_Toc207963884"/>
      <w:r w:rsidRPr="00906E62">
        <w:t>Key Control Question:  4. Physical Security - Master Keys and CAS</w:t>
      </w:r>
      <w:bookmarkEnd w:id="15"/>
    </w:p>
    <w:p w14:paraId="60419686" w14:textId="4F38834C" w:rsidR="00906E62" w:rsidRPr="00906E62" w:rsidRDefault="00906E62" w:rsidP="00906E62">
      <w:pPr>
        <w:autoSpaceDE w:val="0"/>
        <w:autoSpaceDN w:val="0"/>
        <w:adjustRightInd w:val="0"/>
        <w:rPr>
          <w:rFonts w:ascii="Arial" w:hAnsi="Arial" w:cs="Arial"/>
          <w:color w:val="000000"/>
          <w:sz w:val="20"/>
          <w:szCs w:val="20"/>
        </w:rPr>
      </w:pPr>
    </w:p>
    <w:p w14:paraId="752B77F0" w14:textId="77777777" w:rsidR="00906E62" w:rsidRPr="00906E62" w:rsidRDefault="00906E62" w:rsidP="00906E62">
      <w:pPr>
        <w:autoSpaceDE w:val="0"/>
        <w:autoSpaceDN w:val="0"/>
        <w:adjustRightInd w:val="0"/>
        <w:rPr>
          <w:rFonts w:ascii="Arial" w:hAnsi="Arial" w:cs="Arial"/>
          <w:b/>
          <w:bCs/>
          <w:color w:val="000000"/>
          <w:sz w:val="20"/>
          <w:szCs w:val="20"/>
        </w:rPr>
      </w:pPr>
      <w:r w:rsidRPr="00906E62">
        <w:rPr>
          <w:rFonts w:ascii="Arial" w:hAnsi="Arial" w:cs="Arial"/>
          <w:b/>
          <w:bCs/>
          <w:color w:val="000000"/>
          <w:sz w:val="20"/>
          <w:szCs w:val="20"/>
        </w:rPr>
        <w:t>Objective:</w:t>
      </w:r>
    </w:p>
    <w:p w14:paraId="1FA51E9C" w14:textId="77777777" w:rsidR="00906E62" w:rsidRPr="00906E62" w:rsidRDefault="00906E62" w:rsidP="00906E62">
      <w:pPr>
        <w:autoSpaceDE w:val="0"/>
        <w:autoSpaceDN w:val="0"/>
        <w:adjustRightInd w:val="0"/>
        <w:rPr>
          <w:rFonts w:ascii="Arial" w:hAnsi="Arial" w:cs="Arial"/>
          <w:color w:val="000000"/>
          <w:sz w:val="20"/>
          <w:szCs w:val="20"/>
        </w:rPr>
      </w:pPr>
      <w:r w:rsidRPr="00906E62">
        <w:rPr>
          <w:rFonts w:ascii="Arial" w:hAnsi="Arial" w:cs="Arial"/>
          <w:color w:val="000000"/>
          <w:sz w:val="20"/>
          <w:szCs w:val="20"/>
        </w:rPr>
        <w:t>Is access to the IBM facility adequately controlled?</w:t>
      </w:r>
    </w:p>
    <w:p w14:paraId="1C941A38" w14:textId="77777777" w:rsidR="00906E62" w:rsidRPr="00906E62" w:rsidRDefault="00906E62" w:rsidP="00906E62">
      <w:pPr>
        <w:autoSpaceDE w:val="0"/>
        <w:autoSpaceDN w:val="0"/>
        <w:adjustRightInd w:val="0"/>
        <w:rPr>
          <w:rFonts w:ascii="Arial" w:hAnsi="Arial" w:cs="Arial"/>
          <w:color w:val="000000"/>
          <w:sz w:val="20"/>
          <w:szCs w:val="20"/>
        </w:rPr>
      </w:pPr>
    </w:p>
    <w:p w14:paraId="78BE9E1F" w14:textId="77777777" w:rsidR="00906E62" w:rsidRPr="00906E62" w:rsidRDefault="00906E62" w:rsidP="00906E62">
      <w:pPr>
        <w:autoSpaceDE w:val="0"/>
        <w:autoSpaceDN w:val="0"/>
        <w:adjustRightInd w:val="0"/>
        <w:rPr>
          <w:rFonts w:ascii="Arial" w:hAnsi="Arial" w:cs="Arial"/>
          <w:b/>
          <w:bCs/>
          <w:color w:val="000000"/>
          <w:sz w:val="20"/>
          <w:szCs w:val="20"/>
        </w:rPr>
      </w:pPr>
      <w:r w:rsidRPr="00906E62">
        <w:rPr>
          <w:rFonts w:ascii="Arial" w:hAnsi="Arial" w:cs="Arial"/>
          <w:b/>
          <w:bCs/>
          <w:color w:val="000000"/>
          <w:sz w:val="20"/>
          <w:szCs w:val="20"/>
        </w:rPr>
        <w:t>Risk/Exposure:</w:t>
      </w:r>
    </w:p>
    <w:p w14:paraId="4611D4AC" w14:textId="435BC111" w:rsidR="00906E62" w:rsidRPr="00906E62" w:rsidRDefault="00906E62" w:rsidP="00906E62">
      <w:pPr>
        <w:autoSpaceDE w:val="0"/>
        <w:autoSpaceDN w:val="0"/>
        <w:adjustRightInd w:val="0"/>
        <w:rPr>
          <w:rFonts w:ascii="Arial" w:hAnsi="Arial" w:cs="Arial"/>
          <w:color w:val="000000"/>
          <w:sz w:val="20"/>
          <w:szCs w:val="20"/>
        </w:rPr>
      </w:pPr>
      <w:r w:rsidRPr="00906E62">
        <w:rPr>
          <w:rFonts w:ascii="Arial" w:hAnsi="Arial" w:cs="Arial"/>
          <w:color w:val="000000"/>
          <w:sz w:val="20"/>
          <w:szCs w:val="20"/>
        </w:rPr>
        <w:t>If the process for badge controls is ineffective the physical access control program may be ineffective.</w:t>
      </w:r>
      <w:r w:rsidRPr="00906E62">
        <w:rPr>
          <w:rFonts w:ascii="Arial" w:hAnsi="Arial" w:cs="Arial"/>
          <w:color w:val="000000"/>
          <w:sz w:val="20"/>
          <w:szCs w:val="20"/>
        </w:rPr>
        <w:br/>
      </w:r>
      <w:r w:rsidRPr="00906E62">
        <w:rPr>
          <w:rFonts w:ascii="Arial" w:hAnsi="Arial" w:cs="Arial"/>
          <w:color w:val="000000"/>
          <w:sz w:val="20"/>
          <w:szCs w:val="20"/>
        </w:rPr>
        <w:br/>
        <w:t>Lack of adequate controls over locks and keys could result in an insecure business environment for employee property, loss of IBM proprietary information, and loss of IBM physical assets.</w:t>
      </w:r>
    </w:p>
    <w:p w14:paraId="320A7168" w14:textId="55AD8084" w:rsidR="00906E62" w:rsidRPr="00906E62" w:rsidRDefault="00906E62" w:rsidP="00906E62">
      <w:pPr>
        <w:autoSpaceDE w:val="0"/>
        <w:autoSpaceDN w:val="0"/>
        <w:adjustRightInd w:val="0"/>
        <w:rPr>
          <w:rFonts w:ascii="Arial" w:hAnsi="Arial" w:cs="Arial"/>
          <w:color w:val="000000"/>
          <w:sz w:val="20"/>
          <w:szCs w:val="20"/>
        </w:rPr>
      </w:pPr>
    </w:p>
    <w:p w14:paraId="7C282AB5" w14:textId="3E4D31CF" w:rsidR="00906E62" w:rsidRDefault="00906E62">
      <w:pPr>
        <w:rPr>
          <w:rFonts w:ascii="Arial" w:hAnsi="Arial" w:cs="Arial"/>
          <w:color w:val="000000"/>
          <w:sz w:val="20"/>
          <w:szCs w:val="20"/>
        </w:rPr>
      </w:pPr>
      <w:r>
        <w:rPr>
          <w:rFonts w:ascii="Arial" w:hAnsi="Arial" w:cs="Arial"/>
          <w:color w:val="000000"/>
          <w:sz w:val="20"/>
          <w:szCs w:val="20"/>
        </w:rPr>
        <w:br w:type="page"/>
      </w:r>
    </w:p>
    <w:p w14:paraId="72D85933" w14:textId="77777777" w:rsidR="00906E62" w:rsidRPr="00906E62" w:rsidRDefault="00906E62" w:rsidP="00906E62">
      <w:pPr>
        <w:keepLines/>
        <w:tabs>
          <w:tab w:val="left" w:pos="4680"/>
        </w:tabs>
        <w:autoSpaceDE w:val="0"/>
        <w:autoSpaceDN w:val="0"/>
        <w:adjustRightInd w:val="0"/>
        <w:rPr>
          <w:rFonts w:ascii="Arial" w:hAnsi="Arial" w:cs="Arial"/>
          <w:color w:val="000000"/>
          <w:sz w:val="20"/>
          <w:szCs w:val="20"/>
        </w:rPr>
      </w:pPr>
      <w:r w:rsidRPr="00906E62">
        <w:rPr>
          <w:rFonts w:ascii="Arial" w:hAnsi="Arial" w:cs="Arial"/>
          <w:color w:val="000000"/>
          <w:sz w:val="20"/>
          <w:szCs w:val="20"/>
        </w:rPr>
        <w:lastRenderedPageBreak/>
        <w:t>CONTROL ASSESSMENT QUESTIONS</w:t>
      </w:r>
    </w:p>
    <w:p w14:paraId="70E2F4C8" w14:textId="77777777" w:rsidR="00906E62" w:rsidRPr="00906E62" w:rsidRDefault="00906E62" w:rsidP="00906E62">
      <w:pPr>
        <w:autoSpaceDE w:val="0"/>
        <w:autoSpaceDN w:val="0"/>
        <w:adjustRightInd w:val="0"/>
        <w:rPr>
          <w:rFonts w:ascii="Arial" w:hAnsi="Arial" w:cs="Arial"/>
          <w:color w:val="000000"/>
          <w:sz w:val="20"/>
          <w:szCs w:val="20"/>
        </w:rPr>
      </w:pPr>
      <w:r w:rsidRPr="00906E62">
        <w:rPr>
          <w:rFonts w:ascii="Arial" w:hAnsi="Arial" w:cs="Arial"/>
          <w:color w:val="000000"/>
          <w:sz w:val="20"/>
          <w:szCs w:val="20"/>
        </w:rPr>
        <w:t>Key Control Question:  4. Physical Security - Master Keys and CAS</w:t>
      </w:r>
    </w:p>
    <w:p w14:paraId="327CA525" w14:textId="0DEF19FF" w:rsidR="00906E62" w:rsidRPr="00906E62" w:rsidRDefault="00906E62" w:rsidP="00734C8D">
      <w:pPr>
        <w:pStyle w:val="Heading3"/>
      </w:pPr>
      <w:bookmarkStart w:id="16" w:name="_Toc207963885"/>
      <w:r w:rsidRPr="00906E62">
        <w:t>Primary Test:  Lock and Key Controls (PS004.P)</w:t>
      </w:r>
      <w:bookmarkEnd w:id="16"/>
    </w:p>
    <w:p w14:paraId="3A2DC844" w14:textId="0968A462" w:rsidR="00906E62" w:rsidRPr="00906E62" w:rsidRDefault="00906E62" w:rsidP="00906E62">
      <w:pPr>
        <w:autoSpaceDE w:val="0"/>
        <w:autoSpaceDN w:val="0"/>
        <w:adjustRightInd w:val="0"/>
        <w:rPr>
          <w:rFonts w:ascii="Arial" w:hAnsi="Arial" w:cs="Arial"/>
          <w:color w:val="000000"/>
          <w:sz w:val="20"/>
          <w:szCs w:val="20"/>
        </w:rPr>
      </w:pPr>
    </w:p>
    <w:p w14:paraId="08ADC0B1" w14:textId="77777777" w:rsidR="00906E62" w:rsidRPr="00906E62" w:rsidRDefault="00906E62" w:rsidP="00906E62">
      <w:pPr>
        <w:autoSpaceDE w:val="0"/>
        <w:autoSpaceDN w:val="0"/>
        <w:adjustRightInd w:val="0"/>
        <w:rPr>
          <w:rFonts w:ascii="Arial" w:hAnsi="Arial" w:cs="Arial"/>
          <w:b/>
          <w:bCs/>
          <w:color w:val="000000"/>
          <w:sz w:val="20"/>
          <w:szCs w:val="20"/>
        </w:rPr>
      </w:pPr>
      <w:r w:rsidRPr="00906E62">
        <w:rPr>
          <w:rFonts w:ascii="Arial" w:hAnsi="Arial" w:cs="Arial"/>
          <w:b/>
          <w:bCs/>
          <w:color w:val="000000"/>
          <w:sz w:val="20"/>
          <w:szCs w:val="20"/>
        </w:rPr>
        <w:t>Objective:</w:t>
      </w:r>
    </w:p>
    <w:p w14:paraId="0CC5F97B" w14:textId="77777777" w:rsidR="00906E62" w:rsidRPr="00906E62" w:rsidRDefault="00906E62" w:rsidP="00906E62">
      <w:pPr>
        <w:autoSpaceDE w:val="0"/>
        <w:autoSpaceDN w:val="0"/>
        <w:adjustRightInd w:val="0"/>
        <w:rPr>
          <w:rFonts w:ascii="Arial" w:hAnsi="Arial" w:cs="Arial"/>
          <w:color w:val="000000"/>
          <w:sz w:val="20"/>
          <w:szCs w:val="20"/>
        </w:rPr>
      </w:pPr>
      <w:r w:rsidRPr="00906E62">
        <w:rPr>
          <w:rFonts w:ascii="Arial" w:hAnsi="Arial" w:cs="Arial"/>
          <w:color w:val="000000"/>
          <w:sz w:val="20"/>
          <w:szCs w:val="20"/>
        </w:rPr>
        <w:t>To determine whether lock and key program controls are adequate to deter and detect misuse.  These requirements are only applicable to facilities where IBM has exclusive control of all keys providing access to IBM space.</w:t>
      </w:r>
    </w:p>
    <w:p w14:paraId="2200997C" w14:textId="77777777" w:rsidR="00906E62" w:rsidRPr="00906E62" w:rsidRDefault="00906E62" w:rsidP="00906E62">
      <w:pPr>
        <w:autoSpaceDE w:val="0"/>
        <w:autoSpaceDN w:val="0"/>
        <w:adjustRightInd w:val="0"/>
        <w:rPr>
          <w:rFonts w:ascii="Arial" w:hAnsi="Arial" w:cs="Arial"/>
          <w:color w:val="000000"/>
          <w:sz w:val="20"/>
          <w:szCs w:val="20"/>
        </w:rPr>
      </w:pPr>
    </w:p>
    <w:p w14:paraId="0C0CED90" w14:textId="77777777" w:rsidR="00906E62" w:rsidRPr="00906E62" w:rsidRDefault="00906E62" w:rsidP="00906E62">
      <w:pPr>
        <w:autoSpaceDE w:val="0"/>
        <w:autoSpaceDN w:val="0"/>
        <w:adjustRightInd w:val="0"/>
        <w:rPr>
          <w:rFonts w:ascii="Arial" w:hAnsi="Arial" w:cs="Arial"/>
          <w:b/>
          <w:bCs/>
          <w:color w:val="000000"/>
          <w:sz w:val="20"/>
          <w:szCs w:val="20"/>
        </w:rPr>
      </w:pPr>
      <w:r w:rsidRPr="00906E62">
        <w:rPr>
          <w:rFonts w:ascii="Arial" w:hAnsi="Arial" w:cs="Arial"/>
          <w:b/>
          <w:bCs/>
          <w:color w:val="000000"/>
          <w:sz w:val="20"/>
          <w:szCs w:val="20"/>
        </w:rPr>
        <w:t>Approach:</w:t>
      </w:r>
    </w:p>
    <w:p w14:paraId="66F1BF24" w14:textId="77777777" w:rsidR="00906E62" w:rsidRDefault="00906E62" w:rsidP="00906E62">
      <w:pPr>
        <w:autoSpaceDE w:val="0"/>
        <w:autoSpaceDN w:val="0"/>
        <w:adjustRightInd w:val="0"/>
        <w:rPr>
          <w:rFonts w:ascii="Arial" w:hAnsi="Arial" w:cs="Arial"/>
          <w:color w:val="000000"/>
          <w:sz w:val="20"/>
          <w:szCs w:val="20"/>
        </w:rPr>
      </w:pPr>
      <w:r w:rsidRPr="00906E62">
        <w:rPr>
          <w:rFonts w:ascii="Arial" w:hAnsi="Arial" w:cs="Arial"/>
          <w:color w:val="000000"/>
          <w:sz w:val="20"/>
          <w:szCs w:val="20"/>
        </w:rPr>
        <w:t>Review the latest version of the security manual related to lock and key controls (section PS04).</w:t>
      </w:r>
    </w:p>
    <w:p w14:paraId="776028D0" w14:textId="77777777" w:rsidR="00906E62" w:rsidRDefault="00906E62" w:rsidP="00906E62">
      <w:pPr>
        <w:autoSpaceDE w:val="0"/>
        <w:autoSpaceDN w:val="0"/>
        <w:adjustRightInd w:val="0"/>
        <w:rPr>
          <w:rFonts w:ascii="Arial" w:hAnsi="Arial" w:cs="Arial"/>
          <w:color w:val="000000"/>
          <w:sz w:val="20"/>
          <w:szCs w:val="20"/>
        </w:rPr>
      </w:pPr>
    </w:p>
    <w:p w14:paraId="12DF2B5E" w14:textId="77777777" w:rsidR="00906E62" w:rsidRDefault="00906E62" w:rsidP="00906E62">
      <w:pPr>
        <w:pStyle w:val="ListParagraph"/>
        <w:numPr>
          <w:ilvl w:val="0"/>
          <w:numId w:val="27"/>
        </w:numPr>
        <w:autoSpaceDE w:val="0"/>
        <w:autoSpaceDN w:val="0"/>
        <w:adjustRightInd w:val="0"/>
        <w:rPr>
          <w:rFonts w:ascii="Arial" w:hAnsi="Arial" w:cs="Arial"/>
          <w:color w:val="000000"/>
          <w:sz w:val="20"/>
          <w:szCs w:val="20"/>
        </w:rPr>
      </w:pPr>
      <w:r w:rsidRPr="00906E62">
        <w:rPr>
          <w:rFonts w:ascii="Arial" w:hAnsi="Arial" w:cs="Arial"/>
          <w:color w:val="000000"/>
          <w:sz w:val="20"/>
          <w:szCs w:val="20"/>
        </w:rPr>
        <w:t>Validate that the issuance of all keys that provide access to IBM space, to include master keys, sub-master keys and core keys as defined in the security manual, is adequately controlled.</w:t>
      </w:r>
      <w:r>
        <w:rPr>
          <w:rFonts w:ascii="Arial" w:hAnsi="Arial" w:cs="Arial"/>
          <w:color w:val="000000"/>
          <w:sz w:val="20"/>
          <w:szCs w:val="20"/>
        </w:rPr>
        <w:br/>
      </w:r>
    </w:p>
    <w:p w14:paraId="544BE813" w14:textId="77777777" w:rsidR="00906E62" w:rsidRDefault="00906E62" w:rsidP="00906E62">
      <w:pPr>
        <w:pStyle w:val="ListParagraph"/>
        <w:numPr>
          <w:ilvl w:val="0"/>
          <w:numId w:val="27"/>
        </w:numPr>
        <w:autoSpaceDE w:val="0"/>
        <w:autoSpaceDN w:val="0"/>
        <w:adjustRightInd w:val="0"/>
        <w:rPr>
          <w:rFonts w:ascii="Arial" w:hAnsi="Arial" w:cs="Arial"/>
          <w:color w:val="000000"/>
          <w:sz w:val="20"/>
          <w:szCs w:val="20"/>
        </w:rPr>
      </w:pPr>
      <w:r w:rsidRPr="00906E62">
        <w:rPr>
          <w:rFonts w:ascii="Arial" w:hAnsi="Arial" w:cs="Arial"/>
          <w:color w:val="000000"/>
          <w:sz w:val="20"/>
          <w:szCs w:val="20"/>
        </w:rPr>
        <w:t>Validate that the following additional controls for master, sub-master, and core keys exist:</w:t>
      </w:r>
      <w:r>
        <w:rPr>
          <w:rFonts w:ascii="Arial" w:hAnsi="Arial" w:cs="Arial"/>
          <w:color w:val="000000"/>
          <w:sz w:val="20"/>
          <w:szCs w:val="20"/>
        </w:rPr>
        <w:br/>
      </w:r>
    </w:p>
    <w:p w14:paraId="1E5FD6CA" w14:textId="77777777" w:rsidR="00906E62" w:rsidRDefault="00906E62" w:rsidP="00906E62">
      <w:pPr>
        <w:pStyle w:val="ListParagraph"/>
        <w:numPr>
          <w:ilvl w:val="1"/>
          <w:numId w:val="27"/>
        </w:numPr>
        <w:autoSpaceDE w:val="0"/>
        <w:autoSpaceDN w:val="0"/>
        <w:adjustRightInd w:val="0"/>
        <w:ind w:left="1080"/>
        <w:rPr>
          <w:rFonts w:ascii="Arial" w:hAnsi="Arial" w:cs="Arial"/>
          <w:color w:val="000000"/>
          <w:sz w:val="20"/>
          <w:szCs w:val="20"/>
        </w:rPr>
      </w:pPr>
      <w:r w:rsidRPr="00906E62">
        <w:rPr>
          <w:rFonts w:ascii="Arial" w:hAnsi="Arial" w:cs="Arial"/>
          <w:color w:val="000000"/>
          <w:sz w:val="20"/>
          <w:szCs w:val="20"/>
        </w:rPr>
        <w:t>Daily and/or shift accountability is maintained. Note: An Electronic Key Management System as defined in PS04 is considered an effective control for meeting this requirement.</w:t>
      </w:r>
      <w:r>
        <w:rPr>
          <w:rFonts w:ascii="Arial" w:hAnsi="Arial" w:cs="Arial"/>
          <w:color w:val="000000"/>
          <w:sz w:val="20"/>
          <w:szCs w:val="20"/>
        </w:rPr>
        <w:br/>
      </w:r>
    </w:p>
    <w:p w14:paraId="0A344817" w14:textId="77777777" w:rsidR="00906E62" w:rsidRDefault="00906E62" w:rsidP="00906E62">
      <w:pPr>
        <w:pStyle w:val="ListParagraph"/>
        <w:numPr>
          <w:ilvl w:val="1"/>
          <w:numId w:val="27"/>
        </w:numPr>
        <w:autoSpaceDE w:val="0"/>
        <w:autoSpaceDN w:val="0"/>
        <w:adjustRightInd w:val="0"/>
        <w:ind w:left="1080"/>
        <w:rPr>
          <w:rFonts w:ascii="Arial" w:hAnsi="Arial" w:cs="Arial"/>
          <w:color w:val="000000"/>
          <w:sz w:val="20"/>
          <w:szCs w:val="20"/>
        </w:rPr>
      </w:pPr>
      <w:r w:rsidRPr="00906E62">
        <w:rPr>
          <w:rFonts w:ascii="Arial" w:hAnsi="Arial" w:cs="Arial"/>
          <w:color w:val="000000"/>
          <w:sz w:val="20"/>
          <w:szCs w:val="20"/>
        </w:rPr>
        <w:t>Keys are restricted and controlled.</w:t>
      </w:r>
      <w:r>
        <w:rPr>
          <w:rFonts w:ascii="Arial" w:hAnsi="Arial" w:cs="Arial"/>
          <w:color w:val="000000"/>
          <w:sz w:val="20"/>
          <w:szCs w:val="20"/>
        </w:rPr>
        <w:br/>
      </w:r>
    </w:p>
    <w:p w14:paraId="43C5CEC9" w14:textId="77777777" w:rsidR="00906E62" w:rsidRDefault="00906E62" w:rsidP="00906E62">
      <w:pPr>
        <w:pStyle w:val="ListParagraph"/>
        <w:numPr>
          <w:ilvl w:val="1"/>
          <w:numId w:val="27"/>
        </w:numPr>
        <w:autoSpaceDE w:val="0"/>
        <w:autoSpaceDN w:val="0"/>
        <w:adjustRightInd w:val="0"/>
        <w:ind w:left="1080"/>
        <w:rPr>
          <w:rFonts w:ascii="Arial" w:hAnsi="Arial" w:cs="Arial"/>
          <w:color w:val="000000"/>
          <w:sz w:val="20"/>
          <w:szCs w:val="20"/>
        </w:rPr>
      </w:pPr>
      <w:r w:rsidRPr="00906E62">
        <w:rPr>
          <w:rFonts w:ascii="Arial" w:hAnsi="Arial" w:cs="Arial"/>
          <w:color w:val="000000"/>
          <w:sz w:val="20"/>
          <w:szCs w:val="20"/>
        </w:rPr>
        <w:t>If more than six of either master, sub-master, or core keys exist, IBM Security staff documents approval every twelve months.</w:t>
      </w:r>
      <w:r>
        <w:rPr>
          <w:rFonts w:ascii="Arial" w:hAnsi="Arial" w:cs="Arial"/>
          <w:color w:val="000000"/>
          <w:sz w:val="20"/>
          <w:szCs w:val="20"/>
        </w:rPr>
        <w:br/>
      </w:r>
    </w:p>
    <w:p w14:paraId="0EDC6463" w14:textId="77777777" w:rsidR="00906E62" w:rsidRDefault="00906E62" w:rsidP="00906E62">
      <w:pPr>
        <w:pStyle w:val="ListParagraph"/>
        <w:numPr>
          <w:ilvl w:val="1"/>
          <w:numId w:val="27"/>
        </w:numPr>
        <w:autoSpaceDE w:val="0"/>
        <w:autoSpaceDN w:val="0"/>
        <w:adjustRightInd w:val="0"/>
        <w:ind w:left="1080"/>
        <w:rPr>
          <w:rFonts w:ascii="Arial" w:hAnsi="Arial" w:cs="Arial"/>
          <w:color w:val="000000"/>
          <w:sz w:val="20"/>
          <w:szCs w:val="20"/>
        </w:rPr>
      </w:pPr>
      <w:r w:rsidRPr="00906E62">
        <w:rPr>
          <w:rFonts w:ascii="Arial" w:hAnsi="Arial" w:cs="Arial"/>
          <w:color w:val="000000"/>
          <w:sz w:val="20"/>
          <w:szCs w:val="20"/>
        </w:rPr>
        <w:t>Process to control access to master, sub-master or building access keys kept outside of security to allow landlords, facility operations and fire/emergency response personnel access.</w:t>
      </w:r>
      <w:r>
        <w:rPr>
          <w:rFonts w:ascii="Arial" w:hAnsi="Arial" w:cs="Arial"/>
          <w:color w:val="000000"/>
          <w:sz w:val="20"/>
          <w:szCs w:val="20"/>
        </w:rPr>
        <w:br/>
      </w:r>
    </w:p>
    <w:p w14:paraId="4DBC5F4A" w14:textId="42FAA0E0" w:rsidR="00906E62" w:rsidRDefault="00906E62" w:rsidP="00906E62">
      <w:pPr>
        <w:pStyle w:val="ListParagraph"/>
        <w:numPr>
          <w:ilvl w:val="1"/>
          <w:numId w:val="27"/>
        </w:numPr>
        <w:autoSpaceDE w:val="0"/>
        <w:autoSpaceDN w:val="0"/>
        <w:adjustRightInd w:val="0"/>
        <w:ind w:left="1080"/>
        <w:rPr>
          <w:rFonts w:ascii="Arial" w:hAnsi="Arial" w:cs="Arial"/>
          <w:color w:val="000000"/>
          <w:sz w:val="20"/>
          <w:szCs w:val="20"/>
        </w:rPr>
      </w:pPr>
      <w:r w:rsidRPr="00906E62">
        <w:rPr>
          <w:rFonts w:ascii="Arial" w:hAnsi="Arial" w:cs="Arial"/>
          <w:color w:val="000000"/>
          <w:sz w:val="20"/>
          <w:szCs w:val="20"/>
        </w:rPr>
        <w:t xml:space="preserve">If firefighter access boxes, </w:t>
      </w:r>
      <w:r w:rsidR="00734C8D" w:rsidRPr="00906E62">
        <w:rPr>
          <w:rFonts w:ascii="Arial" w:hAnsi="Arial" w:cs="Arial"/>
          <w:color w:val="000000"/>
          <w:sz w:val="20"/>
          <w:szCs w:val="20"/>
        </w:rPr>
        <w:t>Knox</w:t>
      </w:r>
      <w:r w:rsidRPr="00906E62">
        <w:rPr>
          <w:rFonts w:ascii="Arial" w:hAnsi="Arial" w:cs="Arial"/>
          <w:color w:val="000000"/>
          <w:sz w:val="20"/>
          <w:szCs w:val="20"/>
        </w:rPr>
        <w:t xml:space="preserve"> lock boxes, or electronic key management systems as defined in PS04 are used, verify that these boxes are alarmed to a security control center or constantly staffed workstation.</w:t>
      </w:r>
      <w:r>
        <w:rPr>
          <w:rFonts w:ascii="Arial" w:hAnsi="Arial" w:cs="Arial"/>
          <w:color w:val="000000"/>
          <w:sz w:val="20"/>
          <w:szCs w:val="20"/>
        </w:rPr>
        <w:br/>
      </w:r>
    </w:p>
    <w:p w14:paraId="17EA4F95" w14:textId="77777777" w:rsidR="00906E62" w:rsidRDefault="00906E62" w:rsidP="00906E62">
      <w:pPr>
        <w:pStyle w:val="ListParagraph"/>
        <w:numPr>
          <w:ilvl w:val="0"/>
          <w:numId w:val="27"/>
        </w:numPr>
        <w:autoSpaceDE w:val="0"/>
        <w:autoSpaceDN w:val="0"/>
        <w:adjustRightInd w:val="0"/>
        <w:rPr>
          <w:rFonts w:ascii="Arial" w:hAnsi="Arial" w:cs="Arial"/>
          <w:color w:val="000000"/>
          <w:sz w:val="20"/>
          <w:szCs w:val="20"/>
        </w:rPr>
      </w:pPr>
      <w:r w:rsidRPr="00906E62">
        <w:rPr>
          <w:rFonts w:ascii="Arial" w:hAnsi="Arial" w:cs="Arial"/>
          <w:color w:val="000000"/>
          <w:sz w:val="20"/>
          <w:szCs w:val="20"/>
        </w:rPr>
        <w:t>Determine if supplies and equipment such as key blanks, duplicate keys, unissued keys, key codes, pinning combinations are secured and access limited.</w:t>
      </w:r>
      <w:r>
        <w:rPr>
          <w:rFonts w:ascii="Arial" w:hAnsi="Arial" w:cs="Arial"/>
          <w:color w:val="000000"/>
          <w:sz w:val="20"/>
          <w:szCs w:val="20"/>
        </w:rPr>
        <w:br/>
      </w:r>
    </w:p>
    <w:p w14:paraId="630FDB96" w14:textId="77777777" w:rsidR="00906E62" w:rsidRDefault="00906E62" w:rsidP="00906E62">
      <w:pPr>
        <w:pStyle w:val="ListParagraph"/>
        <w:numPr>
          <w:ilvl w:val="0"/>
          <w:numId w:val="27"/>
        </w:numPr>
        <w:autoSpaceDE w:val="0"/>
        <w:autoSpaceDN w:val="0"/>
        <w:adjustRightInd w:val="0"/>
        <w:rPr>
          <w:rFonts w:ascii="Arial" w:hAnsi="Arial" w:cs="Arial"/>
          <w:color w:val="000000"/>
          <w:sz w:val="20"/>
          <w:szCs w:val="20"/>
        </w:rPr>
      </w:pPr>
      <w:r w:rsidRPr="00906E62">
        <w:rPr>
          <w:rFonts w:ascii="Arial" w:hAnsi="Arial" w:cs="Arial"/>
          <w:color w:val="000000"/>
          <w:sz w:val="20"/>
          <w:szCs w:val="20"/>
        </w:rPr>
        <w:t>If key control processes are maintained by an IBM supplier, verify they are bonded, insured, and/or licensed.</w:t>
      </w:r>
      <w:r>
        <w:rPr>
          <w:rFonts w:ascii="Arial" w:hAnsi="Arial" w:cs="Arial"/>
          <w:color w:val="000000"/>
          <w:sz w:val="20"/>
          <w:szCs w:val="20"/>
        </w:rPr>
        <w:br/>
      </w:r>
    </w:p>
    <w:p w14:paraId="670253AC" w14:textId="70903B4D" w:rsidR="00906E62" w:rsidRDefault="00906E62" w:rsidP="00906E62">
      <w:pPr>
        <w:pStyle w:val="ListParagraph"/>
        <w:numPr>
          <w:ilvl w:val="0"/>
          <w:numId w:val="27"/>
        </w:numPr>
        <w:autoSpaceDE w:val="0"/>
        <w:autoSpaceDN w:val="0"/>
        <w:adjustRightInd w:val="0"/>
        <w:rPr>
          <w:rFonts w:ascii="Arial" w:hAnsi="Arial" w:cs="Arial"/>
          <w:color w:val="000000"/>
          <w:sz w:val="20"/>
          <w:szCs w:val="20"/>
        </w:rPr>
      </w:pPr>
      <w:r w:rsidRPr="00906E62">
        <w:rPr>
          <w:rFonts w:ascii="Arial" w:hAnsi="Arial" w:cs="Arial"/>
          <w:color w:val="000000"/>
          <w:sz w:val="20"/>
          <w:szCs w:val="20"/>
        </w:rPr>
        <w:t>For locations where IBM does not manage the key control process, ensure IBM Security has assessed landlord key controls and if deficiencies were identified, confirm that secondary controls (such as door forced alarms) were implemented.</w:t>
      </w:r>
    </w:p>
    <w:p w14:paraId="683FE099" w14:textId="77777777" w:rsidR="00906E62" w:rsidRPr="00906E62" w:rsidRDefault="00906E62" w:rsidP="00906E62">
      <w:pPr>
        <w:autoSpaceDE w:val="0"/>
        <w:autoSpaceDN w:val="0"/>
        <w:adjustRightInd w:val="0"/>
        <w:rPr>
          <w:rFonts w:ascii="Arial" w:hAnsi="Arial" w:cs="Arial"/>
          <w:color w:val="000000"/>
          <w:sz w:val="20"/>
          <w:szCs w:val="20"/>
        </w:rPr>
      </w:pPr>
    </w:p>
    <w:p w14:paraId="542B1E93" w14:textId="3F7AC89C" w:rsidR="00C9136E" w:rsidRDefault="00C9136E">
      <w:pPr>
        <w:rPr>
          <w:rFonts w:ascii="Arial" w:hAnsi="Arial" w:cs="Arial"/>
          <w:color w:val="000000"/>
          <w:sz w:val="20"/>
          <w:szCs w:val="20"/>
        </w:rPr>
      </w:pPr>
      <w:r>
        <w:rPr>
          <w:rFonts w:ascii="Arial" w:hAnsi="Arial" w:cs="Arial"/>
          <w:color w:val="000000"/>
          <w:sz w:val="20"/>
          <w:szCs w:val="20"/>
        </w:rPr>
        <w:br w:type="page"/>
      </w:r>
    </w:p>
    <w:p w14:paraId="0F365345" w14:textId="77777777" w:rsidR="00C9136E" w:rsidRPr="00C9136E" w:rsidRDefault="00C9136E" w:rsidP="00C9136E">
      <w:pPr>
        <w:keepLines/>
        <w:tabs>
          <w:tab w:val="left" w:pos="4680"/>
        </w:tabs>
        <w:autoSpaceDE w:val="0"/>
        <w:autoSpaceDN w:val="0"/>
        <w:adjustRightInd w:val="0"/>
        <w:rPr>
          <w:rFonts w:ascii="Arial" w:hAnsi="Arial" w:cs="Arial"/>
          <w:color w:val="000000"/>
          <w:sz w:val="20"/>
          <w:szCs w:val="20"/>
        </w:rPr>
      </w:pPr>
      <w:r w:rsidRPr="00C9136E">
        <w:rPr>
          <w:rFonts w:ascii="Arial" w:hAnsi="Arial" w:cs="Arial"/>
          <w:color w:val="000000"/>
          <w:sz w:val="20"/>
          <w:szCs w:val="20"/>
        </w:rPr>
        <w:lastRenderedPageBreak/>
        <w:t>CONTROL ASSESSMENT QUESTIONS</w:t>
      </w:r>
    </w:p>
    <w:p w14:paraId="322540C1" w14:textId="77777777" w:rsidR="00C9136E" w:rsidRPr="00C9136E" w:rsidRDefault="00C9136E" w:rsidP="00C9136E">
      <w:pPr>
        <w:autoSpaceDE w:val="0"/>
        <w:autoSpaceDN w:val="0"/>
        <w:adjustRightInd w:val="0"/>
        <w:rPr>
          <w:rFonts w:ascii="Arial" w:hAnsi="Arial" w:cs="Arial"/>
          <w:color w:val="000000"/>
          <w:sz w:val="20"/>
          <w:szCs w:val="20"/>
        </w:rPr>
      </w:pPr>
      <w:r w:rsidRPr="00C9136E">
        <w:rPr>
          <w:rFonts w:ascii="Arial" w:hAnsi="Arial" w:cs="Arial"/>
          <w:color w:val="000000"/>
          <w:sz w:val="20"/>
          <w:szCs w:val="20"/>
        </w:rPr>
        <w:t>Key Control Question:  4. Physical Security - Master Keys and CAS</w:t>
      </w:r>
    </w:p>
    <w:p w14:paraId="646EF192" w14:textId="6472B866" w:rsidR="00906E62" w:rsidRPr="00C9136E" w:rsidRDefault="00C9136E" w:rsidP="00A42DD0">
      <w:pPr>
        <w:pStyle w:val="Heading3"/>
      </w:pPr>
      <w:bookmarkStart w:id="17" w:name="_Toc207963886"/>
      <w:r w:rsidRPr="00C9136E">
        <w:t>Primary Test:  Access Controls and Badge Designs (PS005.P)</w:t>
      </w:r>
      <w:bookmarkEnd w:id="17"/>
    </w:p>
    <w:p w14:paraId="20190F5A" w14:textId="7C6EB18E" w:rsidR="00C9136E" w:rsidRPr="00C9136E" w:rsidRDefault="00C9136E" w:rsidP="00C9136E">
      <w:pPr>
        <w:autoSpaceDE w:val="0"/>
        <w:autoSpaceDN w:val="0"/>
        <w:adjustRightInd w:val="0"/>
        <w:rPr>
          <w:rFonts w:ascii="Arial" w:hAnsi="Arial" w:cs="Arial"/>
          <w:color w:val="000000"/>
          <w:sz w:val="20"/>
          <w:szCs w:val="20"/>
        </w:rPr>
      </w:pPr>
    </w:p>
    <w:p w14:paraId="31EC5B11" w14:textId="77777777" w:rsidR="00C9136E" w:rsidRPr="00C9136E" w:rsidRDefault="00C9136E" w:rsidP="00C9136E">
      <w:pPr>
        <w:autoSpaceDE w:val="0"/>
        <w:autoSpaceDN w:val="0"/>
        <w:adjustRightInd w:val="0"/>
        <w:rPr>
          <w:rFonts w:ascii="Arial" w:hAnsi="Arial" w:cs="Arial"/>
          <w:b/>
          <w:bCs/>
          <w:color w:val="000000"/>
          <w:sz w:val="20"/>
          <w:szCs w:val="20"/>
        </w:rPr>
      </w:pPr>
      <w:r w:rsidRPr="00C9136E">
        <w:rPr>
          <w:rFonts w:ascii="Arial" w:hAnsi="Arial" w:cs="Arial"/>
          <w:b/>
          <w:bCs/>
          <w:color w:val="000000"/>
          <w:sz w:val="20"/>
          <w:szCs w:val="20"/>
        </w:rPr>
        <w:t>Objective:</w:t>
      </w:r>
    </w:p>
    <w:p w14:paraId="536E5C96" w14:textId="77777777" w:rsidR="00C9136E" w:rsidRPr="00C9136E" w:rsidRDefault="00C9136E" w:rsidP="00C9136E">
      <w:pPr>
        <w:autoSpaceDE w:val="0"/>
        <w:autoSpaceDN w:val="0"/>
        <w:adjustRightInd w:val="0"/>
        <w:rPr>
          <w:rFonts w:ascii="Arial" w:hAnsi="Arial" w:cs="Arial"/>
          <w:color w:val="000000"/>
          <w:sz w:val="20"/>
          <w:szCs w:val="20"/>
        </w:rPr>
      </w:pPr>
      <w:r w:rsidRPr="00C9136E">
        <w:rPr>
          <w:rFonts w:ascii="Arial" w:hAnsi="Arial" w:cs="Arial"/>
          <w:color w:val="000000"/>
          <w:sz w:val="20"/>
          <w:szCs w:val="20"/>
        </w:rPr>
        <w:t>To determine whether the processes and technology in support of physical access are operating effectively.</w:t>
      </w:r>
    </w:p>
    <w:p w14:paraId="4BE2D649" w14:textId="77777777" w:rsidR="00C9136E" w:rsidRPr="00C9136E" w:rsidRDefault="00C9136E" w:rsidP="00C9136E">
      <w:pPr>
        <w:autoSpaceDE w:val="0"/>
        <w:autoSpaceDN w:val="0"/>
        <w:adjustRightInd w:val="0"/>
        <w:rPr>
          <w:rFonts w:ascii="Arial" w:hAnsi="Arial" w:cs="Arial"/>
          <w:color w:val="000000"/>
          <w:sz w:val="20"/>
          <w:szCs w:val="20"/>
        </w:rPr>
      </w:pPr>
    </w:p>
    <w:p w14:paraId="584388A8" w14:textId="77777777" w:rsidR="00C9136E" w:rsidRPr="00C9136E" w:rsidRDefault="00C9136E" w:rsidP="00C9136E">
      <w:pPr>
        <w:autoSpaceDE w:val="0"/>
        <w:autoSpaceDN w:val="0"/>
        <w:adjustRightInd w:val="0"/>
        <w:rPr>
          <w:rFonts w:ascii="Arial" w:hAnsi="Arial" w:cs="Arial"/>
          <w:b/>
          <w:bCs/>
          <w:color w:val="000000"/>
          <w:sz w:val="20"/>
          <w:szCs w:val="20"/>
        </w:rPr>
      </w:pPr>
      <w:r w:rsidRPr="00C9136E">
        <w:rPr>
          <w:rFonts w:ascii="Arial" w:hAnsi="Arial" w:cs="Arial"/>
          <w:b/>
          <w:bCs/>
          <w:color w:val="000000"/>
          <w:sz w:val="20"/>
          <w:szCs w:val="20"/>
        </w:rPr>
        <w:t>Approach:</w:t>
      </w:r>
    </w:p>
    <w:p w14:paraId="4330E182" w14:textId="77777777" w:rsidR="00C9136E" w:rsidRDefault="00C9136E" w:rsidP="00C9136E">
      <w:pPr>
        <w:autoSpaceDE w:val="0"/>
        <w:autoSpaceDN w:val="0"/>
        <w:adjustRightInd w:val="0"/>
        <w:rPr>
          <w:rFonts w:ascii="Arial" w:hAnsi="Arial" w:cs="Arial"/>
          <w:color w:val="000000"/>
          <w:sz w:val="20"/>
          <w:szCs w:val="20"/>
        </w:rPr>
      </w:pPr>
      <w:r w:rsidRPr="00C9136E">
        <w:rPr>
          <w:rFonts w:ascii="Arial" w:hAnsi="Arial" w:cs="Arial"/>
          <w:color w:val="000000"/>
          <w:sz w:val="20"/>
          <w:szCs w:val="20"/>
        </w:rPr>
        <w:t>Review the latest version of the security manual related to access controls and badge designs (section PS05).</w:t>
      </w:r>
    </w:p>
    <w:p w14:paraId="768E4301" w14:textId="77777777" w:rsidR="00C9136E" w:rsidRDefault="00C9136E" w:rsidP="00C9136E">
      <w:pPr>
        <w:autoSpaceDE w:val="0"/>
        <w:autoSpaceDN w:val="0"/>
        <w:adjustRightInd w:val="0"/>
        <w:rPr>
          <w:rFonts w:ascii="Arial" w:hAnsi="Arial" w:cs="Arial"/>
          <w:color w:val="000000"/>
          <w:sz w:val="20"/>
          <w:szCs w:val="20"/>
        </w:rPr>
      </w:pPr>
    </w:p>
    <w:p w14:paraId="4BE65F4B" w14:textId="5FE2A014" w:rsidR="00C9136E" w:rsidRDefault="00C9136E" w:rsidP="00C9136E">
      <w:pPr>
        <w:pStyle w:val="ListParagraph"/>
        <w:numPr>
          <w:ilvl w:val="0"/>
          <w:numId w:val="28"/>
        </w:numPr>
        <w:autoSpaceDE w:val="0"/>
        <w:autoSpaceDN w:val="0"/>
        <w:adjustRightInd w:val="0"/>
        <w:rPr>
          <w:rFonts w:ascii="Arial" w:hAnsi="Arial" w:cs="Arial"/>
          <w:color w:val="000000"/>
          <w:sz w:val="20"/>
          <w:szCs w:val="20"/>
        </w:rPr>
      </w:pPr>
      <w:r w:rsidRPr="00C9136E">
        <w:rPr>
          <w:rFonts w:ascii="Arial" w:hAnsi="Arial" w:cs="Arial"/>
          <w:color w:val="000000"/>
          <w:sz w:val="20"/>
          <w:szCs w:val="20"/>
        </w:rPr>
        <w:t>Determine if CAS (permanent and/or temporary) or single-use non-CAS badges are issued per requirements, for example:</w:t>
      </w:r>
      <w:r>
        <w:rPr>
          <w:rFonts w:ascii="Arial" w:hAnsi="Arial" w:cs="Arial"/>
          <w:color w:val="000000"/>
          <w:sz w:val="20"/>
          <w:szCs w:val="20"/>
        </w:rPr>
        <w:br/>
      </w:r>
    </w:p>
    <w:p w14:paraId="6E53B6D4"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Documentation of management authorization/approval (or management notification if an online request system for general employee use is implemented) prior to the issuance of CAS identification badges to all employees and non-regular employees.</w:t>
      </w:r>
      <w:r>
        <w:rPr>
          <w:rFonts w:ascii="Arial" w:hAnsi="Arial" w:cs="Arial"/>
          <w:color w:val="000000"/>
          <w:sz w:val="20"/>
          <w:szCs w:val="20"/>
        </w:rPr>
        <w:br/>
      </w:r>
    </w:p>
    <w:p w14:paraId="1D86B3DF"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Proof of identity was obtained prior to a badge being issued to non-IBM personnel.</w:t>
      </w:r>
      <w:r>
        <w:rPr>
          <w:rFonts w:ascii="Arial" w:hAnsi="Arial" w:cs="Arial"/>
          <w:color w:val="000000"/>
          <w:sz w:val="20"/>
          <w:szCs w:val="20"/>
        </w:rPr>
        <w:br/>
      </w:r>
    </w:p>
    <w:p w14:paraId="449A97C1"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Single-use non-CAS badges (yellow) for non-regular employees are authorized by an IBM manager, IBM coordinator, or authorized pre-designated contract company supervisor.</w:t>
      </w:r>
      <w:r>
        <w:rPr>
          <w:rFonts w:ascii="Arial" w:hAnsi="Arial" w:cs="Arial"/>
          <w:color w:val="000000"/>
          <w:sz w:val="20"/>
          <w:szCs w:val="20"/>
        </w:rPr>
        <w:br/>
      </w:r>
    </w:p>
    <w:p w14:paraId="1D5D4963"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Visitor identity (those requiring escort and issued red badges) must be validated by a government ID or the person authorizing the visit.</w:t>
      </w:r>
      <w:r>
        <w:rPr>
          <w:rFonts w:ascii="Arial" w:hAnsi="Arial" w:cs="Arial"/>
          <w:color w:val="000000"/>
          <w:sz w:val="20"/>
          <w:szCs w:val="20"/>
        </w:rPr>
        <w:br/>
      </w:r>
    </w:p>
    <w:p w14:paraId="401DB78D"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 xml:space="preserve">Badges </w:t>
      </w:r>
      <w:proofErr w:type="gramStart"/>
      <w:r w:rsidRPr="00C9136E">
        <w:rPr>
          <w:rFonts w:ascii="Arial" w:hAnsi="Arial" w:cs="Arial"/>
          <w:color w:val="000000"/>
          <w:sz w:val="20"/>
          <w:szCs w:val="20"/>
        </w:rPr>
        <w:t>are in compliance with</w:t>
      </w:r>
      <w:proofErr w:type="gramEnd"/>
      <w:r w:rsidRPr="00C9136E">
        <w:rPr>
          <w:rFonts w:ascii="Arial" w:hAnsi="Arial" w:cs="Arial"/>
          <w:color w:val="000000"/>
          <w:sz w:val="20"/>
          <w:szCs w:val="20"/>
        </w:rPr>
        <w:t xml:space="preserve"> the IBM Security Manual design requirements (for example, IBM logo, digital cover photo, recognizable color scheme, and so forth) and any exceptions (such as joint ventures/subsidiaries as defined in the IBM Security Manual and/or tenant badges, where issued) have required reviews/approvals documented.</w:t>
      </w:r>
      <w:r>
        <w:rPr>
          <w:rFonts w:ascii="Arial" w:hAnsi="Arial" w:cs="Arial"/>
          <w:color w:val="000000"/>
          <w:sz w:val="20"/>
          <w:szCs w:val="20"/>
        </w:rPr>
        <w:br/>
      </w:r>
    </w:p>
    <w:p w14:paraId="34C48CD4"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In the event a permanent badge is reported as "forgotten", a process to issue a temporary CAS badge for a period no greater than necessary.</w:t>
      </w:r>
      <w:r>
        <w:rPr>
          <w:rFonts w:ascii="Arial" w:hAnsi="Arial" w:cs="Arial"/>
          <w:color w:val="000000"/>
          <w:sz w:val="20"/>
          <w:szCs w:val="20"/>
        </w:rPr>
        <w:br/>
      </w:r>
    </w:p>
    <w:p w14:paraId="2C2BF92C" w14:textId="77777777" w:rsidR="00C9136E" w:rsidRDefault="00C9136E" w:rsidP="00C9136E">
      <w:pPr>
        <w:pStyle w:val="ListParagraph"/>
        <w:numPr>
          <w:ilvl w:val="0"/>
          <w:numId w:val="28"/>
        </w:numPr>
        <w:autoSpaceDE w:val="0"/>
        <w:autoSpaceDN w:val="0"/>
        <w:adjustRightInd w:val="0"/>
        <w:rPr>
          <w:rFonts w:ascii="Arial" w:hAnsi="Arial" w:cs="Arial"/>
          <w:color w:val="000000"/>
          <w:sz w:val="20"/>
          <w:szCs w:val="20"/>
        </w:rPr>
      </w:pPr>
      <w:r w:rsidRPr="00C9136E">
        <w:rPr>
          <w:rFonts w:ascii="Arial" w:hAnsi="Arial" w:cs="Arial"/>
          <w:color w:val="000000"/>
          <w:sz w:val="20"/>
          <w:szCs w:val="20"/>
        </w:rPr>
        <w:t xml:space="preserve">Validate that all badges have an expiration date in the CAS system: </w:t>
      </w:r>
      <w:r>
        <w:rPr>
          <w:rFonts w:ascii="Arial" w:hAnsi="Arial" w:cs="Arial"/>
          <w:color w:val="000000"/>
          <w:sz w:val="20"/>
          <w:szCs w:val="20"/>
        </w:rPr>
        <w:t>ten</w:t>
      </w:r>
      <w:r w:rsidRPr="00C9136E">
        <w:rPr>
          <w:rFonts w:ascii="Arial" w:hAnsi="Arial" w:cs="Arial"/>
          <w:color w:val="000000"/>
          <w:sz w:val="20"/>
          <w:szCs w:val="20"/>
        </w:rPr>
        <w:t xml:space="preserve"> years for employees and </w:t>
      </w:r>
      <w:r>
        <w:rPr>
          <w:rFonts w:ascii="Arial" w:hAnsi="Arial" w:cs="Arial"/>
          <w:color w:val="000000"/>
          <w:sz w:val="20"/>
          <w:szCs w:val="20"/>
        </w:rPr>
        <w:t xml:space="preserve">two </w:t>
      </w:r>
      <w:r w:rsidRPr="00C9136E">
        <w:rPr>
          <w:rFonts w:ascii="Arial" w:hAnsi="Arial" w:cs="Arial"/>
          <w:color w:val="000000"/>
          <w:sz w:val="20"/>
          <w:szCs w:val="20"/>
        </w:rPr>
        <w:t>years from current calendar date for non-regular employees.</w:t>
      </w:r>
      <w:r>
        <w:rPr>
          <w:rFonts w:ascii="Arial" w:hAnsi="Arial" w:cs="Arial"/>
          <w:color w:val="000000"/>
          <w:sz w:val="20"/>
          <w:szCs w:val="20"/>
        </w:rPr>
        <w:br/>
      </w:r>
    </w:p>
    <w:p w14:paraId="2E94ADE0" w14:textId="77777777" w:rsidR="00C9136E" w:rsidRDefault="00C9136E" w:rsidP="00C9136E">
      <w:pPr>
        <w:pStyle w:val="ListParagraph"/>
        <w:numPr>
          <w:ilvl w:val="0"/>
          <w:numId w:val="28"/>
        </w:numPr>
        <w:autoSpaceDE w:val="0"/>
        <w:autoSpaceDN w:val="0"/>
        <w:adjustRightInd w:val="0"/>
        <w:rPr>
          <w:rFonts w:ascii="Arial" w:hAnsi="Arial" w:cs="Arial"/>
          <w:color w:val="000000"/>
          <w:sz w:val="20"/>
          <w:szCs w:val="20"/>
        </w:rPr>
      </w:pPr>
      <w:r w:rsidRPr="00C9136E">
        <w:rPr>
          <w:rFonts w:ascii="Arial" w:hAnsi="Arial" w:cs="Arial"/>
          <w:color w:val="000000"/>
          <w:sz w:val="20"/>
          <w:szCs w:val="20"/>
        </w:rPr>
        <w:t>Validate that all CAS hardware, including badge stock, badge equipment, and other associated badge making components are secured.</w:t>
      </w:r>
      <w:r>
        <w:rPr>
          <w:rFonts w:ascii="Arial" w:hAnsi="Arial" w:cs="Arial"/>
          <w:color w:val="000000"/>
          <w:sz w:val="20"/>
          <w:szCs w:val="20"/>
        </w:rPr>
        <w:br/>
      </w:r>
    </w:p>
    <w:p w14:paraId="4A3B1473" w14:textId="77777777" w:rsidR="00C9136E" w:rsidRDefault="00C9136E" w:rsidP="00C9136E">
      <w:pPr>
        <w:pStyle w:val="ListParagraph"/>
        <w:numPr>
          <w:ilvl w:val="0"/>
          <w:numId w:val="28"/>
        </w:numPr>
        <w:autoSpaceDE w:val="0"/>
        <w:autoSpaceDN w:val="0"/>
        <w:adjustRightInd w:val="0"/>
        <w:rPr>
          <w:rFonts w:ascii="Arial" w:hAnsi="Arial" w:cs="Arial"/>
          <w:color w:val="000000"/>
          <w:sz w:val="20"/>
          <w:szCs w:val="20"/>
        </w:rPr>
      </w:pPr>
      <w:r w:rsidRPr="00C9136E">
        <w:rPr>
          <w:rFonts w:ascii="Arial" w:hAnsi="Arial" w:cs="Arial"/>
          <w:color w:val="000000"/>
          <w:sz w:val="20"/>
          <w:szCs w:val="20"/>
        </w:rPr>
        <w:t>Verify that an effective process is in place to remove employee and non-regular employee access in a timely manner:</w:t>
      </w:r>
      <w:r>
        <w:rPr>
          <w:rFonts w:ascii="Arial" w:hAnsi="Arial" w:cs="Arial"/>
          <w:color w:val="000000"/>
          <w:sz w:val="20"/>
          <w:szCs w:val="20"/>
        </w:rPr>
        <w:br/>
      </w:r>
    </w:p>
    <w:p w14:paraId="369CDCC5"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Secure area manager reports are reviewed by secure area managers or designees every 90-95 days.</w:t>
      </w:r>
      <w:r>
        <w:rPr>
          <w:rFonts w:ascii="Arial" w:hAnsi="Arial" w:cs="Arial"/>
          <w:color w:val="000000"/>
          <w:sz w:val="20"/>
          <w:szCs w:val="20"/>
        </w:rPr>
        <w:br/>
      </w:r>
    </w:p>
    <w:p w14:paraId="2D50D515"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Non-regular employee reports are distributed to authorizers of non-regular employee CAS badges every 90-95 days and a process exists to demonstrate access authorization has been reviewed.</w:t>
      </w:r>
      <w:r>
        <w:rPr>
          <w:rFonts w:ascii="Arial" w:hAnsi="Arial" w:cs="Arial"/>
          <w:color w:val="000000"/>
          <w:sz w:val="20"/>
          <w:szCs w:val="20"/>
        </w:rPr>
        <w:br/>
      </w:r>
    </w:p>
    <w:p w14:paraId="22E2D7A2"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Non-regular employee badges not used within 90 days are deactivated.</w:t>
      </w:r>
      <w:r>
        <w:rPr>
          <w:rFonts w:ascii="Arial" w:hAnsi="Arial" w:cs="Arial"/>
          <w:color w:val="000000"/>
          <w:sz w:val="20"/>
          <w:szCs w:val="20"/>
        </w:rPr>
        <w:br/>
      </w:r>
      <w:r>
        <w:rPr>
          <w:rFonts w:ascii="Arial" w:hAnsi="Arial" w:cs="Arial"/>
          <w:color w:val="000000"/>
          <w:sz w:val="20"/>
          <w:szCs w:val="20"/>
        </w:rPr>
        <w:br/>
      </w:r>
    </w:p>
    <w:p w14:paraId="3C34B546" w14:textId="77777777" w:rsidR="00C9136E" w:rsidRDefault="00C9136E">
      <w:pPr>
        <w:rPr>
          <w:rFonts w:ascii="Arial" w:hAnsi="Arial" w:cs="Arial"/>
          <w:color w:val="000000"/>
          <w:sz w:val="20"/>
          <w:szCs w:val="20"/>
        </w:rPr>
      </w:pPr>
      <w:r>
        <w:rPr>
          <w:rFonts w:ascii="Arial" w:hAnsi="Arial" w:cs="Arial"/>
          <w:color w:val="000000"/>
          <w:sz w:val="20"/>
          <w:szCs w:val="20"/>
        </w:rPr>
        <w:br w:type="page"/>
      </w:r>
    </w:p>
    <w:p w14:paraId="0C7D513D" w14:textId="77777777" w:rsidR="00C9136E" w:rsidRPr="00C9136E" w:rsidRDefault="00C9136E" w:rsidP="00C9136E">
      <w:pPr>
        <w:keepLines/>
        <w:tabs>
          <w:tab w:val="left" w:pos="4680"/>
        </w:tabs>
        <w:autoSpaceDE w:val="0"/>
        <w:autoSpaceDN w:val="0"/>
        <w:adjustRightInd w:val="0"/>
        <w:rPr>
          <w:rFonts w:ascii="Arial" w:hAnsi="Arial" w:cs="Arial"/>
          <w:color w:val="000000"/>
          <w:sz w:val="20"/>
          <w:szCs w:val="20"/>
        </w:rPr>
      </w:pPr>
      <w:r w:rsidRPr="00C9136E">
        <w:rPr>
          <w:rFonts w:ascii="Arial" w:hAnsi="Arial" w:cs="Arial"/>
          <w:color w:val="000000"/>
          <w:sz w:val="20"/>
          <w:szCs w:val="20"/>
        </w:rPr>
        <w:lastRenderedPageBreak/>
        <w:t>CONTROL ASSESSMENT QUESTIONS</w:t>
      </w:r>
    </w:p>
    <w:p w14:paraId="3EA24F6D" w14:textId="77777777" w:rsidR="00C9136E" w:rsidRPr="00C9136E" w:rsidRDefault="00C9136E" w:rsidP="00C9136E">
      <w:pPr>
        <w:autoSpaceDE w:val="0"/>
        <w:autoSpaceDN w:val="0"/>
        <w:adjustRightInd w:val="0"/>
        <w:rPr>
          <w:rFonts w:ascii="Arial" w:hAnsi="Arial" w:cs="Arial"/>
          <w:color w:val="000000"/>
          <w:sz w:val="20"/>
          <w:szCs w:val="20"/>
        </w:rPr>
      </w:pPr>
      <w:r w:rsidRPr="00C9136E">
        <w:rPr>
          <w:rFonts w:ascii="Arial" w:hAnsi="Arial" w:cs="Arial"/>
          <w:color w:val="000000"/>
          <w:sz w:val="20"/>
          <w:szCs w:val="20"/>
        </w:rPr>
        <w:t>Key Control Question:  4. Physical Security - Master Keys and CAS</w:t>
      </w:r>
    </w:p>
    <w:p w14:paraId="73CDE043" w14:textId="77777777" w:rsidR="00C9136E" w:rsidRPr="00C9136E" w:rsidRDefault="00C9136E" w:rsidP="00C9136E">
      <w:pPr>
        <w:autoSpaceDE w:val="0"/>
        <w:autoSpaceDN w:val="0"/>
        <w:adjustRightInd w:val="0"/>
        <w:rPr>
          <w:rFonts w:ascii="Arial" w:hAnsi="Arial" w:cs="Arial"/>
          <w:color w:val="000000"/>
          <w:sz w:val="20"/>
          <w:szCs w:val="20"/>
        </w:rPr>
      </w:pPr>
      <w:r w:rsidRPr="00C9136E">
        <w:rPr>
          <w:rFonts w:ascii="Arial" w:hAnsi="Arial" w:cs="Arial"/>
          <w:color w:val="000000"/>
          <w:sz w:val="20"/>
          <w:szCs w:val="20"/>
        </w:rPr>
        <w:t>Primary Test:  Access Controls and Badge Designs (PS005.P)</w:t>
      </w:r>
    </w:p>
    <w:p w14:paraId="3C21581C" w14:textId="77777777" w:rsidR="00C9136E" w:rsidRDefault="00C9136E" w:rsidP="00C9136E">
      <w:pPr>
        <w:rPr>
          <w:rFonts w:ascii="Arial" w:hAnsi="Arial" w:cs="Arial"/>
          <w:color w:val="000000"/>
          <w:sz w:val="20"/>
          <w:szCs w:val="20"/>
        </w:rPr>
      </w:pPr>
      <w:r>
        <w:rPr>
          <w:rFonts w:ascii="Arial" w:hAnsi="Arial" w:cs="Arial"/>
          <w:color w:val="000000"/>
          <w:sz w:val="20"/>
          <w:szCs w:val="20"/>
        </w:rPr>
        <w:t>(Continued)</w:t>
      </w:r>
    </w:p>
    <w:p w14:paraId="204E8578" w14:textId="7F631319" w:rsidR="00C9136E" w:rsidRDefault="00C9136E">
      <w:pPr>
        <w:rPr>
          <w:rFonts w:ascii="Arial" w:hAnsi="Arial" w:cs="Arial"/>
          <w:color w:val="000000"/>
          <w:sz w:val="20"/>
          <w:szCs w:val="20"/>
        </w:rPr>
      </w:pPr>
    </w:p>
    <w:p w14:paraId="6A3EF969"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Every 30 days, IBM Security must match the CAS database with the HR database. (Note: If separations are being performed by the Enterprise Directory (ED) Trigger automated process, the 30-day match is not required.)</w:t>
      </w:r>
      <w:r>
        <w:rPr>
          <w:rFonts w:ascii="Arial" w:hAnsi="Arial" w:cs="Arial"/>
          <w:color w:val="000000"/>
          <w:sz w:val="20"/>
          <w:szCs w:val="20"/>
        </w:rPr>
        <w:br/>
      </w:r>
    </w:p>
    <w:p w14:paraId="6E8C209B"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Temporary CAS badges not returned on the due date are deactivated.</w:t>
      </w:r>
      <w:r>
        <w:rPr>
          <w:rFonts w:ascii="Arial" w:hAnsi="Arial" w:cs="Arial"/>
          <w:color w:val="000000"/>
          <w:sz w:val="20"/>
          <w:szCs w:val="20"/>
        </w:rPr>
        <w:br/>
      </w:r>
    </w:p>
    <w:p w14:paraId="5C3357F0"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Badges reported as lost are deactivated within 24 hours of Security notification.</w:t>
      </w:r>
      <w:r>
        <w:rPr>
          <w:rFonts w:ascii="Arial" w:hAnsi="Arial" w:cs="Arial"/>
          <w:color w:val="000000"/>
          <w:sz w:val="20"/>
          <w:szCs w:val="20"/>
        </w:rPr>
        <w:br/>
      </w:r>
    </w:p>
    <w:p w14:paraId="045F24D2"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 xml:space="preserve">Badges are deactivated when a business need for access is no longer required. Deactivation must occur within 24 hours of Security notification if the process is automated and within </w:t>
      </w:r>
      <w:r>
        <w:rPr>
          <w:rFonts w:ascii="Arial" w:hAnsi="Arial" w:cs="Arial"/>
          <w:color w:val="000000"/>
          <w:sz w:val="20"/>
          <w:szCs w:val="20"/>
        </w:rPr>
        <w:t xml:space="preserve">three </w:t>
      </w:r>
      <w:r w:rsidRPr="00C9136E">
        <w:rPr>
          <w:rFonts w:ascii="Arial" w:hAnsi="Arial" w:cs="Arial"/>
          <w:color w:val="000000"/>
          <w:sz w:val="20"/>
          <w:szCs w:val="20"/>
        </w:rPr>
        <w:t>business days of Security notification if the process is manual.</w:t>
      </w:r>
      <w:r>
        <w:rPr>
          <w:rFonts w:ascii="Arial" w:hAnsi="Arial" w:cs="Arial"/>
          <w:color w:val="000000"/>
          <w:sz w:val="20"/>
          <w:szCs w:val="20"/>
        </w:rPr>
        <w:br/>
      </w:r>
    </w:p>
    <w:p w14:paraId="36AB946A" w14:textId="7777777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Deactivated badge profiles are kept in the CAS database for six months.</w:t>
      </w:r>
      <w:r>
        <w:rPr>
          <w:rFonts w:ascii="Arial" w:hAnsi="Arial" w:cs="Arial"/>
          <w:color w:val="000000"/>
          <w:sz w:val="20"/>
          <w:szCs w:val="20"/>
        </w:rPr>
        <w:br/>
      </w:r>
    </w:p>
    <w:p w14:paraId="750BA315" w14:textId="55970B13" w:rsidR="00C9136E" w:rsidRDefault="00C9136E" w:rsidP="00C9136E">
      <w:pPr>
        <w:pStyle w:val="ListParagraph"/>
        <w:numPr>
          <w:ilvl w:val="0"/>
          <w:numId w:val="28"/>
        </w:numPr>
        <w:autoSpaceDE w:val="0"/>
        <w:autoSpaceDN w:val="0"/>
        <w:adjustRightInd w:val="0"/>
        <w:rPr>
          <w:rFonts w:ascii="Arial" w:hAnsi="Arial" w:cs="Arial"/>
          <w:color w:val="000000"/>
          <w:sz w:val="20"/>
          <w:szCs w:val="20"/>
        </w:rPr>
      </w:pPr>
      <w:r w:rsidRPr="00C9136E">
        <w:rPr>
          <w:rFonts w:ascii="Arial" w:hAnsi="Arial" w:cs="Arial"/>
          <w:color w:val="000000"/>
          <w:sz w:val="20"/>
          <w:szCs w:val="20"/>
        </w:rPr>
        <w:t xml:space="preserve">Verify if a process exists as per the requirements in section PS05.2 for visitors to IBM locations, such as guests, </w:t>
      </w:r>
      <w:r w:rsidR="00A42DD0" w:rsidRPr="00C9136E">
        <w:rPr>
          <w:rFonts w:ascii="Arial" w:hAnsi="Arial" w:cs="Arial"/>
          <w:color w:val="000000"/>
          <w:sz w:val="20"/>
          <w:szCs w:val="20"/>
        </w:rPr>
        <w:t>retirees,</w:t>
      </w:r>
      <w:r w:rsidRPr="00C9136E">
        <w:rPr>
          <w:rFonts w:ascii="Arial" w:hAnsi="Arial" w:cs="Arial"/>
          <w:color w:val="000000"/>
          <w:sz w:val="20"/>
          <w:szCs w:val="20"/>
        </w:rPr>
        <w:t xml:space="preserve"> and clients.</w:t>
      </w:r>
      <w:r>
        <w:rPr>
          <w:rFonts w:ascii="Arial" w:hAnsi="Arial" w:cs="Arial"/>
          <w:color w:val="000000"/>
          <w:sz w:val="20"/>
          <w:szCs w:val="20"/>
        </w:rPr>
        <w:br/>
      </w:r>
    </w:p>
    <w:p w14:paraId="0CE1111E" w14:textId="77777777" w:rsidR="00C9136E" w:rsidRDefault="00C9136E" w:rsidP="00C9136E">
      <w:pPr>
        <w:pStyle w:val="ListParagraph"/>
        <w:numPr>
          <w:ilvl w:val="0"/>
          <w:numId w:val="28"/>
        </w:numPr>
        <w:autoSpaceDE w:val="0"/>
        <w:autoSpaceDN w:val="0"/>
        <w:adjustRightInd w:val="0"/>
        <w:rPr>
          <w:rFonts w:ascii="Arial" w:hAnsi="Arial" w:cs="Arial"/>
          <w:color w:val="000000"/>
          <w:sz w:val="20"/>
          <w:szCs w:val="20"/>
        </w:rPr>
      </w:pPr>
      <w:r w:rsidRPr="00C9136E">
        <w:rPr>
          <w:rFonts w:ascii="Arial" w:hAnsi="Arial" w:cs="Arial"/>
          <w:color w:val="000000"/>
          <w:sz w:val="20"/>
          <w:szCs w:val="20"/>
        </w:rPr>
        <w:t>Verify that active, functional temporary CAS badges with access to IBM's perimeter are inventoried daily.</w:t>
      </w:r>
      <w:r>
        <w:rPr>
          <w:rFonts w:ascii="Arial" w:hAnsi="Arial" w:cs="Arial"/>
          <w:color w:val="000000"/>
          <w:sz w:val="20"/>
          <w:szCs w:val="20"/>
        </w:rPr>
        <w:br/>
      </w:r>
    </w:p>
    <w:p w14:paraId="350FFD83" w14:textId="3332D2D7"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 xml:space="preserve">Temporary CAS badges secured in a firefighter's access or </w:t>
      </w:r>
      <w:r w:rsidR="00A42DD0" w:rsidRPr="00C9136E">
        <w:rPr>
          <w:rFonts w:ascii="Arial" w:hAnsi="Arial" w:cs="Arial"/>
          <w:color w:val="000000"/>
          <w:sz w:val="20"/>
          <w:szCs w:val="20"/>
        </w:rPr>
        <w:t>Knox</w:t>
      </w:r>
      <w:r w:rsidRPr="00C9136E">
        <w:rPr>
          <w:rFonts w:ascii="Arial" w:hAnsi="Arial" w:cs="Arial"/>
          <w:color w:val="000000"/>
          <w:sz w:val="20"/>
          <w:szCs w:val="20"/>
        </w:rPr>
        <w:t xml:space="preserve"> lock box that is alarmed to a security control center or other continuously staffed workstation are exempt.</w:t>
      </w:r>
      <w:r>
        <w:rPr>
          <w:rFonts w:ascii="Arial" w:hAnsi="Arial" w:cs="Arial"/>
          <w:color w:val="000000"/>
          <w:sz w:val="20"/>
          <w:szCs w:val="20"/>
        </w:rPr>
        <w:br/>
      </w:r>
    </w:p>
    <w:p w14:paraId="3D9E87D3" w14:textId="017F3E38" w:rsidR="00C9136E" w:rsidRDefault="00C9136E" w:rsidP="00C9136E">
      <w:pPr>
        <w:pStyle w:val="ListParagraph"/>
        <w:numPr>
          <w:ilvl w:val="1"/>
          <w:numId w:val="28"/>
        </w:numPr>
        <w:autoSpaceDE w:val="0"/>
        <w:autoSpaceDN w:val="0"/>
        <w:adjustRightInd w:val="0"/>
        <w:ind w:left="1080"/>
        <w:rPr>
          <w:rFonts w:ascii="Arial" w:hAnsi="Arial" w:cs="Arial"/>
          <w:color w:val="000000"/>
          <w:sz w:val="20"/>
          <w:szCs w:val="20"/>
        </w:rPr>
      </w:pPr>
      <w:r w:rsidRPr="00C9136E">
        <w:rPr>
          <w:rFonts w:ascii="Arial" w:hAnsi="Arial" w:cs="Arial"/>
          <w:color w:val="000000"/>
          <w:sz w:val="20"/>
          <w:szCs w:val="20"/>
        </w:rPr>
        <w:t>Inactive temporary CAS badges do not require a daily inventory. If they are activated, they must be inventoried daily until they are deactivated again.</w:t>
      </w:r>
    </w:p>
    <w:p w14:paraId="0982AD1C" w14:textId="688B4203" w:rsidR="00C9136E" w:rsidRDefault="00C9136E" w:rsidP="00C9136E">
      <w:pPr>
        <w:autoSpaceDE w:val="0"/>
        <w:autoSpaceDN w:val="0"/>
        <w:adjustRightInd w:val="0"/>
        <w:rPr>
          <w:rFonts w:ascii="Arial" w:hAnsi="Arial" w:cs="Arial"/>
          <w:color w:val="000000"/>
          <w:sz w:val="20"/>
          <w:szCs w:val="20"/>
        </w:rPr>
      </w:pPr>
    </w:p>
    <w:p w14:paraId="41706187" w14:textId="0F5A5C3A" w:rsidR="00812AF3" w:rsidRDefault="00812AF3">
      <w:pPr>
        <w:rPr>
          <w:rFonts w:ascii="Arial" w:hAnsi="Arial" w:cs="Arial"/>
          <w:color w:val="000000"/>
          <w:sz w:val="20"/>
          <w:szCs w:val="20"/>
        </w:rPr>
      </w:pPr>
      <w:r>
        <w:rPr>
          <w:rFonts w:ascii="Arial" w:hAnsi="Arial" w:cs="Arial"/>
          <w:color w:val="000000"/>
          <w:sz w:val="20"/>
          <w:szCs w:val="20"/>
        </w:rPr>
        <w:br w:type="page"/>
      </w:r>
    </w:p>
    <w:p w14:paraId="05C5C63C" w14:textId="77777777" w:rsidR="00812AF3" w:rsidRPr="00812AF3" w:rsidRDefault="00812AF3" w:rsidP="00812AF3">
      <w:pPr>
        <w:keepLines/>
        <w:tabs>
          <w:tab w:val="left" w:pos="4680"/>
        </w:tabs>
        <w:autoSpaceDE w:val="0"/>
        <w:autoSpaceDN w:val="0"/>
        <w:adjustRightInd w:val="0"/>
        <w:rPr>
          <w:rFonts w:ascii="Arial" w:hAnsi="Arial" w:cs="Arial"/>
          <w:color w:val="000000"/>
          <w:sz w:val="20"/>
          <w:szCs w:val="20"/>
        </w:rPr>
      </w:pPr>
      <w:r w:rsidRPr="00812AF3">
        <w:rPr>
          <w:rFonts w:ascii="Arial" w:hAnsi="Arial" w:cs="Arial"/>
          <w:color w:val="000000"/>
          <w:sz w:val="20"/>
          <w:szCs w:val="20"/>
        </w:rPr>
        <w:lastRenderedPageBreak/>
        <w:t>CONTROL ASSESSMENT QUESTIONS</w:t>
      </w:r>
    </w:p>
    <w:p w14:paraId="0F52A100" w14:textId="77777777" w:rsidR="00812AF3" w:rsidRPr="00812AF3" w:rsidRDefault="00812AF3" w:rsidP="00812AF3">
      <w:pPr>
        <w:autoSpaceDE w:val="0"/>
        <w:autoSpaceDN w:val="0"/>
        <w:adjustRightInd w:val="0"/>
        <w:rPr>
          <w:rFonts w:ascii="Arial" w:hAnsi="Arial" w:cs="Arial"/>
          <w:color w:val="000000"/>
          <w:sz w:val="20"/>
          <w:szCs w:val="20"/>
        </w:rPr>
      </w:pPr>
      <w:r w:rsidRPr="00812AF3">
        <w:rPr>
          <w:rFonts w:ascii="Arial" w:hAnsi="Arial" w:cs="Arial"/>
          <w:color w:val="000000"/>
          <w:sz w:val="20"/>
          <w:szCs w:val="20"/>
        </w:rPr>
        <w:t>Key Control Question:  4. Physical Security - Master Keys and CAS</w:t>
      </w:r>
    </w:p>
    <w:p w14:paraId="1890CAEE" w14:textId="10EBA137" w:rsidR="00812AF3" w:rsidRPr="00812AF3" w:rsidRDefault="00812AF3" w:rsidP="00A42DD0">
      <w:pPr>
        <w:pStyle w:val="Heading3"/>
      </w:pPr>
      <w:bookmarkStart w:id="18" w:name="_Toc207963887"/>
      <w:r w:rsidRPr="00812AF3">
        <w:t>Secondary Test:  Badge Designs and Technology (PS006.S)</w:t>
      </w:r>
      <w:bookmarkEnd w:id="18"/>
    </w:p>
    <w:p w14:paraId="3A947C18" w14:textId="6D6978A3" w:rsidR="00812AF3" w:rsidRPr="00812AF3" w:rsidRDefault="00812AF3" w:rsidP="00C9136E">
      <w:pPr>
        <w:autoSpaceDE w:val="0"/>
        <w:autoSpaceDN w:val="0"/>
        <w:adjustRightInd w:val="0"/>
        <w:rPr>
          <w:rFonts w:ascii="Arial" w:hAnsi="Arial" w:cs="Arial"/>
          <w:color w:val="000000"/>
          <w:sz w:val="20"/>
          <w:szCs w:val="20"/>
        </w:rPr>
      </w:pPr>
    </w:p>
    <w:p w14:paraId="2339C45E" w14:textId="77777777" w:rsidR="00812AF3" w:rsidRPr="00812AF3" w:rsidRDefault="00812AF3" w:rsidP="00812AF3">
      <w:pPr>
        <w:autoSpaceDE w:val="0"/>
        <w:autoSpaceDN w:val="0"/>
        <w:adjustRightInd w:val="0"/>
        <w:rPr>
          <w:rFonts w:ascii="Arial" w:hAnsi="Arial" w:cs="Arial"/>
          <w:b/>
          <w:bCs/>
          <w:color w:val="000000"/>
          <w:sz w:val="20"/>
          <w:szCs w:val="20"/>
        </w:rPr>
      </w:pPr>
      <w:r w:rsidRPr="00812AF3">
        <w:rPr>
          <w:rFonts w:ascii="Arial" w:hAnsi="Arial" w:cs="Arial"/>
          <w:b/>
          <w:bCs/>
          <w:color w:val="000000"/>
          <w:sz w:val="20"/>
          <w:szCs w:val="20"/>
        </w:rPr>
        <w:t>Objective:</w:t>
      </w:r>
    </w:p>
    <w:p w14:paraId="7A2F20C3" w14:textId="77777777" w:rsidR="00812AF3" w:rsidRPr="00812AF3" w:rsidRDefault="00812AF3" w:rsidP="00812AF3">
      <w:pPr>
        <w:autoSpaceDE w:val="0"/>
        <w:autoSpaceDN w:val="0"/>
        <w:adjustRightInd w:val="0"/>
        <w:rPr>
          <w:rFonts w:ascii="Arial" w:hAnsi="Arial" w:cs="Arial"/>
          <w:color w:val="000000"/>
          <w:sz w:val="20"/>
          <w:szCs w:val="20"/>
        </w:rPr>
      </w:pPr>
      <w:r w:rsidRPr="00812AF3">
        <w:rPr>
          <w:rFonts w:ascii="Arial" w:hAnsi="Arial" w:cs="Arial"/>
          <w:color w:val="000000"/>
          <w:sz w:val="20"/>
          <w:szCs w:val="20"/>
        </w:rPr>
        <w:t>Verify that the processes and technology in support of physical access are operating effectively.</w:t>
      </w:r>
    </w:p>
    <w:p w14:paraId="7D08D824" w14:textId="77777777" w:rsidR="00812AF3" w:rsidRPr="00812AF3" w:rsidRDefault="00812AF3" w:rsidP="00812AF3">
      <w:pPr>
        <w:autoSpaceDE w:val="0"/>
        <w:autoSpaceDN w:val="0"/>
        <w:adjustRightInd w:val="0"/>
        <w:rPr>
          <w:rFonts w:ascii="Arial" w:hAnsi="Arial" w:cs="Arial"/>
          <w:color w:val="000000"/>
          <w:sz w:val="20"/>
          <w:szCs w:val="20"/>
        </w:rPr>
      </w:pPr>
    </w:p>
    <w:p w14:paraId="5758CE4B" w14:textId="77777777" w:rsidR="00812AF3" w:rsidRPr="00812AF3" w:rsidRDefault="00812AF3" w:rsidP="00812AF3">
      <w:pPr>
        <w:autoSpaceDE w:val="0"/>
        <w:autoSpaceDN w:val="0"/>
        <w:adjustRightInd w:val="0"/>
        <w:rPr>
          <w:rFonts w:ascii="Arial" w:hAnsi="Arial" w:cs="Arial"/>
          <w:b/>
          <w:bCs/>
          <w:color w:val="000000"/>
          <w:sz w:val="20"/>
          <w:szCs w:val="20"/>
        </w:rPr>
      </w:pPr>
      <w:r w:rsidRPr="00812AF3">
        <w:rPr>
          <w:rFonts w:ascii="Arial" w:hAnsi="Arial" w:cs="Arial"/>
          <w:b/>
          <w:bCs/>
          <w:color w:val="000000"/>
          <w:sz w:val="20"/>
          <w:szCs w:val="20"/>
        </w:rPr>
        <w:t>Approach:</w:t>
      </w:r>
    </w:p>
    <w:p w14:paraId="16A51373" w14:textId="77777777" w:rsidR="00812AF3" w:rsidRPr="00812AF3" w:rsidRDefault="00812AF3" w:rsidP="00812AF3">
      <w:pPr>
        <w:autoSpaceDE w:val="0"/>
        <w:autoSpaceDN w:val="0"/>
        <w:adjustRightInd w:val="0"/>
        <w:rPr>
          <w:rFonts w:ascii="Arial" w:hAnsi="Arial" w:cs="Arial"/>
          <w:color w:val="000000"/>
          <w:sz w:val="20"/>
          <w:szCs w:val="20"/>
        </w:rPr>
      </w:pPr>
      <w:r w:rsidRPr="00812AF3">
        <w:rPr>
          <w:rFonts w:ascii="Arial" w:hAnsi="Arial" w:cs="Arial"/>
          <w:color w:val="000000"/>
          <w:sz w:val="20"/>
          <w:szCs w:val="20"/>
        </w:rPr>
        <w:t>Review the latest version of the security manual related to access controls and badge designs (section PS05).</w:t>
      </w:r>
    </w:p>
    <w:p w14:paraId="3952B5F3" w14:textId="77777777" w:rsidR="00812AF3" w:rsidRPr="00812AF3" w:rsidRDefault="00812AF3" w:rsidP="00812AF3">
      <w:pPr>
        <w:autoSpaceDE w:val="0"/>
        <w:autoSpaceDN w:val="0"/>
        <w:adjustRightInd w:val="0"/>
        <w:rPr>
          <w:rFonts w:ascii="Arial" w:hAnsi="Arial" w:cs="Arial"/>
          <w:color w:val="000000"/>
          <w:sz w:val="20"/>
          <w:szCs w:val="20"/>
        </w:rPr>
      </w:pPr>
    </w:p>
    <w:p w14:paraId="564B2B75" w14:textId="77777777" w:rsidR="00812AF3" w:rsidRPr="00812AF3" w:rsidRDefault="00812AF3" w:rsidP="00812AF3">
      <w:pPr>
        <w:pStyle w:val="ListParagraph"/>
        <w:numPr>
          <w:ilvl w:val="0"/>
          <w:numId w:val="29"/>
        </w:numPr>
        <w:autoSpaceDE w:val="0"/>
        <w:autoSpaceDN w:val="0"/>
        <w:adjustRightInd w:val="0"/>
        <w:rPr>
          <w:rFonts w:ascii="Arial" w:hAnsi="Arial" w:cs="Arial"/>
          <w:color w:val="000000"/>
          <w:sz w:val="20"/>
          <w:szCs w:val="20"/>
        </w:rPr>
      </w:pPr>
      <w:r w:rsidRPr="00812AF3">
        <w:rPr>
          <w:rFonts w:ascii="Arial" w:hAnsi="Arial" w:cs="Arial"/>
          <w:color w:val="000000"/>
          <w:sz w:val="20"/>
          <w:szCs w:val="20"/>
        </w:rPr>
        <w:t>Validate that CAS readers which are alarmed are tested according to the requirements in section PS02.14.</w:t>
      </w:r>
      <w:r w:rsidRPr="00812AF3">
        <w:rPr>
          <w:rFonts w:ascii="Arial" w:hAnsi="Arial" w:cs="Arial"/>
          <w:color w:val="000000"/>
          <w:sz w:val="20"/>
          <w:szCs w:val="20"/>
        </w:rPr>
        <w:br/>
      </w:r>
    </w:p>
    <w:p w14:paraId="6356C119" w14:textId="77777777" w:rsidR="00812AF3" w:rsidRPr="00812AF3" w:rsidRDefault="00812AF3" w:rsidP="00812AF3">
      <w:pPr>
        <w:pStyle w:val="ListParagraph"/>
        <w:numPr>
          <w:ilvl w:val="0"/>
          <w:numId w:val="29"/>
        </w:numPr>
        <w:autoSpaceDE w:val="0"/>
        <w:autoSpaceDN w:val="0"/>
        <w:adjustRightInd w:val="0"/>
        <w:rPr>
          <w:rFonts w:ascii="Arial" w:hAnsi="Arial" w:cs="Arial"/>
          <w:color w:val="000000"/>
          <w:sz w:val="20"/>
          <w:szCs w:val="20"/>
        </w:rPr>
      </w:pPr>
      <w:r w:rsidRPr="00812AF3">
        <w:rPr>
          <w:rFonts w:ascii="Arial" w:hAnsi="Arial" w:cs="Arial"/>
          <w:color w:val="000000"/>
          <w:sz w:val="20"/>
          <w:szCs w:val="20"/>
        </w:rPr>
        <w:t>The following testing should be conducted at the Controlled Access System (CAS) Hub Center, rather than the individual sites:</w:t>
      </w:r>
      <w:r w:rsidRPr="00812AF3">
        <w:rPr>
          <w:rFonts w:ascii="Arial" w:hAnsi="Arial" w:cs="Arial"/>
          <w:color w:val="000000"/>
          <w:sz w:val="20"/>
          <w:szCs w:val="20"/>
        </w:rPr>
        <w:br/>
      </w:r>
    </w:p>
    <w:p w14:paraId="2E09141C" w14:textId="77777777" w:rsidR="00812AF3" w:rsidRPr="00812AF3" w:rsidRDefault="00812AF3" w:rsidP="00812AF3">
      <w:pPr>
        <w:pStyle w:val="ListParagraph"/>
        <w:numPr>
          <w:ilvl w:val="1"/>
          <w:numId w:val="29"/>
        </w:numPr>
        <w:autoSpaceDE w:val="0"/>
        <w:autoSpaceDN w:val="0"/>
        <w:adjustRightInd w:val="0"/>
        <w:ind w:left="1080"/>
        <w:rPr>
          <w:rFonts w:ascii="Arial" w:hAnsi="Arial" w:cs="Arial"/>
          <w:color w:val="000000"/>
          <w:sz w:val="20"/>
          <w:szCs w:val="20"/>
        </w:rPr>
      </w:pPr>
      <w:r w:rsidRPr="00812AF3">
        <w:rPr>
          <w:rFonts w:ascii="Arial" w:hAnsi="Arial" w:cs="Arial"/>
          <w:color w:val="000000"/>
          <w:sz w:val="20"/>
          <w:szCs w:val="20"/>
        </w:rPr>
        <w:t>Verify that a process exists to effectively ensure critical CAS data is backed up and available in the event of a disaster.</w:t>
      </w:r>
      <w:r w:rsidRPr="00812AF3">
        <w:rPr>
          <w:rFonts w:ascii="Arial" w:hAnsi="Arial" w:cs="Arial"/>
          <w:color w:val="000000"/>
          <w:sz w:val="20"/>
          <w:szCs w:val="20"/>
        </w:rPr>
        <w:br/>
      </w:r>
    </w:p>
    <w:p w14:paraId="0245EFD8" w14:textId="5A1959A9" w:rsidR="00812AF3" w:rsidRPr="00812AF3" w:rsidRDefault="00812AF3" w:rsidP="00812AF3">
      <w:pPr>
        <w:pStyle w:val="ListParagraph"/>
        <w:numPr>
          <w:ilvl w:val="0"/>
          <w:numId w:val="29"/>
        </w:numPr>
        <w:autoSpaceDE w:val="0"/>
        <w:autoSpaceDN w:val="0"/>
        <w:adjustRightInd w:val="0"/>
        <w:rPr>
          <w:rFonts w:ascii="Arial" w:hAnsi="Arial" w:cs="Arial"/>
          <w:color w:val="000000"/>
          <w:sz w:val="20"/>
          <w:szCs w:val="20"/>
        </w:rPr>
      </w:pPr>
      <w:r w:rsidRPr="00812AF3">
        <w:rPr>
          <w:rFonts w:ascii="Arial" w:hAnsi="Arial" w:cs="Arial"/>
          <w:color w:val="000000"/>
          <w:sz w:val="20"/>
          <w:szCs w:val="20"/>
        </w:rPr>
        <w:t>Validate that user IDs are assigned to all CAS operating personnel in compliance with the IT Security Standard and authorization reviews are performed and documented every six months.</w:t>
      </w:r>
    </w:p>
    <w:p w14:paraId="19919A83" w14:textId="62B9AEA8" w:rsidR="00812AF3" w:rsidRPr="00812AF3" w:rsidRDefault="00812AF3" w:rsidP="00812AF3">
      <w:pPr>
        <w:autoSpaceDE w:val="0"/>
        <w:autoSpaceDN w:val="0"/>
        <w:adjustRightInd w:val="0"/>
        <w:rPr>
          <w:rFonts w:ascii="Arial" w:hAnsi="Arial" w:cs="Arial"/>
          <w:color w:val="000000"/>
          <w:sz w:val="20"/>
          <w:szCs w:val="20"/>
        </w:rPr>
      </w:pPr>
    </w:p>
    <w:p w14:paraId="0E416561" w14:textId="7DB0DDD3" w:rsidR="00EA2FD6" w:rsidRDefault="00EA2FD6">
      <w:pPr>
        <w:rPr>
          <w:rFonts w:ascii="Arial" w:hAnsi="Arial" w:cs="Arial"/>
          <w:color w:val="000000"/>
          <w:sz w:val="20"/>
          <w:szCs w:val="20"/>
        </w:rPr>
      </w:pPr>
      <w:r>
        <w:rPr>
          <w:rFonts w:ascii="Arial" w:hAnsi="Arial" w:cs="Arial"/>
          <w:color w:val="000000"/>
          <w:sz w:val="20"/>
          <w:szCs w:val="20"/>
        </w:rPr>
        <w:br w:type="page"/>
      </w:r>
    </w:p>
    <w:p w14:paraId="3EAFBBF6" w14:textId="77777777" w:rsidR="00EA2FD6" w:rsidRPr="00EA2FD6" w:rsidRDefault="00EA2FD6" w:rsidP="00EA2FD6">
      <w:pPr>
        <w:keepLines/>
        <w:tabs>
          <w:tab w:val="left" w:pos="4680"/>
        </w:tabs>
        <w:autoSpaceDE w:val="0"/>
        <w:autoSpaceDN w:val="0"/>
        <w:adjustRightInd w:val="0"/>
        <w:rPr>
          <w:rFonts w:ascii="Arial" w:hAnsi="Arial" w:cs="Arial"/>
          <w:color w:val="000000"/>
          <w:sz w:val="20"/>
          <w:szCs w:val="20"/>
        </w:rPr>
      </w:pPr>
      <w:r w:rsidRPr="00EA2FD6">
        <w:rPr>
          <w:rFonts w:ascii="Arial" w:hAnsi="Arial" w:cs="Arial"/>
          <w:color w:val="000000"/>
          <w:sz w:val="20"/>
          <w:szCs w:val="20"/>
        </w:rPr>
        <w:lastRenderedPageBreak/>
        <w:t>CONTROL ASSESSMENT QUESTIONS</w:t>
      </w:r>
    </w:p>
    <w:p w14:paraId="053ADFFE" w14:textId="45122A0B" w:rsidR="00812AF3" w:rsidRPr="00EA2FD6" w:rsidRDefault="00EA2FD6" w:rsidP="00A42DD0">
      <w:pPr>
        <w:pStyle w:val="Heading2"/>
      </w:pPr>
      <w:bookmarkStart w:id="19" w:name="_Toc207963888"/>
      <w:r w:rsidRPr="00EA2FD6">
        <w:t>Key Control Question:  5. Emergency Planning</w:t>
      </w:r>
      <w:bookmarkEnd w:id="19"/>
    </w:p>
    <w:p w14:paraId="64E3C5F4" w14:textId="112E194E" w:rsidR="00EA2FD6" w:rsidRPr="00EA2FD6" w:rsidRDefault="00EA2FD6" w:rsidP="00EA2FD6">
      <w:pPr>
        <w:autoSpaceDE w:val="0"/>
        <w:autoSpaceDN w:val="0"/>
        <w:adjustRightInd w:val="0"/>
        <w:rPr>
          <w:rFonts w:ascii="Arial" w:hAnsi="Arial" w:cs="Arial"/>
          <w:color w:val="000000"/>
          <w:sz w:val="20"/>
          <w:szCs w:val="20"/>
        </w:rPr>
      </w:pPr>
    </w:p>
    <w:p w14:paraId="3ACE44BB" w14:textId="77777777" w:rsidR="00EA2FD6" w:rsidRPr="00EA2FD6" w:rsidRDefault="00EA2FD6" w:rsidP="00EA2FD6">
      <w:pPr>
        <w:autoSpaceDE w:val="0"/>
        <w:autoSpaceDN w:val="0"/>
        <w:adjustRightInd w:val="0"/>
        <w:rPr>
          <w:rFonts w:ascii="Arial" w:hAnsi="Arial" w:cs="Arial"/>
          <w:b/>
          <w:bCs/>
          <w:color w:val="000000"/>
          <w:sz w:val="20"/>
          <w:szCs w:val="20"/>
        </w:rPr>
      </w:pPr>
      <w:r w:rsidRPr="00EA2FD6">
        <w:rPr>
          <w:rFonts w:ascii="Arial" w:hAnsi="Arial" w:cs="Arial"/>
          <w:b/>
          <w:bCs/>
          <w:color w:val="000000"/>
          <w:sz w:val="20"/>
          <w:szCs w:val="20"/>
        </w:rPr>
        <w:t>Objective:</w:t>
      </w:r>
    </w:p>
    <w:p w14:paraId="162F9AE5" w14:textId="77777777" w:rsidR="00EA2FD6" w:rsidRPr="00EA2FD6" w:rsidRDefault="00EA2FD6" w:rsidP="00EA2FD6">
      <w:pPr>
        <w:autoSpaceDE w:val="0"/>
        <w:autoSpaceDN w:val="0"/>
        <w:adjustRightInd w:val="0"/>
        <w:rPr>
          <w:rFonts w:ascii="Arial" w:hAnsi="Arial" w:cs="Arial"/>
          <w:color w:val="000000"/>
          <w:sz w:val="20"/>
          <w:szCs w:val="20"/>
        </w:rPr>
      </w:pPr>
      <w:r w:rsidRPr="00EA2FD6">
        <w:rPr>
          <w:rFonts w:ascii="Arial" w:hAnsi="Arial" w:cs="Arial"/>
          <w:color w:val="000000"/>
          <w:sz w:val="20"/>
          <w:szCs w:val="20"/>
        </w:rPr>
        <w:t>Have emergency plans been established and tested, and do they adequately address anticipated emergencies and catastrophes?</w:t>
      </w:r>
    </w:p>
    <w:p w14:paraId="3B55F851" w14:textId="77777777" w:rsidR="00EA2FD6" w:rsidRPr="00EA2FD6" w:rsidRDefault="00EA2FD6" w:rsidP="00EA2FD6">
      <w:pPr>
        <w:autoSpaceDE w:val="0"/>
        <w:autoSpaceDN w:val="0"/>
        <w:adjustRightInd w:val="0"/>
        <w:rPr>
          <w:rFonts w:ascii="Arial" w:hAnsi="Arial" w:cs="Arial"/>
          <w:color w:val="000000"/>
          <w:sz w:val="20"/>
          <w:szCs w:val="20"/>
        </w:rPr>
      </w:pPr>
    </w:p>
    <w:p w14:paraId="6C240CF2" w14:textId="77777777" w:rsidR="00EA2FD6" w:rsidRPr="00EA2FD6" w:rsidRDefault="00EA2FD6" w:rsidP="00EA2FD6">
      <w:pPr>
        <w:autoSpaceDE w:val="0"/>
        <w:autoSpaceDN w:val="0"/>
        <w:adjustRightInd w:val="0"/>
        <w:rPr>
          <w:rFonts w:ascii="Arial" w:hAnsi="Arial" w:cs="Arial"/>
          <w:b/>
          <w:bCs/>
          <w:color w:val="000000"/>
          <w:sz w:val="20"/>
          <w:szCs w:val="20"/>
        </w:rPr>
      </w:pPr>
      <w:r w:rsidRPr="00EA2FD6">
        <w:rPr>
          <w:rFonts w:ascii="Arial" w:hAnsi="Arial" w:cs="Arial"/>
          <w:b/>
          <w:bCs/>
          <w:color w:val="000000"/>
          <w:sz w:val="20"/>
          <w:szCs w:val="20"/>
        </w:rPr>
        <w:t>Risk/Exposure:</w:t>
      </w:r>
    </w:p>
    <w:p w14:paraId="308D7BE3" w14:textId="13C51861" w:rsidR="00EA2FD6" w:rsidRPr="00EA2FD6" w:rsidRDefault="00EA2FD6" w:rsidP="00EA2FD6">
      <w:pPr>
        <w:autoSpaceDE w:val="0"/>
        <w:autoSpaceDN w:val="0"/>
        <w:adjustRightInd w:val="0"/>
        <w:rPr>
          <w:rFonts w:ascii="Arial" w:hAnsi="Arial" w:cs="Arial"/>
          <w:color w:val="000000"/>
          <w:sz w:val="20"/>
          <w:szCs w:val="20"/>
        </w:rPr>
      </w:pPr>
      <w:r w:rsidRPr="00EA2FD6">
        <w:rPr>
          <w:rFonts w:ascii="Arial" w:hAnsi="Arial" w:cs="Arial"/>
          <w:color w:val="000000"/>
          <w:sz w:val="20"/>
          <w:szCs w:val="20"/>
        </w:rPr>
        <w:t>Lack of adequate emergency plans could result in the risk of loss of life, material damage, and loss of profit.</w:t>
      </w:r>
    </w:p>
    <w:p w14:paraId="0B44F0F9" w14:textId="6EDD289E" w:rsidR="00EA2FD6" w:rsidRPr="00EA2FD6" w:rsidRDefault="00EA2FD6" w:rsidP="00EA2FD6">
      <w:pPr>
        <w:autoSpaceDE w:val="0"/>
        <w:autoSpaceDN w:val="0"/>
        <w:adjustRightInd w:val="0"/>
        <w:rPr>
          <w:rFonts w:ascii="Arial" w:hAnsi="Arial" w:cs="Arial"/>
          <w:color w:val="000000"/>
          <w:sz w:val="20"/>
          <w:szCs w:val="20"/>
        </w:rPr>
      </w:pPr>
    </w:p>
    <w:p w14:paraId="356C1D06" w14:textId="6F30ED84" w:rsidR="00EA2FD6" w:rsidRDefault="00EA2FD6">
      <w:pPr>
        <w:rPr>
          <w:rFonts w:ascii="Arial" w:hAnsi="Arial" w:cs="Arial"/>
          <w:color w:val="000000"/>
          <w:sz w:val="20"/>
          <w:szCs w:val="20"/>
        </w:rPr>
      </w:pPr>
      <w:r>
        <w:rPr>
          <w:rFonts w:ascii="Arial" w:hAnsi="Arial" w:cs="Arial"/>
          <w:color w:val="000000"/>
          <w:sz w:val="20"/>
          <w:szCs w:val="20"/>
        </w:rPr>
        <w:br w:type="page"/>
      </w:r>
    </w:p>
    <w:p w14:paraId="0E5183DB" w14:textId="77777777" w:rsidR="00EA2FD6" w:rsidRPr="00EA2FD6" w:rsidRDefault="00EA2FD6" w:rsidP="00EA2FD6">
      <w:pPr>
        <w:keepLines/>
        <w:tabs>
          <w:tab w:val="left" w:pos="4680"/>
        </w:tabs>
        <w:autoSpaceDE w:val="0"/>
        <w:autoSpaceDN w:val="0"/>
        <w:adjustRightInd w:val="0"/>
        <w:rPr>
          <w:rFonts w:ascii="Arial" w:hAnsi="Arial" w:cs="Arial"/>
          <w:color w:val="000000"/>
          <w:sz w:val="20"/>
          <w:szCs w:val="20"/>
        </w:rPr>
      </w:pPr>
      <w:r w:rsidRPr="00EA2FD6">
        <w:rPr>
          <w:rFonts w:ascii="Arial" w:hAnsi="Arial" w:cs="Arial"/>
          <w:color w:val="000000"/>
          <w:sz w:val="20"/>
          <w:szCs w:val="20"/>
        </w:rPr>
        <w:lastRenderedPageBreak/>
        <w:t>CONTROL ASSESSMENT QUESTIONS</w:t>
      </w:r>
    </w:p>
    <w:p w14:paraId="683C2F4A" w14:textId="77777777" w:rsidR="00EA2FD6" w:rsidRPr="00EA2FD6" w:rsidRDefault="00EA2FD6" w:rsidP="00EA2FD6">
      <w:pPr>
        <w:autoSpaceDE w:val="0"/>
        <w:autoSpaceDN w:val="0"/>
        <w:adjustRightInd w:val="0"/>
        <w:rPr>
          <w:rFonts w:ascii="Arial" w:hAnsi="Arial" w:cs="Arial"/>
          <w:color w:val="000000"/>
          <w:sz w:val="20"/>
          <w:szCs w:val="20"/>
        </w:rPr>
      </w:pPr>
      <w:r w:rsidRPr="00EA2FD6">
        <w:rPr>
          <w:rFonts w:ascii="Arial" w:hAnsi="Arial" w:cs="Arial"/>
          <w:color w:val="000000"/>
          <w:sz w:val="20"/>
          <w:szCs w:val="20"/>
        </w:rPr>
        <w:t>Key Control Question:  5. Emergency Planning</w:t>
      </w:r>
    </w:p>
    <w:p w14:paraId="4314C189" w14:textId="1815B9FB" w:rsidR="00EA2FD6" w:rsidRPr="00EA2FD6" w:rsidRDefault="00EA2FD6" w:rsidP="00A42DD0">
      <w:pPr>
        <w:pStyle w:val="Heading3"/>
      </w:pPr>
      <w:bookmarkStart w:id="20" w:name="_Toc207963889"/>
      <w:r w:rsidRPr="00EA2FD6">
        <w:t>Primary Test:  Emergency Planning (EP001.P)</w:t>
      </w:r>
      <w:bookmarkEnd w:id="20"/>
    </w:p>
    <w:p w14:paraId="148C9420" w14:textId="701B3D1B" w:rsidR="00EA2FD6" w:rsidRPr="00EA2FD6" w:rsidRDefault="00EA2FD6" w:rsidP="00EA2FD6">
      <w:pPr>
        <w:autoSpaceDE w:val="0"/>
        <w:autoSpaceDN w:val="0"/>
        <w:adjustRightInd w:val="0"/>
        <w:rPr>
          <w:rFonts w:ascii="Arial" w:hAnsi="Arial" w:cs="Arial"/>
          <w:color w:val="000000"/>
          <w:sz w:val="20"/>
          <w:szCs w:val="20"/>
        </w:rPr>
      </w:pPr>
    </w:p>
    <w:p w14:paraId="48C83081" w14:textId="77777777" w:rsidR="00EA2FD6" w:rsidRPr="00EA2FD6" w:rsidRDefault="00EA2FD6" w:rsidP="00EA2FD6">
      <w:pPr>
        <w:autoSpaceDE w:val="0"/>
        <w:autoSpaceDN w:val="0"/>
        <w:adjustRightInd w:val="0"/>
        <w:rPr>
          <w:rFonts w:ascii="Arial" w:hAnsi="Arial" w:cs="Arial"/>
          <w:b/>
          <w:bCs/>
          <w:color w:val="000000"/>
          <w:sz w:val="20"/>
          <w:szCs w:val="20"/>
        </w:rPr>
      </w:pPr>
      <w:r w:rsidRPr="00EA2FD6">
        <w:rPr>
          <w:rFonts w:ascii="Arial" w:hAnsi="Arial" w:cs="Arial"/>
          <w:b/>
          <w:bCs/>
          <w:color w:val="000000"/>
          <w:sz w:val="20"/>
          <w:szCs w:val="20"/>
        </w:rPr>
        <w:t>Objective:</w:t>
      </w:r>
    </w:p>
    <w:p w14:paraId="42F99869" w14:textId="77777777" w:rsidR="00EA2FD6" w:rsidRPr="00EA2FD6" w:rsidRDefault="00EA2FD6" w:rsidP="00EA2FD6">
      <w:pPr>
        <w:autoSpaceDE w:val="0"/>
        <w:autoSpaceDN w:val="0"/>
        <w:adjustRightInd w:val="0"/>
        <w:rPr>
          <w:rFonts w:ascii="Arial" w:hAnsi="Arial" w:cs="Arial"/>
          <w:color w:val="000000"/>
          <w:sz w:val="20"/>
          <w:szCs w:val="20"/>
        </w:rPr>
      </w:pPr>
      <w:r w:rsidRPr="00EA2FD6">
        <w:rPr>
          <w:rFonts w:ascii="Arial" w:hAnsi="Arial" w:cs="Arial"/>
          <w:color w:val="000000"/>
          <w:sz w:val="20"/>
          <w:szCs w:val="20"/>
        </w:rPr>
        <w:t>To determine whether emergency plans have been established by senior location management which adequately address anticipated emergencies and catastrophes.</w:t>
      </w:r>
    </w:p>
    <w:p w14:paraId="7C58BBEC" w14:textId="77777777" w:rsidR="00EA2FD6" w:rsidRPr="00EA2FD6" w:rsidRDefault="00EA2FD6" w:rsidP="00EA2FD6">
      <w:pPr>
        <w:autoSpaceDE w:val="0"/>
        <w:autoSpaceDN w:val="0"/>
        <w:adjustRightInd w:val="0"/>
        <w:rPr>
          <w:rFonts w:ascii="Arial" w:hAnsi="Arial" w:cs="Arial"/>
          <w:color w:val="000000"/>
          <w:sz w:val="20"/>
          <w:szCs w:val="20"/>
        </w:rPr>
      </w:pPr>
    </w:p>
    <w:p w14:paraId="732E4D62" w14:textId="77777777" w:rsidR="00EA2FD6" w:rsidRPr="00EA2FD6" w:rsidRDefault="00EA2FD6" w:rsidP="00EA2FD6">
      <w:pPr>
        <w:autoSpaceDE w:val="0"/>
        <w:autoSpaceDN w:val="0"/>
        <w:adjustRightInd w:val="0"/>
        <w:rPr>
          <w:rFonts w:ascii="Arial" w:hAnsi="Arial" w:cs="Arial"/>
          <w:b/>
          <w:bCs/>
          <w:color w:val="000000"/>
          <w:sz w:val="20"/>
          <w:szCs w:val="20"/>
        </w:rPr>
      </w:pPr>
      <w:r w:rsidRPr="00EA2FD6">
        <w:rPr>
          <w:rFonts w:ascii="Arial" w:hAnsi="Arial" w:cs="Arial"/>
          <w:b/>
          <w:bCs/>
          <w:color w:val="000000"/>
          <w:sz w:val="20"/>
          <w:szCs w:val="20"/>
        </w:rPr>
        <w:t>Approach:</w:t>
      </w:r>
    </w:p>
    <w:p w14:paraId="3F1564BE" w14:textId="77777777" w:rsidR="00EA2FD6" w:rsidRDefault="00EA2FD6" w:rsidP="00EA2FD6">
      <w:pPr>
        <w:autoSpaceDE w:val="0"/>
        <w:autoSpaceDN w:val="0"/>
        <w:adjustRightInd w:val="0"/>
        <w:rPr>
          <w:rFonts w:ascii="Arial" w:hAnsi="Arial" w:cs="Arial"/>
          <w:color w:val="000000"/>
          <w:sz w:val="20"/>
          <w:szCs w:val="20"/>
        </w:rPr>
      </w:pPr>
      <w:r w:rsidRPr="00EA2FD6">
        <w:rPr>
          <w:rFonts w:ascii="Arial" w:hAnsi="Arial" w:cs="Arial"/>
          <w:color w:val="000000"/>
          <w:sz w:val="20"/>
          <w:szCs w:val="20"/>
        </w:rPr>
        <w:t>Review the latest version of the security manual related to emergency planning (section EP01).</w:t>
      </w:r>
    </w:p>
    <w:p w14:paraId="08A06D9C" w14:textId="77777777" w:rsidR="00EA2FD6" w:rsidRDefault="00EA2FD6" w:rsidP="00EA2FD6">
      <w:pPr>
        <w:autoSpaceDE w:val="0"/>
        <w:autoSpaceDN w:val="0"/>
        <w:adjustRightInd w:val="0"/>
        <w:rPr>
          <w:rFonts w:ascii="Arial" w:hAnsi="Arial" w:cs="Arial"/>
          <w:color w:val="000000"/>
          <w:sz w:val="20"/>
          <w:szCs w:val="20"/>
        </w:rPr>
      </w:pPr>
    </w:p>
    <w:p w14:paraId="1E638A09" w14:textId="77777777" w:rsidR="00EA2FD6" w:rsidRDefault="00EA2FD6" w:rsidP="00EA2FD6">
      <w:pPr>
        <w:pStyle w:val="ListParagraph"/>
        <w:numPr>
          <w:ilvl w:val="0"/>
          <w:numId w:val="30"/>
        </w:numPr>
        <w:autoSpaceDE w:val="0"/>
        <w:autoSpaceDN w:val="0"/>
        <w:adjustRightInd w:val="0"/>
        <w:rPr>
          <w:rFonts w:ascii="Arial" w:hAnsi="Arial" w:cs="Arial"/>
          <w:color w:val="000000"/>
          <w:sz w:val="20"/>
          <w:szCs w:val="20"/>
        </w:rPr>
      </w:pPr>
      <w:r w:rsidRPr="00EA2FD6">
        <w:rPr>
          <w:rFonts w:ascii="Arial" w:hAnsi="Arial" w:cs="Arial"/>
          <w:color w:val="000000"/>
          <w:sz w:val="20"/>
          <w:szCs w:val="20"/>
        </w:rPr>
        <w:t>For each IBM location where employees are assigned, verify that the senior location management has a location emergency plan in place that contains procedures for immediate response to emergencies including prompt reporting through the Geographic Director of Security to Corporate Security. Note: Campus type locations with multiple contiguous addresses are permitted to have a single emergency plan that covers the campus.</w:t>
      </w:r>
      <w:r>
        <w:rPr>
          <w:rFonts w:ascii="Arial" w:hAnsi="Arial" w:cs="Arial"/>
          <w:color w:val="000000"/>
          <w:sz w:val="20"/>
          <w:szCs w:val="20"/>
        </w:rPr>
        <w:br/>
      </w:r>
    </w:p>
    <w:p w14:paraId="00592F02" w14:textId="77777777" w:rsidR="00EA2FD6" w:rsidRDefault="00EA2FD6" w:rsidP="00EA2FD6">
      <w:pPr>
        <w:pStyle w:val="ListParagraph"/>
        <w:numPr>
          <w:ilvl w:val="0"/>
          <w:numId w:val="30"/>
        </w:numPr>
        <w:autoSpaceDE w:val="0"/>
        <w:autoSpaceDN w:val="0"/>
        <w:adjustRightInd w:val="0"/>
        <w:rPr>
          <w:rFonts w:ascii="Arial" w:hAnsi="Arial" w:cs="Arial"/>
          <w:color w:val="000000"/>
          <w:sz w:val="20"/>
          <w:szCs w:val="20"/>
        </w:rPr>
      </w:pPr>
      <w:r w:rsidRPr="00EA2FD6">
        <w:rPr>
          <w:rFonts w:ascii="Arial" w:hAnsi="Arial" w:cs="Arial"/>
          <w:color w:val="000000"/>
          <w:sz w:val="20"/>
          <w:szCs w:val="20"/>
        </w:rPr>
        <w:t xml:space="preserve">Validate that the emergency plan addresses various types of emergencies (that is, natural or man-made disasters; threats or acts of violence against people or property; political/civil disturbances or demonstrations, and catastrophic events </w:t>
      </w:r>
      <w:proofErr w:type="gramStart"/>
      <w:r w:rsidRPr="00EA2FD6">
        <w:rPr>
          <w:rFonts w:ascii="Arial" w:hAnsi="Arial" w:cs="Arial"/>
          <w:color w:val="000000"/>
          <w:sz w:val="20"/>
          <w:szCs w:val="20"/>
        </w:rPr>
        <w:t>in close proximity to</w:t>
      </w:r>
      <w:proofErr w:type="gramEnd"/>
      <w:r w:rsidRPr="00EA2FD6">
        <w:rPr>
          <w:rFonts w:ascii="Arial" w:hAnsi="Arial" w:cs="Arial"/>
          <w:color w:val="000000"/>
          <w:sz w:val="20"/>
          <w:szCs w:val="20"/>
        </w:rPr>
        <w:t xml:space="preserve"> the site) and that all other requirements outlined in section EP01.2 are met.</w:t>
      </w:r>
      <w:r>
        <w:rPr>
          <w:rFonts w:ascii="Arial" w:hAnsi="Arial" w:cs="Arial"/>
          <w:color w:val="000000"/>
          <w:sz w:val="20"/>
          <w:szCs w:val="20"/>
        </w:rPr>
        <w:br/>
      </w:r>
    </w:p>
    <w:p w14:paraId="09060854" w14:textId="77777777" w:rsidR="00EA2FD6" w:rsidRDefault="00EA2FD6" w:rsidP="00EA2FD6">
      <w:pPr>
        <w:pStyle w:val="ListParagraph"/>
        <w:numPr>
          <w:ilvl w:val="0"/>
          <w:numId w:val="30"/>
        </w:numPr>
        <w:autoSpaceDE w:val="0"/>
        <w:autoSpaceDN w:val="0"/>
        <w:adjustRightInd w:val="0"/>
        <w:rPr>
          <w:rFonts w:ascii="Arial" w:hAnsi="Arial" w:cs="Arial"/>
          <w:color w:val="000000"/>
          <w:sz w:val="20"/>
          <w:szCs w:val="20"/>
        </w:rPr>
      </w:pPr>
      <w:r>
        <w:rPr>
          <w:rFonts w:ascii="Arial" w:hAnsi="Arial" w:cs="Arial"/>
          <w:color w:val="000000"/>
          <w:sz w:val="20"/>
          <w:szCs w:val="20"/>
        </w:rPr>
        <w:t>V</w:t>
      </w:r>
      <w:r w:rsidRPr="00EA2FD6">
        <w:rPr>
          <w:rFonts w:ascii="Arial" w:hAnsi="Arial" w:cs="Arial"/>
          <w:color w:val="000000"/>
          <w:sz w:val="20"/>
          <w:szCs w:val="20"/>
        </w:rPr>
        <w:t>alidate that IBM Security has reviewed the emergency plan within the last six months and updated the plan as needed.</w:t>
      </w:r>
      <w:r>
        <w:rPr>
          <w:rFonts w:ascii="Arial" w:hAnsi="Arial" w:cs="Arial"/>
          <w:color w:val="000000"/>
          <w:sz w:val="20"/>
          <w:szCs w:val="20"/>
        </w:rPr>
        <w:br/>
      </w:r>
    </w:p>
    <w:p w14:paraId="131A60B4" w14:textId="3092ED9A" w:rsidR="00EA2FD6" w:rsidRDefault="00EA2FD6" w:rsidP="00EA2FD6">
      <w:pPr>
        <w:pStyle w:val="ListParagraph"/>
        <w:numPr>
          <w:ilvl w:val="0"/>
          <w:numId w:val="30"/>
        </w:numPr>
        <w:autoSpaceDE w:val="0"/>
        <w:autoSpaceDN w:val="0"/>
        <w:adjustRightInd w:val="0"/>
        <w:rPr>
          <w:rFonts w:ascii="Arial" w:hAnsi="Arial" w:cs="Arial"/>
          <w:color w:val="000000"/>
          <w:sz w:val="20"/>
          <w:szCs w:val="20"/>
        </w:rPr>
      </w:pPr>
      <w:r w:rsidRPr="00EA2FD6">
        <w:rPr>
          <w:rFonts w:ascii="Arial" w:hAnsi="Arial" w:cs="Arial"/>
          <w:color w:val="000000"/>
          <w:sz w:val="20"/>
          <w:szCs w:val="20"/>
        </w:rPr>
        <w:t xml:space="preserve">Validate that the location emergency plan is filed in the WW Emergency Planning database, a corresponding location risk analysis is filed in the WW Risk Analysis database and that the senior location executive certifies by November 15th each year that the plan is </w:t>
      </w:r>
      <w:r w:rsidR="00A42DD0" w:rsidRPr="00EA2FD6">
        <w:rPr>
          <w:rFonts w:ascii="Arial" w:hAnsi="Arial" w:cs="Arial"/>
          <w:color w:val="000000"/>
          <w:sz w:val="20"/>
          <w:szCs w:val="20"/>
        </w:rPr>
        <w:t>current,</w:t>
      </w:r>
      <w:r w:rsidRPr="00EA2FD6">
        <w:rPr>
          <w:rFonts w:ascii="Arial" w:hAnsi="Arial" w:cs="Arial"/>
          <w:color w:val="000000"/>
          <w:sz w:val="20"/>
          <w:szCs w:val="20"/>
        </w:rPr>
        <w:t xml:space="preserve"> and the required elements of the plan have been completed.</w:t>
      </w:r>
      <w:r>
        <w:rPr>
          <w:rFonts w:ascii="Arial" w:hAnsi="Arial" w:cs="Arial"/>
          <w:color w:val="000000"/>
          <w:sz w:val="20"/>
          <w:szCs w:val="20"/>
        </w:rPr>
        <w:br/>
      </w:r>
    </w:p>
    <w:p w14:paraId="5A0D4882" w14:textId="77777777" w:rsidR="00EA2FD6" w:rsidRDefault="00EA2FD6" w:rsidP="00EA2FD6">
      <w:pPr>
        <w:pStyle w:val="ListParagraph"/>
        <w:numPr>
          <w:ilvl w:val="0"/>
          <w:numId w:val="30"/>
        </w:numPr>
        <w:autoSpaceDE w:val="0"/>
        <w:autoSpaceDN w:val="0"/>
        <w:adjustRightInd w:val="0"/>
        <w:rPr>
          <w:rFonts w:ascii="Arial" w:hAnsi="Arial" w:cs="Arial"/>
          <w:color w:val="000000"/>
          <w:sz w:val="20"/>
          <w:szCs w:val="20"/>
        </w:rPr>
      </w:pPr>
      <w:r w:rsidRPr="00EA2FD6">
        <w:rPr>
          <w:rFonts w:ascii="Arial" w:hAnsi="Arial" w:cs="Arial"/>
          <w:color w:val="000000"/>
          <w:sz w:val="20"/>
          <w:szCs w:val="20"/>
        </w:rPr>
        <w:t>Verify that a Crisis Management Team (CMT) has been designated and the requirements for the CMT are met in accordance with EP01.2.</w:t>
      </w:r>
      <w:r>
        <w:rPr>
          <w:rFonts w:ascii="Arial" w:hAnsi="Arial" w:cs="Arial"/>
          <w:color w:val="000000"/>
          <w:sz w:val="20"/>
          <w:szCs w:val="20"/>
        </w:rPr>
        <w:br/>
      </w:r>
    </w:p>
    <w:p w14:paraId="0D7821D0" w14:textId="7C5E933E" w:rsidR="00EA2FD6" w:rsidRDefault="00EA2FD6" w:rsidP="00EA2FD6">
      <w:pPr>
        <w:pStyle w:val="ListParagraph"/>
        <w:numPr>
          <w:ilvl w:val="0"/>
          <w:numId w:val="30"/>
        </w:numPr>
        <w:autoSpaceDE w:val="0"/>
        <w:autoSpaceDN w:val="0"/>
        <w:adjustRightInd w:val="0"/>
        <w:rPr>
          <w:rFonts w:ascii="Arial" w:hAnsi="Arial" w:cs="Arial"/>
          <w:color w:val="000000"/>
          <w:sz w:val="20"/>
          <w:szCs w:val="20"/>
        </w:rPr>
      </w:pPr>
      <w:r w:rsidRPr="00EA2FD6">
        <w:rPr>
          <w:rFonts w:ascii="Arial" w:hAnsi="Arial" w:cs="Arial"/>
          <w:color w:val="000000"/>
          <w:sz w:val="20"/>
          <w:szCs w:val="20"/>
        </w:rPr>
        <w:t>Verify that an annual CMT exercise was completed prior to November 15th of the calendar year.</w:t>
      </w:r>
    </w:p>
    <w:p w14:paraId="5343A24A" w14:textId="5C7A6183" w:rsidR="00EA2FD6" w:rsidRDefault="00EA2FD6" w:rsidP="00EA2FD6">
      <w:pPr>
        <w:autoSpaceDE w:val="0"/>
        <w:autoSpaceDN w:val="0"/>
        <w:adjustRightInd w:val="0"/>
        <w:rPr>
          <w:rFonts w:ascii="Arial" w:hAnsi="Arial" w:cs="Arial"/>
          <w:color w:val="000000"/>
          <w:sz w:val="20"/>
          <w:szCs w:val="20"/>
        </w:rPr>
      </w:pPr>
    </w:p>
    <w:p w14:paraId="10811D91" w14:textId="77777777" w:rsidR="000521E2" w:rsidRDefault="000521E2">
      <w:pPr>
        <w:rPr>
          <w:rFonts w:ascii="Arial" w:hAnsi="Arial" w:cs="Arial"/>
          <w:color w:val="000000"/>
          <w:sz w:val="20"/>
          <w:szCs w:val="20"/>
        </w:rPr>
      </w:pPr>
      <w:r>
        <w:rPr>
          <w:rFonts w:ascii="Arial" w:hAnsi="Arial" w:cs="Arial"/>
          <w:color w:val="000000"/>
          <w:sz w:val="20"/>
          <w:szCs w:val="20"/>
        </w:rPr>
        <w:br w:type="page"/>
      </w:r>
    </w:p>
    <w:p w14:paraId="21A4CEAC" w14:textId="4CA92870" w:rsidR="000521E2" w:rsidRPr="000521E2" w:rsidRDefault="000521E2" w:rsidP="000521E2">
      <w:pPr>
        <w:keepLines/>
        <w:tabs>
          <w:tab w:val="left" w:pos="4680"/>
        </w:tabs>
        <w:autoSpaceDE w:val="0"/>
        <w:autoSpaceDN w:val="0"/>
        <w:adjustRightInd w:val="0"/>
        <w:rPr>
          <w:rFonts w:ascii="Arial" w:hAnsi="Arial" w:cs="Arial"/>
          <w:color w:val="000000"/>
          <w:sz w:val="20"/>
          <w:szCs w:val="20"/>
        </w:rPr>
      </w:pPr>
      <w:r w:rsidRPr="000521E2">
        <w:rPr>
          <w:rFonts w:ascii="Arial" w:hAnsi="Arial" w:cs="Arial"/>
          <w:color w:val="000000"/>
          <w:sz w:val="20"/>
          <w:szCs w:val="20"/>
        </w:rPr>
        <w:lastRenderedPageBreak/>
        <w:t>CONTROL ASSESSMENT QUESTIONS</w:t>
      </w:r>
    </w:p>
    <w:p w14:paraId="37CFAE54" w14:textId="52FAF6F0" w:rsidR="000521E2" w:rsidRPr="000521E2" w:rsidRDefault="000521E2" w:rsidP="00EF6384">
      <w:pPr>
        <w:pStyle w:val="Heading2"/>
      </w:pPr>
      <w:bookmarkStart w:id="21" w:name="_Toc207963890"/>
      <w:r w:rsidRPr="000521E2">
        <w:t>Key Control Question:  6. Incident Management</w:t>
      </w:r>
      <w:bookmarkEnd w:id="21"/>
    </w:p>
    <w:p w14:paraId="00E03E9E" w14:textId="35CED651" w:rsidR="000521E2" w:rsidRPr="000521E2" w:rsidRDefault="000521E2" w:rsidP="000521E2">
      <w:pPr>
        <w:autoSpaceDE w:val="0"/>
        <w:autoSpaceDN w:val="0"/>
        <w:adjustRightInd w:val="0"/>
        <w:rPr>
          <w:rFonts w:ascii="Arial" w:hAnsi="Arial" w:cs="Arial"/>
          <w:color w:val="000000"/>
          <w:sz w:val="20"/>
          <w:szCs w:val="20"/>
        </w:rPr>
      </w:pPr>
    </w:p>
    <w:p w14:paraId="54045C5A" w14:textId="77777777" w:rsidR="000521E2" w:rsidRPr="000521E2" w:rsidRDefault="000521E2" w:rsidP="000521E2">
      <w:pPr>
        <w:autoSpaceDE w:val="0"/>
        <w:autoSpaceDN w:val="0"/>
        <w:adjustRightInd w:val="0"/>
        <w:rPr>
          <w:rFonts w:ascii="Arial" w:hAnsi="Arial" w:cs="Arial"/>
          <w:b/>
          <w:bCs/>
          <w:color w:val="000000"/>
          <w:sz w:val="20"/>
          <w:szCs w:val="20"/>
        </w:rPr>
      </w:pPr>
      <w:r w:rsidRPr="000521E2">
        <w:rPr>
          <w:rFonts w:ascii="Arial" w:hAnsi="Arial" w:cs="Arial"/>
          <w:b/>
          <w:bCs/>
          <w:color w:val="000000"/>
          <w:sz w:val="20"/>
          <w:szCs w:val="20"/>
        </w:rPr>
        <w:t>Objective:</w:t>
      </w:r>
    </w:p>
    <w:p w14:paraId="4657BDD0" w14:textId="77777777" w:rsidR="000521E2" w:rsidRPr="000521E2" w:rsidRDefault="000521E2" w:rsidP="000521E2">
      <w:pPr>
        <w:autoSpaceDE w:val="0"/>
        <w:autoSpaceDN w:val="0"/>
        <w:adjustRightInd w:val="0"/>
        <w:rPr>
          <w:rFonts w:ascii="Arial" w:hAnsi="Arial" w:cs="Arial"/>
          <w:color w:val="000000"/>
          <w:sz w:val="20"/>
          <w:szCs w:val="20"/>
        </w:rPr>
      </w:pPr>
      <w:r w:rsidRPr="000521E2">
        <w:rPr>
          <w:rFonts w:ascii="Arial" w:hAnsi="Arial" w:cs="Arial"/>
          <w:color w:val="000000"/>
          <w:sz w:val="20"/>
          <w:szCs w:val="20"/>
        </w:rPr>
        <w:t>Are processes effective in reporting, investigating, and closing security related incidents?</w:t>
      </w:r>
    </w:p>
    <w:p w14:paraId="2F19BB97" w14:textId="77777777" w:rsidR="000521E2" w:rsidRPr="000521E2" w:rsidRDefault="000521E2" w:rsidP="000521E2">
      <w:pPr>
        <w:autoSpaceDE w:val="0"/>
        <w:autoSpaceDN w:val="0"/>
        <w:adjustRightInd w:val="0"/>
        <w:rPr>
          <w:rFonts w:ascii="Arial" w:hAnsi="Arial" w:cs="Arial"/>
          <w:color w:val="000000"/>
          <w:sz w:val="20"/>
          <w:szCs w:val="20"/>
        </w:rPr>
      </w:pPr>
    </w:p>
    <w:p w14:paraId="093E6055" w14:textId="77777777" w:rsidR="000521E2" w:rsidRPr="000521E2" w:rsidRDefault="000521E2" w:rsidP="000521E2">
      <w:pPr>
        <w:autoSpaceDE w:val="0"/>
        <w:autoSpaceDN w:val="0"/>
        <w:adjustRightInd w:val="0"/>
        <w:rPr>
          <w:rFonts w:ascii="Arial" w:hAnsi="Arial" w:cs="Arial"/>
          <w:b/>
          <w:bCs/>
          <w:color w:val="000000"/>
          <w:sz w:val="20"/>
          <w:szCs w:val="20"/>
        </w:rPr>
      </w:pPr>
      <w:r w:rsidRPr="000521E2">
        <w:rPr>
          <w:rFonts w:ascii="Arial" w:hAnsi="Arial" w:cs="Arial"/>
          <w:b/>
          <w:bCs/>
          <w:color w:val="000000"/>
          <w:sz w:val="20"/>
          <w:szCs w:val="20"/>
        </w:rPr>
        <w:t>Risk/Exposure:</w:t>
      </w:r>
    </w:p>
    <w:p w14:paraId="5B00ADA1" w14:textId="09466149" w:rsidR="000521E2" w:rsidRPr="000521E2" w:rsidRDefault="000521E2" w:rsidP="000521E2">
      <w:pPr>
        <w:autoSpaceDE w:val="0"/>
        <w:autoSpaceDN w:val="0"/>
        <w:adjustRightInd w:val="0"/>
        <w:rPr>
          <w:rFonts w:ascii="Arial" w:hAnsi="Arial" w:cs="Arial"/>
          <w:color w:val="000000"/>
          <w:sz w:val="20"/>
          <w:szCs w:val="20"/>
        </w:rPr>
      </w:pPr>
      <w:r w:rsidRPr="000521E2">
        <w:rPr>
          <w:rFonts w:ascii="Arial" w:hAnsi="Arial" w:cs="Arial"/>
          <w:color w:val="000000"/>
          <w:sz w:val="20"/>
          <w:szCs w:val="20"/>
        </w:rPr>
        <w:t>Investigations which are not conducted as required may expose IBM to potential liability.</w:t>
      </w:r>
    </w:p>
    <w:p w14:paraId="6C0EE05B" w14:textId="11C1F969" w:rsidR="000521E2" w:rsidRPr="000521E2" w:rsidRDefault="000521E2" w:rsidP="000521E2">
      <w:pPr>
        <w:autoSpaceDE w:val="0"/>
        <w:autoSpaceDN w:val="0"/>
        <w:adjustRightInd w:val="0"/>
        <w:rPr>
          <w:rFonts w:ascii="Arial" w:hAnsi="Arial" w:cs="Arial"/>
          <w:color w:val="000000"/>
          <w:sz w:val="20"/>
          <w:szCs w:val="20"/>
        </w:rPr>
      </w:pPr>
    </w:p>
    <w:p w14:paraId="5989F40E" w14:textId="5F25C591" w:rsidR="000521E2" w:rsidRDefault="000521E2">
      <w:pPr>
        <w:rPr>
          <w:rFonts w:ascii="Arial" w:hAnsi="Arial" w:cs="Arial"/>
          <w:color w:val="000000"/>
          <w:sz w:val="20"/>
          <w:szCs w:val="20"/>
        </w:rPr>
      </w:pPr>
      <w:r>
        <w:rPr>
          <w:rFonts w:ascii="Arial" w:hAnsi="Arial" w:cs="Arial"/>
          <w:color w:val="000000"/>
          <w:sz w:val="20"/>
          <w:szCs w:val="20"/>
        </w:rPr>
        <w:br w:type="page"/>
      </w:r>
    </w:p>
    <w:p w14:paraId="2C143B5E" w14:textId="77777777" w:rsidR="000521E2" w:rsidRPr="000521E2" w:rsidRDefault="000521E2" w:rsidP="000521E2">
      <w:pPr>
        <w:keepLines/>
        <w:tabs>
          <w:tab w:val="left" w:pos="4680"/>
        </w:tabs>
        <w:autoSpaceDE w:val="0"/>
        <w:autoSpaceDN w:val="0"/>
        <w:adjustRightInd w:val="0"/>
        <w:rPr>
          <w:rFonts w:ascii="Arial" w:hAnsi="Arial" w:cs="Arial"/>
          <w:color w:val="000000"/>
          <w:sz w:val="20"/>
          <w:szCs w:val="20"/>
        </w:rPr>
      </w:pPr>
      <w:r w:rsidRPr="000521E2">
        <w:rPr>
          <w:rFonts w:ascii="Arial" w:hAnsi="Arial" w:cs="Arial"/>
          <w:color w:val="000000"/>
          <w:sz w:val="20"/>
          <w:szCs w:val="20"/>
        </w:rPr>
        <w:lastRenderedPageBreak/>
        <w:t>CONTROL ASSESSMENT QUESTIONS</w:t>
      </w:r>
    </w:p>
    <w:p w14:paraId="1F36449D" w14:textId="77777777" w:rsidR="000521E2" w:rsidRPr="000521E2" w:rsidRDefault="000521E2" w:rsidP="000521E2">
      <w:pPr>
        <w:autoSpaceDE w:val="0"/>
        <w:autoSpaceDN w:val="0"/>
        <w:adjustRightInd w:val="0"/>
        <w:rPr>
          <w:rFonts w:ascii="Arial" w:hAnsi="Arial" w:cs="Arial"/>
          <w:color w:val="000000"/>
          <w:sz w:val="20"/>
          <w:szCs w:val="20"/>
        </w:rPr>
      </w:pPr>
      <w:r w:rsidRPr="000521E2">
        <w:rPr>
          <w:rFonts w:ascii="Arial" w:hAnsi="Arial" w:cs="Arial"/>
          <w:color w:val="000000"/>
          <w:sz w:val="20"/>
          <w:szCs w:val="20"/>
        </w:rPr>
        <w:t>Key Control Question:  6. Incident Management</w:t>
      </w:r>
    </w:p>
    <w:p w14:paraId="47192E5B" w14:textId="1C6C04FA" w:rsidR="000521E2" w:rsidRPr="000521E2" w:rsidRDefault="000521E2" w:rsidP="00EF6384">
      <w:pPr>
        <w:pStyle w:val="Heading3"/>
      </w:pPr>
      <w:bookmarkStart w:id="22" w:name="_Toc207963891"/>
      <w:r w:rsidRPr="000521E2">
        <w:t>Primary Test:  Reporting Incidents (IM001.P)</w:t>
      </w:r>
      <w:bookmarkEnd w:id="22"/>
    </w:p>
    <w:p w14:paraId="7707BE53" w14:textId="7F1D5CFD" w:rsidR="000521E2" w:rsidRPr="000521E2" w:rsidRDefault="000521E2" w:rsidP="000521E2">
      <w:pPr>
        <w:autoSpaceDE w:val="0"/>
        <w:autoSpaceDN w:val="0"/>
        <w:adjustRightInd w:val="0"/>
        <w:rPr>
          <w:rFonts w:ascii="Arial" w:hAnsi="Arial" w:cs="Arial"/>
          <w:color w:val="000000"/>
          <w:sz w:val="20"/>
          <w:szCs w:val="20"/>
        </w:rPr>
      </w:pPr>
    </w:p>
    <w:p w14:paraId="202C348A" w14:textId="77777777" w:rsidR="000521E2" w:rsidRPr="000521E2" w:rsidRDefault="000521E2" w:rsidP="000521E2">
      <w:pPr>
        <w:autoSpaceDE w:val="0"/>
        <w:autoSpaceDN w:val="0"/>
        <w:adjustRightInd w:val="0"/>
        <w:rPr>
          <w:rFonts w:ascii="Arial" w:hAnsi="Arial" w:cs="Arial"/>
          <w:b/>
          <w:bCs/>
          <w:color w:val="000000"/>
          <w:sz w:val="20"/>
          <w:szCs w:val="20"/>
        </w:rPr>
      </w:pPr>
      <w:r w:rsidRPr="000521E2">
        <w:rPr>
          <w:rFonts w:ascii="Arial" w:hAnsi="Arial" w:cs="Arial"/>
          <w:b/>
          <w:bCs/>
          <w:color w:val="000000"/>
          <w:sz w:val="20"/>
          <w:szCs w:val="20"/>
        </w:rPr>
        <w:t>Objective:</w:t>
      </w:r>
    </w:p>
    <w:p w14:paraId="5AE864A1" w14:textId="77777777" w:rsidR="000521E2" w:rsidRPr="000521E2" w:rsidRDefault="000521E2" w:rsidP="000521E2">
      <w:pPr>
        <w:autoSpaceDE w:val="0"/>
        <w:autoSpaceDN w:val="0"/>
        <w:adjustRightInd w:val="0"/>
        <w:rPr>
          <w:rFonts w:ascii="Arial" w:hAnsi="Arial" w:cs="Arial"/>
          <w:color w:val="000000"/>
          <w:sz w:val="20"/>
          <w:szCs w:val="20"/>
        </w:rPr>
      </w:pPr>
      <w:r w:rsidRPr="000521E2">
        <w:rPr>
          <w:rFonts w:ascii="Arial" w:hAnsi="Arial" w:cs="Arial"/>
          <w:color w:val="000000"/>
          <w:sz w:val="20"/>
          <w:szCs w:val="20"/>
        </w:rPr>
        <w:t>To determine whether there is an implemented process for the reporting of incidents to security.</w:t>
      </w:r>
    </w:p>
    <w:p w14:paraId="20694DCE" w14:textId="77777777" w:rsidR="000521E2" w:rsidRPr="000521E2" w:rsidRDefault="000521E2" w:rsidP="000521E2">
      <w:pPr>
        <w:autoSpaceDE w:val="0"/>
        <w:autoSpaceDN w:val="0"/>
        <w:adjustRightInd w:val="0"/>
        <w:rPr>
          <w:rFonts w:ascii="Arial" w:hAnsi="Arial" w:cs="Arial"/>
          <w:color w:val="000000"/>
          <w:sz w:val="20"/>
          <w:szCs w:val="20"/>
        </w:rPr>
      </w:pPr>
    </w:p>
    <w:p w14:paraId="02DA9F19" w14:textId="77777777" w:rsidR="000521E2" w:rsidRPr="000521E2" w:rsidRDefault="000521E2" w:rsidP="000521E2">
      <w:pPr>
        <w:autoSpaceDE w:val="0"/>
        <w:autoSpaceDN w:val="0"/>
        <w:adjustRightInd w:val="0"/>
        <w:rPr>
          <w:rFonts w:ascii="Arial" w:hAnsi="Arial" w:cs="Arial"/>
          <w:b/>
          <w:bCs/>
          <w:color w:val="000000"/>
          <w:sz w:val="20"/>
          <w:szCs w:val="20"/>
        </w:rPr>
      </w:pPr>
      <w:r w:rsidRPr="000521E2">
        <w:rPr>
          <w:rFonts w:ascii="Arial" w:hAnsi="Arial" w:cs="Arial"/>
          <w:b/>
          <w:bCs/>
          <w:color w:val="000000"/>
          <w:sz w:val="20"/>
          <w:szCs w:val="20"/>
        </w:rPr>
        <w:t>Approach:</w:t>
      </w:r>
    </w:p>
    <w:p w14:paraId="10F64080" w14:textId="77777777" w:rsidR="000521E2" w:rsidRDefault="000521E2" w:rsidP="000521E2">
      <w:pPr>
        <w:autoSpaceDE w:val="0"/>
        <w:autoSpaceDN w:val="0"/>
        <w:adjustRightInd w:val="0"/>
        <w:rPr>
          <w:rFonts w:ascii="Arial" w:hAnsi="Arial" w:cs="Arial"/>
          <w:color w:val="000000"/>
          <w:sz w:val="20"/>
          <w:szCs w:val="20"/>
        </w:rPr>
      </w:pPr>
      <w:r w:rsidRPr="000521E2">
        <w:rPr>
          <w:rFonts w:ascii="Arial" w:hAnsi="Arial" w:cs="Arial"/>
          <w:color w:val="000000"/>
          <w:sz w:val="20"/>
          <w:szCs w:val="20"/>
        </w:rPr>
        <w:t>Review the latest version of the security manual related to reporting significant incidents and responses (section IM02).</w:t>
      </w:r>
    </w:p>
    <w:p w14:paraId="0FCB053D" w14:textId="77777777" w:rsidR="000521E2" w:rsidRDefault="000521E2" w:rsidP="000521E2">
      <w:pPr>
        <w:autoSpaceDE w:val="0"/>
        <w:autoSpaceDN w:val="0"/>
        <w:adjustRightInd w:val="0"/>
        <w:rPr>
          <w:rFonts w:ascii="Arial" w:hAnsi="Arial" w:cs="Arial"/>
          <w:color w:val="000000"/>
          <w:sz w:val="20"/>
          <w:szCs w:val="20"/>
        </w:rPr>
      </w:pPr>
    </w:p>
    <w:p w14:paraId="28147A96" w14:textId="77777777" w:rsidR="000521E2" w:rsidRDefault="000521E2" w:rsidP="000521E2">
      <w:pPr>
        <w:pStyle w:val="ListParagraph"/>
        <w:numPr>
          <w:ilvl w:val="0"/>
          <w:numId w:val="31"/>
        </w:numPr>
        <w:autoSpaceDE w:val="0"/>
        <w:autoSpaceDN w:val="0"/>
        <w:adjustRightInd w:val="0"/>
        <w:rPr>
          <w:rFonts w:ascii="Arial" w:hAnsi="Arial" w:cs="Arial"/>
          <w:color w:val="000000"/>
          <w:sz w:val="20"/>
          <w:szCs w:val="20"/>
        </w:rPr>
      </w:pPr>
      <w:r w:rsidRPr="000521E2">
        <w:rPr>
          <w:rFonts w:ascii="Arial" w:hAnsi="Arial" w:cs="Arial"/>
          <w:color w:val="000000"/>
          <w:sz w:val="20"/>
          <w:szCs w:val="20"/>
        </w:rPr>
        <w:t>Verify that a process exists to report all significant incidents (for example, threats of serious nature, robberies, assaults, bomb related incidents, sabotage, explosions, serious information loss, demonstrations, major environmental incidents, and data loss) immediately to Corporate Security.</w:t>
      </w:r>
      <w:r>
        <w:rPr>
          <w:rFonts w:ascii="Arial" w:hAnsi="Arial" w:cs="Arial"/>
          <w:color w:val="000000"/>
          <w:sz w:val="20"/>
          <w:szCs w:val="20"/>
        </w:rPr>
        <w:br/>
      </w:r>
    </w:p>
    <w:p w14:paraId="24854E9F" w14:textId="251CD31F" w:rsidR="000521E2" w:rsidRDefault="000521E2" w:rsidP="000521E2">
      <w:pPr>
        <w:pStyle w:val="ListParagraph"/>
        <w:numPr>
          <w:ilvl w:val="0"/>
          <w:numId w:val="31"/>
        </w:numPr>
        <w:autoSpaceDE w:val="0"/>
        <w:autoSpaceDN w:val="0"/>
        <w:adjustRightInd w:val="0"/>
        <w:rPr>
          <w:rFonts w:ascii="Arial" w:hAnsi="Arial" w:cs="Arial"/>
          <w:color w:val="000000"/>
          <w:sz w:val="20"/>
          <w:szCs w:val="20"/>
        </w:rPr>
      </w:pPr>
      <w:r w:rsidRPr="000521E2">
        <w:rPr>
          <w:rFonts w:ascii="Arial" w:hAnsi="Arial" w:cs="Arial"/>
          <w:color w:val="000000"/>
          <w:sz w:val="20"/>
          <w:szCs w:val="20"/>
        </w:rPr>
        <w:t>Validate that the location or country has implemented the Security Incident Management System (SIMS) for reporting and classifying types of incidents and that relevant incidents are reported.</w:t>
      </w:r>
    </w:p>
    <w:p w14:paraId="5DDC18C3" w14:textId="77777777" w:rsidR="000521E2" w:rsidRPr="000521E2" w:rsidRDefault="000521E2" w:rsidP="000521E2">
      <w:pPr>
        <w:autoSpaceDE w:val="0"/>
        <w:autoSpaceDN w:val="0"/>
        <w:adjustRightInd w:val="0"/>
        <w:rPr>
          <w:rFonts w:ascii="Arial" w:hAnsi="Arial" w:cs="Arial"/>
          <w:color w:val="000000"/>
          <w:sz w:val="20"/>
          <w:szCs w:val="20"/>
        </w:rPr>
      </w:pPr>
    </w:p>
    <w:p w14:paraId="70448897" w14:textId="3117335E" w:rsidR="003808FF" w:rsidRDefault="003808FF">
      <w:pPr>
        <w:rPr>
          <w:rFonts w:ascii="Arial" w:hAnsi="Arial" w:cs="Arial"/>
          <w:color w:val="000000"/>
          <w:sz w:val="20"/>
          <w:szCs w:val="20"/>
        </w:rPr>
      </w:pPr>
      <w:r>
        <w:rPr>
          <w:rFonts w:ascii="Arial" w:hAnsi="Arial" w:cs="Arial"/>
          <w:color w:val="000000"/>
          <w:sz w:val="20"/>
          <w:szCs w:val="20"/>
        </w:rPr>
        <w:br w:type="page"/>
      </w:r>
    </w:p>
    <w:p w14:paraId="2B11A811" w14:textId="77777777" w:rsidR="003808FF" w:rsidRPr="003808FF" w:rsidRDefault="003808FF" w:rsidP="003808FF">
      <w:pPr>
        <w:keepLines/>
        <w:tabs>
          <w:tab w:val="left" w:pos="4680"/>
        </w:tabs>
        <w:autoSpaceDE w:val="0"/>
        <w:autoSpaceDN w:val="0"/>
        <w:adjustRightInd w:val="0"/>
        <w:rPr>
          <w:rFonts w:ascii="Arial" w:hAnsi="Arial" w:cs="Arial"/>
          <w:color w:val="000000"/>
          <w:sz w:val="20"/>
          <w:szCs w:val="20"/>
        </w:rPr>
      </w:pPr>
      <w:r w:rsidRPr="003808FF">
        <w:rPr>
          <w:rFonts w:ascii="Arial" w:hAnsi="Arial" w:cs="Arial"/>
          <w:color w:val="000000"/>
          <w:sz w:val="20"/>
          <w:szCs w:val="20"/>
        </w:rPr>
        <w:lastRenderedPageBreak/>
        <w:t>CONTROL ASSESSMENT QUESTIONS</w:t>
      </w:r>
    </w:p>
    <w:p w14:paraId="5F696EC3" w14:textId="77777777" w:rsidR="003808FF" w:rsidRPr="003808FF" w:rsidRDefault="003808FF" w:rsidP="003808FF">
      <w:pPr>
        <w:autoSpaceDE w:val="0"/>
        <w:autoSpaceDN w:val="0"/>
        <w:adjustRightInd w:val="0"/>
        <w:rPr>
          <w:rFonts w:ascii="Arial" w:hAnsi="Arial" w:cs="Arial"/>
          <w:color w:val="000000"/>
          <w:sz w:val="20"/>
          <w:szCs w:val="20"/>
        </w:rPr>
      </w:pPr>
      <w:r w:rsidRPr="003808FF">
        <w:rPr>
          <w:rFonts w:ascii="Arial" w:hAnsi="Arial" w:cs="Arial"/>
          <w:color w:val="000000"/>
          <w:sz w:val="20"/>
          <w:szCs w:val="20"/>
        </w:rPr>
        <w:t>Key Control Question:  6. Incident Management</w:t>
      </w:r>
    </w:p>
    <w:p w14:paraId="621A6E98" w14:textId="1C4BDB21" w:rsidR="000521E2" w:rsidRPr="003808FF" w:rsidRDefault="003808FF" w:rsidP="00357EA4">
      <w:pPr>
        <w:pStyle w:val="Heading3"/>
      </w:pPr>
      <w:bookmarkStart w:id="23" w:name="_Toc207963892"/>
      <w:r w:rsidRPr="003808FF">
        <w:t>Secondary Test:  Investigations (IM002.S)</w:t>
      </w:r>
      <w:bookmarkEnd w:id="23"/>
    </w:p>
    <w:p w14:paraId="252251EA" w14:textId="30AD3814" w:rsidR="003808FF" w:rsidRPr="003808FF" w:rsidRDefault="003808FF" w:rsidP="000521E2">
      <w:pPr>
        <w:autoSpaceDE w:val="0"/>
        <w:autoSpaceDN w:val="0"/>
        <w:adjustRightInd w:val="0"/>
        <w:rPr>
          <w:rFonts w:ascii="Arial" w:hAnsi="Arial" w:cs="Arial"/>
          <w:color w:val="000000"/>
          <w:sz w:val="20"/>
          <w:szCs w:val="20"/>
        </w:rPr>
      </w:pPr>
    </w:p>
    <w:p w14:paraId="2B0A18BE" w14:textId="77777777" w:rsidR="003808FF" w:rsidRPr="003808FF" w:rsidRDefault="003808FF" w:rsidP="003808FF">
      <w:pPr>
        <w:autoSpaceDE w:val="0"/>
        <w:autoSpaceDN w:val="0"/>
        <w:adjustRightInd w:val="0"/>
        <w:rPr>
          <w:rFonts w:ascii="Arial" w:hAnsi="Arial" w:cs="Arial"/>
          <w:b/>
          <w:bCs/>
          <w:color w:val="000000"/>
          <w:sz w:val="20"/>
          <w:szCs w:val="20"/>
        </w:rPr>
      </w:pPr>
      <w:r w:rsidRPr="003808FF">
        <w:rPr>
          <w:rFonts w:ascii="Arial" w:hAnsi="Arial" w:cs="Arial"/>
          <w:b/>
          <w:bCs/>
          <w:color w:val="000000"/>
          <w:sz w:val="20"/>
          <w:szCs w:val="20"/>
        </w:rPr>
        <w:t>Objective:</w:t>
      </w:r>
    </w:p>
    <w:p w14:paraId="3D640877" w14:textId="77777777" w:rsidR="003808FF" w:rsidRPr="003808FF" w:rsidRDefault="003808FF" w:rsidP="003808FF">
      <w:pPr>
        <w:autoSpaceDE w:val="0"/>
        <w:autoSpaceDN w:val="0"/>
        <w:adjustRightInd w:val="0"/>
        <w:rPr>
          <w:rFonts w:ascii="Arial" w:hAnsi="Arial" w:cs="Arial"/>
          <w:color w:val="000000"/>
          <w:sz w:val="20"/>
          <w:szCs w:val="20"/>
        </w:rPr>
      </w:pPr>
      <w:r w:rsidRPr="003808FF">
        <w:rPr>
          <w:rFonts w:ascii="Arial" w:hAnsi="Arial" w:cs="Arial"/>
          <w:color w:val="000000"/>
          <w:sz w:val="20"/>
          <w:szCs w:val="20"/>
        </w:rPr>
        <w:t>To determine whether incidents are investigated, reported, and closed appropriately.</w:t>
      </w:r>
    </w:p>
    <w:p w14:paraId="41A59618" w14:textId="77777777" w:rsidR="003808FF" w:rsidRPr="003808FF" w:rsidRDefault="003808FF" w:rsidP="003808FF">
      <w:pPr>
        <w:autoSpaceDE w:val="0"/>
        <w:autoSpaceDN w:val="0"/>
        <w:adjustRightInd w:val="0"/>
        <w:rPr>
          <w:rFonts w:ascii="Arial" w:hAnsi="Arial" w:cs="Arial"/>
          <w:color w:val="000000"/>
          <w:sz w:val="20"/>
          <w:szCs w:val="20"/>
        </w:rPr>
      </w:pPr>
    </w:p>
    <w:p w14:paraId="087C00E5" w14:textId="77777777" w:rsidR="003808FF" w:rsidRPr="003808FF" w:rsidRDefault="003808FF" w:rsidP="003808FF">
      <w:pPr>
        <w:autoSpaceDE w:val="0"/>
        <w:autoSpaceDN w:val="0"/>
        <w:adjustRightInd w:val="0"/>
        <w:rPr>
          <w:rFonts w:ascii="Arial" w:hAnsi="Arial" w:cs="Arial"/>
          <w:b/>
          <w:bCs/>
          <w:color w:val="000000"/>
          <w:sz w:val="20"/>
          <w:szCs w:val="20"/>
        </w:rPr>
      </w:pPr>
      <w:r w:rsidRPr="003808FF">
        <w:rPr>
          <w:rFonts w:ascii="Arial" w:hAnsi="Arial" w:cs="Arial"/>
          <w:b/>
          <w:bCs/>
          <w:color w:val="000000"/>
          <w:sz w:val="20"/>
          <w:szCs w:val="20"/>
        </w:rPr>
        <w:t>Approach:</w:t>
      </w:r>
    </w:p>
    <w:p w14:paraId="05F59E10" w14:textId="77777777" w:rsidR="003808FF" w:rsidRDefault="003808FF" w:rsidP="003808FF">
      <w:pPr>
        <w:autoSpaceDE w:val="0"/>
        <w:autoSpaceDN w:val="0"/>
        <w:adjustRightInd w:val="0"/>
        <w:rPr>
          <w:rFonts w:ascii="Arial" w:hAnsi="Arial" w:cs="Arial"/>
          <w:color w:val="000000"/>
          <w:sz w:val="20"/>
          <w:szCs w:val="20"/>
        </w:rPr>
      </w:pPr>
      <w:r w:rsidRPr="003808FF">
        <w:rPr>
          <w:rFonts w:ascii="Arial" w:hAnsi="Arial" w:cs="Arial"/>
          <w:color w:val="000000"/>
          <w:sz w:val="20"/>
          <w:szCs w:val="20"/>
        </w:rPr>
        <w:t>Review the latest version of the security manual related to investigations (section IM01).</w:t>
      </w:r>
    </w:p>
    <w:p w14:paraId="1398023F" w14:textId="77777777" w:rsidR="003808FF" w:rsidRDefault="003808FF" w:rsidP="003808FF">
      <w:pPr>
        <w:autoSpaceDE w:val="0"/>
        <w:autoSpaceDN w:val="0"/>
        <w:adjustRightInd w:val="0"/>
        <w:rPr>
          <w:rFonts w:ascii="Arial" w:hAnsi="Arial" w:cs="Arial"/>
          <w:color w:val="000000"/>
          <w:sz w:val="20"/>
          <w:szCs w:val="20"/>
        </w:rPr>
      </w:pPr>
    </w:p>
    <w:p w14:paraId="48FFCEF3" w14:textId="77777777" w:rsidR="003808FF" w:rsidRDefault="003808FF" w:rsidP="003808FF">
      <w:pPr>
        <w:pStyle w:val="ListParagraph"/>
        <w:numPr>
          <w:ilvl w:val="0"/>
          <w:numId w:val="32"/>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Validate that incidents have been reported to the Corporate Security department and Legal, as appropriate, and that knowledge of the investigation is limited to persons with a need to know.</w:t>
      </w:r>
      <w:r>
        <w:rPr>
          <w:rFonts w:ascii="Arial" w:hAnsi="Arial" w:cs="Arial"/>
          <w:color w:val="000000"/>
          <w:sz w:val="20"/>
          <w:szCs w:val="20"/>
        </w:rPr>
        <w:br/>
      </w:r>
    </w:p>
    <w:p w14:paraId="27B25513" w14:textId="77777777" w:rsidR="003808FF" w:rsidRDefault="003808FF" w:rsidP="003808FF">
      <w:pPr>
        <w:pStyle w:val="ListParagraph"/>
        <w:numPr>
          <w:ilvl w:val="0"/>
          <w:numId w:val="32"/>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Validate that investigations referred to, conducted by, or employing Federal authorities or government officials, or those that use third-party consultants or suppliers were referred to Corporate Security Worldwide Investigations team.</w:t>
      </w:r>
      <w:r>
        <w:rPr>
          <w:rFonts w:ascii="Arial" w:hAnsi="Arial" w:cs="Arial"/>
          <w:color w:val="000000"/>
          <w:sz w:val="20"/>
          <w:szCs w:val="20"/>
        </w:rPr>
        <w:br/>
      </w:r>
    </w:p>
    <w:p w14:paraId="2E275A5D" w14:textId="77777777" w:rsidR="003808FF" w:rsidRDefault="003808FF" w:rsidP="003808FF">
      <w:pPr>
        <w:pStyle w:val="ListParagraph"/>
        <w:numPr>
          <w:ilvl w:val="0"/>
          <w:numId w:val="32"/>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Validate that the use of covert monitoring for investigative purposes (for example, cameras and audio recorders) is approved as required in section IM01.1.</w:t>
      </w:r>
      <w:r>
        <w:rPr>
          <w:rFonts w:ascii="Arial" w:hAnsi="Arial" w:cs="Arial"/>
          <w:color w:val="000000"/>
          <w:sz w:val="20"/>
          <w:szCs w:val="20"/>
        </w:rPr>
        <w:br/>
      </w:r>
    </w:p>
    <w:p w14:paraId="19E1F01E" w14:textId="77777777" w:rsidR="003808FF" w:rsidRDefault="003808FF" w:rsidP="003808FF">
      <w:pPr>
        <w:pStyle w:val="ListParagraph"/>
        <w:numPr>
          <w:ilvl w:val="0"/>
          <w:numId w:val="32"/>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Verify that any actions involving the covert purchase or sale of suspected stolen IBM property have the approvals as required in section IM01.1.</w:t>
      </w:r>
      <w:r>
        <w:rPr>
          <w:rFonts w:ascii="Arial" w:hAnsi="Arial" w:cs="Arial"/>
          <w:color w:val="000000"/>
          <w:sz w:val="20"/>
          <w:szCs w:val="20"/>
        </w:rPr>
        <w:br/>
      </w:r>
    </w:p>
    <w:p w14:paraId="6B7CA9D7" w14:textId="77777777" w:rsidR="003808FF" w:rsidRDefault="003808FF" w:rsidP="003808FF">
      <w:pPr>
        <w:pStyle w:val="ListParagraph"/>
        <w:numPr>
          <w:ilvl w:val="0"/>
          <w:numId w:val="32"/>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Verify that security data has been released in accordance with section IM01.2.</w:t>
      </w:r>
      <w:r>
        <w:rPr>
          <w:rFonts w:ascii="Arial" w:hAnsi="Arial" w:cs="Arial"/>
          <w:color w:val="000000"/>
          <w:sz w:val="20"/>
          <w:szCs w:val="20"/>
        </w:rPr>
        <w:br/>
      </w:r>
    </w:p>
    <w:p w14:paraId="70070020" w14:textId="77777777" w:rsidR="003808FF" w:rsidRDefault="003808FF" w:rsidP="003808FF">
      <w:pPr>
        <w:pStyle w:val="ListParagraph"/>
        <w:numPr>
          <w:ilvl w:val="0"/>
          <w:numId w:val="32"/>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Verify that notifications to law enforcement agencies were made, as defined in section IM01.3, and that IBM Security notified IBM Legal Counsel and the Geography Director of Security.</w:t>
      </w:r>
      <w:r>
        <w:rPr>
          <w:rFonts w:ascii="Arial" w:hAnsi="Arial" w:cs="Arial"/>
          <w:color w:val="000000"/>
          <w:sz w:val="20"/>
          <w:szCs w:val="20"/>
        </w:rPr>
        <w:br/>
      </w:r>
    </w:p>
    <w:p w14:paraId="004D2858" w14:textId="3DAA4990" w:rsidR="003808FF" w:rsidRDefault="003808FF" w:rsidP="003808FF">
      <w:pPr>
        <w:pStyle w:val="ListParagraph"/>
        <w:numPr>
          <w:ilvl w:val="0"/>
          <w:numId w:val="32"/>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Verify that, prior to implementation, special security measures were approved by the Geographic Director of Security, and the Vice President of Corporate Security was notified.</w:t>
      </w:r>
    </w:p>
    <w:p w14:paraId="48D4F95F" w14:textId="77777777" w:rsidR="003808FF" w:rsidRPr="003808FF" w:rsidRDefault="003808FF" w:rsidP="003808FF">
      <w:pPr>
        <w:autoSpaceDE w:val="0"/>
        <w:autoSpaceDN w:val="0"/>
        <w:adjustRightInd w:val="0"/>
        <w:rPr>
          <w:rFonts w:ascii="Arial" w:hAnsi="Arial" w:cs="Arial"/>
          <w:color w:val="000000"/>
          <w:sz w:val="20"/>
          <w:szCs w:val="20"/>
        </w:rPr>
      </w:pPr>
    </w:p>
    <w:p w14:paraId="1A3205B2" w14:textId="5AEA30EA" w:rsidR="003808FF" w:rsidRDefault="003808FF">
      <w:pPr>
        <w:rPr>
          <w:rFonts w:ascii="Helv" w:hAnsi="Helv" w:cs="Helv"/>
          <w:color w:val="000000"/>
          <w:sz w:val="20"/>
          <w:szCs w:val="20"/>
        </w:rPr>
      </w:pPr>
      <w:r>
        <w:rPr>
          <w:rFonts w:ascii="Helv" w:hAnsi="Helv" w:cs="Helv"/>
          <w:color w:val="000000"/>
          <w:sz w:val="20"/>
          <w:szCs w:val="20"/>
        </w:rPr>
        <w:br w:type="page"/>
      </w:r>
    </w:p>
    <w:p w14:paraId="32390AA1" w14:textId="77777777" w:rsidR="003808FF" w:rsidRPr="003808FF" w:rsidRDefault="003808FF" w:rsidP="003808FF">
      <w:pPr>
        <w:keepLines/>
        <w:tabs>
          <w:tab w:val="left" w:pos="4680"/>
        </w:tabs>
        <w:autoSpaceDE w:val="0"/>
        <w:autoSpaceDN w:val="0"/>
        <w:adjustRightInd w:val="0"/>
        <w:rPr>
          <w:rFonts w:ascii="Arial" w:hAnsi="Arial" w:cs="Arial"/>
          <w:color w:val="000000"/>
          <w:sz w:val="20"/>
          <w:szCs w:val="20"/>
        </w:rPr>
      </w:pPr>
      <w:r w:rsidRPr="003808FF">
        <w:rPr>
          <w:rFonts w:ascii="Arial" w:hAnsi="Arial" w:cs="Arial"/>
          <w:color w:val="000000"/>
          <w:sz w:val="20"/>
          <w:szCs w:val="20"/>
        </w:rPr>
        <w:lastRenderedPageBreak/>
        <w:t>CONTROL ASSESSMENT QUESTIONS</w:t>
      </w:r>
    </w:p>
    <w:p w14:paraId="65636C27" w14:textId="4F8038A3" w:rsidR="003808FF" w:rsidRPr="003808FF" w:rsidRDefault="003808FF" w:rsidP="00357EA4">
      <w:pPr>
        <w:pStyle w:val="Heading2"/>
      </w:pPr>
      <w:bookmarkStart w:id="24" w:name="_Toc207963893"/>
      <w:r w:rsidRPr="003808FF">
        <w:t>Key Control Question:  7. Data Privacy and IT Security</w:t>
      </w:r>
      <w:bookmarkEnd w:id="24"/>
    </w:p>
    <w:p w14:paraId="05099B89" w14:textId="5CA093D6" w:rsidR="003808FF" w:rsidRPr="003808FF" w:rsidRDefault="003808FF" w:rsidP="003808FF">
      <w:pPr>
        <w:autoSpaceDE w:val="0"/>
        <w:autoSpaceDN w:val="0"/>
        <w:adjustRightInd w:val="0"/>
        <w:rPr>
          <w:rFonts w:ascii="Arial" w:hAnsi="Arial" w:cs="Arial"/>
          <w:color w:val="000000"/>
          <w:sz w:val="20"/>
          <w:szCs w:val="20"/>
        </w:rPr>
      </w:pPr>
    </w:p>
    <w:p w14:paraId="3C212B79" w14:textId="77777777" w:rsidR="003808FF" w:rsidRPr="003808FF" w:rsidRDefault="003808FF" w:rsidP="003808FF">
      <w:pPr>
        <w:autoSpaceDE w:val="0"/>
        <w:autoSpaceDN w:val="0"/>
        <w:adjustRightInd w:val="0"/>
        <w:rPr>
          <w:rFonts w:ascii="Arial" w:hAnsi="Arial" w:cs="Arial"/>
          <w:b/>
          <w:bCs/>
          <w:color w:val="000000"/>
          <w:sz w:val="20"/>
          <w:szCs w:val="20"/>
        </w:rPr>
      </w:pPr>
      <w:r w:rsidRPr="003808FF">
        <w:rPr>
          <w:rFonts w:ascii="Arial" w:hAnsi="Arial" w:cs="Arial"/>
          <w:b/>
          <w:bCs/>
          <w:color w:val="000000"/>
          <w:sz w:val="20"/>
          <w:szCs w:val="20"/>
        </w:rPr>
        <w:t>Objective:</w:t>
      </w:r>
    </w:p>
    <w:p w14:paraId="5F8D97F2" w14:textId="77777777" w:rsidR="003808FF" w:rsidRPr="003808FF" w:rsidRDefault="003808FF" w:rsidP="003808FF">
      <w:pPr>
        <w:autoSpaceDE w:val="0"/>
        <w:autoSpaceDN w:val="0"/>
        <w:adjustRightInd w:val="0"/>
        <w:rPr>
          <w:rFonts w:ascii="Arial" w:hAnsi="Arial" w:cs="Arial"/>
          <w:color w:val="000000"/>
          <w:sz w:val="20"/>
          <w:szCs w:val="20"/>
        </w:rPr>
      </w:pPr>
      <w:r w:rsidRPr="003808FF">
        <w:rPr>
          <w:rFonts w:ascii="Arial" w:hAnsi="Arial" w:cs="Arial"/>
          <w:color w:val="000000"/>
          <w:sz w:val="20"/>
          <w:szCs w:val="20"/>
        </w:rPr>
        <w:t>To validate if Information Technology (IT) devices comply with Information Technology Security Standard (ITSS) and ITSS Industrial Control Systems (ICS).</w:t>
      </w:r>
    </w:p>
    <w:p w14:paraId="560B1AB2" w14:textId="77777777" w:rsidR="003808FF" w:rsidRPr="003808FF" w:rsidRDefault="003808FF" w:rsidP="003808FF">
      <w:pPr>
        <w:autoSpaceDE w:val="0"/>
        <w:autoSpaceDN w:val="0"/>
        <w:adjustRightInd w:val="0"/>
        <w:rPr>
          <w:rFonts w:ascii="Arial" w:hAnsi="Arial" w:cs="Arial"/>
          <w:color w:val="000000"/>
          <w:sz w:val="20"/>
          <w:szCs w:val="20"/>
        </w:rPr>
      </w:pPr>
    </w:p>
    <w:p w14:paraId="030BFB34" w14:textId="77777777" w:rsidR="003808FF" w:rsidRPr="003808FF" w:rsidRDefault="003808FF" w:rsidP="003808FF">
      <w:pPr>
        <w:autoSpaceDE w:val="0"/>
        <w:autoSpaceDN w:val="0"/>
        <w:adjustRightInd w:val="0"/>
        <w:rPr>
          <w:rFonts w:ascii="Arial" w:hAnsi="Arial" w:cs="Arial"/>
          <w:b/>
          <w:bCs/>
          <w:color w:val="000000"/>
          <w:sz w:val="20"/>
          <w:szCs w:val="20"/>
        </w:rPr>
      </w:pPr>
      <w:r w:rsidRPr="003808FF">
        <w:rPr>
          <w:rFonts w:ascii="Arial" w:hAnsi="Arial" w:cs="Arial"/>
          <w:b/>
          <w:bCs/>
          <w:color w:val="000000"/>
          <w:sz w:val="20"/>
          <w:szCs w:val="20"/>
        </w:rPr>
        <w:t>Risk/Exposure:</w:t>
      </w:r>
    </w:p>
    <w:p w14:paraId="17545402" w14:textId="0C88CEFD" w:rsidR="003808FF" w:rsidRPr="003808FF" w:rsidRDefault="003808FF" w:rsidP="003808FF">
      <w:pPr>
        <w:autoSpaceDE w:val="0"/>
        <w:autoSpaceDN w:val="0"/>
        <w:adjustRightInd w:val="0"/>
        <w:rPr>
          <w:rFonts w:ascii="Arial" w:hAnsi="Arial" w:cs="Arial"/>
          <w:color w:val="000000"/>
          <w:sz w:val="20"/>
          <w:szCs w:val="20"/>
        </w:rPr>
      </w:pPr>
      <w:r w:rsidRPr="003808FF">
        <w:rPr>
          <w:rFonts w:ascii="Arial" w:hAnsi="Arial" w:cs="Arial"/>
          <w:color w:val="000000"/>
          <w:sz w:val="20"/>
          <w:szCs w:val="20"/>
        </w:rPr>
        <w:t>Failure to control IT devices could result in unauthorized and undetected access to devices, denial of service, legal liabilities, and could also expose IBM confidential information. In addition, inadequate controls over processing, transferring, and retaining personal information (PI) and sensitive personal information (SPI) could result in misuse of this data and damage IBM's reputation.</w:t>
      </w:r>
    </w:p>
    <w:p w14:paraId="777981E9" w14:textId="0B79B991" w:rsidR="003808FF" w:rsidRDefault="003808FF" w:rsidP="003808FF">
      <w:pPr>
        <w:autoSpaceDE w:val="0"/>
        <w:autoSpaceDN w:val="0"/>
        <w:adjustRightInd w:val="0"/>
        <w:rPr>
          <w:rFonts w:ascii="Helv" w:hAnsi="Helv" w:cs="Helv"/>
          <w:color w:val="000000"/>
          <w:sz w:val="20"/>
          <w:szCs w:val="20"/>
        </w:rPr>
      </w:pPr>
    </w:p>
    <w:p w14:paraId="57D0AE3D" w14:textId="768C0C6C" w:rsidR="003808FF" w:rsidRDefault="003808FF">
      <w:pPr>
        <w:rPr>
          <w:rFonts w:ascii="Arial" w:hAnsi="Arial" w:cs="Arial"/>
          <w:color w:val="000000"/>
          <w:sz w:val="20"/>
          <w:szCs w:val="20"/>
        </w:rPr>
      </w:pPr>
      <w:r>
        <w:rPr>
          <w:rFonts w:ascii="Arial" w:hAnsi="Arial" w:cs="Arial"/>
          <w:color w:val="000000"/>
          <w:sz w:val="20"/>
          <w:szCs w:val="20"/>
        </w:rPr>
        <w:br w:type="page"/>
      </w:r>
    </w:p>
    <w:p w14:paraId="358624D1" w14:textId="77777777" w:rsidR="003808FF" w:rsidRPr="003808FF" w:rsidRDefault="003808FF" w:rsidP="003808FF">
      <w:pPr>
        <w:keepLines/>
        <w:tabs>
          <w:tab w:val="left" w:pos="4680"/>
        </w:tabs>
        <w:autoSpaceDE w:val="0"/>
        <w:autoSpaceDN w:val="0"/>
        <w:adjustRightInd w:val="0"/>
        <w:rPr>
          <w:rFonts w:ascii="Arial" w:hAnsi="Arial" w:cs="Arial"/>
          <w:color w:val="000000"/>
          <w:sz w:val="20"/>
          <w:szCs w:val="20"/>
        </w:rPr>
      </w:pPr>
      <w:r w:rsidRPr="003808FF">
        <w:rPr>
          <w:rFonts w:ascii="Arial" w:hAnsi="Arial" w:cs="Arial"/>
          <w:color w:val="000000"/>
          <w:sz w:val="20"/>
          <w:szCs w:val="20"/>
        </w:rPr>
        <w:lastRenderedPageBreak/>
        <w:t>CONTROL ASSESSMENT QUESTIONS</w:t>
      </w:r>
    </w:p>
    <w:p w14:paraId="763F3160" w14:textId="77777777" w:rsidR="003808FF" w:rsidRPr="003808FF" w:rsidRDefault="003808FF" w:rsidP="003808FF">
      <w:pPr>
        <w:autoSpaceDE w:val="0"/>
        <w:autoSpaceDN w:val="0"/>
        <w:adjustRightInd w:val="0"/>
        <w:rPr>
          <w:rFonts w:ascii="Arial" w:hAnsi="Arial" w:cs="Arial"/>
          <w:color w:val="000000"/>
          <w:sz w:val="20"/>
          <w:szCs w:val="20"/>
        </w:rPr>
      </w:pPr>
      <w:r w:rsidRPr="003808FF">
        <w:rPr>
          <w:rFonts w:ascii="Arial" w:hAnsi="Arial" w:cs="Arial"/>
          <w:color w:val="000000"/>
          <w:sz w:val="20"/>
          <w:szCs w:val="20"/>
        </w:rPr>
        <w:t>Key Control Question:  7. Data Privacy and IT Security</w:t>
      </w:r>
    </w:p>
    <w:p w14:paraId="75C584D7" w14:textId="14EC8659" w:rsidR="003808FF" w:rsidRPr="003808FF" w:rsidRDefault="003808FF" w:rsidP="00357EA4">
      <w:pPr>
        <w:pStyle w:val="Heading3"/>
      </w:pPr>
      <w:bookmarkStart w:id="25" w:name="_Toc207963894"/>
      <w:r w:rsidRPr="003808FF">
        <w:t>Primary Test:  Data Privacy and IT Security (DP001.P)</w:t>
      </w:r>
      <w:bookmarkEnd w:id="25"/>
    </w:p>
    <w:p w14:paraId="1A15D6EB" w14:textId="52E2ADF1" w:rsidR="003808FF" w:rsidRPr="003808FF" w:rsidRDefault="003808FF" w:rsidP="003808FF">
      <w:pPr>
        <w:autoSpaceDE w:val="0"/>
        <w:autoSpaceDN w:val="0"/>
        <w:adjustRightInd w:val="0"/>
        <w:rPr>
          <w:rFonts w:ascii="Arial" w:hAnsi="Arial" w:cs="Arial"/>
          <w:color w:val="000000"/>
          <w:sz w:val="20"/>
          <w:szCs w:val="20"/>
        </w:rPr>
      </w:pPr>
    </w:p>
    <w:p w14:paraId="364CECFB" w14:textId="77777777" w:rsidR="003808FF" w:rsidRPr="003808FF" w:rsidRDefault="003808FF" w:rsidP="003808FF">
      <w:pPr>
        <w:autoSpaceDE w:val="0"/>
        <w:autoSpaceDN w:val="0"/>
        <w:adjustRightInd w:val="0"/>
        <w:rPr>
          <w:rFonts w:ascii="Arial" w:hAnsi="Arial" w:cs="Arial"/>
          <w:b/>
          <w:bCs/>
          <w:color w:val="000000"/>
          <w:sz w:val="20"/>
          <w:szCs w:val="20"/>
        </w:rPr>
      </w:pPr>
      <w:r w:rsidRPr="003808FF">
        <w:rPr>
          <w:rFonts w:ascii="Arial" w:hAnsi="Arial" w:cs="Arial"/>
          <w:b/>
          <w:bCs/>
          <w:color w:val="000000"/>
          <w:sz w:val="20"/>
          <w:szCs w:val="20"/>
        </w:rPr>
        <w:t>Objective:</w:t>
      </w:r>
    </w:p>
    <w:p w14:paraId="402C1726" w14:textId="77777777" w:rsidR="003808FF" w:rsidRPr="003808FF" w:rsidRDefault="003808FF" w:rsidP="003808FF">
      <w:pPr>
        <w:autoSpaceDE w:val="0"/>
        <w:autoSpaceDN w:val="0"/>
        <w:adjustRightInd w:val="0"/>
        <w:rPr>
          <w:rFonts w:ascii="Arial" w:hAnsi="Arial" w:cs="Arial"/>
          <w:color w:val="000000"/>
          <w:sz w:val="20"/>
          <w:szCs w:val="20"/>
        </w:rPr>
      </w:pPr>
      <w:r w:rsidRPr="003808FF">
        <w:rPr>
          <w:rFonts w:ascii="Arial" w:hAnsi="Arial" w:cs="Arial"/>
          <w:color w:val="000000"/>
          <w:sz w:val="20"/>
          <w:szCs w:val="20"/>
        </w:rPr>
        <w:t>To validate if Information Technology (IT) devices comply with ITSS (Information Technology Security Standard) and ITSS ICS (Industrial Control Systems).</w:t>
      </w:r>
    </w:p>
    <w:p w14:paraId="7680EEF5" w14:textId="77777777" w:rsidR="003808FF" w:rsidRPr="003808FF" w:rsidRDefault="003808FF" w:rsidP="003808FF">
      <w:pPr>
        <w:autoSpaceDE w:val="0"/>
        <w:autoSpaceDN w:val="0"/>
        <w:adjustRightInd w:val="0"/>
        <w:rPr>
          <w:rFonts w:ascii="Arial" w:hAnsi="Arial" w:cs="Arial"/>
          <w:color w:val="000000"/>
          <w:sz w:val="20"/>
          <w:szCs w:val="20"/>
        </w:rPr>
      </w:pPr>
    </w:p>
    <w:p w14:paraId="4B5C2B42" w14:textId="7206B842" w:rsidR="003808FF" w:rsidRDefault="003808FF" w:rsidP="003808FF">
      <w:pPr>
        <w:autoSpaceDE w:val="0"/>
        <w:autoSpaceDN w:val="0"/>
        <w:adjustRightInd w:val="0"/>
        <w:rPr>
          <w:rFonts w:ascii="Arial" w:hAnsi="Arial" w:cs="Arial"/>
          <w:b/>
          <w:bCs/>
          <w:color w:val="000000"/>
          <w:sz w:val="20"/>
          <w:szCs w:val="20"/>
        </w:rPr>
      </w:pPr>
      <w:r w:rsidRPr="003808FF">
        <w:rPr>
          <w:rFonts w:ascii="Arial" w:hAnsi="Arial" w:cs="Arial"/>
          <w:b/>
          <w:bCs/>
          <w:color w:val="000000"/>
          <w:sz w:val="20"/>
          <w:szCs w:val="20"/>
        </w:rPr>
        <w:t>Approach:</w:t>
      </w:r>
    </w:p>
    <w:p w14:paraId="06D7B12B" w14:textId="77777777" w:rsidR="003808FF" w:rsidRPr="003808FF" w:rsidRDefault="003808FF" w:rsidP="003808FF">
      <w:pPr>
        <w:autoSpaceDE w:val="0"/>
        <w:autoSpaceDN w:val="0"/>
        <w:adjustRightInd w:val="0"/>
        <w:rPr>
          <w:rFonts w:ascii="Arial" w:hAnsi="Arial" w:cs="Arial"/>
          <w:b/>
          <w:bCs/>
          <w:color w:val="000000"/>
          <w:sz w:val="20"/>
          <w:szCs w:val="20"/>
        </w:rPr>
      </w:pPr>
    </w:p>
    <w:p w14:paraId="4D0BDBEC" w14:textId="77777777" w:rsidR="003808FF" w:rsidRPr="003808FF" w:rsidRDefault="003808FF" w:rsidP="003808FF">
      <w:pPr>
        <w:autoSpaceDE w:val="0"/>
        <w:autoSpaceDN w:val="0"/>
        <w:adjustRightInd w:val="0"/>
        <w:rPr>
          <w:rFonts w:ascii="Arial" w:hAnsi="Arial" w:cs="Arial"/>
          <w:color w:val="000000"/>
          <w:sz w:val="20"/>
          <w:szCs w:val="20"/>
          <w:u w:val="single"/>
        </w:rPr>
      </w:pPr>
      <w:r w:rsidRPr="003808FF">
        <w:rPr>
          <w:rFonts w:ascii="Arial" w:hAnsi="Arial" w:cs="Arial"/>
          <w:color w:val="000000"/>
          <w:sz w:val="20"/>
          <w:szCs w:val="20"/>
          <w:u w:val="single"/>
        </w:rPr>
        <w:t>Data Privacy</w:t>
      </w:r>
    </w:p>
    <w:p w14:paraId="20E2969E" w14:textId="77777777" w:rsidR="003808FF" w:rsidRDefault="003808FF" w:rsidP="003808FF">
      <w:pPr>
        <w:pStyle w:val="ListParagraph"/>
        <w:numPr>
          <w:ilvl w:val="0"/>
          <w:numId w:val="33"/>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Validate if Data Processing Agreement (DPA) was signed with vendors. Also, validate if references to pictures or video recordings were included in the exhibit where the type of processed PI/SPI data was assessed through consultation of security closed circuit television (CCTV) records and verification of visitors' identity.</w:t>
      </w:r>
      <w:r>
        <w:rPr>
          <w:rFonts w:ascii="Arial" w:hAnsi="Arial" w:cs="Arial"/>
          <w:color w:val="000000"/>
          <w:sz w:val="20"/>
          <w:szCs w:val="20"/>
        </w:rPr>
        <w:br/>
      </w:r>
    </w:p>
    <w:p w14:paraId="41011B54" w14:textId="77777777" w:rsidR="003808FF" w:rsidRDefault="003808FF" w:rsidP="003808FF">
      <w:pPr>
        <w:pStyle w:val="ListParagraph"/>
        <w:numPr>
          <w:ilvl w:val="0"/>
          <w:numId w:val="33"/>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Global Privacy Assessment (GPA)</w:t>
      </w:r>
    </w:p>
    <w:p w14:paraId="614B89E9" w14:textId="77777777" w:rsidR="003808FF" w:rsidRDefault="003808FF" w:rsidP="003808FF">
      <w:pPr>
        <w:pStyle w:val="ListParagraph"/>
        <w:numPr>
          <w:ilvl w:val="1"/>
          <w:numId w:val="33"/>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Validate evidence of the approved text of the privacy notices were in line with the GPA.</w:t>
      </w:r>
    </w:p>
    <w:p w14:paraId="57FAEBFD" w14:textId="77777777" w:rsidR="003808FF" w:rsidRDefault="003808FF" w:rsidP="003808FF">
      <w:pPr>
        <w:pStyle w:val="ListParagraph"/>
        <w:numPr>
          <w:ilvl w:val="1"/>
          <w:numId w:val="33"/>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Validate evidence of an alternate process to ensure that notification was provided to visitors with vision disabilities.</w:t>
      </w:r>
    </w:p>
    <w:p w14:paraId="259659C0" w14:textId="77777777" w:rsidR="003808FF" w:rsidRDefault="003808FF" w:rsidP="003808FF">
      <w:pPr>
        <w:pStyle w:val="ListParagraph"/>
        <w:numPr>
          <w:ilvl w:val="1"/>
          <w:numId w:val="33"/>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Validate if CCTV systems were properly set up to ensure timely disposal of records.</w:t>
      </w:r>
    </w:p>
    <w:p w14:paraId="46D2630E" w14:textId="77777777" w:rsidR="003808FF" w:rsidRDefault="003808FF" w:rsidP="003808FF">
      <w:pPr>
        <w:pStyle w:val="ListParagraph"/>
        <w:numPr>
          <w:ilvl w:val="1"/>
          <w:numId w:val="33"/>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Validate process in place to ensure timely disposal of PI/SPI stored for controlled access system (CAS) purposes.</w:t>
      </w:r>
    </w:p>
    <w:p w14:paraId="508A236E" w14:textId="77777777" w:rsidR="003808FF" w:rsidRDefault="003808FF" w:rsidP="003808FF">
      <w:pPr>
        <w:pStyle w:val="ListParagraph"/>
        <w:numPr>
          <w:ilvl w:val="1"/>
          <w:numId w:val="33"/>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Validate if a GPA was documented for all applicable security applications? (e.g., CAS, Badge Request applications, Visitor registration, etc.)</w:t>
      </w:r>
    </w:p>
    <w:p w14:paraId="2091F14D" w14:textId="77777777" w:rsidR="00EA2CF8" w:rsidRPr="00EA2CF8" w:rsidRDefault="003808FF" w:rsidP="00EA2CF8">
      <w:pPr>
        <w:rPr>
          <w:rFonts w:ascii="Arial" w:hAnsi="Arial" w:cs="Arial"/>
          <w:b/>
          <w:bCs/>
          <w:sz w:val="20"/>
          <w:szCs w:val="20"/>
        </w:rPr>
      </w:pPr>
      <w:r w:rsidRPr="003808FF">
        <w:rPr>
          <w:rFonts w:ascii="Arial" w:hAnsi="Arial" w:cs="Arial"/>
          <w:color w:val="000000"/>
          <w:sz w:val="20"/>
          <w:szCs w:val="20"/>
        </w:rPr>
        <w:br/>
      </w:r>
      <w:bookmarkStart w:id="26" w:name="_Hlk133243666"/>
      <w:r w:rsidR="00EA2CF8" w:rsidRPr="00EA2CF8">
        <w:rPr>
          <w:rFonts w:ascii="Arial" w:hAnsi="Arial" w:cs="Arial"/>
          <w:b/>
          <w:bCs/>
          <w:sz w:val="20"/>
          <w:szCs w:val="20"/>
        </w:rPr>
        <w:t xml:space="preserve">Test: Privacy </w:t>
      </w:r>
    </w:p>
    <w:p w14:paraId="19E2DF48" w14:textId="41EC0F2C" w:rsidR="00EA2CF8" w:rsidRPr="00EA2CF8" w:rsidRDefault="00EA2CF8" w:rsidP="00EA2CF8">
      <w:pPr>
        <w:spacing w:before="101"/>
        <w:ind w:left="165"/>
        <w:rPr>
          <w:rFonts w:ascii="Arial" w:hAnsi="Arial" w:cs="Arial"/>
          <w:sz w:val="20"/>
          <w:szCs w:val="20"/>
        </w:rPr>
      </w:pPr>
      <w:r w:rsidRPr="00EA2CF8">
        <w:rPr>
          <w:rFonts w:ascii="Arial" w:hAnsi="Arial" w:cs="Arial"/>
          <w:b/>
          <w:sz w:val="20"/>
          <w:szCs w:val="20"/>
        </w:rPr>
        <w:t>Objective</w:t>
      </w:r>
      <w:r w:rsidRPr="00EA2CF8">
        <w:rPr>
          <w:rFonts w:ascii="Arial" w:hAnsi="Arial" w:cs="Arial"/>
          <w:spacing w:val="-10"/>
          <w:sz w:val="20"/>
          <w:szCs w:val="20"/>
        </w:rPr>
        <w:t xml:space="preserve">: </w:t>
      </w:r>
    </w:p>
    <w:p w14:paraId="2F9C8B7F" w14:textId="77777777" w:rsidR="00EA2CF8" w:rsidRPr="00EA2CF8" w:rsidRDefault="00EA2CF8" w:rsidP="00EA2CF8">
      <w:pPr>
        <w:pStyle w:val="BodyText"/>
        <w:ind w:left="165" w:right="1235"/>
        <w:rPr>
          <w:rFonts w:ascii="Arial" w:hAnsi="Arial" w:cs="Arial"/>
          <w:sz w:val="20"/>
          <w:szCs w:val="20"/>
        </w:rPr>
      </w:pPr>
      <w:r w:rsidRPr="00EA2CF8">
        <w:rPr>
          <w:rFonts w:ascii="Arial" w:hAnsi="Arial" w:cs="Arial"/>
          <w:sz w:val="20"/>
          <w:szCs w:val="20"/>
        </w:rPr>
        <w:t>Privacy</w:t>
      </w:r>
      <w:r w:rsidRPr="00EA2CF8">
        <w:rPr>
          <w:rFonts w:ascii="Arial" w:hAnsi="Arial" w:cs="Arial"/>
          <w:spacing w:val="-1"/>
          <w:sz w:val="20"/>
          <w:szCs w:val="20"/>
        </w:rPr>
        <w:t xml:space="preserve"> </w:t>
      </w:r>
      <w:r w:rsidRPr="00EA2CF8">
        <w:rPr>
          <w:rFonts w:ascii="Arial" w:hAnsi="Arial" w:cs="Arial"/>
          <w:sz w:val="20"/>
          <w:szCs w:val="20"/>
        </w:rPr>
        <w:t>laws</w:t>
      </w:r>
      <w:r w:rsidRPr="00EA2CF8">
        <w:rPr>
          <w:rFonts w:ascii="Arial" w:hAnsi="Arial" w:cs="Arial"/>
          <w:spacing w:val="-1"/>
          <w:sz w:val="20"/>
          <w:szCs w:val="20"/>
        </w:rPr>
        <w:t xml:space="preserve"> </w:t>
      </w:r>
      <w:r w:rsidRPr="00EA2CF8">
        <w:rPr>
          <w:rFonts w:ascii="Arial" w:hAnsi="Arial" w:cs="Arial"/>
          <w:sz w:val="20"/>
          <w:szCs w:val="20"/>
        </w:rPr>
        <w:t>impose</w:t>
      </w:r>
      <w:r w:rsidRPr="00EA2CF8">
        <w:rPr>
          <w:rFonts w:ascii="Arial" w:hAnsi="Arial" w:cs="Arial"/>
          <w:spacing w:val="-1"/>
          <w:sz w:val="20"/>
          <w:szCs w:val="20"/>
        </w:rPr>
        <w:t xml:space="preserve"> </w:t>
      </w:r>
      <w:r w:rsidRPr="00EA2CF8">
        <w:rPr>
          <w:rFonts w:ascii="Arial" w:hAnsi="Arial" w:cs="Arial"/>
          <w:sz w:val="20"/>
          <w:szCs w:val="20"/>
        </w:rPr>
        <w:t>requirements</w:t>
      </w:r>
      <w:r w:rsidRPr="00EA2CF8">
        <w:rPr>
          <w:rFonts w:ascii="Arial" w:hAnsi="Arial" w:cs="Arial"/>
          <w:spacing w:val="-1"/>
          <w:sz w:val="20"/>
          <w:szCs w:val="20"/>
        </w:rPr>
        <w:t xml:space="preserve"> </w:t>
      </w:r>
      <w:r w:rsidRPr="00EA2CF8">
        <w:rPr>
          <w:rFonts w:ascii="Arial" w:hAnsi="Arial" w:cs="Arial"/>
          <w:sz w:val="20"/>
          <w:szCs w:val="20"/>
        </w:rPr>
        <w:t>on</w:t>
      </w:r>
      <w:r w:rsidRPr="00EA2CF8">
        <w:rPr>
          <w:rFonts w:ascii="Arial" w:hAnsi="Arial" w:cs="Arial"/>
          <w:spacing w:val="-1"/>
          <w:sz w:val="20"/>
          <w:szCs w:val="20"/>
        </w:rPr>
        <w:t xml:space="preserve"> </w:t>
      </w:r>
      <w:r w:rsidRPr="00EA2CF8">
        <w:rPr>
          <w:rFonts w:ascii="Arial" w:hAnsi="Arial" w:cs="Arial"/>
          <w:sz w:val="20"/>
          <w:szCs w:val="20"/>
        </w:rPr>
        <w:t>how</w:t>
      </w:r>
      <w:r w:rsidRPr="00EA2CF8">
        <w:rPr>
          <w:rFonts w:ascii="Arial" w:hAnsi="Arial" w:cs="Arial"/>
          <w:spacing w:val="-1"/>
          <w:sz w:val="20"/>
          <w:szCs w:val="20"/>
        </w:rPr>
        <w:t xml:space="preserve"> </w:t>
      </w:r>
      <w:r w:rsidRPr="00EA2CF8">
        <w:rPr>
          <w:rFonts w:ascii="Arial" w:hAnsi="Arial" w:cs="Arial"/>
          <w:sz w:val="20"/>
          <w:szCs w:val="20"/>
        </w:rPr>
        <w:t>IBM</w:t>
      </w:r>
      <w:r w:rsidRPr="00EA2CF8">
        <w:rPr>
          <w:rFonts w:ascii="Arial" w:hAnsi="Arial" w:cs="Arial"/>
          <w:spacing w:val="-1"/>
          <w:sz w:val="20"/>
          <w:szCs w:val="20"/>
        </w:rPr>
        <w:t xml:space="preserve"> </w:t>
      </w:r>
      <w:r w:rsidRPr="00EA2CF8">
        <w:rPr>
          <w:rFonts w:ascii="Arial" w:hAnsi="Arial" w:cs="Arial"/>
          <w:sz w:val="20"/>
          <w:szCs w:val="20"/>
        </w:rPr>
        <w:t>and</w:t>
      </w:r>
      <w:r w:rsidRPr="00EA2CF8">
        <w:rPr>
          <w:rFonts w:ascii="Arial" w:hAnsi="Arial" w:cs="Arial"/>
          <w:spacing w:val="-1"/>
          <w:sz w:val="20"/>
          <w:szCs w:val="20"/>
        </w:rPr>
        <w:t xml:space="preserve"> </w:t>
      </w:r>
      <w:r w:rsidRPr="00EA2CF8">
        <w:rPr>
          <w:rFonts w:ascii="Arial" w:hAnsi="Arial" w:cs="Arial"/>
          <w:sz w:val="20"/>
          <w:szCs w:val="20"/>
        </w:rPr>
        <w:t>its</w:t>
      </w:r>
      <w:r w:rsidRPr="00EA2CF8">
        <w:rPr>
          <w:rFonts w:ascii="Arial" w:hAnsi="Arial" w:cs="Arial"/>
          <w:spacing w:val="-1"/>
          <w:sz w:val="20"/>
          <w:szCs w:val="20"/>
        </w:rPr>
        <w:t xml:space="preserve"> </w:t>
      </w:r>
      <w:r w:rsidRPr="00EA2CF8">
        <w:rPr>
          <w:rFonts w:ascii="Arial" w:hAnsi="Arial" w:cs="Arial"/>
          <w:sz w:val="20"/>
          <w:szCs w:val="20"/>
        </w:rPr>
        <w:t>Clients</w:t>
      </w:r>
      <w:r w:rsidRPr="00EA2CF8">
        <w:rPr>
          <w:rFonts w:ascii="Arial" w:hAnsi="Arial" w:cs="Arial"/>
          <w:spacing w:val="-1"/>
          <w:sz w:val="20"/>
          <w:szCs w:val="20"/>
        </w:rPr>
        <w:t xml:space="preserve"> </w:t>
      </w:r>
      <w:r w:rsidRPr="00EA2CF8">
        <w:rPr>
          <w:rFonts w:ascii="Arial" w:hAnsi="Arial" w:cs="Arial"/>
          <w:sz w:val="20"/>
          <w:szCs w:val="20"/>
        </w:rPr>
        <w:t>process</w:t>
      </w:r>
      <w:r w:rsidRPr="00EA2CF8">
        <w:rPr>
          <w:rFonts w:ascii="Arial" w:hAnsi="Arial" w:cs="Arial"/>
          <w:spacing w:val="-1"/>
          <w:sz w:val="20"/>
          <w:szCs w:val="20"/>
        </w:rPr>
        <w:t xml:space="preserve"> </w:t>
      </w:r>
      <w:r w:rsidRPr="00EA2CF8">
        <w:rPr>
          <w:rFonts w:ascii="Arial" w:hAnsi="Arial" w:cs="Arial"/>
          <w:sz w:val="20"/>
          <w:szCs w:val="20"/>
        </w:rPr>
        <w:t>Personal</w:t>
      </w:r>
      <w:r w:rsidRPr="00EA2CF8">
        <w:rPr>
          <w:rFonts w:ascii="Arial" w:hAnsi="Arial" w:cs="Arial"/>
          <w:spacing w:val="-1"/>
          <w:sz w:val="20"/>
          <w:szCs w:val="20"/>
        </w:rPr>
        <w:t xml:space="preserve"> </w:t>
      </w:r>
      <w:r w:rsidRPr="00EA2CF8">
        <w:rPr>
          <w:rFonts w:ascii="Arial" w:hAnsi="Arial" w:cs="Arial"/>
          <w:sz w:val="20"/>
          <w:szCs w:val="20"/>
        </w:rPr>
        <w:t>Information (PI).</w:t>
      </w:r>
      <w:r w:rsidRPr="00EA2CF8">
        <w:rPr>
          <w:rFonts w:ascii="Arial" w:hAnsi="Arial" w:cs="Arial"/>
          <w:spacing w:val="40"/>
          <w:sz w:val="20"/>
          <w:szCs w:val="20"/>
        </w:rPr>
        <w:t xml:space="preserve"> </w:t>
      </w:r>
      <w:r w:rsidRPr="00EA2CF8">
        <w:rPr>
          <w:rFonts w:ascii="Arial" w:hAnsi="Arial" w:cs="Arial"/>
          <w:sz w:val="20"/>
          <w:szCs w:val="20"/>
        </w:rPr>
        <w:t>The</w:t>
      </w:r>
      <w:r w:rsidRPr="00EA2CF8">
        <w:rPr>
          <w:rFonts w:ascii="Arial" w:hAnsi="Arial" w:cs="Arial"/>
          <w:spacing w:val="-1"/>
          <w:sz w:val="20"/>
          <w:szCs w:val="20"/>
        </w:rPr>
        <w:t xml:space="preserve"> </w:t>
      </w:r>
      <w:r w:rsidRPr="00EA2CF8">
        <w:rPr>
          <w:rFonts w:ascii="Arial" w:hAnsi="Arial" w:cs="Arial"/>
          <w:sz w:val="20"/>
          <w:szCs w:val="20"/>
        </w:rPr>
        <w:t>Global</w:t>
      </w:r>
      <w:r w:rsidRPr="00EA2CF8">
        <w:rPr>
          <w:rFonts w:ascii="Arial" w:hAnsi="Arial" w:cs="Arial"/>
          <w:spacing w:val="-1"/>
          <w:sz w:val="20"/>
          <w:szCs w:val="20"/>
        </w:rPr>
        <w:t xml:space="preserve"> </w:t>
      </w:r>
      <w:r w:rsidRPr="00EA2CF8">
        <w:rPr>
          <w:rFonts w:ascii="Arial" w:hAnsi="Arial" w:cs="Arial"/>
          <w:sz w:val="20"/>
          <w:szCs w:val="20"/>
        </w:rPr>
        <w:t>Privacy</w:t>
      </w:r>
      <w:r w:rsidRPr="00EA2CF8">
        <w:rPr>
          <w:rFonts w:ascii="Arial" w:hAnsi="Arial" w:cs="Arial"/>
          <w:spacing w:val="-1"/>
          <w:sz w:val="20"/>
          <w:szCs w:val="20"/>
        </w:rPr>
        <w:t xml:space="preserve"> </w:t>
      </w:r>
      <w:r w:rsidRPr="00EA2CF8">
        <w:rPr>
          <w:rFonts w:ascii="Arial" w:hAnsi="Arial" w:cs="Arial"/>
          <w:sz w:val="20"/>
          <w:szCs w:val="20"/>
        </w:rPr>
        <w:t>Control Assessment Questions are composed with two key areas of the business to help address compliance with these various high-level laws.</w:t>
      </w:r>
    </w:p>
    <w:p w14:paraId="23A065C6" w14:textId="77777777" w:rsidR="00EA2CF8" w:rsidRPr="00EA2CF8" w:rsidRDefault="00EA2CF8" w:rsidP="00EA2CF8">
      <w:pPr>
        <w:pStyle w:val="BodyText"/>
        <w:spacing w:before="3"/>
        <w:rPr>
          <w:rFonts w:ascii="Arial" w:hAnsi="Arial" w:cs="Arial"/>
          <w:sz w:val="20"/>
          <w:szCs w:val="20"/>
        </w:rPr>
      </w:pPr>
    </w:p>
    <w:p w14:paraId="5B6D2037" w14:textId="77777777" w:rsidR="00EA2CF8" w:rsidRPr="00EA2CF8" w:rsidRDefault="00EA2CF8" w:rsidP="00EA2CF8">
      <w:pPr>
        <w:pStyle w:val="ListParagraph"/>
        <w:widowControl w:val="0"/>
        <w:numPr>
          <w:ilvl w:val="0"/>
          <w:numId w:val="39"/>
        </w:numPr>
        <w:tabs>
          <w:tab w:val="left" w:pos="471"/>
          <w:tab w:val="left" w:pos="472"/>
        </w:tabs>
        <w:autoSpaceDE w:val="0"/>
        <w:autoSpaceDN w:val="0"/>
        <w:ind w:right="1491"/>
        <w:contextualSpacing w:val="0"/>
        <w:rPr>
          <w:rFonts w:ascii="Arial" w:hAnsi="Arial" w:cs="Arial"/>
          <w:b/>
          <w:sz w:val="20"/>
          <w:szCs w:val="20"/>
        </w:rPr>
      </w:pPr>
      <w:r w:rsidRPr="00EA2CF8">
        <w:rPr>
          <w:rFonts w:ascii="Arial" w:hAnsi="Arial" w:cs="Arial"/>
          <w:b/>
          <w:sz w:val="20"/>
          <w:szCs w:val="20"/>
        </w:rPr>
        <w:t>IBM</w:t>
      </w:r>
      <w:r w:rsidRPr="00EA2CF8">
        <w:rPr>
          <w:rFonts w:ascii="Arial" w:hAnsi="Arial" w:cs="Arial"/>
          <w:b/>
          <w:spacing w:val="-1"/>
          <w:sz w:val="20"/>
          <w:szCs w:val="20"/>
        </w:rPr>
        <w:t xml:space="preserve"> </w:t>
      </w:r>
      <w:r w:rsidRPr="00EA2CF8">
        <w:rPr>
          <w:rFonts w:ascii="Arial" w:hAnsi="Arial" w:cs="Arial"/>
          <w:b/>
          <w:sz w:val="20"/>
          <w:szCs w:val="20"/>
        </w:rPr>
        <w:t>as</w:t>
      </w:r>
      <w:r w:rsidRPr="00EA2CF8">
        <w:rPr>
          <w:rFonts w:ascii="Arial" w:hAnsi="Arial" w:cs="Arial"/>
          <w:b/>
          <w:spacing w:val="-1"/>
          <w:sz w:val="20"/>
          <w:szCs w:val="20"/>
        </w:rPr>
        <w:t xml:space="preserve"> </w:t>
      </w:r>
      <w:r w:rsidRPr="00EA2CF8">
        <w:rPr>
          <w:rFonts w:ascii="Arial" w:hAnsi="Arial" w:cs="Arial"/>
          <w:b/>
          <w:sz w:val="20"/>
          <w:szCs w:val="20"/>
        </w:rPr>
        <w:t>a</w:t>
      </w:r>
      <w:r w:rsidRPr="00EA2CF8">
        <w:rPr>
          <w:rFonts w:ascii="Arial" w:hAnsi="Arial" w:cs="Arial"/>
          <w:b/>
          <w:spacing w:val="-1"/>
          <w:sz w:val="20"/>
          <w:szCs w:val="20"/>
        </w:rPr>
        <w:t xml:space="preserve"> </w:t>
      </w:r>
      <w:r w:rsidRPr="00EA2CF8">
        <w:rPr>
          <w:rFonts w:ascii="Arial" w:hAnsi="Arial" w:cs="Arial"/>
          <w:b/>
          <w:sz w:val="20"/>
          <w:szCs w:val="20"/>
        </w:rPr>
        <w:t>Controller</w:t>
      </w:r>
      <w:r w:rsidRPr="00EA2CF8">
        <w:rPr>
          <w:rFonts w:ascii="Arial" w:hAnsi="Arial" w:cs="Arial"/>
          <w:b/>
          <w:spacing w:val="18"/>
          <w:sz w:val="20"/>
          <w:szCs w:val="20"/>
        </w:rPr>
        <w:t xml:space="preserve"> </w:t>
      </w:r>
      <w:r w:rsidRPr="00EA2CF8">
        <w:rPr>
          <w:rFonts w:ascii="Arial" w:hAnsi="Arial" w:cs="Arial"/>
          <w:sz w:val="20"/>
          <w:szCs w:val="20"/>
        </w:rPr>
        <w:t>–</w:t>
      </w:r>
      <w:r w:rsidRPr="00EA2CF8">
        <w:rPr>
          <w:rFonts w:ascii="Arial" w:hAnsi="Arial" w:cs="Arial"/>
          <w:spacing w:val="-1"/>
          <w:sz w:val="20"/>
          <w:szCs w:val="20"/>
        </w:rPr>
        <w:t xml:space="preserve"> </w:t>
      </w:r>
      <w:r w:rsidRPr="00EA2CF8">
        <w:rPr>
          <w:rFonts w:ascii="Arial" w:hAnsi="Arial" w:cs="Arial"/>
          <w:sz w:val="20"/>
          <w:szCs w:val="20"/>
        </w:rPr>
        <w:t>The</w:t>
      </w:r>
      <w:r w:rsidRPr="00EA2CF8">
        <w:rPr>
          <w:rFonts w:ascii="Arial" w:hAnsi="Arial" w:cs="Arial"/>
          <w:spacing w:val="-1"/>
          <w:sz w:val="20"/>
          <w:szCs w:val="20"/>
        </w:rPr>
        <w:t xml:space="preserve"> </w:t>
      </w:r>
      <w:r w:rsidRPr="00EA2CF8">
        <w:rPr>
          <w:rFonts w:ascii="Arial" w:hAnsi="Arial" w:cs="Arial"/>
          <w:sz w:val="20"/>
          <w:szCs w:val="20"/>
        </w:rPr>
        <w:t>Enterprise</w:t>
      </w:r>
      <w:r w:rsidRPr="00EA2CF8">
        <w:rPr>
          <w:rFonts w:ascii="Arial" w:hAnsi="Arial" w:cs="Arial"/>
          <w:spacing w:val="-1"/>
          <w:sz w:val="20"/>
          <w:szCs w:val="20"/>
        </w:rPr>
        <w:t xml:space="preserve"> </w:t>
      </w:r>
      <w:r w:rsidRPr="00EA2CF8">
        <w:rPr>
          <w:rFonts w:ascii="Arial" w:hAnsi="Arial" w:cs="Arial"/>
          <w:sz w:val="20"/>
          <w:szCs w:val="20"/>
        </w:rPr>
        <w:t>Privacy</w:t>
      </w:r>
      <w:r w:rsidRPr="00EA2CF8">
        <w:rPr>
          <w:rFonts w:ascii="Arial" w:hAnsi="Arial" w:cs="Arial"/>
          <w:spacing w:val="-1"/>
          <w:sz w:val="20"/>
          <w:szCs w:val="20"/>
        </w:rPr>
        <w:t xml:space="preserve"> </w:t>
      </w:r>
      <w:r w:rsidRPr="00EA2CF8">
        <w:rPr>
          <w:rFonts w:ascii="Arial" w:hAnsi="Arial" w:cs="Arial"/>
          <w:sz w:val="20"/>
          <w:szCs w:val="20"/>
        </w:rPr>
        <w:t>Baseline –</w:t>
      </w:r>
      <w:r w:rsidRPr="00EA2CF8">
        <w:rPr>
          <w:rFonts w:ascii="Arial" w:hAnsi="Arial" w:cs="Arial"/>
          <w:spacing w:val="-1"/>
          <w:sz w:val="20"/>
          <w:szCs w:val="20"/>
        </w:rPr>
        <w:t xml:space="preserve"> </w:t>
      </w:r>
      <w:r w:rsidRPr="00EA2CF8">
        <w:rPr>
          <w:rFonts w:ascii="Arial" w:hAnsi="Arial" w:cs="Arial"/>
          <w:sz w:val="20"/>
          <w:szCs w:val="20"/>
        </w:rPr>
        <w:t>Controller</w:t>
      </w:r>
      <w:r w:rsidRPr="00EA2CF8">
        <w:rPr>
          <w:rFonts w:ascii="Arial" w:hAnsi="Arial" w:cs="Arial"/>
          <w:spacing w:val="-1"/>
          <w:sz w:val="20"/>
          <w:szCs w:val="20"/>
        </w:rPr>
        <w:t xml:space="preserve"> </w:t>
      </w:r>
      <w:r w:rsidRPr="00EA2CF8">
        <w:rPr>
          <w:rFonts w:ascii="Arial" w:hAnsi="Arial" w:cs="Arial"/>
          <w:sz w:val="20"/>
          <w:szCs w:val="20"/>
        </w:rPr>
        <w:t>establishes</w:t>
      </w:r>
      <w:r w:rsidRPr="00EA2CF8">
        <w:rPr>
          <w:rFonts w:ascii="Arial" w:hAnsi="Arial" w:cs="Arial"/>
          <w:spacing w:val="-1"/>
          <w:sz w:val="20"/>
          <w:szCs w:val="20"/>
        </w:rPr>
        <w:t xml:space="preserve"> </w:t>
      </w:r>
      <w:r w:rsidRPr="00EA2CF8">
        <w:rPr>
          <w:rFonts w:ascii="Arial" w:hAnsi="Arial" w:cs="Arial"/>
          <w:sz w:val="20"/>
          <w:szCs w:val="20"/>
        </w:rPr>
        <w:t>the</w:t>
      </w:r>
      <w:r w:rsidRPr="00EA2CF8">
        <w:rPr>
          <w:rFonts w:ascii="Arial" w:hAnsi="Arial" w:cs="Arial"/>
          <w:spacing w:val="-1"/>
          <w:sz w:val="20"/>
          <w:szCs w:val="20"/>
        </w:rPr>
        <w:t xml:space="preserve"> </w:t>
      </w:r>
      <w:r w:rsidRPr="00EA2CF8">
        <w:rPr>
          <w:rFonts w:ascii="Arial" w:hAnsi="Arial" w:cs="Arial"/>
          <w:sz w:val="20"/>
          <w:szCs w:val="20"/>
        </w:rPr>
        <w:t>high-level</w:t>
      </w:r>
      <w:r w:rsidRPr="00EA2CF8">
        <w:rPr>
          <w:rFonts w:ascii="Arial" w:hAnsi="Arial" w:cs="Arial"/>
          <w:spacing w:val="-1"/>
          <w:sz w:val="20"/>
          <w:szCs w:val="20"/>
        </w:rPr>
        <w:t xml:space="preserve"> </w:t>
      </w:r>
      <w:r w:rsidRPr="00EA2CF8">
        <w:rPr>
          <w:rFonts w:ascii="Arial" w:hAnsi="Arial" w:cs="Arial"/>
          <w:sz w:val="20"/>
          <w:szCs w:val="20"/>
        </w:rPr>
        <w:t>requirements</w:t>
      </w:r>
      <w:r w:rsidRPr="00EA2CF8">
        <w:rPr>
          <w:rFonts w:ascii="Arial" w:hAnsi="Arial" w:cs="Arial"/>
          <w:spacing w:val="-1"/>
          <w:sz w:val="20"/>
          <w:szCs w:val="20"/>
        </w:rPr>
        <w:t xml:space="preserve"> </w:t>
      </w:r>
      <w:r w:rsidRPr="00EA2CF8">
        <w:rPr>
          <w:rFonts w:ascii="Arial" w:hAnsi="Arial" w:cs="Arial"/>
          <w:sz w:val="20"/>
          <w:szCs w:val="20"/>
        </w:rPr>
        <w:t>that</w:t>
      </w:r>
      <w:r w:rsidRPr="00EA2CF8">
        <w:rPr>
          <w:rFonts w:ascii="Arial" w:hAnsi="Arial" w:cs="Arial"/>
          <w:spacing w:val="-1"/>
          <w:sz w:val="20"/>
          <w:szCs w:val="20"/>
        </w:rPr>
        <w:t xml:space="preserve"> </w:t>
      </w:r>
      <w:r w:rsidRPr="00EA2CF8">
        <w:rPr>
          <w:rFonts w:ascii="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p>
    <w:p w14:paraId="0479BC2B" w14:textId="77777777" w:rsidR="00EA2CF8" w:rsidRPr="00EA2CF8" w:rsidRDefault="00EA2CF8" w:rsidP="00EA2CF8">
      <w:pPr>
        <w:pStyle w:val="BodyText"/>
        <w:spacing w:before="3"/>
        <w:rPr>
          <w:rFonts w:ascii="Arial" w:hAnsi="Arial" w:cs="Arial"/>
          <w:sz w:val="20"/>
          <w:szCs w:val="20"/>
        </w:rPr>
      </w:pPr>
    </w:p>
    <w:p w14:paraId="4D347D76" w14:textId="77777777" w:rsidR="00EA2CF8" w:rsidRPr="00EA2CF8" w:rsidRDefault="00EA2CF8" w:rsidP="00EA2CF8">
      <w:pPr>
        <w:pStyle w:val="ListParagraph"/>
        <w:widowControl w:val="0"/>
        <w:numPr>
          <w:ilvl w:val="0"/>
          <w:numId w:val="39"/>
        </w:numPr>
        <w:tabs>
          <w:tab w:val="left" w:pos="471"/>
          <w:tab w:val="left" w:pos="472"/>
        </w:tabs>
        <w:autoSpaceDE w:val="0"/>
        <w:autoSpaceDN w:val="0"/>
        <w:ind w:right="1324"/>
        <w:contextualSpacing w:val="0"/>
        <w:rPr>
          <w:rFonts w:ascii="Arial" w:hAnsi="Arial" w:cs="Arial"/>
          <w:b/>
          <w:sz w:val="20"/>
          <w:szCs w:val="20"/>
        </w:rPr>
      </w:pPr>
      <w:r w:rsidRPr="00EA2CF8">
        <w:rPr>
          <w:rFonts w:ascii="Arial" w:hAnsi="Arial" w:cs="Arial"/>
          <w:b/>
          <w:sz w:val="20"/>
          <w:szCs w:val="20"/>
        </w:rPr>
        <w:t>IBM as a Processor</w:t>
      </w:r>
      <w:r w:rsidRPr="00EA2CF8">
        <w:rPr>
          <w:rFonts w:ascii="Arial" w:hAnsi="Arial" w:cs="Arial"/>
          <w:b/>
          <w:spacing w:val="30"/>
          <w:sz w:val="20"/>
          <w:szCs w:val="20"/>
        </w:rPr>
        <w:t xml:space="preserve"> </w:t>
      </w:r>
      <w:r w:rsidRPr="00EA2CF8">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EA2CF8">
        <w:rPr>
          <w:rFonts w:ascii="Arial" w:hAnsi="Arial" w:cs="Arial"/>
          <w:spacing w:val="-1"/>
          <w:sz w:val="20"/>
          <w:szCs w:val="20"/>
        </w:rPr>
        <w:t xml:space="preserve"> </w:t>
      </w:r>
      <w:r w:rsidRPr="00EA2CF8">
        <w:rPr>
          <w:rFonts w:ascii="Arial" w:hAnsi="Arial" w:cs="Arial"/>
          <w:sz w:val="20"/>
          <w:szCs w:val="20"/>
        </w:rPr>
        <w:t>(including</w:t>
      </w:r>
      <w:r w:rsidRPr="00EA2CF8">
        <w:rPr>
          <w:rFonts w:ascii="Arial" w:hAnsi="Arial" w:cs="Arial"/>
          <w:spacing w:val="-1"/>
          <w:sz w:val="20"/>
          <w:szCs w:val="20"/>
        </w:rPr>
        <w:t xml:space="preserve"> </w:t>
      </w:r>
      <w:r w:rsidRPr="00EA2CF8">
        <w:rPr>
          <w:rFonts w:ascii="Arial" w:hAnsi="Arial" w:cs="Arial"/>
          <w:sz w:val="20"/>
          <w:szCs w:val="20"/>
        </w:rPr>
        <w:t>their</w:t>
      </w:r>
      <w:r w:rsidRPr="00EA2CF8">
        <w:rPr>
          <w:rFonts w:ascii="Arial" w:hAnsi="Arial" w:cs="Arial"/>
          <w:spacing w:val="-1"/>
          <w:sz w:val="20"/>
          <w:szCs w:val="20"/>
        </w:rPr>
        <w:t xml:space="preserve"> </w:t>
      </w:r>
      <w:r w:rsidRPr="00EA2CF8">
        <w:rPr>
          <w:rFonts w:ascii="Arial" w:hAnsi="Arial" w:cs="Arial"/>
          <w:sz w:val="20"/>
          <w:szCs w:val="20"/>
        </w:rPr>
        <w:t>components)</w:t>
      </w:r>
      <w:r w:rsidRPr="00EA2CF8">
        <w:rPr>
          <w:rFonts w:ascii="Arial" w:hAnsi="Arial" w:cs="Arial"/>
          <w:spacing w:val="-1"/>
          <w:sz w:val="20"/>
          <w:szCs w:val="20"/>
        </w:rPr>
        <w:t xml:space="preserve"> </w:t>
      </w:r>
      <w:r w:rsidRPr="00EA2CF8">
        <w:rPr>
          <w:rFonts w:ascii="Arial" w:hAnsi="Arial" w:cs="Arial"/>
          <w:sz w:val="20"/>
          <w:szCs w:val="20"/>
        </w:rPr>
        <w:t>that</w:t>
      </w:r>
      <w:r w:rsidRPr="00EA2CF8">
        <w:rPr>
          <w:rFonts w:ascii="Arial" w:hAnsi="Arial" w:cs="Arial"/>
          <w:spacing w:val="-1"/>
          <w:sz w:val="20"/>
          <w:szCs w:val="20"/>
        </w:rPr>
        <w:t xml:space="preserve"> </w:t>
      </w:r>
      <w:r w:rsidRPr="00EA2CF8">
        <w:rPr>
          <w:rFonts w:ascii="Arial" w:hAnsi="Arial" w:cs="Arial"/>
          <w:sz w:val="20"/>
          <w:szCs w:val="20"/>
        </w:rPr>
        <w:t>IBM</w:t>
      </w:r>
      <w:r w:rsidRPr="00EA2CF8">
        <w:rPr>
          <w:rFonts w:ascii="Arial" w:hAnsi="Arial" w:cs="Arial"/>
          <w:spacing w:val="-1"/>
          <w:sz w:val="20"/>
          <w:szCs w:val="20"/>
        </w:rPr>
        <w:t xml:space="preserve"> </w:t>
      </w:r>
      <w:r w:rsidRPr="00EA2CF8">
        <w:rPr>
          <w:rFonts w:ascii="Arial" w:hAnsi="Arial" w:cs="Arial"/>
          <w:sz w:val="20"/>
          <w:szCs w:val="20"/>
        </w:rPr>
        <w:t>provides</w:t>
      </w:r>
      <w:r w:rsidRPr="00EA2CF8">
        <w:rPr>
          <w:rFonts w:ascii="Arial" w:hAnsi="Arial" w:cs="Arial"/>
          <w:spacing w:val="-1"/>
          <w:sz w:val="20"/>
          <w:szCs w:val="20"/>
        </w:rPr>
        <w:t xml:space="preserve"> </w:t>
      </w:r>
      <w:r w:rsidRPr="00EA2CF8">
        <w:rPr>
          <w:rFonts w:ascii="Arial" w:hAnsi="Arial" w:cs="Arial"/>
          <w:sz w:val="20"/>
          <w:szCs w:val="20"/>
        </w:rPr>
        <w:t>to</w:t>
      </w:r>
      <w:r w:rsidRPr="00EA2CF8">
        <w:rPr>
          <w:rFonts w:ascii="Arial" w:hAnsi="Arial" w:cs="Arial"/>
          <w:spacing w:val="-1"/>
          <w:sz w:val="20"/>
          <w:szCs w:val="20"/>
        </w:rPr>
        <w:t xml:space="preserve"> </w:t>
      </w:r>
      <w:r w:rsidRPr="00EA2CF8">
        <w:rPr>
          <w:rFonts w:ascii="Arial" w:hAnsi="Arial" w:cs="Arial"/>
          <w:sz w:val="20"/>
          <w:szCs w:val="20"/>
        </w:rPr>
        <w:t>Clients,</w:t>
      </w:r>
      <w:r w:rsidRPr="00EA2CF8">
        <w:rPr>
          <w:rFonts w:ascii="Arial" w:hAnsi="Arial" w:cs="Arial"/>
          <w:spacing w:val="-1"/>
          <w:sz w:val="20"/>
          <w:szCs w:val="20"/>
        </w:rPr>
        <w:t xml:space="preserve"> </w:t>
      </w:r>
      <w:r w:rsidRPr="00EA2CF8">
        <w:rPr>
          <w:rFonts w:ascii="Arial" w:hAnsi="Arial" w:cs="Arial"/>
          <w:sz w:val="20"/>
          <w:szCs w:val="20"/>
        </w:rPr>
        <w:t>regardless</w:t>
      </w:r>
      <w:r w:rsidRPr="00EA2CF8">
        <w:rPr>
          <w:rFonts w:ascii="Arial" w:hAnsi="Arial" w:cs="Arial"/>
          <w:spacing w:val="-1"/>
          <w:sz w:val="20"/>
          <w:szCs w:val="20"/>
        </w:rPr>
        <w:t xml:space="preserve"> </w:t>
      </w:r>
      <w:r w:rsidRPr="00EA2CF8">
        <w:rPr>
          <w:rFonts w:ascii="Arial" w:hAnsi="Arial" w:cs="Arial"/>
          <w:sz w:val="20"/>
          <w:szCs w:val="20"/>
        </w:rPr>
        <w:t>of</w:t>
      </w:r>
      <w:r w:rsidRPr="00EA2CF8">
        <w:rPr>
          <w:rFonts w:ascii="Arial" w:hAnsi="Arial" w:cs="Arial"/>
          <w:spacing w:val="-1"/>
          <w:sz w:val="20"/>
          <w:szCs w:val="20"/>
        </w:rPr>
        <w:t xml:space="preserve"> </w:t>
      </w:r>
      <w:r w:rsidRPr="00EA2CF8">
        <w:rPr>
          <w:rFonts w:ascii="Arial" w:hAnsi="Arial" w:cs="Arial"/>
          <w:sz w:val="20"/>
          <w:szCs w:val="20"/>
        </w:rPr>
        <w:t>whether</w:t>
      </w:r>
      <w:r w:rsidRPr="00EA2CF8">
        <w:rPr>
          <w:rFonts w:ascii="Arial" w:hAnsi="Arial" w:cs="Arial"/>
          <w:spacing w:val="-1"/>
          <w:sz w:val="20"/>
          <w:szCs w:val="20"/>
        </w:rPr>
        <w:t xml:space="preserve"> </w:t>
      </w:r>
      <w:r w:rsidRPr="00EA2CF8">
        <w:rPr>
          <w:rFonts w:ascii="Arial" w:hAnsi="Arial" w:cs="Arial"/>
          <w:sz w:val="20"/>
          <w:szCs w:val="20"/>
        </w:rPr>
        <w:t>IBM</w:t>
      </w:r>
      <w:r w:rsidRPr="00EA2CF8">
        <w:rPr>
          <w:rFonts w:ascii="Arial" w:hAnsi="Arial" w:cs="Arial"/>
          <w:spacing w:val="-1"/>
          <w:sz w:val="20"/>
          <w:szCs w:val="20"/>
        </w:rPr>
        <w:t xml:space="preserve"> </w:t>
      </w:r>
      <w:r w:rsidRPr="00EA2CF8">
        <w:rPr>
          <w:rFonts w:ascii="Arial" w:hAnsi="Arial" w:cs="Arial"/>
          <w:sz w:val="20"/>
          <w:szCs w:val="20"/>
        </w:rPr>
        <w:t>develops</w:t>
      </w:r>
      <w:r w:rsidRPr="00EA2CF8">
        <w:rPr>
          <w:rFonts w:ascii="Arial" w:hAnsi="Arial" w:cs="Arial"/>
          <w:spacing w:val="-1"/>
          <w:sz w:val="20"/>
          <w:szCs w:val="20"/>
        </w:rPr>
        <w:t xml:space="preserve"> </w:t>
      </w:r>
      <w:r w:rsidRPr="00EA2CF8">
        <w:rPr>
          <w:rFonts w:ascii="Arial" w:hAnsi="Arial" w:cs="Arial"/>
          <w:sz w:val="20"/>
          <w:szCs w:val="20"/>
        </w:rPr>
        <w:t>or</w:t>
      </w:r>
      <w:r w:rsidRPr="00EA2CF8">
        <w:rPr>
          <w:rFonts w:ascii="Arial" w:hAnsi="Arial" w:cs="Arial"/>
          <w:spacing w:val="-1"/>
          <w:sz w:val="20"/>
          <w:szCs w:val="20"/>
        </w:rPr>
        <w:t xml:space="preserve"> </w:t>
      </w:r>
      <w:r w:rsidRPr="00EA2CF8">
        <w:rPr>
          <w:rFonts w:ascii="Arial" w:hAnsi="Arial" w:cs="Arial"/>
          <w:sz w:val="20"/>
          <w:szCs w:val="20"/>
        </w:rPr>
        <w:t>re-brands</w:t>
      </w:r>
      <w:r w:rsidRPr="00EA2CF8">
        <w:rPr>
          <w:rFonts w:ascii="Arial" w:hAnsi="Arial" w:cs="Arial"/>
          <w:spacing w:val="-1"/>
          <w:sz w:val="20"/>
          <w:szCs w:val="20"/>
        </w:rPr>
        <w:t xml:space="preserve"> </w:t>
      </w:r>
      <w:r w:rsidRPr="00EA2CF8">
        <w:rPr>
          <w:rFonts w:ascii="Arial" w:hAnsi="Arial" w:cs="Arial"/>
          <w:sz w:val="20"/>
          <w:szCs w:val="20"/>
        </w:rPr>
        <w:t>them,</w:t>
      </w:r>
      <w:r w:rsidRPr="00EA2CF8">
        <w:rPr>
          <w:rFonts w:ascii="Arial" w:hAnsi="Arial" w:cs="Arial"/>
          <w:spacing w:val="-1"/>
          <w:sz w:val="20"/>
          <w:szCs w:val="20"/>
        </w:rPr>
        <w:t xml:space="preserve"> </w:t>
      </w:r>
      <w:r w:rsidRPr="00EA2CF8">
        <w:rPr>
          <w:rFonts w:ascii="Arial" w:hAnsi="Arial" w:cs="Arial"/>
          <w:sz w:val="20"/>
          <w:szCs w:val="20"/>
        </w:rPr>
        <w:t>or provides them for a fee or on a beta, trial, or no-charge basis.</w:t>
      </w:r>
    </w:p>
    <w:p w14:paraId="1D8A0E77" w14:textId="77777777" w:rsidR="00EA2CF8" w:rsidRPr="00EA2CF8" w:rsidRDefault="00EA2CF8" w:rsidP="00EA2CF8">
      <w:pPr>
        <w:rPr>
          <w:rFonts w:ascii="Arial" w:hAnsi="Arial" w:cs="Arial"/>
          <w:b/>
          <w:bCs/>
          <w:sz w:val="20"/>
          <w:szCs w:val="20"/>
        </w:rPr>
      </w:pPr>
    </w:p>
    <w:p w14:paraId="5459AAB2" w14:textId="77777777" w:rsidR="00EA2CF8" w:rsidRPr="00EA2CF8" w:rsidRDefault="00EA2CF8" w:rsidP="00EA2CF8">
      <w:pPr>
        <w:rPr>
          <w:rFonts w:ascii="Arial" w:hAnsi="Arial" w:cs="Arial"/>
          <w:b/>
          <w:bCs/>
          <w:sz w:val="20"/>
          <w:szCs w:val="20"/>
        </w:rPr>
      </w:pPr>
      <w:r w:rsidRPr="00EA2CF8">
        <w:rPr>
          <w:rFonts w:ascii="Arial" w:hAnsi="Arial" w:cs="Arial"/>
          <w:b/>
          <w:bCs/>
          <w:sz w:val="20"/>
          <w:szCs w:val="20"/>
        </w:rPr>
        <w:t xml:space="preserve">Approach: </w:t>
      </w:r>
    </w:p>
    <w:p w14:paraId="0EF642BD" w14:textId="77777777" w:rsidR="00EA2CF8" w:rsidRPr="00EA2CF8" w:rsidRDefault="00EA2CF8" w:rsidP="00EA2CF8">
      <w:pPr>
        <w:rPr>
          <w:rFonts w:ascii="Arial" w:hAnsi="Arial" w:cs="Arial"/>
          <w:sz w:val="20"/>
          <w:szCs w:val="20"/>
        </w:rPr>
      </w:pPr>
      <w:r w:rsidRPr="00EA2CF8">
        <w:rPr>
          <w:rFonts w:ascii="Arial" w:hAnsi="Arial" w:cs="Arial"/>
          <w:sz w:val="20"/>
          <w:szCs w:val="20"/>
        </w:rPr>
        <w:t>Review the Data Privacy responses provided from the Initial Data Request.</w:t>
      </w:r>
      <w:r w:rsidRPr="00EA2CF8">
        <w:rPr>
          <w:rFonts w:ascii="Arial" w:hAnsi="Arial" w:cs="Arial"/>
          <w:b/>
          <w:bCs/>
          <w:sz w:val="20"/>
          <w:szCs w:val="20"/>
        </w:rPr>
        <w:t xml:space="preserve"> </w:t>
      </w:r>
      <w:r w:rsidRPr="00EA2CF8">
        <w:rPr>
          <w:rFonts w:ascii="Arial" w:hAnsi="Arial" w:cs="Arial"/>
          <w:sz w:val="20"/>
          <w:szCs w:val="20"/>
        </w:rPr>
        <w:t xml:space="preserve">Determine if IBM is Controller or Processor of PI/SPI data in the process.  </w:t>
      </w:r>
    </w:p>
    <w:p w14:paraId="171CC51A" w14:textId="77777777" w:rsidR="00EA2CF8" w:rsidRPr="00EA2CF8" w:rsidRDefault="00EA2CF8" w:rsidP="00EA2CF8">
      <w:pPr>
        <w:rPr>
          <w:rFonts w:ascii="Arial" w:hAnsi="Arial" w:cs="Arial"/>
          <w:b/>
          <w:bCs/>
          <w:sz w:val="20"/>
          <w:szCs w:val="20"/>
          <w:u w:val="single"/>
        </w:rPr>
      </w:pPr>
      <w:bookmarkStart w:id="27" w:name="_Hlk133304221"/>
    </w:p>
    <w:p w14:paraId="4724F982" w14:textId="180EDEA5" w:rsidR="00E32D4A" w:rsidRDefault="00E32D4A">
      <w:pPr>
        <w:rPr>
          <w:rFonts w:ascii="Arial" w:hAnsi="Arial" w:cs="Arial"/>
          <w:b/>
          <w:bCs/>
          <w:sz w:val="20"/>
          <w:szCs w:val="20"/>
          <w:u w:val="single"/>
        </w:rPr>
      </w:pPr>
      <w:r>
        <w:rPr>
          <w:rFonts w:ascii="Arial" w:hAnsi="Arial" w:cs="Arial"/>
          <w:b/>
          <w:bCs/>
          <w:sz w:val="20"/>
          <w:szCs w:val="20"/>
          <w:u w:val="single"/>
        </w:rPr>
        <w:br w:type="page"/>
      </w:r>
    </w:p>
    <w:p w14:paraId="07334D80" w14:textId="77777777" w:rsidR="00E32D4A" w:rsidRPr="003808FF" w:rsidRDefault="00E32D4A" w:rsidP="00E32D4A">
      <w:pPr>
        <w:keepLines/>
        <w:tabs>
          <w:tab w:val="left" w:pos="4680"/>
        </w:tabs>
        <w:autoSpaceDE w:val="0"/>
        <w:autoSpaceDN w:val="0"/>
        <w:adjustRightInd w:val="0"/>
        <w:rPr>
          <w:rFonts w:ascii="Arial" w:hAnsi="Arial" w:cs="Arial"/>
          <w:color w:val="000000"/>
          <w:sz w:val="20"/>
          <w:szCs w:val="20"/>
        </w:rPr>
      </w:pPr>
      <w:r w:rsidRPr="003808FF">
        <w:rPr>
          <w:rFonts w:ascii="Arial" w:hAnsi="Arial" w:cs="Arial"/>
          <w:color w:val="000000"/>
          <w:sz w:val="20"/>
          <w:szCs w:val="20"/>
        </w:rPr>
        <w:lastRenderedPageBreak/>
        <w:t>CONTROL ASSESSMENT QUESTIONS</w:t>
      </w:r>
    </w:p>
    <w:p w14:paraId="5630E7F0" w14:textId="77777777" w:rsidR="00E32D4A" w:rsidRPr="003808FF" w:rsidRDefault="00E32D4A" w:rsidP="00E32D4A">
      <w:pPr>
        <w:autoSpaceDE w:val="0"/>
        <w:autoSpaceDN w:val="0"/>
        <w:adjustRightInd w:val="0"/>
        <w:rPr>
          <w:rFonts w:ascii="Arial" w:hAnsi="Arial" w:cs="Arial"/>
          <w:color w:val="000000"/>
          <w:sz w:val="20"/>
          <w:szCs w:val="20"/>
        </w:rPr>
      </w:pPr>
      <w:r w:rsidRPr="003808FF">
        <w:rPr>
          <w:rFonts w:ascii="Arial" w:hAnsi="Arial" w:cs="Arial"/>
          <w:color w:val="000000"/>
          <w:sz w:val="20"/>
          <w:szCs w:val="20"/>
        </w:rPr>
        <w:t>Key Control Question:  7. Data Privacy and IT Security</w:t>
      </w:r>
    </w:p>
    <w:p w14:paraId="2D3EC41F" w14:textId="77777777" w:rsidR="00E32D4A" w:rsidRPr="003808FF" w:rsidRDefault="00E32D4A" w:rsidP="00E32D4A">
      <w:pPr>
        <w:autoSpaceDE w:val="0"/>
        <w:autoSpaceDN w:val="0"/>
        <w:adjustRightInd w:val="0"/>
        <w:rPr>
          <w:rFonts w:ascii="Arial" w:hAnsi="Arial" w:cs="Arial"/>
          <w:color w:val="000000"/>
          <w:sz w:val="20"/>
          <w:szCs w:val="20"/>
        </w:rPr>
      </w:pPr>
      <w:r w:rsidRPr="003808FF">
        <w:rPr>
          <w:rFonts w:ascii="Arial" w:hAnsi="Arial" w:cs="Arial"/>
          <w:color w:val="000000"/>
          <w:sz w:val="20"/>
          <w:szCs w:val="20"/>
        </w:rPr>
        <w:t>Primary Test:  Data Privacy and IT Security (DP001.P)</w:t>
      </w:r>
    </w:p>
    <w:p w14:paraId="0D801F09" w14:textId="4A321527" w:rsidR="00EA2CF8" w:rsidRPr="00E32D4A" w:rsidRDefault="00E32D4A" w:rsidP="00EA2CF8">
      <w:pPr>
        <w:rPr>
          <w:rFonts w:ascii="Arial" w:hAnsi="Arial" w:cs="Arial"/>
          <w:sz w:val="20"/>
          <w:szCs w:val="20"/>
        </w:rPr>
      </w:pPr>
      <w:r w:rsidRPr="00E32D4A">
        <w:rPr>
          <w:rFonts w:ascii="Arial" w:hAnsi="Arial" w:cs="Arial"/>
          <w:sz w:val="20"/>
          <w:szCs w:val="20"/>
        </w:rPr>
        <w:t>(Continued)</w:t>
      </w:r>
    </w:p>
    <w:p w14:paraId="7E625507" w14:textId="1D64F8E9" w:rsidR="00E32D4A" w:rsidRPr="00E32D4A" w:rsidRDefault="00E32D4A" w:rsidP="00EA2CF8">
      <w:pPr>
        <w:rPr>
          <w:rFonts w:ascii="Arial" w:hAnsi="Arial" w:cs="Arial"/>
          <w:sz w:val="20"/>
          <w:szCs w:val="20"/>
        </w:rPr>
      </w:pPr>
    </w:p>
    <w:p w14:paraId="186AF87F" w14:textId="68E5791E" w:rsidR="00EA2CF8" w:rsidRPr="00EA2CF8" w:rsidRDefault="00EA2CF8" w:rsidP="00EA2CF8">
      <w:pPr>
        <w:rPr>
          <w:rFonts w:ascii="Arial" w:hAnsi="Arial" w:cs="Arial"/>
          <w:b/>
          <w:bCs/>
          <w:sz w:val="20"/>
          <w:szCs w:val="20"/>
          <w:u w:val="single"/>
        </w:rPr>
      </w:pPr>
      <w:r w:rsidRPr="00EA2CF8">
        <w:rPr>
          <w:rFonts w:ascii="Arial" w:hAnsi="Arial" w:cs="Arial"/>
          <w:b/>
          <w:bCs/>
          <w:sz w:val="20"/>
          <w:szCs w:val="20"/>
          <w:u w:val="single"/>
        </w:rPr>
        <w:t xml:space="preserve">Testing: </w:t>
      </w:r>
    </w:p>
    <w:p w14:paraId="3C89F1C5" w14:textId="77777777" w:rsidR="00EA2CF8" w:rsidRPr="00EA2CF8" w:rsidRDefault="00EA2CF8" w:rsidP="00EA2CF8">
      <w:pPr>
        <w:rPr>
          <w:rFonts w:ascii="Arial" w:hAnsi="Arial" w:cs="Arial"/>
          <w:b/>
          <w:bCs/>
          <w:sz w:val="20"/>
          <w:szCs w:val="20"/>
          <w:u w:val="single"/>
        </w:rPr>
      </w:pPr>
    </w:p>
    <w:p w14:paraId="5ACBDD94" w14:textId="1651006C" w:rsidR="00EA2CF8" w:rsidRPr="00EA2CF8" w:rsidRDefault="00EA2CF8" w:rsidP="00EA2CF8">
      <w:pPr>
        <w:rPr>
          <w:rFonts w:ascii="Arial" w:hAnsi="Arial" w:cs="Arial"/>
          <w:b/>
          <w:bCs/>
          <w:sz w:val="20"/>
          <w:szCs w:val="20"/>
          <w:u w:val="single"/>
        </w:rPr>
      </w:pPr>
      <w:r w:rsidRPr="00EA2CF8">
        <w:rPr>
          <w:rFonts w:ascii="Arial" w:hAnsi="Arial" w:cs="Arial"/>
          <w:b/>
          <w:bCs/>
          <w:sz w:val="20"/>
          <w:szCs w:val="20"/>
          <w:u w:val="single"/>
        </w:rPr>
        <w:t>IBM as Controller</w:t>
      </w:r>
    </w:p>
    <w:p w14:paraId="58D09F9A" w14:textId="165F9A9D" w:rsidR="00EA2CF8" w:rsidRPr="00EA2CF8" w:rsidRDefault="00EA2CF8" w:rsidP="00EA2CF8">
      <w:pPr>
        <w:rPr>
          <w:rFonts w:ascii="Arial" w:hAnsi="Arial" w:cs="Arial"/>
          <w:sz w:val="20"/>
          <w:szCs w:val="20"/>
        </w:rPr>
      </w:pPr>
      <w:r w:rsidRPr="00EA2CF8">
        <w:rPr>
          <w:rFonts w:ascii="Arial" w:hAnsi="Arial" w:cs="Arial"/>
          <w:sz w:val="20"/>
          <w:szCs w:val="20"/>
        </w:rPr>
        <w:t>If IBM is Controller, request a risk-based sample of Global Privacy Assessments for the processes and/or assets.</w:t>
      </w:r>
      <w:r w:rsidR="00E32D4A">
        <w:rPr>
          <w:rFonts w:ascii="Arial" w:hAnsi="Arial" w:cs="Arial"/>
          <w:sz w:val="20"/>
          <w:szCs w:val="20"/>
        </w:rPr>
        <w:t xml:space="preserve">  </w:t>
      </w:r>
      <w:r w:rsidRPr="00EA2CF8">
        <w:rPr>
          <w:rFonts w:ascii="Arial" w:hAnsi="Arial" w:cs="Arial"/>
          <w:sz w:val="20"/>
          <w:szCs w:val="20"/>
        </w:rPr>
        <w:t xml:space="preserve">Complete the testing from the following link:  </w:t>
      </w:r>
      <w:hyperlink r:id="rId16" w:history="1">
        <w:r w:rsidRPr="00EA2CF8">
          <w:rPr>
            <w:rStyle w:val="Hyperlink"/>
            <w:rFonts w:ascii="Arial" w:hAnsi="Arial" w:cs="Arial"/>
            <w:color w:val="auto"/>
            <w:sz w:val="20"/>
            <w:szCs w:val="20"/>
          </w:rPr>
          <w:t>https://ibm.ent.box.com/file/1198251968388</w:t>
        </w:r>
      </w:hyperlink>
    </w:p>
    <w:p w14:paraId="738B0FCB" w14:textId="77777777" w:rsidR="00EA2CF8" w:rsidRPr="00EA2CF8" w:rsidRDefault="00EA2CF8" w:rsidP="00EA2CF8">
      <w:pPr>
        <w:rPr>
          <w:rFonts w:ascii="Arial" w:hAnsi="Arial" w:cs="Arial"/>
          <w:b/>
          <w:bCs/>
          <w:sz w:val="20"/>
          <w:szCs w:val="20"/>
          <w:u w:val="single"/>
        </w:rPr>
      </w:pPr>
    </w:p>
    <w:p w14:paraId="5687B0A2" w14:textId="130CF7CC" w:rsidR="00EA2CF8" w:rsidRPr="00EA2CF8" w:rsidRDefault="00EA2CF8" w:rsidP="00EA2CF8">
      <w:pPr>
        <w:rPr>
          <w:rFonts w:ascii="Arial" w:hAnsi="Arial" w:cs="Arial"/>
          <w:b/>
          <w:bCs/>
          <w:sz w:val="20"/>
          <w:szCs w:val="20"/>
          <w:u w:val="single"/>
        </w:rPr>
      </w:pPr>
      <w:r w:rsidRPr="00EA2CF8">
        <w:rPr>
          <w:rFonts w:ascii="Arial" w:hAnsi="Arial" w:cs="Arial"/>
          <w:b/>
          <w:bCs/>
          <w:sz w:val="20"/>
          <w:szCs w:val="20"/>
          <w:u w:val="single"/>
        </w:rPr>
        <w:t xml:space="preserve">IBM as Processor </w:t>
      </w:r>
    </w:p>
    <w:p w14:paraId="2E9020F4" w14:textId="77777777" w:rsidR="00EA2CF8" w:rsidRPr="00EA2CF8" w:rsidRDefault="00EA2CF8" w:rsidP="00EA2CF8">
      <w:pPr>
        <w:rPr>
          <w:rFonts w:ascii="Arial" w:hAnsi="Arial" w:cs="Arial"/>
          <w:sz w:val="20"/>
          <w:szCs w:val="20"/>
        </w:rPr>
      </w:pPr>
      <w:r w:rsidRPr="00EA2CF8">
        <w:rPr>
          <w:rFonts w:ascii="Arial" w:hAnsi="Arial" w:cs="Arial"/>
          <w:sz w:val="20"/>
          <w:szCs w:val="20"/>
        </w:rPr>
        <w:t>If IBM is Processor, select a sample of products/offerings/services provided for the in-scope activities.</w:t>
      </w:r>
    </w:p>
    <w:p w14:paraId="6A4CEBE8" w14:textId="77777777" w:rsidR="00EA2CF8" w:rsidRPr="00EA2CF8" w:rsidRDefault="00EA2CF8" w:rsidP="00EA2CF8">
      <w:pPr>
        <w:rPr>
          <w:rFonts w:ascii="Arial" w:hAnsi="Arial" w:cs="Arial"/>
          <w:sz w:val="20"/>
          <w:szCs w:val="20"/>
        </w:rPr>
      </w:pPr>
      <w:r w:rsidRPr="00EA2CF8">
        <w:rPr>
          <w:rFonts w:ascii="Arial" w:hAnsi="Arial" w:cs="Arial"/>
          <w:sz w:val="20"/>
          <w:szCs w:val="20"/>
        </w:rPr>
        <w:t xml:space="preserve">Complete the testing from the following link:  </w:t>
      </w:r>
      <w:hyperlink r:id="rId17" w:history="1">
        <w:r w:rsidRPr="00EA2CF8">
          <w:rPr>
            <w:rStyle w:val="Hyperlink"/>
            <w:rFonts w:ascii="Arial" w:hAnsi="Arial" w:cs="Arial"/>
            <w:color w:val="auto"/>
            <w:sz w:val="20"/>
            <w:szCs w:val="20"/>
          </w:rPr>
          <w:t>https://ibm.ent.box.com/file/1198263127550</w:t>
        </w:r>
      </w:hyperlink>
    </w:p>
    <w:p w14:paraId="7D26B886" w14:textId="77777777" w:rsidR="00EA2CF8" w:rsidRPr="00EA2CF8" w:rsidRDefault="00EA2CF8" w:rsidP="00EA2CF8">
      <w:pPr>
        <w:rPr>
          <w:rFonts w:ascii="Arial" w:hAnsi="Arial" w:cs="Arial"/>
          <w:b/>
          <w:bCs/>
          <w:sz w:val="20"/>
          <w:szCs w:val="20"/>
          <w:u w:val="single"/>
        </w:rPr>
      </w:pPr>
    </w:p>
    <w:p w14:paraId="2403171F" w14:textId="38E9D1E9" w:rsidR="00EA2CF8" w:rsidRPr="00EA2CF8" w:rsidRDefault="00EA2CF8" w:rsidP="00EA2CF8">
      <w:pPr>
        <w:rPr>
          <w:rFonts w:ascii="Arial" w:hAnsi="Arial" w:cs="Arial"/>
          <w:b/>
          <w:bCs/>
          <w:sz w:val="20"/>
          <w:szCs w:val="20"/>
          <w:u w:val="single"/>
        </w:rPr>
      </w:pPr>
      <w:r w:rsidRPr="00EA2CF8">
        <w:rPr>
          <w:rFonts w:ascii="Arial" w:hAnsi="Arial" w:cs="Arial"/>
          <w:b/>
          <w:bCs/>
          <w:sz w:val="20"/>
          <w:szCs w:val="20"/>
          <w:u w:val="single"/>
        </w:rPr>
        <w:t>IBM as both Controller and Processor</w:t>
      </w:r>
    </w:p>
    <w:p w14:paraId="259AD30F" w14:textId="77777777" w:rsidR="00EA2CF8" w:rsidRPr="00EA2CF8" w:rsidRDefault="00EA2CF8" w:rsidP="00EA2CF8">
      <w:pPr>
        <w:rPr>
          <w:rFonts w:ascii="Arial" w:hAnsi="Arial" w:cs="Arial"/>
          <w:sz w:val="20"/>
          <w:szCs w:val="20"/>
        </w:rPr>
      </w:pPr>
      <w:r w:rsidRPr="00EA2CF8">
        <w:rPr>
          <w:rFonts w:ascii="Arial" w:hAnsi="Arial" w:cs="Arial"/>
          <w:sz w:val="20"/>
          <w:szCs w:val="20"/>
        </w:rPr>
        <w:t xml:space="preserve">Test either IBM as Controller or Processor, do not test both.  Consider the volume and sensitivity of the controller and processor data and select the higher risk. </w:t>
      </w:r>
      <w:bookmarkEnd w:id="26"/>
      <w:bookmarkEnd w:id="27"/>
    </w:p>
    <w:p w14:paraId="62DBAD3D" w14:textId="77777777" w:rsidR="00EA2CF8" w:rsidRDefault="00EA2CF8" w:rsidP="003808FF">
      <w:pPr>
        <w:autoSpaceDE w:val="0"/>
        <w:autoSpaceDN w:val="0"/>
        <w:adjustRightInd w:val="0"/>
        <w:rPr>
          <w:rFonts w:ascii="Arial" w:hAnsi="Arial" w:cs="Arial"/>
          <w:color w:val="000000"/>
          <w:sz w:val="20"/>
          <w:szCs w:val="20"/>
          <w:u w:val="single"/>
        </w:rPr>
      </w:pPr>
    </w:p>
    <w:p w14:paraId="1F6773C3" w14:textId="53724C08" w:rsidR="003808FF" w:rsidRDefault="003808FF" w:rsidP="003808FF">
      <w:pPr>
        <w:autoSpaceDE w:val="0"/>
        <w:autoSpaceDN w:val="0"/>
        <w:adjustRightInd w:val="0"/>
        <w:rPr>
          <w:rFonts w:ascii="Arial" w:hAnsi="Arial" w:cs="Arial"/>
          <w:color w:val="000000"/>
          <w:sz w:val="20"/>
          <w:szCs w:val="20"/>
        </w:rPr>
      </w:pPr>
      <w:r w:rsidRPr="003808FF">
        <w:rPr>
          <w:rFonts w:ascii="Arial" w:hAnsi="Arial" w:cs="Arial"/>
          <w:color w:val="000000"/>
          <w:sz w:val="20"/>
          <w:szCs w:val="20"/>
          <w:u w:val="single"/>
        </w:rPr>
        <w:t>IT Security - Site Security Owned or Managed IP Connected Devices</w:t>
      </w:r>
    </w:p>
    <w:p w14:paraId="183CC087" w14:textId="77777777" w:rsidR="003808FF" w:rsidRDefault="003808FF" w:rsidP="003808FF">
      <w:pPr>
        <w:pStyle w:val="ListParagraph"/>
        <w:numPr>
          <w:ilvl w:val="0"/>
          <w:numId w:val="35"/>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Review adherence to IT Corporate Standards, including ITSS and the ICS technical specifications.</w:t>
      </w:r>
      <w:r>
        <w:rPr>
          <w:rFonts w:ascii="Arial" w:hAnsi="Arial" w:cs="Arial"/>
          <w:color w:val="000000"/>
          <w:sz w:val="20"/>
          <w:szCs w:val="20"/>
        </w:rPr>
        <w:br/>
      </w:r>
    </w:p>
    <w:p w14:paraId="540CA45C" w14:textId="0F3544C5" w:rsidR="003808FF" w:rsidRDefault="003808FF" w:rsidP="003808FF">
      <w:pPr>
        <w:pStyle w:val="ListParagraph"/>
        <w:numPr>
          <w:ilvl w:val="0"/>
          <w:numId w:val="35"/>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 xml:space="preserve">Verify the completeness and accuracy of Site Security owned or managed Internet Protocol (IP) connected devices (inventory), including cameras, video management systems (VMS), network supported access control micro controllers (such as </w:t>
      </w:r>
      <w:proofErr w:type="spellStart"/>
      <w:r w:rsidRPr="003808FF">
        <w:rPr>
          <w:rFonts w:ascii="Arial" w:hAnsi="Arial" w:cs="Arial"/>
          <w:color w:val="000000"/>
          <w:sz w:val="20"/>
          <w:szCs w:val="20"/>
        </w:rPr>
        <w:t>PXNplus</w:t>
      </w:r>
      <w:proofErr w:type="spellEnd"/>
      <w:r w:rsidRPr="003808FF">
        <w:rPr>
          <w:rFonts w:ascii="Arial" w:hAnsi="Arial" w:cs="Arial"/>
          <w:color w:val="000000"/>
          <w:sz w:val="20"/>
          <w:szCs w:val="20"/>
        </w:rPr>
        <w:t xml:space="preserve">), and the associated IP addresses, physical </w:t>
      </w:r>
      <w:r w:rsidR="00E32D4A" w:rsidRPr="003808FF">
        <w:rPr>
          <w:rFonts w:ascii="Arial" w:hAnsi="Arial" w:cs="Arial"/>
          <w:color w:val="000000"/>
          <w:sz w:val="20"/>
          <w:szCs w:val="20"/>
        </w:rPr>
        <w:t>location,</w:t>
      </w:r>
      <w:r w:rsidRPr="003808FF">
        <w:rPr>
          <w:rFonts w:ascii="Arial" w:hAnsi="Arial" w:cs="Arial"/>
          <w:color w:val="000000"/>
          <w:sz w:val="20"/>
          <w:szCs w:val="20"/>
        </w:rPr>
        <w:t xml:space="preserve"> and description. The inventory should include firmware versions for the devices.</w:t>
      </w:r>
    </w:p>
    <w:p w14:paraId="33B20FC9" w14:textId="4863CF86" w:rsidR="003808FF" w:rsidRDefault="003808FF" w:rsidP="003808FF">
      <w:pPr>
        <w:pStyle w:val="ListParagraph"/>
        <w:numPr>
          <w:ilvl w:val="1"/>
          <w:numId w:val="35"/>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Verify there are no duplicates, typo's, incorrect entries</w:t>
      </w:r>
      <w:r>
        <w:rPr>
          <w:rFonts w:ascii="Arial" w:hAnsi="Arial" w:cs="Arial"/>
          <w:color w:val="000000"/>
          <w:sz w:val="20"/>
          <w:szCs w:val="20"/>
        </w:rPr>
        <w:t>.</w:t>
      </w:r>
    </w:p>
    <w:p w14:paraId="7081821B" w14:textId="381D23EB" w:rsidR="003808FF" w:rsidRDefault="003808FF" w:rsidP="003808FF">
      <w:pPr>
        <w:pStyle w:val="ListParagraph"/>
        <w:numPr>
          <w:ilvl w:val="1"/>
          <w:numId w:val="35"/>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Verify all servers were registered in MAD (Mixed Address Database). Refer to (ITSS 3.1)</w:t>
      </w:r>
      <w:r>
        <w:rPr>
          <w:rFonts w:ascii="Arial" w:hAnsi="Arial" w:cs="Arial"/>
          <w:color w:val="000000"/>
          <w:sz w:val="20"/>
          <w:szCs w:val="20"/>
        </w:rPr>
        <w:t>.</w:t>
      </w:r>
    </w:p>
    <w:p w14:paraId="4CA332F8" w14:textId="77777777" w:rsidR="003808FF" w:rsidRDefault="003808FF" w:rsidP="003808FF">
      <w:pPr>
        <w:pStyle w:val="ListParagraph"/>
        <w:numPr>
          <w:ilvl w:val="1"/>
          <w:numId w:val="35"/>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Verify if all security IP devices with network connectivity were secured behind an approved firewall.</w:t>
      </w:r>
    </w:p>
    <w:p w14:paraId="187A7D14" w14:textId="77777777" w:rsidR="003808FF" w:rsidRDefault="003808FF" w:rsidP="003808FF">
      <w:pPr>
        <w:pStyle w:val="ListParagraph"/>
        <w:numPr>
          <w:ilvl w:val="1"/>
          <w:numId w:val="35"/>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Verify whether there was a process to keep the firmware of all CCTV and VMS and other devices up to date</w:t>
      </w:r>
      <w:r>
        <w:rPr>
          <w:rFonts w:ascii="Arial" w:hAnsi="Arial" w:cs="Arial"/>
          <w:color w:val="000000"/>
          <w:sz w:val="20"/>
          <w:szCs w:val="20"/>
        </w:rPr>
        <w:t>.</w:t>
      </w:r>
    </w:p>
    <w:p w14:paraId="0A354644" w14:textId="77777777" w:rsidR="003808FF" w:rsidRDefault="003808FF" w:rsidP="003808FF">
      <w:pPr>
        <w:pStyle w:val="ListParagraph"/>
        <w:numPr>
          <w:ilvl w:val="1"/>
          <w:numId w:val="35"/>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Verify if the network connectivity for all security IP devices were identified (e.g., IBM Network, Private Network, VPN, Public ISP, etc.) and have non-compliant connections (i.e., Public ISP) been</w:t>
      </w:r>
      <w:r>
        <w:rPr>
          <w:rFonts w:ascii="Arial" w:hAnsi="Arial" w:cs="Arial"/>
          <w:color w:val="000000"/>
          <w:sz w:val="20"/>
          <w:szCs w:val="20"/>
        </w:rPr>
        <w:t xml:space="preserve"> </w:t>
      </w:r>
      <w:r w:rsidRPr="003808FF">
        <w:rPr>
          <w:rFonts w:ascii="Arial" w:hAnsi="Arial" w:cs="Arial"/>
          <w:color w:val="000000"/>
          <w:sz w:val="20"/>
          <w:szCs w:val="20"/>
        </w:rPr>
        <w:t>terminated where they exist. Verify if a device was on an Internet IP address, instead of an Intranet IP address.</w:t>
      </w:r>
    </w:p>
    <w:p w14:paraId="02DFB52A" w14:textId="77777777" w:rsidR="003808FF" w:rsidRDefault="003808FF" w:rsidP="003808FF">
      <w:pPr>
        <w:pStyle w:val="ListParagraph"/>
        <w:numPr>
          <w:ilvl w:val="1"/>
          <w:numId w:val="35"/>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Verify if devices with high or medium severity vulnerabilities were properly addressed.</w:t>
      </w:r>
    </w:p>
    <w:p w14:paraId="7017CBCB" w14:textId="77777777" w:rsidR="003808FF" w:rsidRDefault="003808FF" w:rsidP="003808FF">
      <w:pPr>
        <w:pStyle w:val="ListParagraph"/>
        <w:numPr>
          <w:ilvl w:val="1"/>
          <w:numId w:val="35"/>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Verify if there were nonfunctioning devices.</w:t>
      </w:r>
    </w:p>
    <w:p w14:paraId="100E9DF8" w14:textId="77777777" w:rsidR="003808FF" w:rsidRDefault="003808FF" w:rsidP="003808FF">
      <w:pPr>
        <w:pStyle w:val="ListParagraph"/>
        <w:numPr>
          <w:ilvl w:val="1"/>
          <w:numId w:val="35"/>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Verify if the inventory was complete.</w:t>
      </w:r>
    </w:p>
    <w:p w14:paraId="4E2F8D03" w14:textId="074BFEDD" w:rsidR="003808FF" w:rsidRPr="003808FF" w:rsidRDefault="003808FF" w:rsidP="003808FF">
      <w:pPr>
        <w:autoSpaceDE w:val="0"/>
        <w:autoSpaceDN w:val="0"/>
        <w:adjustRightInd w:val="0"/>
        <w:rPr>
          <w:rFonts w:ascii="Arial" w:hAnsi="Arial" w:cs="Arial"/>
          <w:color w:val="000000"/>
          <w:sz w:val="20"/>
          <w:szCs w:val="20"/>
        </w:rPr>
      </w:pPr>
    </w:p>
    <w:p w14:paraId="1C132222" w14:textId="77777777" w:rsidR="003808FF" w:rsidRDefault="003808FF" w:rsidP="003808FF">
      <w:pPr>
        <w:pStyle w:val="ListParagraph"/>
        <w:numPr>
          <w:ilvl w:val="0"/>
          <w:numId w:val="35"/>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Verify that access to the connected devices was restricted and controlled.</w:t>
      </w:r>
    </w:p>
    <w:p w14:paraId="3E2A543D" w14:textId="77777777" w:rsidR="003808FF" w:rsidRDefault="003808FF" w:rsidP="003808FF">
      <w:pPr>
        <w:pStyle w:val="ListParagraph"/>
        <w:numPr>
          <w:ilvl w:val="1"/>
          <w:numId w:val="35"/>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Validate whether the credentials (</w:t>
      </w:r>
      <w:proofErr w:type="spellStart"/>
      <w:r w:rsidRPr="003808FF">
        <w:rPr>
          <w:rFonts w:ascii="Arial" w:hAnsi="Arial" w:cs="Arial"/>
          <w:color w:val="000000"/>
          <w:sz w:val="20"/>
          <w:szCs w:val="20"/>
        </w:rPr>
        <w:t>userid</w:t>
      </w:r>
      <w:proofErr w:type="spellEnd"/>
      <w:r w:rsidRPr="003808FF">
        <w:rPr>
          <w:rFonts w:ascii="Arial" w:hAnsi="Arial" w:cs="Arial"/>
          <w:color w:val="000000"/>
          <w:sz w:val="20"/>
          <w:szCs w:val="20"/>
        </w:rPr>
        <w:t xml:space="preserve"> / password) of CCTV and VMS were changed in line with the IT security requirements.</w:t>
      </w:r>
    </w:p>
    <w:p w14:paraId="12D91E77" w14:textId="77777777" w:rsidR="003808FF" w:rsidRDefault="003808FF" w:rsidP="003808FF">
      <w:pPr>
        <w:pStyle w:val="ListParagraph"/>
        <w:numPr>
          <w:ilvl w:val="1"/>
          <w:numId w:val="35"/>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Validate if corporate security system devices were monitored to detect logical tampering.</w:t>
      </w:r>
    </w:p>
    <w:p w14:paraId="2531549F" w14:textId="77777777" w:rsidR="003808FF" w:rsidRDefault="003808FF" w:rsidP="003808FF">
      <w:pPr>
        <w:pStyle w:val="ListParagraph"/>
        <w:numPr>
          <w:ilvl w:val="1"/>
          <w:numId w:val="35"/>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Validate if there was a possibility to login through an insecure clear text (non-encrypted) protocol, e.g.:</w:t>
      </w:r>
    </w:p>
    <w:p w14:paraId="28BB2C16" w14:textId="77777777" w:rsidR="003808FF" w:rsidRDefault="003808FF" w:rsidP="003808FF">
      <w:pPr>
        <w:pStyle w:val="ListParagraph"/>
        <w:numPr>
          <w:ilvl w:val="2"/>
          <w:numId w:val="35"/>
        </w:numPr>
        <w:autoSpaceDE w:val="0"/>
        <w:autoSpaceDN w:val="0"/>
        <w:adjustRightInd w:val="0"/>
        <w:ind w:left="1627" w:hanging="187"/>
        <w:rPr>
          <w:rFonts w:ascii="Arial" w:hAnsi="Arial" w:cs="Arial"/>
          <w:color w:val="000000"/>
          <w:sz w:val="20"/>
          <w:szCs w:val="20"/>
        </w:rPr>
      </w:pPr>
      <w:r w:rsidRPr="003808FF">
        <w:rPr>
          <w:rFonts w:ascii="Arial" w:hAnsi="Arial" w:cs="Arial"/>
          <w:color w:val="000000"/>
          <w:sz w:val="20"/>
          <w:szCs w:val="20"/>
        </w:rPr>
        <w:t>Hyper Text Transfer Protocol (HTTP) (port 80)</w:t>
      </w:r>
    </w:p>
    <w:p w14:paraId="54ED3BCE" w14:textId="77777777" w:rsidR="003808FF" w:rsidRDefault="003808FF" w:rsidP="003808FF">
      <w:pPr>
        <w:pStyle w:val="ListParagraph"/>
        <w:numPr>
          <w:ilvl w:val="2"/>
          <w:numId w:val="35"/>
        </w:numPr>
        <w:autoSpaceDE w:val="0"/>
        <w:autoSpaceDN w:val="0"/>
        <w:adjustRightInd w:val="0"/>
        <w:ind w:left="1627" w:hanging="187"/>
        <w:rPr>
          <w:rFonts w:ascii="Arial" w:hAnsi="Arial" w:cs="Arial"/>
          <w:color w:val="000000"/>
          <w:sz w:val="20"/>
          <w:szCs w:val="20"/>
        </w:rPr>
      </w:pPr>
      <w:r w:rsidRPr="003808FF">
        <w:rPr>
          <w:rFonts w:ascii="Arial" w:hAnsi="Arial" w:cs="Arial"/>
          <w:color w:val="000000"/>
          <w:sz w:val="20"/>
          <w:szCs w:val="20"/>
        </w:rPr>
        <w:t>File Transfer Protocol (FTP) (port 21)</w:t>
      </w:r>
    </w:p>
    <w:p w14:paraId="646657BB" w14:textId="77777777" w:rsidR="003808FF" w:rsidRDefault="003808FF" w:rsidP="003808FF">
      <w:pPr>
        <w:pStyle w:val="ListParagraph"/>
        <w:numPr>
          <w:ilvl w:val="2"/>
          <w:numId w:val="35"/>
        </w:numPr>
        <w:autoSpaceDE w:val="0"/>
        <w:autoSpaceDN w:val="0"/>
        <w:adjustRightInd w:val="0"/>
        <w:ind w:left="1627" w:hanging="187"/>
        <w:rPr>
          <w:rFonts w:ascii="Arial" w:hAnsi="Arial" w:cs="Arial"/>
          <w:color w:val="000000"/>
          <w:sz w:val="20"/>
          <w:szCs w:val="20"/>
        </w:rPr>
      </w:pPr>
      <w:r w:rsidRPr="003808FF">
        <w:rPr>
          <w:rFonts w:ascii="Arial" w:hAnsi="Arial" w:cs="Arial"/>
          <w:color w:val="000000"/>
          <w:sz w:val="20"/>
          <w:szCs w:val="20"/>
        </w:rPr>
        <w:t>Telnet (port 23)</w:t>
      </w:r>
      <w:r>
        <w:rPr>
          <w:rFonts w:ascii="Arial" w:hAnsi="Arial" w:cs="Arial"/>
          <w:color w:val="000000"/>
          <w:sz w:val="20"/>
          <w:szCs w:val="20"/>
        </w:rPr>
        <w:br/>
      </w:r>
    </w:p>
    <w:p w14:paraId="3E8BA718" w14:textId="77777777" w:rsidR="003808FF" w:rsidRDefault="003808FF" w:rsidP="003808FF">
      <w:pPr>
        <w:pStyle w:val="ListParagraph"/>
        <w:numPr>
          <w:ilvl w:val="0"/>
          <w:numId w:val="35"/>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Validate the Business Information Security Officer approval as appropriate as described in ITSS ICS.</w:t>
      </w:r>
      <w:r>
        <w:rPr>
          <w:rFonts w:ascii="Arial" w:hAnsi="Arial" w:cs="Arial"/>
          <w:color w:val="000000"/>
          <w:sz w:val="20"/>
          <w:szCs w:val="20"/>
        </w:rPr>
        <w:br/>
      </w:r>
    </w:p>
    <w:p w14:paraId="52AAEAE9" w14:textId="77777777" w:rsidR="003808FF" w:rsidRDefault="003808FF" w:rsidP="003808FF">
      <w:pPr>
        <w:pStyle w:val="ListParagraph"/>
        <w:numPr>
          <w:ilvl w:val="0"/>
          <w:numId w:val="35"/>
        </w:numPr>
        <w:autoSpaceDE w:val="0"/>
        <w:autoSpaceDN w:val="0"/>
        <w:adjustRightInd w:val="0"/>
        <w:rPr>
          <w:rFonts w:ascii="Arial" w:hAnsi="Arial" w:cs="Arial"/>
          <w:color w:val="000000"/>
          <w:sz w:val="20"/>
          <w:szCs w:val="20"/>
        </w:rPr>
      </w:pPr>
      <w:r w:rsidRPr="003808FF">
        <w:rPr>
          <w:rFonts w:ascii="Arial" w:hAnsi="Arial" w:cs="Arial"/>
          <w:color w:val="000000"/>
          <w:sz w:val="20"/>
          <w:szCs w:val="20"/>
        </w:rPr>
        <w:t>In case a risk evaluation (RE) was created:</w:t>
      </w:r>
    </w:p>
    <w:p w14:paraId="0F74D6E4" w14:textId="77777777" w:rsidR="003808FF" w:rsidRDefault="003808FF" w:rsidP="003808FF">
      <w:pPr>
        <w:pStyle w:val="ListParagraph"/>
        <w:numPr>
          <w:ilvl w:val="1"/>
          <w:numId w:val="35"/>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Verify if identified risk/s were mitigated at planned date.</w:t>
      </w:r>
    </w:p>
    <w:p w14:paraId="5D37D5B5" w14:textId="589682F1" w:rsidR="003808FF" w:rsidRDefault="003808FF" w:rsidP="003808FF">
      <w:pPr>
        <w:pStyle w:val="ListParagraph"/>
        <w:numPr>
          <w:ilvl w:val="1"/>
          <w:numId w:val="35"/>
        </w:numPr>
        <w:autoSpaceDE w:val="0"/>
        <w:autoSpaceDN w:val="0"/>
        <w:adjustRightInd w:val="0"/>
        <w:ind w:left="1080"/>
        <w:rPr>
          <w:rFonts w:ascii="Arial" w:hAnsi="Arial" w:cs="Arial"/>
          <w:color w:val="000000"/>
          <w:sz w:val="20"/>
          <w:szCs w:val="20"/>
        </w:rPr>
      </w:pPr>
      <w:r w:rsidRPr="003808FF">
        <w:rPr>
          <w:rFonts w:ascii="Arial" w:hAnsi="Arial" w:cs="Arial"/>
          <w:color w:val="000000"/>
          <w:sz w:val="20"/>
          <w:szCs w:val="20"/>
        </w:rPr>
        <w:t>Verify if mitigation action/s addressed the root cause/s as expected.</w:t>
      </w:r>
    </w:p>
    <w:p w14:paraId="7DD9E18D" w14:textId="77777777" w:rsidR="00F143A1" w:rsidRPr="00F143A1" w:rsidRDefault="00F143A1" w:rsidP="00F143A1">
      <w:pPr>
        <w:keepLines/>
        <w:tabs>
          <w:tab w:val="left" w:pos="4680"/>
        </w:tabs>
        <w:autoSpaceDE w:val="0"/>
        <w:autoSpaceDN w:val="0"/>
        <w:adjustRightInd w:val="0"/>
        <w:rPr>
          <w:rFonts w:ascii="Arial" w:hAnsi="Arial" w:cs="Arial"/>
          <w:color w:val="000000"/>
          <w:sz w:val="20"/>
          <w:szCs w:val="20"/>
        </w:rPr>
      </w:pPr>
      <w:r w:rsidRPr="00F143A1">
        <w:rPr>
          <w:rFonts w:ascii="Arial" w:hAnsi="Arial" w:cs="Arial"/>
          <w:color w:val="000000"/>
          <w:sz w:val="20"/>
          <w:szCs w:val="20"/>
        </w:rPr>
        <w:lastRenderedPageBreak/>
        <w:t>CONTROL ASSESSMENT QUESTIONS</w:t>
      </w:r>
    </w:p>
    <w:p w14:paraId="3FB0D4A0" w14:textId="1938F447" w:rsidR="00F143A1" w:rsidRPr="00F143A1" w:rsidRDefault="00F143A1" w:rsidP="00357EA4">
      <w:pPr>
        <w:pStyle w:val="Heading2"/>
      </w:pPr>
      <w:bookmarkStart w:id="28" w:name="_Toc207963895"/>
      <w:r w:rsidRPr="00F143A1">
        <w:t>Key Control Question:  8. Employee Transportation Services</w:t>
      </w:r>
      <w:bookmarkEnd w:id="28"/>
    </w:p>
    <w:p w14:paraId="390013EC" w14:textId="53090D30" w:rsidR="00F143A1" w:rsidRPr="00F143A1" w:rsidRDefault="00F143A1" w:rsidP="00F143A1">
      <w:pPr>
        <w:autoSpaceDE w:val="0"/>
        <w:autoSpaceDN w:val="0"/>
        <w:adjustRightInd w:val="0"/>
        <w:rPr>
          <w:rFonts w:ascii="Arial" w:hAnsi="Arial" w:cs="Arial"/>
          <w:color w:val="000000"/>
          <w:sz w:val="20"/>
          <w:szCs w:val="20"/>
        </w:rPr>
      </w:pPr>
    </w:p>
    <w:p w14:paraId="06DE32B0" w14:textId="77777777" w:rsidR="00F143A1" w:rsidRPr="00F143A1" w:rsidRDefault="00F143A1" w:rsidP="00F143A1">
      <w:pPr>
        <w:autoSpaceDE w:val="0"/>
        <w:autoSpaceDN w:val="0"/>
        <w:adjustRightInd w:val="0"/>
        <w:rPr>
          <w:rFonts w:ascii="Arial" w:hAnsi="Arial" w:cs="Arial"/>
          <w:b/>
          <w:bCs/>
          <w:color w:val="000000"/>
          <w:sz w:val="20"/>
          <w:szCs w:val="20"/>
        </w:rPr>
      </w:pPr>
      <w:r w:rsidRPr="00F143A1">
        <w:rPr>
          <w:rFonts w:ascii="Arial" w:hAnsi="Arial" w:cs="Arial"/>
          <w:b/>
          <w:bCs/>
          <w:color w:val="000000"/>
          <w:sz w:val="20"/>
          <w:szCs w:val="20"/>
        </w:rPr>
        <w:t>Objective:</w:t>
      </w:r>
    </w:p>
    <w:p w14:paraId="154B3DCA" w14:textId="644C8CBB" w:rsidR="00F143A1" w:rsidRPr="00F143A1" w:rsidRDefault="00F143A1" w:rsidP="00F143A1">
      <w:pPr>
        <w:autoSpaceDE w:val="0"/>
        <w:autoSpaceDN w:val="0"/>
        <w:adjustRightInd w:val="0"/>
        <w:rPr>
          <w:rFonts w:ascii="Arial" w:hAnsi="Arial" w:cs="Arial"/>
          <w:color w:val="000000"/>
          <w:sz w:val="20"/>
          <w:szCs w:val="20"/>
        </w:rPr>
      </w:pPr>
      <w:r w:rsidRPr="00F143A1">
        <w:rPr>
          <w:rFonts w:ascii="Arial" w:hAnsi="Arial" w:cs="Arial"/>
          <w:color w:val="000000"/>
          <w:sz w:val="20"/>
          <w:szCs w:val="20"/>
        </w:rPr>
        <w:t xml:space="preserve">To validate that the safety practices and programs for transportation of employees or contractors protect the safety of individuals and comply with local country and IBM Transport policy. requirements as laid out by Employee Relationship and Labor Relationship (ER &amp; LR) and Corporate Health </w:t>
      </w:r>
      <w:r>
        <w:rPr>
          <w:rFonts w:ascii="Arial" w:hAnsi="Arial" w:cs="Arial"/>
          <w:color w:val="000000"/>
          <w:sz w:val="20"/>
          <w:szCs w:val="20"/>
        </w:rPr>
        <w:t>and</w:t>
      </w:r>
      <w:r w:rsidRPr="00F143A1">
        <w:rPr>
          <w:rFonts w:ascii="Arial" w:hAnsi="Arial" w:cs="Arial"/>
          <w:color w:val="000000"/>
          <w:sz w:val="20"/>
          <w:szCs w:val="20"/>
        </w:rPr>
        <w:t xml:space="preserve"> Safety (CH&amp;S).</w:t>
      </w:r>
    </w:p>
    <w:p w14:paraId="028E3C89" w14:textId="77777777" w:rsidR="00F143A1" w:rsidRPr="00F143A1" w:rsidRDefault="00F143A1" w:rsidP="00F143A1">
      <w:pPr>
        <w:autoSpaceDE w:val="0"/>
        <w:autoSpaceDN w:val="0"/>
        <w:adjustRightInd w:val="0"/>
        <w:rPr>
          <w:rFonts w:ascii="Arial" w:hAnsi="Arial" w:cs="Arial"/>
          <w:color w:val="000000"/>
          <w:sz w:val="20"/>
          <w:szCs w:val="20"/>
        </w:rPr>
      </w:pPr>
    </w:p>
    <w:p w14:paraId="25B5188E" w14:textId="77777777" w:rsidR="00F143A1" w:rsidRPr="00F143A1" w:rsidRDefault="00F143A1" w:rsidP="00F143A1">
      <w:pPr>
        <w:autoSpaceDE w:val="0"/>
        <w:autoSpaceDN w:val="0"/>
        <w:adjustRightInd w:val="0"/>
        <w:rPr>
          <w:rFonts w:ascii="Arial" w:hAnsi="Arial" w:cs="Arial"/>
          <w:b/>
          <w:bCs/>
          <w:color w:val="000000"/>
          <w:sz w:val="20"/>
          <w:szCs w:val="20"/>
        </w:rPr>
      </w:pPr>
      <w:r w:rsidRPr="00F143A1">
        <w:rPr>
          <w:rFonts w:ascii="Arial" w:hAnsi="Arial" w:cs="Arial"/>
          <w:b/>
          <w:bCs/>
          <w:color w:val="000000"/>
          <w:sz w:val="20"/>
          <w:szCs w:val="20"/>
        </w:rPr>
        <w:t>Risk/Exposure:</w:t>
      </w:r>
    </w:p>
    <w:p w14:paraId="1D4BDD15" w14:textId="1F759322" w:rsidR="00F143A1" w:rsidRPr="00F143A1" w:rsidRDefault="00F143A1" w:rsidP="00F143A1">
      <w:pPr>
        <w:autoSpaceDE w:val="0"/>
        <w:autoSpaceDN w:val="0"/>
        <w:adjustRightInd w:val="0"/>
        <w:rPr>
          <w:rFonts w:ascii="Arial" w:hAnsi="Arial" w:cs="Arial"/>
          <w:color w:val="000000"/>
          <w:sz w:val="20"/>
          <w:szCs w:val="20"/>
        </w:rPr>
      </w:pPr>
      <w:r w:rsidRPr="00F143A1">
        <w:rPr>
          <w:rFonts w:ascii="Arial" w:hAnsi="Arial" w:cs="Arial"/>
          <w:color w:val="000000"/>
          <w:sz w:val="20"/>
          <w:szCs w:val="20"/>
        </w:rPr>
        <w:t>The failure to abide by guidelines and policies as mandated by ER &amp; LR and CH&amp;S in accordance with local country and IBM guidelines and lack of a process to monitor and address any issues could significantly impact employee safety, could lead to employee dissatisfaction, non-compliance to legislative requirements, and could impact IBM’s image.</w:t>
      </w:r>
    </w:p>
    <w:p w14:paraId="7C9A4C3A" w14:textId="466B4059" w:rsidR="00F143A1" w:rsidRPr="00F143A1" w:rsidRDefault="00F143A1" w:rsidP="00F143A1">
      <w:pPr>
        <w:autoSpaceDE w:val="0"/>
        <w:autoSpaceDN w:val="0"/>
        <w:adjustRightInd w:val="0"/>
        <w:rPr>
          <w:rFonts w:ascii="Arial" w:hAnsi="Arial" w:cs="Arial"/>
          <w:color w:val="000000"/>
          <w:sz w:val="20"/>
          <w:szCs w:val="20"/>
        </w:rPr>
      </w:pPr>
    </w:p>
    <w:p w14:paraId="1B906E86" w14:textId="521FA033" w:rsidR="00F143A1" w:rsidRDefault="00F143A1">
      <w:pPr>
        <w:rPr>
          <w:rFonts w:ascii="Arial" w:hAnsi="Arial" w:cs="Arial"/>
          <w:color w:val="000000"/>
          <w:sz w:val="20"/>
          <w:szCs w:val="20"/>
        </w:rPr>
      </w:pPr>
      <w:r>
        <w:rPr>
          <w:rFonts w:ascii="Arial" w:hAnsi="Arial" w:cs="Arial"/>
          <w:color w:val="000000"/>
          <w:sz w:val="20"/>
          <w:szCs w:val="20"/>
        </w:rPr>
        <w:br w:type="page"/>
      </w:r>
    </w:p>
    <w:p w14:paraId="3182BED2" w14:textId="77777777" w:rsidR="00F143A1" w:rsidRPr="006B0B88" w:rsidRDefault="00F143A1" w:rsidP="00F143A1">
      <w:pPr>
        <w:keepLines/>
        <w:tabs>
          <w:tab w:val="left" w:pos="4680"/>
        </w:tabs>
        <w:autoSpaceDE w:val="0"/>
        <w:autoSpaceDN w:val="0"/>
        <w:adjustRightInd w:val="0"/>
        <w:rPr>
          <w:rFonts w:ascii="Arial" w:hAnsi="Arial" w:cs="Arial"/>
          <w:color w:val="000000"/>
          <w:sz w:val="20"/>
          <w:szCs w:val="20"/>
        </w:rPr>
      </w:pPr>
      <w:r w:rsidRPr="006B0B88">
        <w:rPr>
          <w:rFonts w:ascii="Arial" w:hAnsi="Arial" w:cs="Arial"/>
          <w:color w:val="000000"/>
          <w:sz w:val="20"/>
          <w:szCs w:val="20"/>
        </w:rPr>
        <w:lastRenderedPageBreak/>
        <w:t>CONTROL ASSESSMENT QUESTIONS</w:t>
      </w:r>
    </w:p>
    <w:p w14:paraId="7FDF45FE" w14:textId="77777777" w:rsidR="00F143A1" w:rsidRPr="006B0B88" w:rsidRDefault="00F143A1" w:rsidP="00F143A1">
      <w:pPr>
        <w:autoSpaceDE w:val="0"/>
        <w:autoSpaceDN w:val="0"/>
        <w:adjustRightInd w:val="0"/>
        <w:rPr>
          <w:rFonts w:ascii="Arial" w:hAnsi="Arial" w:cs="Arial"/>
          <w:color w:val="000000"/>
          <w:sz w:val="20"/>
          <w:szCs w:val="20"/>
        </w:rPr>
      </w:pPr>
      <w:r w:rsidRPr="006B0B88">
        <w:rPr>
          <w:rFonts w:ascii="Arial" w:hAnsi="Arial" w:cs="Arial"/>
          <w:color w:val="000000"/>
          <w:sz w:val="20"/>
          <w:szCs w:val="20"/>
        </w:rPr>
        <w:t>Key Control Question:  8. Employee Transportation Services</w:t>
      </w:r>
    </w:p>
    <w:p w14:paraId="2251A70F" w14:textId="66307555" w:rsidR="00F143A1" w:rsidRPr="006B0B88" w:rsidRDefault="00F143A1" w:rsidP="00357EA4">
      <w:pPr>
        <w:pStyle w:val="Heading3"/>
      </w:pPr>
      <w:bookmarkStart w:id="29" w:name="_Toc207963896"/>
      <w:r w:rsidRPr="006B0B88">
        <w:t>Primary Test:  Employee Transportation Services (TS001.P)</w:t>
      </w:r>
      <w:bookmarkEnd w:id="29"/>
    </w:p>
    <w:p w14:paraId="6C1227AD" w14:textId="0F8903F9" w:rsidR="00F143A1" w:rsidRPr="006B0B88" w:rsidRDefault="00F143A1" w:rsidP="00F143A1">
      <w:pPr>
        <w:autoSpaceDE w:val="0"/>
        <w:autoSpaceDN w:val="0"/>
        <w:adjustRightInd w:val="0"/>
        <w:rPr>
          <w:rFonts w:ascii="Arial" w:hAnsi="Arial" w:cs="Arial"/>
          <w:color w:val="000000"/>
          <w:sz w:val="20"/>
          <w:szCs w:val="20"/>
        </w:rPr>
      </w:pPr>
    </w:p>
    <w:p w14:paraId="21CDE184" w14:textId="77777777" w:rsidR="006B0B88" w:rsidRPr="006B0B88" w:rsidRDefault="006B0B88" w:rsidP="006B0B88">
      <w:pPr>
        <w:autoSpaceDE w:val="0"/>
        <w:autoSpaceDN w:val="0"/>
        <w:adjustRightInd w:val="0"/>
        <w:rPr>
          <w:rFonts w:ascii="Arial" w:hAnsi="Arial" w:cs="Arial"/>
          <w:b/>
          <w:bCs/>
          <w:color w:val="000000"/>
          <w:sz w:val="20"/>
          <w:szCs w:val="20"/>
        </w:rPr>
      </w:pPr>
      <w:r w:rsidRPr="006B0B88">
        <w:rPr>
          <w:rFonts w:ascii="Arial" w:hAnsi="Arial" w:cs="Arial"/>
          <w:b/>
          <w:bCs/>
          <w:color w:val="000000"/>
          <w:sz w:val="20"/>
          <w:szCs w:val="20"/>
        </w:rPr>
        <w:t>Objective:</w:t>
      </w:r>
    </w:p>
    <w:p w14:paraId="725138F3" w14:textId="77777777" w:rsidR="006B0B88" w:rsidRPr="006B0B88" w:rsidRDefault="006B0B88" w:rsidP="006B0B88">
      <w:pPr>
        <w:autoSpaceDE w:val="0"/>
        <w:autoSpaceDN w:val="0"/>
        <w:adjustRightInd w:val="0"/>
        <w:rPr>
          <w:rFonts w:ascii="Arial" w:hAnsi="Arial" w:cs="Arial"/>
          <w:color w:val="000000"/>
          <w:sz w:val="20"/>
          <w:szCs w:val="20"/>
        </w:rPr>
      </w:pPr>
      <w:r w:rsidRPr="006B0B88">
        <w:rPr>
          <w:rFonts w:ascii="Arial" w:hAnsi="Arial" w:cs="Arial"/>
          <w:color w:val="000000"/>
          <w:sz w:val="20"/>
          <w:szCs w:val="20"/>
        </w:rPr>
        <w:t>To validate that the safety practices and programs for transportation of employees or contractors protect the safety of individuals and comply with local country and IBM Transport policy requirements as laid out by Employee Relationship and Labor Relationship (ER &amp; LR) and Corporate Health &amp; Safety (CH&amp;S).</w:t>
      </w:r>
    </w:p>
    <w:p w14:paraId="3102C4BB" w14:textId="77777777" w:rsidR="006B0B88" w:rsidRPr="006B0B88" w:rsidRDefault="006B0B88" w:rsidP="006B0B88">
      <w:pPr>
        <w:autoSpaceDE w:val="0"/>
        <w:autoSpaceDN w:val="0"/>
        <w:adjustRightInd w:val="0"/>
        <w:rPr>
          <w:rFonts w:ascii="Arial" w:hAnsi="Arial" w:cs="Arial"/>
          <w:color w:val="000000"/>
          <w:sz w:val="20"/>
          <w:szCs w:val="20"/>
        </w:rPr>
      </w:pPr>
    </w:p>
    <w:p w14:paraId="5241F68D" w14:textId="77777777" w:rsidR="006B0B88" w:rsidRPr="006B0B88" w:rsidRDefault="006B0B88" w:rsidP="006B0B88">
      <w:pPr>
        <w:autoSpaceDE w:val="0"/>
        <w:autoSpaceDN w:val="0"/>
        <w:adjustRightInd w:val="0"/>
        <w:rPr>
          <w:rFonts w:ascii="Arial" w:hAnsi="Arial" w:cs="Arial"/>
          <w:b/>
          <w:bCs/>
          <w:color w:val="000000"/>
          <w:sz w:val="20"/>
          <w:szCs w:val="20"/>
        </w:rPr>
      </w:pPr>
      <w:r w:rsidRPr="006B0B88">
        <w:rPr>
          <w:rFonts w:ascii="Arial" w:hAnsi="Arial" w:cs="Arial"/>
          <w:b/>
          <w:bCs/>
          <w:color w:val="000000"/>
          <w:sz w:val="20"/>
          <w:szCs w:val="20"/>
        </w:rPr>
        <w:t>Approach:</w:t>
      </w:r>
    </w:p>
    <w:p w14:paraId="424347F6" w14:textId="77777777" w:rsidR="006B0B88" w:rsidRDefault="006B0B88" w:rsidP="006B0B88">
      <w:pPr>
        <w:autoSpaceDE w:val="0"/>
        <w:autoSpaceDN w:val="0"/>
        <w:adjustRightInd w:val="0"/>
        <w:rPr>
          <w:rFonts w:ascii="Arial" w:hAnsi="Arial" w:cs="Arial"/>
          <w:color w:val="000000"/>
          <w:sz w:val="20"/>
          <w:szCs w:val="20"/>
        </w:rPr>
      </w:pPr>
      <w:r w:rsidRPr="006B0B88">
        <w:rPr>
          <w:rFonts w:ascii="Arial" w:hAnsi="Arial" w:cs="Arial"/>
          <w:color w:val="000000"/>
          <w:sz w:val="20"/>
          <w:szCs w:val="20"/>
        </w:rPr>
        <w:br/>
      </w:r>
      <w:r w:rsidRPr="006B0B88">
        <w:rPr>
          <w:rFonts w:ascii="Arial" w:hAnsi="Arial" w:cs="Arial"/>
          <w:color w:val="000000"/>
          <w:sz w:val="20"/>
          <w:szCs w:val="20"/>
          <w:u w:val="single"/>
        </w:rPr>
        <w:t>Scope</w:t>
      </w:r>
      <w:r w:rsidRPr="006B0B88">
        <w:rPr>
          <w:rFonts w:ascii="Arial" w:hAnsi="Arial" w:cs="Arial"/>
          <w:color w:val="000000"/>
          <w:sz w:val="20"/>
          <w:szCs w:val="20"/>
        </w:rPr>
        <w:br/>
        <w:t xml:space="preserve">To be limited to only Employee Transportation Services as provided by the India transport </w:t>
      </w:r>
      <w:proofErr w:type="spellStart"/>
      <w:r w:rsidRPr="006B0B88">
        <w:rPr>
          <w:rFonts w:ascii="Arial" w:hAnsi="Arial" w:cs="Arial"/>
          <w:color w:val="000000"/>
          <w:sz w:val="20"/>
          <w:szCs w:val="20"/>
        </w:rPr>
        <w:t>organisation</w:t>
      </w:r>
      <w:proofErr w:type="spellEnd"/>
      <w:r w:rsidRPr="006B0B88">
        <w:rPr>
          <w:rFonts w:ascii="Arial" w:hAnsi="Arial" w:cs="Arial"/>
          <w:color w:val="000000"/>
          <w:sz w:val="20"/>
          <w:szCs w:val="20"/>
        </w:rPr>
        <w:t>.</w:t>
      </w:r>
      <w:r w:rsidRPr="006B0B88">
        <w:rPr>
          <w:rFonts w:ascii="Arial" w:hAnsi="Arial" w:cs="Arial"/>
          <w:color w:val="000000"/>
          <w:sz w:val="20"/>
          <w:szCs w:val="20"/>
        </w:rPr>
        <w:br/>
      </w:r>
      <w:r w:rsidRPr="006B0B88">
        <w:rPr>
          <w:rFonts w:ascii="Arial" w:hAnsi="Arial" w:cs="Arial"/>
          <w:color w:val="000000"/>
          <w:sz w:val="20"/>
          <w:szCs w:val="20"/>
        </w:rPr>
        <w:br/>
        <w:t>N</w:t>
      </w:r>
      <w:r>
        <w:rPr>
          <w:rFonts w:ascii="Arial" w:hAnsi="Arial" w:cs="Arial"/>
          <w:color w:val="000000"/>
          <w:sz w:val="20"/>
          <w:szCs w:val="20"/>
        </w:rPr>
        <w:t>otes</w:t>
      </w:r>
      <w:r w:rsidRPr="006B0B88">
        <w:rPr>
          <w:rFonts w:ascii="Arial" w:hAnsi="Arial" w:cs="Arial"/>
          <w:color w:val="000000"/>
          <w:sz w:val="20"/>
          <w:szCs w:val="20"/>
        </w:rPr>
        <w:t>:</w:t>
      </w:r>
    </w:p>
    <w:p w14:paraId="2E461914" w14:textId="2F8065A9" w:rsidR="006B0B88" w:rsidRDefault="006B0B88" w:rsidP="006B0B88">
      <w:pPr>
        <w:pStyle w:val="ListParagraph"/>
        <w:numPr>
          <w:ilvl w:val="0"/>
          <w:numId w:val="36"/>
        </w:numPr>
        <w:autoSpaceDE w:val="0"/>
        <w:autoSpaceDN w:val="0"/>
        <w:adjustRightInd w:val="0"/>
        <w:rPr>
          <w:rFonts w:ascii="Arial" w:hAnsi="Arial" w:cs="Arial"/>
          <w:color w:val="000000"/>
          <w:sz w:val="20"/>
          <w:szCs w:val="20"/>
        </w:rPr>
      </w:pPr>
      <w:r w:rsidRPr="006B0B88">
        <w:rPr>
          <w:rFonts w:ascii="Arial" w:hAnsi="Arial" w:cs="Arial"/>
          <w:color w:val="000000"/>
          <w:sz w:val="20"/>
          <w:szCs w:val="20"/>
        </w:rPr>
        <w:t>This testing may not be applicable to all auditable units as the responsibility of transport services varies across organizations. As of 2017, this test under the Site Security Program is only applicable for IBM India.</w:t>
      </w:r>
      <w:r>
        <w:rPr>
          <w:rFonts w:ascii="Arial" w:hAnsi="Arial" w:cs="Arial"/>
          <w:color w:val="000000"/>
          <w:sz w:val="20"/>
          <w:szCs w:val="20"/>
        </w:rPr>
        <w:br/>
      </w:r>
    </w:p>
    <w:p w14:paraId="3AEF5E87" w14:textId="6BC8CC19" w:rsidR="006B0B88" w:rsidRDefault="006B0B88" w:rsidP="006B0B88">
      <w:pPr>
        <w:pStyle w:val="ListParagraph"/>
        <w:numPr>
          <w:ilvl w:val="0"/>
          <w:numId w:val="36"/>
        </w:numPr>
        <w:autoSpaceDE w:val="0"/>
        <w:autoSpaceDN w:val="0"/>
        <w:adjustRightInd w:val="0"/>
        <w:rPr>
          <w:rFonts w:ascii="Arial" w:hAnsi="Arial" w:cs="Arial"/>
          <w:color w:val="000000"/>
          <w:sz w:val="20"/>
          <w:szCs w:val="20"/>
        </w:rPr>
      </w:pPr>
      <w:r w:rsidRPr="006B0B88">
        <w:rPr>
          <w:rFonts w:ascii="Arial" w:hAnsi="Arial" w:cs="Arial"/>
          <w:color w:val="000000"/>
          <w:sz w:val="20"/>
          <w:szCs w:val="20"/>
        </w:rPr>
        <w:t xml:space="preserve">The Women Declaration tool is managed by ER&amp;LR and hosted on </w:t>
      </w:r>
      <w:proofErr w:type="spellStart"/>
      <w:r w:rsidRPr="006B0B88">
        <w:rPr>
          <w:rFonts w:ascii="Arial" w:hAnsi="Arial" w:cs="Arial"/>
          <w:color w:val="000000"/>
          <w:sz w:val="20"/>
          <w:szCs w:val="20"/>
        </w:rPr>
        <w:t>Commute@IBM</w:t>
      </w:r>
      <w:proofErr w:type="spellEnd"/>
      <w:r w:rsidRPr="006B0B88">
        <w:rPr>
          <w:rFonts w:ascii="Arial" w:hAnsi="Arial" w:cs="Arial"/>
          <w:color w:val="000000"/>
          <w:sz w:val="20"/>
          <w:szCs w:val="20"/>
        </w:rPr>
        <w:t xml:space="preserve"> (Employee Transport) servers.</w:t>
      </w:r>
      <w:r>
        <w:rPr>
          <w:rFonts w:ascii="Arial" w:hAnsi="Arial" w:cs="Arial"/>
          <w:color w:val="000000"/>
          <w:sz w:val="20"/>
          <w:szCs w:val="20"/>
        </w:rPr>
        <w:br/>
      </w:r>
    </w:p>
    <w:p w14:paraId="12247CCA" w14:textId="7ED13C70" w:rsidR="006B0B88" w:rsidRDefault="006B0B88" w:rsidP="006B0B88">
      <w:pPr>
        <w:pStyle w:val="ListParagraph"/>
        <w:numPr>
          <w:ilvl w:val="0"/>
          <w:numId w:val="36"/>
        </w:numPr>
        <w:autoSpaceDE w:val="0"/>
        <w:autoSpaceDN w:val="0"/>
        <w:adjustRightInd w:val="0"/>
        <w:rPr>
          <w:rFonts w:ascii="Arial" w:hAnsi="Arial" w:cs="Arial"/>
          <w:color w:val="000000"/>
          <w:sz w:val="20"/>
          <w:szCs w:val="20"/>
        </w:rPr>
      </w:pPr>
      <w:r w:rsidRPr="006B0B88">
        <w:rPr>
          <w:rFonts w:ascii="Arial" w:hAnsi="Arial" w:cs="Arial"/>
          <w:color w:val="000000"/>
          <w:sz w:val="20"/>
          <w:szCs w:val="20"/>
        </w:rPr>
        <w:t xml:space="preserve">Other transportation services managed directly by the business units like project cabs or availing </w:t>
      </w:r>
      <w:r>
        <w:rPr>
          <w:rFonts w:ascii="Arial" w:hAnsi="Arial" w:cs="Arial"/>
          <w:color w:val="000000"/>
          <w:sz w:val="20"/>
          <w:szCs w:val="20"/>
        </w:rPr>
        <w:t>third-</w:t>
      </w:r>
      <w:r w:rsidRPr="006B0B88">
        <w:rPr>
          <w:rFonts w:ascii="Arial" w:hAnsi="Arial" w:cs="Arial"/>
          <w:color w:val="000000"/>
          <w:sz w:val="20"/>
          <w:szCs w:val="20"/>
        </w:rPr>
        <w:t xml:space="preserve">party cab services like Uber or OLA to commute to and from office, or other cabs usage by employees to shuttle between airport, office, </w:t>
      </w:r>
      <w:r>
        <w:rPr>
          <w:rFonts w:ascii="Arial" w:hAnsi="Arial" w:cs="Arial"/>
          <w:color w:val="000000"/>
          <w:sz w:val="20"/>
          <w:szCs w:val="20"/>
        </w:rPr>
        <w:t>third-</w:t>
      </w:r>
      <w:r w:rsidRPr="006B0B88">
        <w:rPr>
          <w:rFonts w:ascii="Arial" w:hAnsi="Arial" w:cs="Arial"/>
          <w:color w:val="000000"/>
          <w:sz w:val="20"/>
          <w:szCs w:val="20"/>
        </w:rPr>
        <w:t>party client location are not included in the scope of this testing.</w:t>
      </w:r>
    </w:p>
    <w:p w14:paraId="03FF9B7A" w14:textId="77777777" w:rsidR="006B0B88" w:rsidRDefault="006B0B88" w:rsidP="006B0B88">
      <w:pPr>
        <w:autoSpaceDE w:val="0"/>
        <w:autoSpaceDN w:val="0"/>
        <w:adjustRightInd w:val="0"/>
        <w:rPr>
          <w:rFonts w:ascii="Arial" w:hAnsi="Arial" w:cs="Arial"/>
          <w:color w:val="000000"/>
          <w:sz w:val="20"/>
          <w:szCs w:val="20"/>
        </w:rPr>
      </w:pPr>
      <w:r w:rsidRPr="006B0B88">
        <w:rPr>
          <w:rFonts w:ascii="Arial" w:hAnsi="Arial" w:cs="Arial"/>
          <w:color w:val="000000"/>
          <w:sz w:val="20"/>
          <w:szCs w:val="20"/>
        </w:rPr>
        <w:br/>
      </w:r>
      <w:r w:rsidRPr="006B0B88">
        <w:rPr>
          <w:rFonts w:ascii="Arial" w:hAnsi="Arial" w:cs="Arial"/>
          <w:color w:val="000000"/>
          <w:sz w:val="20"/>
          <w:szCs w:val="20"/>
          <w:u w:val="single"/>
        </w:rPr>
        <w:t>Approach</w:t>
      </w:r>
      <w:r w:rsidRPr="006B0B88">
        <w:rPr>
          <w:rFonts w:ascii="Arial" w:hAnsi="Arial" w:cs="Arial"/>
          <w:color w:val="000000"/>
          <w:sz w:val="20"/>
          <w:szCs w:val="20"/>
        </w:rPr>
        <w:br/>
        <w:t>Review a sample of transportation contracts and related safety measures to verify if there is a regular oversight to ensure compliance with safety and legislative requirements.</w:t>
      </w:r>
      <w:r w:rsidRPr="006B0B88">
        <w:rPr>
          <w:rFonts w:ascii="Arial" w:hAnsi="Arial" w:cs="Arial"/>
          <w:color w:val="000000"/>
          <w:sz w:val="20"/>
          <w:szCs w:val="20"/>
        </w:rPr>
        <w:br/>
      </w:r>
      <w:r w:rsidRPr="006B0B88">
        <w:rPr>
          <w:rFonts w:ascii="Arial" w:hAnsi="Arial" w:cs="Arial"/>
          <w:color w:val="000000"/>
          <w:sz w:val="20"/>
          <w:szCs w:val="20"/>
        </w:rPr>
        <w:br/>
        <w:t>Especially validate if:</w:t>
      </w:r>
    </w:p>
    <w:p w14:paraId="512CBBED" w14:textId="77777777" w:rsidR="006B0B88" w:rsidRDefault="006B0B88" w:rsidP="006B0B88">
      <w:pPr>
        <w:pStyle w:val="ListParagraph"/>
        <w:numPr>
          <w:ilvl w:val="0"/>
          <w:numId w:val="37"/>
        </w:numPr>
        <w:autoSpaceDE w:val="0"/>
        <w:autoSpaceDN w:val="0"/>
        <w:adjustRightInd w:val="0"/>
        <w:rPr>
          <w:rFonts w:ascii="Arial" w:hAnsi="Arial" w:cs="Arial"/>
          <w:color w:val="000000"/>
          <w:sz w:val="20"/>
          <w:szCs w:val="20"/>
        </w:rPr>
      </w:pPr>
      <w:r w:rsidRPr="006B0B88">
        <w:rPr>
          <w:rFonts w:ascii="Arial" w:hAnsi="Arial" w:cs="Arial"/>
          <w:color w:val="000000"/>
          <w:sz w:val="20"/>
          <w:szCs w:val="20"/>
        </w:rPr>
        <w:t>Local laws on transportation security are adhered to as defined by ER &amp; LR and CH&amp;S in accordance with local country and IBM Transport policy.</w:t>
      </w:r>
      <w:r>
        <w:rPr>
          <w:rFonts w:ascii="Arial" w:hAnsi="Arial" w:cs="Arial"/>
          <w:color w:val="000000"/>
          <w:sz w:val="20"/>
          <w:szCs w:val="20"/>
        </w:rPr>
        <w:br/>
      </w:r>
    </w:p>
    <w:p w14:paraId="79C61557" w14:textId="77777777" w:rsidR="006B0B88" w:rsidRDefault="006B0B88" w:rsidP="006B0B88">
      <w:pPr>
        <w:pStyle w:val="ListParagraph"/>
        <w:numPr>
          <w:ilvl w:val="0"/>
          <w:numId w:val="37"/>
        </w:numPr>
        <w:autoSpaceDE w:val="0"/>
        <w:autoSpaceDN w:val="0"/>
        <w:adjustRightInd w:val="0"/>
        <w:rPr>
          <w:rFonts w:ascii="Arial" w:hAnsi="Arial" w:cs="Arial"/>
          <w:color w:val="000000"/>
          <w:sz w:val="20"/>
          <w:szCs w:val="20"/>
        </w:rPr>
      </w:pPr>
      <w:r w:rsidRPr="006B0B88">
        <w:rPr>
          <w:rFonts w:ascii="Arial" w:hAnsi="Arial" w:cs="Arial"/>
          <w:color w:val="000000"/>
          <w:sz w:val="20"/>
          <w:szCs w:val="20"/>
        </w:rPr>
        <w:t>Security and transportation contracts are enforced and monitored for compliance (e.g., supplier deliverables met) in line with the respective city/site SOW.</w:t>
      </w:r>
      <w:r>
        <w:rPr>
          <w:rFonts w:ascii="Arial" w:hAnsi="Arial" w:cs="Arial"/>
          <w:color w:val="000000"/>
          <w:sz w:val="20"/>
          <w:szCs w:val="20"/>
        </w:rPr>
        <w:br/>
      </w:r>
      <w:r w:rsidRPr="006B0B88">
        <w:rPr>
          <w:rFonts w:ascii="Arial" w:hAnsi="Arial" w:cs="Arial"/>
          <w:color w:val="000000"/>
          <w:sz w:val="20"/>
          <w:szCs w:val="20"/>
        </w:rPr>
        <w:br/>
        <w:t xml:space="preserve">NOTE: Please note the responsibility of the process and policy (ER&amp;LR) and the </w:t>
      </w:r>
      <w:proofErr w:type="spellStart"/>
      <w:r w:rsidRPr="006B0B88">
        <w:rPr>
          <w:rFonts w:ascii="Arial" w:hAnsi="Arial" w:cs="Arial"/>
          <w:color w:val="000000"/>
          <w:sz w:val="20"/>
          <w:szCs w:val="20"/>
        </w:rPr>
        <w:t>Commute@IBM</w:t>
      </w:r>
      <w:proofErr w:type="spellEnd"/>
      <w:r w:rsidRPr="006B0B88">
        <w:rPr>
          <w:rFonts w:ascii="Arial" w:hAnsi="Arial" w:cs="Arial"/>
          <w:color w:val="000000"/>
          <w:sz w:val="20"/>
          <w:szCs w:val="20"/>
        </w:rPr>
        <w:t xml:space="preserve"> (Employee Transport) tool as per above note.</w:t>
      </w:r>
      <w:r>
        <w:rPr>
          <w:rFonts w:ascii="Arial" w:hAnsi="Arial" w:cs="Arial"/>
          <w:color w:val="000000"/>
          <w:sz w:val="20"/>
          <w:szCs w:val="20"/>
        </w:rPr>
        <w:br/>
      </w:r>
    </w:p>
    <w:p w14:paraId="36D2B310" w14:textId="77777777" w:rsidR="006B0B88" w:rsidRDefault="006B0B88" w:rsidP="006B0B88">
      <w:pPr>
        <w:pStyle w:val="ListParagraph"/>
        <w:numPr>
          <w:ilvl w:val="0"/>
          <w:numId w:val="37"/>
        </w:numPr>
        <w:autoSpaceDE w:val="0"/>
        <w:autoSpaceDN w:val="0"/>
        <w:adjustRightInd w:val="0"/>
        <w:rPr>
          <w:rFonts w:ascii="Arial" w:hAnsi="Arial" w:cs="Arial"/>
          <w:color w:val="000000"/>
          <w:sz w:val="20"/>
          <w:szCs w:val="20"/>
        </w:rPr>
      </w:pPr>
      <w:r w:rsidRPr="006B0B88">
        <w:rPr>
          <w:rFonts w:ascii="Arial" w:hAnsi="Arial" w:cs="Arial"/>
          <w:color w:val="000000"/>
          <w:sz w:val="20"/>
          <w:szCs w:val="20"/>
        </w:rPr>
        <w:br/>
        <w:t xml:space="preserve">Required vehicle and driver inductions were performed (e.g., police verification received, or </w:t>
      </w:r>
      <w:r>
        <w:rPr>
          <w:rFonts w:ascii="Arial" w:hAnsi="Arial" w:cs="Arial"/>
          <w:color w:val="000000"/>
          <w:sz w:val="20"/>
          <w:szCs w:val="20"/>
        </w:rPr>
        <w:t>third-</w:t>
      </w:r>
      <w:r w:rsidRPr="006B0B88">
        <w:rPr>
          <w:rFonts w:ascii="Arial" w:hAnsi="Arial" w:cs="Arial"/>
          <w:color w:val="000000"/>
          <w:sz w:val="20"/>
          <w:szCs w:val="20"/>
        </w:rPr>
        <w:t>party agency verified / criminal background check performed on transport and escort security personnel).</w:t>
      </w:r>
      <w:r>
        <w:rPr>
          <w:rFonts w:ascii="Arial" w:hAnsi="Arial" w:cs="Arial"/>
          <w:color w:val="000000"/>
          <w:sz w:val="20"/>
          <w:szCs w:val="20"/>
        </w:rPr>
        <w:br/>
      </w:r>
    </w:p>
    <w:p w14:paraId="166A1F22" w14:textId="0A075DE9" w:rsidR="00F143A1" w:rsidRDefault="006B0B88" w:rsidP="006B0B88">
      <w:pPr>
        <w:pStyle w:val="ListParagraph"/>
        <w:numPr>
          <w:ilvl w:val="0"/>
          <w:numId w:val="37"/>
        </w:numPr>
        <w:autoSpaceDE w:val="0"/>
        <w:autoSpaceDN w:val="0"/>
        <w:adjustRightInd w:val="0"/>
        <w:rPr>
          <w:rFonts w:ascii="Arial" w:hAnsi="Arial" w:cs="Arial"/>
          <w:color w:val="000000"/>
          <w:sz w:val="20"/>
          <w:szCs w:val="20"/>
        </w:rPr>
      </w:pPr>
      <w:r w:rsidRPr="006B0B88">
        <w:rPr>
          <w:rFonts w:ascii="Arial" w:hAnsi="Arial" w:cs="Arial"/>
          <w:color w:val="000000"/>
          <w:sz w:val="20"/>
          <w:szCs w:val="20"/>
        </w:rPr>
        <w:t>All IBM BU projects/employees who have requested for transportation services from the IBM India Employee Transport team (e.g., women employees working in night shift) are completely covered with IBM approved vendors in line with IBM Transport policy as governed by ER &amp; LR and CH&amp;S in accordance with local country and IBM Transport policy.</w:t>
      </w:r>
    </w:p>
    <w:p w14:paraId="57AA6AF1" w14:textId="0B6B5544" w:rsidR="006B0B88" w:rsidRDefault="006B0B88" w:rsidP="006B0B88">
      <w:pPr>
        <w:autoSpaceDE w:val="0"/>
        <w:autoSpaceDN w:val="0"/>
        <w:adjustRightInd w:val="0"/>
        <w:rPr>
          <w:rFonts w:ascii="Arial" w:hAnsi="Arial" w:cs="Arial"/>
          <w:color w:val="000000"/>
          <w:sz w:val="20"/>
          <w:szCs w:val="20"/>
        </w:rPr>
      </w:pPr>
    </w:p>
    <w:p w14:paraId="2FB2C6E7" w14:textId="78856468" w:rsidR="00AD16A6" w:rsidRDefault="00AD16A6">
      <w:pPr>
        <w:rPr>
          <w:rFonts w:ascii="Arial" w:hAnsi="Arial" w:cs="Arial"/>
          <w:color w:val="000000"/>
          <w:sz w:val="20"/>
          <w:szCs w:val="20"/>
        </w:rPr>
      </w:pPr>
      <w:r>
        <w:rPr>
          <w:rFonts w:ascii="Arial" w:hAnsi="Arial" w:cs="Arial"/>
          <w:color w:val="000000"/>
          <w:sz w:val="20"/>
          <w:szCs w:val="20"/>
        </w:rPr>
        <w:br w:type="page"/>
      </w:r>
    </w:p>
    <w:p w14:paraId="677C3A29" w14:textId="77777777" w:rsidR="00AD16A6" w:rsidRPr="00AD16A6" w:rsidRDefault="00AD16A6" w:rsidP="00AD16A6">
      <w:pPr>
        <w:keepLines/>
        <w:tabs>
          <w:tab w:val="left" w:pos="4680"/>
        </w:tabs>
        <w:autoSpaceDE w:val="0"/>
        <w:autoSpaceDN w:val="0"/>
        <w:adjustRightInd w:val="0"/>
        <w:rPr>
          <w:rFonts w:ascii="Arial" w:hAnsi="Arial" w:cs="Arial"/>
          <w:color w:val="000000"/>
          <w:sz w:val="20"/>
          <w:szCs w:val="20"/>
        </w:rPr>
      </w:pPr>
      <w:r w:rsidRPr="00AD16A6">
        <w:rPr>
          <w:rFonts w:ascii="Arial" w:hAnsi="Arial" w:cs="Arial"/>
          <w:color w:val="000000"/>
          <w:sz w:val="20"/>
          <w:szCs w:val="20"/>
        </w:rPr>
        <w:lastRenderedPageBreak/>
        <w:t>CONTROL ASSESSMENT QUESTIONS</w:t>
      </w:r>
    </w:p>
    <w:p w14:paraId="3069D77A" w14:textId="2A373FFA" w:rsidR="00AD16A6" w:rsidRPr="00AD16A6" w:rsidRDefault="00AD16A6" w:rsidP="00357EA4">
      <w:pPr>
        <w:pStyle w:val="Heading2"/>
      </w:pPr>
      <w:bookmarkStart w:id="30" w:name="_Toc207963897"/>
      <w:r w:rsidRPr="00AD16A6">
        <w:t>Key Control Question:  9. Education</w:t>
      </w:r>
      <w:bookmarkEnd w:id="30"/>
    </w:p>
    <w:p w14:paraId="249E274C" w14:textId="62566167" w:rsidR="00AD16A6" w:rsidRPr="00AD16A6" w:rsidRDefault="00AD16A6" w:rsidP="00AD16A6">
      <w:pPr>
        <w:autoSpaceDE w:val="0"/>
        <w:autoSpaceDN w:val="0"/>
        <w:adjustRightInd w:val="0"/>
        <w:rPr>
          <w:rFonts w:ascii="Arial" w:hAnsi="Arial" w:cs="Arial"/>
          <w:color w:val="000000"/>
          <w:sz w:val="20"/>
          <w:szCs w:val="20"/>
        </w:rPr>
      </w:pPr>
    </w:p>
    <w:p w14:paraId="2A00BD25" w14:textId="77777777" w:rsidR="00AD16A6" w:rsidRPr="00AD16A6" w:rsidRDefault="00AD16A6" w:rsidP="00AD16A6">
      <w:pPr>
        <w:autoSpaceDE w:val="0"/>
        <w:autoSpaceDN w:val="0"/>
        <w:adjustRightInd w:val="0"/>
        <w:rPr>
          <w:rFonts w:ascii="Arial" w:hAnsi="Arial" w:cs="Arial"/>
          <w:b/>
          <w:bCs/>
          <w:color w:val="000000"/>
          <w:sz w:val="20"/>
          <w:szCs w:val="20"/>
        </w:rPr>
      </w:pPr>
      <w:r w:rsidRPr="00AD16A6">
        <w:rPr>
          <w:rFonts w:ascii="Arial" w:hAnsi="Arial" w:cs="Arial"/>
          <w:b/>
          <w:bCs/>
          <w:color w:val="000000"/>
          <w:sz w:val="20"/>
          <w:szCs w:val="20"/>
        </w:rPr>
        <w:t>Objective:</w:t>
      </w:r>
    </w:p>
    <w:p w14:paraId="7964FB9F" w14:textId="77777777" w:rsidR="00AD16A6" w:rsidRPr="00AD16A6" w:rsidRDefault="00AD16A6" w:rsidP="00AD16A6">
      <w:pPr>
        <w:autoSpaceDE w:val="0"/>
        <w:autoSpaceDN w:val="0"/>
        <w:adjustRightInd w:val="0"/>
        <w:rPr>
          <w:rFonts w:ascii="Arial" w:hAnsi="Arial" w:cs="Arial"/>
          <w:color w:val="000000"/>
          <w:sz w:val="20"/>
          <w:szCs w:val="20"/>
        </w:rPr>
      </w:pPr>
      <w:r w:rsidRPr="00AD16A6">
        <w:rPr>
          <w:rFonts w:ascii="Arial" w:hAnsi="Arial" w:cs="Arial"/>
          <w:color w:val="000000"/>
          <w:sz w:val="20"/>
          <w:szCs w:val="20"/>
        </w:rPr>
        <w:t>To determine whether employees are appropriately trained and whether location management has received education materials from Security.</w:t>
      </w:r>
    </w:p>
    <w:p w14:paraId="3215F208" w14:textId="77777777" w:rsidR="00AD16A6" w:rsidRPr="00AD16A6" w:rsidRDefault="00AD16A6" w:rsidP="00AD16A6">
      <w:pPr>
        <w:autoSpaceDE w:val="0"/>
        <w:autoSpaceDN w:val="0"/>
        <w:adjustRightInd w:val="0"/>
        <w:rPr>
          <w:rFonts w:ascii="Arial" w:hAnsi="Arial" w:cs="Arial"/>
          <w:color w:val="000000"/>
          <w:sz w:val="20"/>
          <w:szCs w:val="20"/>
        </w:rPr>
      </w:pPr>
    </w:p>
    <w:p w14:paraId="0EF2ECB5" w14:textId="77777777" w:rsidR="00AD16A6" w:rsidRPr="00AD16A6" w:rsidRDefault="00AD16A6" w:rsidP="00AD16A6">
      <w:pPr>
        <w:autoSpaceDE w:val="0"/>
        <w:autoSpaceDN w:val="0"/>
        <w:adjustRightInd w:val="0"/>
        <w:rPr>
          <w:rFonts w:ascii="Arial" w:hAnsi="Arial" w:cs="Arial"/>
          <w:b/>
          <w:bCs/>
          <w:color w:val="000000"/>
          <w:sz w:val="20"/>
          <w:szCs w:val="20"/>
        </w:rPr>
      </w:pPr>
      <w:r w:rsidRPr="00AD16A6">
        <w:rPr>
          <w:rFonts w:ascii="Arial" w:hAnsi="Arial" w:cs="Arial"/>
          <w:b/>
          <w:bCs/>
          <w:color w:val="000000"/>
          <w:sz w:val="20"/>
          <w:szCs w:val="20"/>
        </w:rPr>
        <w:t>Risk/Exposure:</w:t>
      </w:r>
    </w:p>
    <w:p w14:paraId="26E3A19C" w14:textId="34850E76" w:rsidR="00AD16A6" w:rsidRPr="00AD16A6" w:rsidRDefault="00AD16A6" w:rsidP="00AD16A6">
      <w:pPr>
        <w:autoSpaceDE w:val="0"/>
        <w:autoSpaceDN w:val="0"/>
        <w:adjustRightInd w:val="0"/>
        <w:rPr>
          <w:rFonts w:ascii="Arial" w:hAnsi="Arial" w:cs="Arial"/>
          <w:color w:val="000000"/>
          <w:sz w:val="20"/>
          <w:szCs w:val="20"/>
        </w:rPr>
      </w:pPr>
      <w:r w:rsidRPr="00AD16A6">
        <w:rPr>
          <w:rFonts w:ascii="Arial" w:hAnsi="Arial" w:cs="Arial"/>
          <w:color w:val="000000"/>
          <w:sz w:val="20"/>
          <w:szCs w:val="20"/>
        </w:rPr>
        <w:t>Without sufficient and frequent education, security risks could remain unidentified and thus unaddressed by all employees or mishandled by associated personnel, compromising safety and security in IBM locations.</w:t>
      </w:r>
    </w:p>
    <w:p w14:paraId="6F8885C1" w14:textId="4683CFB4" w:rsidR="00AD16A6" w:rsidRDefault="00AD16A6" w:rsidP="00AD16A6">
      <w:pPr>
        <w:autoSpaceDE w:val="0"/>
        <w:autoSpaceDN w:val="0"/>
        <w:adjustRightInd w:val="0"/>
        <w:rPr>
          <w:rFonts w:ascii="Arial" w:hAnsi="Arial" w:cs="Arial"/>
          <w:color w:val="000000"/>
          <w:sz w:val="20"/>
          <w:szCs w:val="20"/>
        </w:rPr>
      </w:pPr>
    </w:p>
    <w:p w14:paraId="710AE01F" w14:textId="77777777" w:rsidR="00AD16A6" w:rsidRDefault="00AD16A6">
      <w:pPr>
        <w:rPr>
          <w:rFonts w:ascii="Arial" w:hAnsi="Arial" w:cs="Arial"/>
          <w:color w:val="000000"/>
          <w:sz w:val="20"/>
          <w:szCs w:val="20"/>
        </w:rPr>
      </w:pPr>
      <w:r>
        <w:rPr>
          <w:rFonts w:ascii="Arial" w:hAnsi="Arial" w:cs="Arial"/>
          <w:color w:val="000000"/>
          <w:sz w:val="20"/>
          <w:szCs w:val="20"/>
        </w:rPr>
        <w:br w:type="page"/>
      </w:r>
    </w:p>
    <w:p w14:paraId="020D01A4" w14:textId="75FC7469" w:rsidR="00AD16A6" w:rsidRPr="00AD16A6" w:rsidRDefault="00AD16A6" w:rsidP="00AD16A6">
      <w:pPr>
        <w:keepLines/>
        <w:tabs>
          <w:tab w:val="left" w:pos="4680"/>
        </w:tabs>
        <w:autoSpaceDE w:val="0"/>
        <w:autoSpaceDN w:val="0"/>
        <w:adjustRightInd w:val="0"/>
        <w:rPr>
          <w:rFonts w:ascii="Arial" w:hAnsi="Arial" w:cs="Arial"/>
          <w:color w:val="000000"/>
          <w:sz w:val="20"/>
          <w:szCs w:val="20"/>
        </w:rPr>
      </w:pPr>
      <w:r w:rsidRPr="00AD16A6">
        <w:rPr>
          <w:rFonts w:ascii="Arial" w:hAnsi="Arial" w:cs="Arial"/>
          <w:color w:val="000000"/>
          <w:sz w:val="20"/>
          <w:szCs w:val="20"/>
        </w:rPr>
        <w:lastRenderedPageBreak/>
        <w:t>CONTROL ASSESSMENT QUESTIONS</w:t>
      </w:r>
    </w:p>
    <w:p w14:paraId="4804AA0C" w14:textId="77777777" w:rsidR="00AD16A6" w:rsidRPr="00AD16A6" w:rsidRDefault="00AD16A6" w:rsidP="00AD16A6">
      <w:pPr>
        <w:autoSpaceDE w:val="0"/>
        <w:autoSpaceDN w:val="0"/>
        <w:adjustRightInd w:val="0"/>
        <w:rPr>
          <w:rFonts w:ascii="Arial" w:hAnsi="Arial" w:cs="Arial"/>
          <w:color w:val="000000"/>
          <w:sz w:val="20"/>
          <w:szCs w:val="20"/>
        </w:rPr>
      </w:pPr>
      <w:r w:rsidRPr="00AD16A6">
        <w:rPr>
          <w:rFonts w:ascii="Arial" w:hAnsi="Arial" w:cs="Arial"/>
          <w:color w:val="000000"/>
          <w:sz w:val="20"/>
          <w:szCs w:val="20"/>
        </w:rPr>
        <w:t>Key Control Question:  9. Education</w:t>
      </w:r>
    </w:p>
    <w:p w14:paraId="49C412AB" w14:textId="04896025" w:rsidR="00AD16A6" w:rsidRPr="00AD16A6" w:rsidRDefault="00AD16A6" w:rsidP="00357EA4">
      <w:pPr>
        <w:pStyle w:val="Heading3"/>
      </w:pPr>
      <w:bookmarkStart w:id="31" w:name="_Toc207963898"/>
      <w:r w:rsidRPr="00AD16A6">
        <w:t>Primary Test:  Education (ED001.P)</w:t>
      </w:r>
      <w:bookmarkEnd w:id="31"/>
    </w:p>
    <w:p w14:paraId="253A0D89" w14:textId="3F260D0C" w:rsidR="00AD16A6" w:rsidRPr="00AD16A6" w:rsidRDefault="00AD16A6" w:rsidP="00AD16A6">
      <w:pPr>
        <w:autoSpaceDE w:val="0"/>
        <w:autoSpaceDN w:val="0"/>
        <w:adjustRightInd w:val="0"/>
        <w:rPr>
          <w:rFonts w:ascii="Arial" w:hAnsi="Arial" w:cs="Arial"/>
          <w:color w:val="000000"/>
          <w:sz w:val="20"/>
          <w:szCs w:val="20"/>
        </w:rPr>
      </w:pPr>
    </w:p>
    <w:p w14:paraId="239B2AC6" w14:textId="77777777" w:rsidR="00AD16A6" w:rsidRPr="00AD16A6" w:rsidRDefault="00AD16A6" w:rsidP="00AD16A6">
      <w:pPr>
        <w:autoSpaceDE w:val="0"/>
        <w:autoSpaceDN w:val="0"/>
        <w:adjustRightInd w:val="0"/>
        <w:rPr>
          <w:rFonts w:ascii="Arial" w:hAnsi="Arial" w:cs="Arial"/>
          <w:b/>
          <w:bCs/>
          <w:color w:val="000000"/>
          <w:sz w:val="20"/>
          <w:szCs w:val="20"/>
        </w:rPr>
      </w:pPr>
      <w:r w:rsidRPr="00AD16A6">
        <w:rPr>
          <w:rFonts w:ascii="Arial" w:hAnsi="Arial" w:cs="Arial"/>
          <w:b/>
          <w:bCs/>
          <w:color w:val="000000"/>
          <w:sz w:val="20"/>
          <w:szCs w:val="20"/>
        </w:rPr>
        <w:t>Objective:</w:t>
      </w:r>
    </w:p>
    <w:p w14:paraId="12C4A215" w14:textId="77777777" w:rsidR="00AD16A6" w:rsidRPr="00AD16A6" w:rsidRDefault="00AD16A6" w:rsidP="00AD16A6">
      <w:pPr>
        <w:autoSpaceDE w:val="0"/>
        <w:autoSpaceDN w:val="0"/>
        <w:adjustRightInd w:val="0"/>
        <w:rPr>
          <w:rFonts w:ascii="Arial" w:hAnsi="Arial" w:cs="Arial"/>
          <w:color w:val="000000"/>
          <w:sz w:val="20"/>
          <w:szCs w:val="20"/>
        </w:rPr>
      </w:pPr>
      <w:r w:rsidRPr="00AD16A6">
        <w:rPr>
          <w:rFonts w:ascii="Arial" w:hAnsi="Arial" w:cs="Arial"/>
          <w:color w:val="000000"/>
          <w:sz w:val="20"/>
          <w:szCs w:val="20"/>
        </w:rPr>
        <w:t>To determine whether employees are appropriately trained and whether location management has received education materials from Security.</w:t>
      </w:r>
    </w:p>
    <w:p w14:paraId="1C8AC34B" w14:textId="77777777" w:rsidR="00AD16A6" w:rsidRPr="00AD16A6" w:rsidRDefault="00AD16A6" w:rsidP="00AD16A6">
      <w:pPr>
        <w:autoSpaceDE w:val="0"/>
        <w:autoSpaceDN w:val="0"/>
        <w:adjustRightInd w:val="0"/>
        <w:rPr>
          <w:rFonts w:ascii="Arial" w:hAnsi="Arial" w:cs="Arial"/>
          <w:color w:val="000000"/>
          <w:sz w:val="20"/>
          <w:szCs w:val="20"/>
        </w:rPr>
      </w:pPr>
    </w:p>
    <w:p w14:paraId="1272C88D" w14:textId="77777777" w:rsidR="00AD16A6" w:rsidRPr="00AD16A6" w:rsidRDefault="00AD16A6" w:rsidP="00AD16A6">
      <w:pPr>
        <w:autoSpaceDE w:val="0"/>
        <w:autoSpaceDN w:val="0"/>
        <w:adjustRightInd w:val="0"/>
        <w:rPr>
          <w:rFonts w:ascii="Arial" w:hAnsi="Arial" w:cs="Arial"/>
          <w:b/>
          <w:bCs/>
          <w:color w:val="000000"/>
          <w:sz w:val="20"/>
          <w:szCs w:val="20"/>
        </w:rPr>
      </w:pPr>
      <w:r w:rsidRPr="00AD16A6">
        <w:rPr>
          <w:rFonts w:ascii="Arial" w:hAnsi="Arial" w:cs="Arial"/>
          <w:b/>
          <w:bCs/>
          <w:color w:val="000000"/>
          <w:sz w:val="20"/>
          <w:szCs w:val="20"/>
        </w:rPr>
        <w:t>Approach:</w:t>
      </w:r>
    </w:p>
    <w:p w14:paraId="5C49B702" w14:textId="77777777" w:rsidR="00AD16A6" w:rsidRDefault="00AD16A6" w:rsidP="00AD16A6">
      <w:pPr>
        <w:autoSpaceDE w:val="0"/>
        <w:autoSpaceDN w:val="0"/>
        <w:adjustRightInd w:val="0"/>
        <w:rPr>
          <w:rFonts w:ascii="Arial" w:hAnsi="Arial" w:cs="Arial"/>
          <w:color w:val="000000"/>
          <w:sz w:val="20"/>
          <w:szCs w:val="20"/>
        </w:rPr>
      </w:pPr>
      <w:r w:rsidRPr="00AD16A6">
        <w:rPr>
          <w:rFonts w:ascii="Arial" w:hAnsi="Arial" w:cs="Arial"/>
          <w:color w:val="000000"/>
          <w:sz w:val="20"/>
          <w:szCs w:val="20"/>
        </w:rPr>
        <w:t>Review the latest version of the security manual related to education and awareness (section ED01).</w:t>
      </w:r>
    </w:p>
    <w:p w14:paraId="4F8B9233" w14:textId="77777777" w:rsidR="00AD16A6" w:rsidRDefault="00AD16A6" w:rsidP="00AD16A6">
      <w:pPr>
        <w:autoSpaceDE w:val="0"/>
        <w:autoSpaceDN w:val="0"/>
        <w:adjustRightInd w:val="0"/>
        <w:rPr>
          <w:rFonts w:ascii="Arial" w:hAnsi="Arial" w:cs="Arial"/>
          <w:color w:val="000000"/>
          <w:sz w:val="20"/>
          <w:szCs w:val="20"/>
        </w:rPr>
      </w:pPr>
    </w:p>
    <w:p w14:paraId="2CB9F591" w14:textId="77777777" w:rsidR="00AD16A6" w:rsidRDefault="00AD16A6" w:rsidP="00AD16A6">
      <w:pPr>
        <w:pStyle w:val="ListParagraph"/>
        <w:numPr>
          <w:ilvl w:val="0"/>
          <w:numId w:val="38"/>
        </w:numPr>
        <w:autoSpaceDE w:val="0"/>
        <w:autoSpaceDN w:val="0"/>
        <w:adjustRightInd w:val="0"/>
        <w:rPr>
          <w:rFonts w:ascii="Arial" w:hAnsi="Arial" w:cs="Arial"/>
          <w:color w:val="000000"/>
          <w:sz w:val="20"/>
          <w:szCs w:val="20"/>
        </w:rPr>
      </w:pPr>
      <w:r w:rsidRPr="00AD16A6">
        <w:rPr>
          <w:rFonts w:ascii="Arial" w:hAnsi="Arial" w:cs="Arial"/>
          <w:color w:val="000000"/>
          <w:sz w:val="20"/>
          <w:szCs w:val="20"/>
        </w:rPr>
        <w:t xml:space="preserve">Verify that IBM Security provides functional advice, support, and distribution of education and training materials to line management to educate employees on the security processes. Verify if IBM Security ensures that general security information is distributed to all employees at least every </w:t>
      </w:r>
      <w:r>
        <w:rPr>
          <w:rFonts w:ascii="Arial" w:hAnsi="Arial" w:cs="Arial"/>
          <w:color w:val="000000"/>
          <w:sz w:val="20"/>
          <w:szCs w:val="20"/>
        </w:rPr>
        <w:t>twelve</w:t>
      </w:r>
      <w:r w:rsidRPr="00AD16A6">
        <w:rPr>
          <w:rFonts w:ascii="Arial" w:hAnsi="Arial" w:cs="Arial"/>
          <w:color w:val="000000"/>
          <w:sz w:val="20"/>
          <w:szCs w:val="20"/>
        </w:rPr>
        <w:t xml:space="preserve"> months.</w:t>
      </w:r>
      <w:r>
        <w:rPr>
          <w:rFonts w:ascii="Arial" w:hAnsi="Arial" w:cs="Arial"/>
          <w:color w:val="000000"/>
          <w:sz w:val="20"/>
          <w:szCs w:val="20"/>
        </w:rPr>
        <w:br/>
      </w:r>
    </w:p>
    <w:p w14:paraId="31CF5BC1" w14:textId="7E1954E4" w:rsidR="00AD16A6" w:rsidRDefault="00AD16A6" w:rsidP="00AD16A6">
      <w:pPr>
        <w:pStyle w:val="ListParagraph"/>
        <w:numPr>
          <w:ilvl w:val="0"/>
          <w:numId w:val="38"/>
        </w:numPr>
        <w:autoSpaceDE w:val="0"/>
        <w:autoSpaceDN w:val="0"/>
        <w:adjustRightInd w:val="0"/>
        <w:rPr>
          <w:rFonts w:ascii="Arial" w:hAnsi="Arial" w:cs="Arial"/>
          <w:color w:val="000000"/>
          <w:sz w:val="20"/>
          <w:szCs w:val="20"/>
        </w:rPr>
      </w:pPr>
      <w:r w:rsidRPr="00AD16A6">
        <w:rPr>
          <w:rFonts w:ascii="Arial" w:hAnsi="Arial" w:cs="Arial"/>
          <w:color w:val="000000"/>
          <w:sz w:val="20"/>
          <w:szCs w:val="20"/>
        </w:rPr>
        <w:t xml:space="preserve">Verify that IBM Security has confirmed there is a process to distribute education and awareness materials to assist line management in educating and/or training employees relative to their security responsibilities every </w:t>
      </w:r>
      <w:r>
        <w:rPr>
          <w:rFonts w:ascii="Arial" w:hAnsi="Arial" w:cs="Arial"/>
          <w:color w:val="000000"/>
          <w:sz w:val="20"/>
          <w:szCs w:val="20"/>
        </w:rPr>
        <w:t xml:space="preserve">twelve </w:t>
      </w:r>
      <w:r w:rsidRPr="00AD16A6">
        <w:rPr>
          <w:rFonts w:ascii="Arial" w:hAnsi="Arial" w:cs="Arial"/>
          <w:color w:val="000000"/>
          <w:sz w:val="20"/>
          <w:szCs w:val="20"/>
        </w:rPr>
        <w:t>months. Among others, this should include training for appropriate personnel on handling suspicious packages and threatening calls as well as facility evacuation training. Determine whether line management provided the training and appropriately documented and maintained the education and training activities.</w:t>
      </w:r>
    </w:p>
    <w:p w14:paraId="2CDA9F26" w14:textId="77777777" w:rsidR="00AD16A6" w:rsidRPr="00AD16A6" w:rsidRDefault="00AD16A6" w:rsidP="00AD16A6">
      <w:pPr>
        <w:autoSpaceDE w:val="0"/>
        <w:autoSpaceDN w:val="0"/>
        <w:adjustRightInd w:val="0"/>
        <w:rPr>
          <w:rFonts w:ascii="Arial" w:hAnsi="Arial" w:cs="Arial"/>
          <w:color w:val="000000"/>
          <w:sz w:val="20"/>
          <w:szCs w:val="20"/>
        </w:rPr>
      </w:pPr>
    </w:p>
    <w:sectPr w:rsidR="00AD16A6" w:rsidRPr="00AD16A6" w:rsidSect="00A96EBF">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C2F9A" w14:textId="77777777" w:rsidR="00C30BEA" w:rsidRDefault="00C30BEA" w:rsidP="00C469A6">
      <w:r>
        <w:separator/>
      </w:r>
    </w:p>
  </w:endnote>
  <w:endnote w:type="continuationSeparator" w:id="0">
    <w:p w14:paraId="4911C935" w14:textId="77777777" w:rsidR="00C30BEA" w:rsidRDefault="00C30BEA"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0F5AC03B"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066907">
      <w:rPr>
        <w:rFonts w:ascii="Arial" w:hAnsi="Arial" w:cs="Arial"/>
        <w:sz w:val="20"/>
        <w:szCs w:val="20"/>
      </w:rPr>
      <w:t>September 2025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43F7C" w14:textId="77777777" w:rsidR="00C30BEA" w:rsidRDefault="00C30BEA" w:rsidP="00C469A6">
      <w:r>
        <w:separator/>
      </w:r>
    </w:p>
  </w:footnote>
  <w:footnote w:type="continuationSeparator" w:id="0">
    <w:p w14:paraId="7E85ABCC" w14:textId="77777777" w:rsidR="00C30BEA" w:rsidRDefault="00C30BEA"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79F78902" w:rsidR="002F0920" w:rsidRDefault="00E25874" w:rsidP="00C469A6">
    <w:pPr>
      <w:pStyle w:val="Header"/>
      <w:jc w:val="center"/>
      <w:rPr>
        <w:rFonts w:ascii="Arial" w:hAnsi="Arial" w:cs="Arial"/>
        <w:sz w:val="28"/>
        <w:szCs w:val="28"/>
      </w:rPr>
    </w:pPr>
    <w:r>
      <w:rPr>
        <w:rFonts w:ascii="Arial" w:hAnsi="Arial" w:cs="Arial"/>
        <w:sz w:val="28"/>
        <w:szCs w:val="28"/>
      </w:rPr>
      <w:t>SITE SECURITY</w:t>
    </w:r>
  </w:p>
  <w:p w14:paraId="11A2C6A9" w14:textId="0E354EA1"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E25874">
      <w:rPr>
        <w:rFonts w:ascii="Arial" w:hAnsi="Arial" w:cs="Arial"/>
        <w:sz w:val="28"/>
        <w:szCs w:val="28"/>
      </w:rPr>
      <w:t>48-20-00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D25FB"/>
    <w:multiLevelType w:val="hybridMultilevel"/>
    <w:tmpl w:val="A39C4A6A"/>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2" w15:restartNumberingAfterBreak="0">
    <w:nsid w:val="04F31930"/>
    <w:multiLevelType w:val="hybridMultilevel"/>
    <w:tmpl w:val="01D0E398"/>
    <w:lvl w:ilvl="0" w:tplc="1B3E77DC">
      <w:start w:val="1"/>
      <w:numFmt w:val="decimal"/>
      <w:lvlText w:val="%1."/>
      <w:lvlJc w:val="left"/>
      <w:pPr>
        <w:ind w:left="426"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171BE"/>
    <w:multiLevelType w:val="hybridMultilevel"/>
    <w:tmpl w:val="3EBAD4CC"/>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10943650"/>
    <w:multiLevelType w:val="hybridMultilevel"/>
    <w:tmpl w:val="B87E3F02"/>
    <w:lvl w:ilvl="0" w:tplc="CAEA056C">
      <w:start w:val="1"/>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405F6"/>
    <w:multiLevelType w:val="hybridMultilevel"/>
    <w:tmpl w:val="DAD0DFB6"/>
    <w:lvl w:ilvl="0" w:tplc="CAEA056C">
      <w:start w:val="1"/>
      <w:numFmt w:val="decimal"/>
      <w:lvlText w:val="%1."/>
      <w:lvlJc w:val="left"/>
      <w:pPr>
        <w:ind w:left="426"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0F5733"/>
    <w:multiLevelType w:val="hybridMultilevel"/>
    <w:tmpl w:val="1848C1C8"/>
    <w:lvl w:ilvl="0" w:tplc="CAEA056C">
      <w:start w:val="1"/>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10CF7"/>
    <w:multiLevelType w:val="hybridMultilevel"/>
    <w:tmpl w:val="2FF63F48"/>
    <w:lvl w:ilvl="0" w:tplc="CAEA056C">
      <w:start w:val="1"/>
      <w:numFmt w:val="decimal"/>
      <w:lvlText w:val="%1."/>
      <w:lvlJc w:val="left"/>
      <w:pPr>
        <w:ind w:left="426"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0F7CAF"/>
    <w:multiLevelType w:val="hybridMultilevel"/>
    <w:tmpl w:val="50AC57BA"/>
    <w:lvl w:ilvl="0" w:tplc="CAEA056C">
      <w:start w:val="1"/>
      <w:numFmt w:val="decimal"/>
      <w:lvlText w:val="%1."/>
      <w:lvlJc w:val="left"/>
      <w:pPr>
        <w:ind w:left="426" w:hanging="360"/>
      </w:pPr>
      <w:rPr>
        <w:rFonts w:hint="default"/>
        <w:b w:val="0"/>
        <w:bCs w:val="0"/>
      </w:rPr>
    </w:lvl>
    <w:lvl w:ilvl="1" w:tplc="FFB8EF40">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D5227"/>
    <w:multiLevelType w:val="hybridMultilevel"/>
    <w:tmpl w:val="CBA2C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B144DC"/>
    <w:multiLevelType w:val="hybridMultilevel"/>
    <w:tmpl w:val="E00CAA88"/>
    <w:lvl w:ilvl="0" w:tplc="1B3E77DC">
      <w:start w:val="1"/>
      <w:numFmt w:val="decimal"/>
      <w:lvlText w:val="%1."/>
      <w:lvlJc w:val="left"/>
      <w:pPr>
        <w:ind w:left="42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F75320"/>
    <w:multiLevelType w:val="hybridMultilevel"/>
    <w:tmpl w:val="7AF6AFF0"/>
    <w:lvl w:ilvl="0" w:tplc="CAEA056C">
      <w:start w:val="1"/>
      <w:numFmt w:val="decimal"/>
      <w:lvlText w:val="%1."/>
      <w:lvlJc w:val="left"/>
      <w:pPr>
        <w:ind w:left="426"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465334"/>
    <w:multiLevelType w:val="hybridMultilevel"/>
    <w:tmpl w:val="929E5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3A1B14"/>
    <w:multiLevelType w:val="hybridMultilevel"/>
    <w:tmpl w:val="2D2085B8"/>
    <w:lvl w:ilvl="0" w:tplc="CAEA056C">
      <w:start w:val="1"/>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8962B6"/>
    <w:multiLevelType w:val="hybridMultilevel"/>
    <w:tmpl w:val="648E1B7A"/>
    <w:lvl w:ilvl="0" w:tplc="CAEA056C">
      <w:start w:val="1"/>
      <w:numFmt w:val="decimal"/>
      <w:lvlText w:val="%1."/>
      <w:lvlJc w:val="left"/>
      <w:pPr>
        <w:ind w:left="426"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750D06"/>
    <w:multiLevelType w:val="hybridMultilevel"/>
    <w:tmpl w:val="B13485F8"/>
    <w:lvl w:ilvl="0" w:tplc="CAEA056C">
      <w:start w:val="1"/>
      <w:numFmt w:val="decimal"/>
      <w:lvlText w:val="%1."/>
      <w:lvlJc w:val="left"/>
      <w:pPr>
        <w:ind w:left="426"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20" w15:restartNumberingAfterBreak="0">
    <w:nsid w:val="397C7D2A"/>
    <w:multiLevelType w:val="hybridMultilevel"/>
    <w:tmpl w:val="20BAE212"/>
    <w:lvl w:ilvl="0" w:tplc="CAEA056C">
      <w:start w:val="1"/>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D85BC6"/>
    <w:multiLevelType w:val="hybridMultilevel"/>
    <w:tmpl w:val="1BEC714A"/>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22" w15:restartNumberingAfterBreak="0">
    <w:nsid w:val="3A0B6753"/>
    <w:multiLevelType w:val="hybridMultilevel"/>
    <w:tmpl w:val="55924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E53023"/>
    <w:multiLevelType w:val="hybridMultilevel"/>
    <w:tmpl w:val="B914D43A"/>
    <w:lvl w:ilvl="0" w:tplc="CAEA056C">
      <w:start w:val="1"/>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DA60A3"/>
    <w:multiLevelType w:val="hybridMultilevel"/>
    <w:tmpl w:val="39643EEA"/>
    <w:lvl w:ilvl="0" w:tplc="CAEA056C">
      <w:start w:val="1"/>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7F3F8B"/>
    <w:multiLevelType w:val="hybridMultilevel"/>
    <w:tmpl w:val="037E40F0"/>
    <w:lvl w:ilvl="0" w:tplc="CAEA056C">
      <w:start w:val="1"/>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AE50DF"/>
    <w:multiLevelType w:val="hybridMultilevel"/>
    <w:tmpl w:val="83F4CC30"/>
    <w:lvl w:ilvl="0" w:tplc="CAEA056C">
      <w:start w:val="1"/>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A51DAB"/>
    <w:multiLevelType w:val="hybridMultilevel"/>
    <w:tmpl w:val="D2AA7658"/>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28" w15:restartNumberingAfterBreak="0">
    <w:nsid w:val="48C56B69"/>
    <w:multiLevelType w:val="hybridMultilevel"/>
    <w:tmpl w:val="C4547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8275A7"/>
    <w:multiLevelType w:val="hybridMultilevel"/>
    <w:tmpl w:val="C8B20EC4"/>
    <w:lvl w:ilvl="0" w:tplc="CAEA056C">
      <w:start w:val="1"/>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61163A"/>
    <w:multiLevelType w:val="hybridMultilevel"/>
    <w:tmpl w:val="A2CCEB36"/>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2"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E5B1ECA"/>
    <w:multiLevelType w:val="hybridMultilevel"/>
    <w:tmpl w:val="B0240186"/>
    <w:lvl w:ilvl="0" w:tplc="CAEA056C">
      <w:start w:val="1"/>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E1727"/>
    <w:multiLevelType w:val="hybridMultilevel"/>
    <w:tmpl w:val="C3725F1A"/>
    <w:lvl w:ilvl="0" w:tplc="CAEA056C">
      <w:start w:val="1"/>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0B4BD1"/>
    <w:multiLevelType w:val="hybridMultilevel"/>
    <w:tmpl w:val="BC769724"/>
    <w:lvl w:ilvl="0" w:tplc="CAEA056C">
      <w:start w:val="1"/>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85065FF"/>
    <w:multiLevelType w:val="hybridMultilevel"/>
    <w:tmpl w:val="5C524EDA"/>
    <w:lvl w:ilvl="0" w:tplc="CAEA056C">
      <w:start w:val="1"/>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4"/>
  </w:num>
  <w:num w:numId="2" w16cid:durableId="1337807548">
    <w:abstractNumId w:val="17"/>
  </w:num>
  <w:num w:numId="3" w16cid:durableId="1557080270">
    <w:abstractNumId w:val="13"/>
  </w:num>
  <w:num w:numId="4" w16cid:durableId="610741159">
    <w:abstractNumId w:val="37"/>
  </w:num>
  <w:num w:numId="5" w16cid:durableId="1308438576">
    <w:abstractNumId w:val="32"/>
  </w:num>
  <w:num w:numId="6" w16cid:durableId="88503843">
    <w:abstractNumId w:val="36"/>
  </w:num>
  <w:num w:numId="7" w16cid:durableId="400099605">
    <w:abstractNumId w:val="3"/>
  </w:num>
  <w:num w:numId="8" w16cid:durableId="1834758543">
    <w:abstractNumId w:val="0"/>
  </w:num>
  <w:num w:numId="9" w16cid:durableId="1513957546">
    <w:abstractNumId w:val="29"/>
  </w:num>
  <w:num w:numId="10" w16cid:durableId="1585382233">
    <w:abstractNumId w:val="10"/>
  </w:num>
  <w:num w:numId="11" w16cid:durableId="1923757824">
    <w:abstractNumId w:val="14"/>
  </w:num>
  <w:num w:numId="12" w16cid:durableId="1739937791">
    <w:abstractNumId w:val="11"/>
  </w:num>
  <w:num w:numId="13" w16cid:durableId="1701936890">
    <w:abstractNumId w:val="2"/>
  </w:num>
  <w:num w:numId="14" w16cid:durableId="964774769">
    <w:abstractNumId w:val="1"/>
  </w:num>
  <w:num w:numId="15" w16cid:durableId="35084318">
    <w:abstractNumId w:val="21"/>
  </w:num>
  <w:num w:numId="16" w16cid:durableId="1522474778">
    <w:abstractNumId w:val="31"/>
  </w:num>
  <w:num w:numId="17" w16cid:durableId="131216829">
    <w:abstractNumId w:val="27"/>
  </w:num>
  <w:num w:numId="18" w16cid:durableId="1640455875">
    <w:abstractNumId w:val="9"/>
  </w:num>
  <w:num w:numId="19" w16cid:durableId="312223059">
    <w:abstractNumId w:val="5"/>
  </w:num>
  <w:num w:numId="20" w16cid:durableId="1232354846">
    <w:abstractNumId w:val="28"/>
  </w:num>
  <w:num w:numId="21" w16cid:durableId="997613174">
    <w:abstractNumId w:val="15"/>
  </w:num>
  <w:num w:numId="22" w16cid:durableId="1106389192">
    <w:abstractNumId w:val="22"/>
  </w:num>
  <w:num w:numId="23" w16cid:durableId="1521117597">
    <w:abstractNumId w:val="38"/>
  </w:num>
  <w:num w:numId="24" w16cid:durableId="823156183">
    <w:abstractNumId w:val="26"/>
  </w:num>
  <w:num w:numId="25" w16cid:durableId="1647974826">
    <w:abstractNumId w:val="23"/>
  </w:num>
  <w:num w:numId="26" w16cid:durableId="303660160">
    <w:abstractNumId w:val="7"/>
  </w:num>
  <w:num w:numId="27" w16cid:durableId="1370031955">
    <w:abstractNumId w:val="12"/>
  </w:num>
  <w:num w:numId="28" w16cid:durableId="1151336501">
    <w:abstractNumId w:val="16"/>
  </w:num>
  <w:num w:numId="29" w16cid:durableId="419496096">
    <w:abstractNumId w:val="18"/>
  </w:num>
  <w:num w:numId="30" w16cid:durableId="1412001508">
    <w:abstractNumId w:val="35"/>
  </w:num>
  <w:num w:numId="31" w16cid:durableId="15621348">
    <w:abstractNumId w:val="33"/>
  </w:num>
  <w:num w:numId="32" w16cid:durableId="1042100693">
    <w:abstractNumId w:val="34"/>
  </w:num>
  <w:num w:numId="33" w16cid:durableId="319702768">
    <w:abstractNumId w:val="6"/>
  </w:num>
  <w:num w:numId="34" w16cid:durableId="1298880953">
    <w:abstractNumId w:val="30"/>
  </w:num>
  <w:num w:numId="35" w16cid:durableId="936254933">
    <w:abstractNumId w:val="8"/>
  </w:num>
  <w:num w:numId="36" w16cid:durableId="1566840807">
    <w:abstractNumId w:val="20"/>
  </w:num>
  <w:num w:numId="37" w16cid:durableId="311832096">
    <w:abstractNumId w:val="25"/>
  </w:num>
  <w:num w:numId="38" w16cid:durableId="1705669424">
    <w:abstractNumId w:val="24"/>
  </w:num>
  <w:num w:numId="39" w16cid:durableId="2141877648">
    <w:abstractNumId w:val="1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178C0"/>
    <w:rsid w:val="00021D3B"/>
    <w:rsid w:val="00024880"/>
    <w:rsid w:val="00026C8C"/>
    <w:rsid w:val="00046E2A"/>
    <w:rsid w:val="00051062"/>
    <w:rsid w:val="000521E2"/>
    <w:rsid w:val="00066907"/>
    <w:rsid w:val="00066FFD"/>
    <w:rsid w:val="000806F7"/>
    <w:rsid w:val="00087FF1"/>
    <w:rsid w:val="000C3468"/>
    <w:rsid w:val="000C7982"/>
    <w:rsid w:val="00110535"/>
    <w:rsid w:val="00122888"/>
    <w:rsid w:val="00143188"/>
    <w:rsid w:val="00143DBD"/>
    <w:rsid w:val="0017314D"/>
    <w:rsid w:val="001777CB"/>
    <w:rsid w:val="001A30A1"/>
    <w:rsid w:val="001C1604"/>
    <w:rsid w:val="001C64C9"/>
    <w:rsid w:val="001F1BD8"/>
    <w:rsid w:val="001F314E"/>
    <w:rsid w:val="001F32B1"/>
    <w:rsid w:val="002030B7"/>
    <w:rsid w:val="00285584"/>
    <w:rsid w:val="00287E88"/>
    <w:rsid w:val="002D6E00"/>
    <w:rsid w:val="002F0920"/>
    <w:rsid w:val="0033566E"/>
    <w:rsid w:val="003427D2"/>
    <w:rsid w:val="00357EA4"/>
    <w:rsid w:val="003808FF"/>
    <w:rsid w:val="00381CCE"/>
    <w:rsid w:val="003B570A"/>
    <w:rsid w:val="003B65CF"/>
    <w:rsid w:val="003D0AC6"/>
    <w:rsid w:val="003E101F"/>
    <w:rsid w:val="00400A64"/>
    <w:rsid w:val="004010A9"/>
    <w:rsid w:val="0042571A"/>
    <w:rsid w:val="004D102F"/>
    <w:rsid w:val="00560541"/>
    <w:rsid w:val="0056476B"/>
    <w:rsid w:val="00581069"/>
    <w:rsid w:val="005923D8"/>
    <w:rsid w:val="005B10BC"/>
    <w:rsid w:val="005B24B9"/>
    <w:rsid w:val="0060596B"/>
    <w:rsid w:val="00624534"/>
    <w:rsid w:val="006441FF"/>
    <w:rsid w:val="00677021"/>
    <w:rsid w:val="006A3C2F"/>
    <w:rsid w:val="006B0B88"/>
    <w:rsid w:val="006B7DF8"/>
    <w:rsid w:val="006C4748"/>
    <w:rsid w:val="006F3064"/>
    <w:rsid w:val="0070390D"/>
    <w:rsid w:val="00734C8D"/>
    <w:rsid w:val="00757D84"/>
    <w:rsid w:val="00764315"/>
    <w:rsid w:val="007747EB"/>
    <w:rsid w:val="00777654"/>
    <w:rsid w:val="007B7340"/>
    <w:rsid w:val="007C7C28"/>
    <w:rsid w:val="008065AA"/>
    <w:rsid w:val="00807CC0"/>
    <w:rsid w:val="00810D8F"/>
    <w:rsid w:val="00812AF3"/>
    <w:rsid w:val="008317F7"/>
    <w:rsid w:val="008348DF"/>
    <w:rsid w:val="00857495"/>
    <w:rsid w:val="008850D0"/>
    <w:rsid w:val="00892CB2"/>
    <w:rsid w:val="008A12CF"/>
    <w:rsid w:val="008B4929"/>
    <w:rsid w:val="008D520E"/>
    <w:rsid w:val="008E18D7"/>
    <w:rsid w:val="008E5FF8"/>
    <w:rsid w:val="008E6BD0"/>
    <w:rsid w:val="008F1391"/>
    <w:rsid w:val="009033A8"/>
    <w:rsid w:val="00903C35"/>
    <w:rsid w:val="00906E62"/>
    <w:rsid w:val="0093177D"/>
    <w:rsid w:val="00947D2C"/>
    <w:rsid w:val="009514A7"/>
    <w:rsid w:val="009617BA"/>
    <w:rsid w:val="00972EDB"/>
    <w:rsid w:val="00974F21"/>
    <w:rsid w:val="0097720E"/>
    <w:rsid w:val="00983E38"/>
    <w:rsid w:val="009E16CF"/>
    <w:rsid w:val="00A01B4D"/>
    <w:rsid w:val="00A223A1"/>
    <w:rsid w:val="00A42DD0"/>
    <w:rsid w:val="00A618DD"/>
    <w:rsid w:val="00A96EBF"/>
    <w:rsid w:val="00AB4071"/>
    <w:rsid w:val="00AB787A"/>
    <w:rsid w:val="00AD0950"/>
    <w:rsid w:val="00AD16A6"/>
    <w:rsid w:val="00AD5C5A"/>
    <w:rsid w:val="00B054E6"/>
    <w:rsid w:val="00B40868"/>
    <w:rsid w:val="00B51DC7"/>
    <w:rsid w:val="00B74A86"/>
    <w:rsid w:val="00B842E0"/>
    <w:rsid w:val="00B928E1"/>
    <w:rsid w:val="00B931A9"/>
    <w:rsid w:val="00BD12FC"/>
    <w:rsid w:val="00BD2A80"/>
    <w:rsid w:val="00C04EAF"/>
    <w:rsid w:val="00C0662A"/>
    <w:rsid w:val="00C26173"/>
    <w:rsid w:val="00C30BEA"/>
    <w:rsid w:val="00C469A6"/>
    <w:rsid w:val="00C505B7"/>
    <w:rsid w:val="00C547DE"/>
    <w:rsid w:val="00C669F9"/>
    <w:rsid w:val="00C770EA"/>
    <w:rsid w:val="00C9136E"/>
    <w:rsid w:val="00C934B2"/>
    <w:rsid w:val="00CA04A0"/>
    <w:rsid w:val="00CA1BD4"/>
    <w:rsid w:val="00CC216F"/>
    <w:rsid w:val="00CE06B0"/>
    <w:rsid w:val="00CF36A9"/>
    <w:rsid w:val="00D3264D"/>
    <w:rsid w:val="00D43450"/>
    <w:rsid w:val="00D50864"/>
    <w:rsid w:val="00D572A9"/>
    <w:rsid w:val="00D66FA8"/>
    <w:rsid w:val="00D85D9A"/>
    <w:rsid w:val="00DC64BB"/>
    <w:rsid w:val="00DD3A57"/>
    <w:rsid w:val="00E25874"/>
    <w:rsid w:val="00E32D4A"/>
    <w:rsid w:val="00E458D6"/>
    <w:rsid w:val="00E57BB7"/>
    <w:rsid w:val="00E67FB4"/>
    <w:rsid w:val="00E93F77"/>
    <w:rsid w:val="00EA2CF8"/>
    <w:rsid w:val="00EA2FD6"/>
    <w:rsid w:val="00EE0673"/>
    <w:rsid w:val="00EE22D9"/>
    <w:rsid w:val="00EF5A41"/>
    <w:rsid w:val="00EF6384"/>
    <w:rsid w:val="00F143A1"/>
    <w:rsid w:val="00F1468F"/>
    <w:rsid w:val="00F15B02"/>
    <w:rsid w:val="00F223A7"/>
    <w:rsid w:val="00F32766"/>
    <w:rsid w:val="00F3409D"/>
    <w:rsid w:val="00F44AEE"/>
    <w:rsid w:val="00F45BB2"/>
    <w:rsid w:val="00F76EAF"/>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534"/>
  </w:style>
  <w:style w:type="paragraph" w:styleId="Heading1">
    <w:name w:val="heading 1"/>
    <w:basedOn w:val="Normal"/>
    <w:next w:val="Normal"/>
    <w:link w:val="Heading1Char"/>
    <w:autoRedefine/>
    <w:uiPriority w:val="9"/>
    <w:qFormat/>
    <w:rsid w:val="00624534"/>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624534"/>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624534"/>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EA2CF8"/>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EA2CF8"/>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EA2CF8"/>
    <w:rPr>
      <w:color w:val="954F72" w:themeColor="followedHyperlink"/>
      <w:u w:val="single"/>
    </w:rPr>
  </w:style>
  <w:style w:type="character" w:customStyle="1" w:styleId="Heading1Char">
    <w:name w:val="Heading 1 Char"/>
    <w:basedOn w:val="DefaultParagraphFont"/>
    <w:link w:val="Heading1"/>
    <w:uiPriority w:val="9"/>
    <w:rsid w:val="00624534"/>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624534"/>
    <w:pPr>
      <w:spacing w:line="259" w:lineRule="auto"/>
      <w:outlineLvl w:val="9"/>
    </w:pPr>
  </w:style>
  <w:style w:type="character" w:customStyle="1" w:styleId="Heading2Char">
    <w:name w:val="Heading 2 Char"/>
    <w:basedOn w:val="DefaultParagraphFont"/>
    <w:link w:val="Heading2"/>
    <w:uiPriority w:val="9"/>
    <w:rsid w:val="00624534"/>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624534"/>
    <w:rPr>
      <w:rFonts w:ascii="Arial" w:eastAsiaTheme="majorEastAsia" w:hAnsi="Arial" w:cstheme="majorBidi"/>
      <w:sz w:val="20"/>
      <w:szCs w:val="24"/>
    </w:rPr>
  </w:style>
  <w:style w:type="paragraph" w:styleId="TOC1">
    <w:name w:val="toc 1"/>
    <w:basedOn w:val="Normal"/>
    <w:next w:val="Normal"/>
    <w:autoRedefine/>
    <w:uiPriority w:val="39"/>
    <w:unhideWhenUsed/>
    <w:rsid w:val="00734C8D"/>
    <w:pPr>
      <w:spacing w:after="100"/>
    </w:pPr>
  </w:style>
  <w:style w:type="paragraph" w:styleId="TOC2">
    <w:name w:val="toc 2"/>
    <w:basedOn w:val="Normal"/>
    <w:next w:val="Normal"/>
    <w:autoRedefine/>
    <w:uiPriority w:val="39"/>
    <w:unhideWhenUsed/>
    <w:rsid w:val="00734C8D"/>
    <w:pPr>
      <w:spacing w:after="100"/>
      <w:ind w:left="220"/>
    </w:pPr>
  </w:style>
  <w:style w:type="paragraph" w:styleId="TOC3">
    <w:name w:val="toc 3"/>
    <w:basedOn w:val="Normal"/>
    <w:next w:val="Normal"/>
    <w:autoRedefine/>
    <w:uiPriority w:val="39"/>
    <w:unhideWhenUsed/>
    <w:rsid w:val="00734C8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pages.github.ibm.com/implementation-guides/Industrial-Control-System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ages.github.ibm.com/implementation-guides/Industrial-Control-Systems/" TargetMode="External"/><Relationship Id="rId17" Type="http://schemas.openxmlformats.org/officeDocument/2006/relationships/hyperlink" Target="https://ibm.ent.box.com/file/1198263127550" TargetMode="External"/><Relationship Id="rId2" Type="http://schemas.openxmlformats.org/officeDocument/2006/relationships/numbering" Target="numbering.xml"/><Relationship Id="rId16" Type="http://schemas.openxmlformats.org/officeDocument/2006/relationships/hyperlink" Target="https://ibm.ent.box.com/file/119825196838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ges.github.ibm.com/ciso-psg/main/standards/itss.html" TargetMode="External"/><Relationship Id="rId5" Type="http://schemas.openxmlformats.org/officeDocument/2006/relationships/webSettings" Target="webSettings.xml"/><Relationship Id="rId15" Type="http://schemas.openxmlformats.org/officeDocument/2006/relationships/hyperlink" Target="https://w3-03.ibm.com/services/security/ipaddress/home.action.wss" TargetMode="External"/><Relationship Id="rId10" Type="http://schemas.openxmlformats.org/officeDocument/2006/relationships/hyperlink" Target="https://ibm.ent.box.com/file/578730023352?s=zi3k5b4wcnw1hmcpl16ntitivd4g374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3-03.ibm.com/security/secweb.nsf/ContentDocsByCtryTitle/Corporate~Corporate+Security+home?Open&amp;Country=Corporate" TargetMode="External"/><Relationship Id="rId14" Type="http://schemas.openxmlformats.org/officeDocument/2006/relationships/hyperlink" Target="https://w3.ibm.com/ibm/privacy/g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C3C2A-E6DA-4324-A511-129BEA80A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7970</Words>
  <Characters>45432</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3</cp:revision>
  <cp:lastPrinted>2025-09-05T15:24:00Z</cp:lastPrinted>
  <dcterms:created xsi:type="dcterms:W3CDTF">2025-09-05T15:24:00Z</dcterms:created>
  <dcterms:modified xsi:type="dcterms:W3CDTF">2025-09-05T15:25:00Z</dcterms:modified>
</cp:coreProperties>
</file>