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468" w:type="pct"/>
        <w:tblLayout w:type="fixed"/>
        <w:tblCellMar>
          <w:left w:w="0" w:type="dxa"/>
          <w:right w:w="0" w:type="dxa"/>
        </w:tblCellMar>
        <w:tblLook w:val="00A0" w:firstRow="1" w:lastRow="0" w:firstColumn="1" w:lastColumn="0" w:noHBand="0" w:noVBand="0"/>
      </w:tblPr>
      <w:tblGrid>
        <w:gridCol w:w="1268"/>
        <w:gridCol w:w="1441"/>
        <w:gridCol w:w="1841"/>
        <w:gridCol w:w="1502"/>
        <w:gridCol w:w="4167"/>
      </w:tblGrid>
      <w:tr w:rsidR="003F6CC1" w:rsidRPr="00F223A7" w:rsidDel="00C400CC" w14:paraId="23EE46D9" w14:textId="77777777" w:rsidTr="004B7D8E">
        <w:tc>
          <w:tcPr>
            <w:tcW w:w="620" w:type="pct"/>
            <w:tcBorders>
              <w:top w:val="single" w:sz="6" w:space="0" w:color="auto"/>
              <w:left w:val="single" w:sz="6" w:space="0" w:color="auto"/>
              <w:bottom w:val="single" w:sz="6" w:space="0" w:color="auto"/>
              <w:right w:val="single" w:sz="6" w:space="0" w:color="auto"/>
            </w:tcBorders>
          </w:tcPr>
          <w:p w14:paraId="208B0FC5" w14:textId="42DAC35C" w:rsidR="003F6CC1" w:rsidRPr="00547376" w:rsidDel="00C400CC" w:rsidRDefault="003F6CC1" w:rsidP="004B7D8E">
            <w:pPr>
              <w:keepNext/>
              <w:keepLines/>
              <w:autoSpaceDE w:val="0"/>
              <w:autoSpaceDN w:val="0"/>
              <w:adjustRightInd w:val="0"/>
              <w:ind w:left="15"/>
              <w:jc w:val="center"/>
              <w:rPr>
                <w:rFonts w:ascii="Arial" w:hAnsi="Arial" w:cs="Arial"/>
                <w:b/>
                <w:bCs/>
                <w:color w:val="000000"/>
                <w:sz w:val="18"/>
                <w:szCs w:val="18"/>
              </w:rPr>
            </w:pPr>
            <w:r w:rsidRPr="00547376">
              <w:rPr>
                <w:rFonts w:ascii="Arial" w:hAnsi="Arial" w:cs="Arial"/>
                <w:b/>
                <w:bCs/>
                <w:color w:val="000000"/>
                <w:sz w:val="18"/>
                <w:szCs w:val="18"/>
              </w:rPr>
              <w:t>DATE CHANGED</w:t>
            </w:r>
          </w:p>
        </w:tc>
        <w:tc>
          <w:tcPr>
            <w:tcW w:w="705" w:type="pct"/>
            <w:tcBorders>
              <w:top w:val="single" w:sz="6" w:space="0" w:color="auto"/>
              <w:left w:val="single" w:sz="6" w:space="0" w:color="auto"/>
              <w:bottom w:val="single" w:sz="6" w:space="0" w:color="auto"/>
              <w:right w:val="single" w:sz="6" w:space="0" w:color="auto"/>
            </w:tcBorders>
          </w:tcPr>
          <w:p w14:paraId="11E8CF69" w14:textId="5D857F0E" w:rsidR="003F6CC1" w:rsidRPr="00547376" w:rsidDel="00C400CC" w:rsidRDefault="003F6CC1" w:rsidP="004B7D8E">
            <w:pPr>
              <w:keepNext/>
              <w:keepLines/>
              <w:autoSpaceDE w:val="0"/>
              <w:autoSpaceDN w:val="0"/>
              <w:adjustRightInd w:val="0"/>
              <w:ind w:left="15"/>
              <w:jc w:val="center"/>
              <w:rPr>
                <w:rFonts w:ascii="Arial" w:hAnsi="Arial" w:cs="Arial"/>
                <w:b/>
                <w:bCs/>
                <w:color w:val="000000"/>
                <w:sz w:val="18"/>
                <w:szCs w:val="18"/>
              </w:rPr>
            </w:pPr>
            <w:r w:rsidRPr="00547376">
              <w:rPr>
                <w:rFonts w:ascii="Arial" w:hAnsi="Arial" w:cs="Arial"/>
                <w:b/>
                <w:bCs/>
                <w:color w:val="000000"/>
                <w:sz w:val="18"/>
                <w:szCs w:val="18"/>
              </w:rPr>
              <w:t>SECTION #</w:t>
            </w:r>
          </w:p>
        </w:tc>
        <w:tc>
          <w:tcPr>
            <w:tcW w:w="901" w:type="pct"/>
            <w:tcBorders>
              <w:top w:val="single" w:sz="6" w:space="0" w:color="auto"/>
              <w:left w:val="single" w:sz="6" w:space="0" w:color="auto"/>
              <w:bottom w:val="single" w:sz="6" w:space="0" w:color="auto"/>
              <w:right w:val="single" w:sz="6" w:space="0" w:color="auto"/>
            </w:tcBorders>
          </w:tcPr>
          <w:p w14:paraId="2B69B6A1" w14:textId="656825BC" w:rsidR="003F6CC1" w:rsidRPr="00547376" w:rsidDel="00C400CC" w:rsidRDefault="003F6CC1" w:rsidP="004B7D8E">
            <w:pPr>
              <w:keepNext/>
              <w:keepLines/>
              <w:autoSpaceDE w:val="0"/>
              <w:autoSpaceDN w:val="0"/>
              <w:adjustRightInd w:val="0"/>
              <w:ind w:left="15"/>
              <w:jc w:val="center"/>
              <w:rPr>
                <w:rFonts w:ascii="Arial" w:hAnsi="Arial" w:cs="Arial"/>
                <w:b/>
                <w:bCs/>
                <w:color w:val="000000"/>
                <w:sz w:val="18"/>
                <w:szCs w:val="18"/>
              </w:rPr>
            </w:pPr>
            <w:r w:rsidRPr="00547376">
              <w:rPr>
                <w:rFonts w:ascii="Arial" w:hAnsi="Arial" w:cs="Arial"/>
                <w:b/>
                <w:bCs/>
                <w:color w:val="000000"/>
                <w:sz w:val="18"/>
                <w:szCs w:val="18"/>
              </w:rPr>
              <w:t>SUBTITLE IN SECTION</w:t>
            </w:r>
          </w:p>
        </w:tc>
        <w:tc>
          <w:tcPr>
            <w:tcW w:w="735" w:type="pct"/>
            <w:tcBorders>
              <w:top w:val="single" w:sz="6" w:space="0" w:color="auto"/>
              <w:left w:val="single" w:sz="6" w:space="0" w:color="auto"/>
              <w:bottom w:val="single" w:sz="6" w:space="0" w:color="auto"/>
              <w:right w:val="single" w:sz="6" w:space="0" w:color="auto"/>
            </w:tcBorders>
          </w:tcPr>
          <w:p w14:paraId="118FFCE8" w14:textId="577246AA" w:rsidR="003F6CC1" w:rsidRPr="00547376" w:rsidDel="00C400CC" w:rsidRDefault="003F6CC1" w:rsidP="004B7D8E">
            <w:pPr>
              <w:keepNext/>
              <w:keepLines/>
              <w:autoSpaceDE w:val="0"/>
              <w:autoSpaceDN w:val="0"/>
              <w:adjustRightInd w:val="0"/>
              <w:ind w:left="15"/>
              <w:jc w:val="center"/>
              <w:rPr>
                <w:rFonts w:ascii="Arial" w:hAnsi="Arial" w:cs="Arial"/>
                <w:b/>
                <w:bCs/>
                <w:color w:val="000000"/>
                <w:sz w:val="18"/>
                <w:szCs w:val="18"/>
              </w:rPr>
            </w:pPr>
            <w:r w:rsidRPr="00547376">
              <w:rPr>
                <w:rFonts w:ascii="Arial" w:hAnsi="Arial" w:cs="Arial"/>
                <w:b/>
                <w:bCs/>
                <w:color w:val="000000"/>
                <w:sz w:val="18"/>
                <w:szCs w:val="18"/>
              </w:rPr>
              <w:t>CHANGED BY (NAME)</w:t>
            </w:r>
          </w:p>
        </w:tc>
        <w:tc>
          <w:tcPr>
            <w:tcW w:w="2039" w:type="pct"/>
            <w:tcBorders>
              <w:top w:val="single" w:sz="6" w:space="0" w:color="auto"/>
              <w:left w:val="single" w:sz="6" w:space="0" w:color="auto"/>
              <w:bottom w:val="single" w:sz="6" w:space="0" w:color="auto"/>
              <w:right w:val="single" w:sz="6" w:space="0" w:color="auto"/>
            </w:tcBorders>
          </w:tcPr>
          <w:p w14:paraId="5BE60F85" w14:textId="2D9A03E3" w:rsidR="003F6CC1" w:rsidRPr="00547376" w:rsidDel="00C400CC" w:rsidRDefault="003F6CC1" w:rsidP="004B7D8E">
            <w:pPr>
              <w:keepNext/>
              <w:keepLines/>
              <w:autoSpaceDE w:val="0"/>
              <w:autoSpaceDN w:val="0"/>
              <w:adjustRightInd w:val="0"/>
              <w:ind w:left="15"/>
              <w:jc w:val="center"/>
              <w:rPr>
                <w:rFonts w:ascii="Arial" w:hAnsi="Arial" w:cs="Arial"/>
                <w:b/>
                <w:bCs/>
                <w:color w:val="000000"/>
                <w:sz w:val="18"/>
                <w:szCs w:val="18"/>
                <w:highlight w:val="yellow"/>
              </w:rPr>
            </w:pPr>
            <w:r w:rsidRPr="00935FB9">
              <w:rPr>
                <w:rFonts w:ascii="Arial" w:hAnsi="Arial" w:cs="Arial"/>
                <w:b/>
                <w:bCs/>
                <w:color w:val="000000"/>
                <w:sz w:val="18"/>
                <w:szCs w:val="18"/>
              </w:rPr>
              <w:t>COMMENTS</w:t>
            </w:r>
          </w:p>
        </w:tc>
      </w:tr>
      <w:tr w:rsidR="004B7D8E" w:rsidRPr="00F223A7" w:rsidDel="00C400CC" w14:paraId="6DAD7091" w14:textId="77777777" w:rsidTr="004B7D8E">
        <w:tc>
          <w:tcPr>
            <w:tcW w:w="620" w:type="pct"/>
            <w:tcBorders>
              <w:top w:val="single" w:sz="6" w:space="0" w:color="auto"/>
              <w:left w:val="single" w:sz="6" w:space="0" w:color="auto"/>
              <w:bottom w:val="single" w:sz="6" w:space="0" w:color="auto"/>
              <w:right w:val="single" w:sz="6" w:space="0" w:color="auto"/>
            </w:tcBorders>
          </w:tcPr>
          <w:p w14:paraId="12E9969C" w14:textId="27A8006A" w:rsidR="004B7D8E" w:rsidRPr="004B7D8E" w:rsidRDefault="004B7D8E" w:rsidP="00935FB9">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September 2025</w:t>
            </w:r>
          </w:p>
        </w:tc>
        <w:tc>
          <w:tcPr>
            <w:tcW w:w="705" w:type="pct"/>
            <w:tcBorders>
              <w:top w:val="single" w:sz="6" w:space="0" w:color="auto"/>
              <w:left w:val="single" w:sz="6" w:space="0" w:color="auto"/>
              <w:bottom w:val="single" w:sz="6" w:space="0" w:color="auto"/>
              <w:right w:val="single" w:sz="6" w:space="0" w:color="auto"/>
            </w:tcBorders>
          </w:tcPr>
          <w:p w14:paraId="2643A089" w14:textId="57E85BA7" w:rsidR="004B7D8E" w:rsidRPr="004B7D8E" w:rsidRDefault="004B7D8E" w:rsidP="004D1652">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Planning</w:t>
            </w:r>
          </w:p>
        </w:tc>
        <w:tc>
          <w:tcPr>
            <w:tcW w:w="901" w:type="pct"/>
            <w:tcBorders>
              <w:top w:val="single" w:sz="6" w:space="0" w:color="auto"/>
              <w:left w:val="single" w:sz="6" w:space="0" w:color="auto"/>
              <w:bottom w:val="single" w:sz="6" w:space="0" w:color="auto"/>
              <w:right w:val="single" w:sz="6" w:space="0" w:color="auto"/>
            </w:tcBorders>
          </w:tcPr>
          <w:p w14:paraId="0B7274A6" w14:textId="08EDD80E" w:rsidR="004B7D8E" w:rsidRPr="004B7D8E" w:rsidRDefault="004B7D8E" w:rsidP="003F6CC1">
            <w:pPr>
              <w:keepNext/>
              <w:keepLines/>
              <w:autoSpaceDE w:val="0"/>
              <w:autoSpaceDN w:val="0"/>
              <w:adjustRightInd w:val="0"/>
              <w:ind w:left="15"/>
              <w:rPr>
                <w:rFonts w:ascii="Arial" w:hAnsi="Arial" w:cs="Arial"/>
                <w:color w:val="000000"/>
                <w:sz w:val="18"/>
                <w:szCs w:val="18"/>
              </w:rPr>
            </w:pPr>
            <w:r w:rsidRPr="004B7D8E">
              <w:rPr>
                <w:rFonts w:ascii="Arial" w:hAnsi="Arial" w:cs="Arial"/>
                <w:sz w:val="18"/>
                <w:szCs w:val="18"/>
              </w:rPr>
              <w:t>Audit Program Risk Alignment</w:t>
            </w:r>
          </w:p>
        </w:tc>
        <w:tc>
          <w:tcPr>
            <w:tcW w:w="735" w:type="pct"/>
            <w:tcBorders>
              <w:top w:val="single" w:sz="6" w:space="0" w:color="auto"/>
              <w:left w:val="single" w:sz="6" w:space="0" w:color="auto"/>
              <w:bottom w:val="single" w:sz="6" w:space="0" w:color="auto"/>
              <w:right w:val="single" w:sz="6" w:space="0" w:color="auto"/>
            </w:tcBorders>
          </w:tcPr>
          <w:p w14:paraId="40F1C5B8" w14:textId="52A3335A" w:rsidR="004B7D8E" w:rsidRPr="004B7D8E" w:rsidRDefault="004B7D8E" w:rsidP="00935FB9">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CA&amp;AS Ops</w:t>
            </w:r>
          </w:p>
        </w:tc>
        <w:tc>
          <w:tcPr>
            <w:tcW w:w="2039" w:type="pct"/>
            <w:tcBorders>
              <w:top w:val="single" w:sz="6" w:space="0" w:color="auto"/>
              <w:left w:val="single" w:sz="6" w:space="0" w:color="auto"/>
              <w:bottom w:val="single" w:sz="6" w:space="0" w:color="auto"/>
              <w:right w:val="single" w:sz="6" w:space="0" w:color="auto"/>
            </w:tcBorders>
          </w:tcPr>
          <w:p w14:paraId="163AED47" w14:textId="364B303F" w:rsidR="004B7D8E" w:rsidRPr="004B7D8E" w:rsidRDefault="004B7D8E" w:rsidP="004B7D8E">
            <w:pPr>
              <w:autoSpaceDE w:val="0"/>
              <w:autoSpaceDN w:val="0"/>
              <w:adjustRightInd w:val="0"/>
              <w:rPr>
                <w:rFonts w:ascii="Arial" w:hAnsi="Arial" w:cs="Arial"/>
                <w:sz w:val="18"/>
                <w:szCs w:val="18"/>
              </w:rPr>
            </w:pPr>
            <w:r w:rsidRPr="004B7D8E">
              <w:rPr>
                <w:rFonts w:ascii="Arial" w:hAnsi="Arial" w:cs="Arial"/>
                <w:sz w:val="18"/>
                <w:szCs w:val="18"/>
              </w:rPr>
              <w:t>Changes to audit risk levels from recent revalidation</w:t>
            </w:r>
          </w:p>
        </w:tc>
      </w:tr>
      <w:tr w:rsidR="00935FB9" w:rsidRPr="00F223A7" w:rsidDel="00C400CC" w14:paraId="4EE93DC0" w14:textId="77777777" w:rsidTr="004B7D8E">
        <w:tc>
          <w:tcPr>
            <w:tcW w:w="620" w:type="pct"/>
            <w:tcBorders>
              <w:top w:val="single" w:sz="6" w:space="0" w:color="auto"/>
              <w:left w:val="single" w:sz="6" w:space="0" w:color="auto"/>
              <w:bottom w:val="single" w:sz="6" w:space="0" w:color="auto"/>
              <w:right w:val="single" w:sz="6" w:space="0" w:color="auto"/>
            </w:tcBorders>
          </w:tcPr>
          <w:p w14:paraId="19140147" w14:textId="77777777" w:rsidR="00935FB9" w:rsidRPr="004B7D8E" w:rsidRDefault="00935FB9" w:rsidP="00935FB9">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June 2025</w:t>
            </w:r>
          </w:p>
          <w:p w14:paraId="1F54DC93"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05ADD24C"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7EA7302F"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1C5F9167"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271BC3C2"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62D40F75"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54C02EE9"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518E372B"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5CD20232"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1587C2CD" w14:textId="7A082774" w:rsidR="00926E5F" w:rsidRPr="004B7D8E" w:rsidRDefault="00926E5F" w:rsidP="004D1652">
            <w:pPr>
              <w:keepNext/>
              <w:keepLines/>
              <w:autoSpaceDE w:val="0"/>
              <w:autoSpaceDN w:val="0"/>
              <w:adjustRightInd w:val="0"/>
              <w:rPr>
                <w:rFonts w:ascii="Arial" w:hAnsi="Arial" w:cs="Arial"/>
                <w:color w:val="000000"/>
                <w:sz w:val="18"/>
                <w:szCs w:val="18"/>
              </w:rPr>
            </w:pPr>
          </w:p>
        </w:tc>
        <w:tc>
          <w:tcPr>
            <w:tcW w:w="705" w:type="pct"/>
            <w:tcBorders>
              <w:top w:val="single" w:sz="6" w:space="0" w:color="auto"/>
              <w:left w:val="single" w:sz="6" w:space="0" w:color="auto"/>
              <w:bottom w:val="single" w:sz="6" w:space="0" w:color="auto"/>
              <w:right w:val="single" w:sz="6" w:space="0" w:color="auto"/>
            </w:tcBorders>
          </w:tcPr>
          <w:p w14:paraId="1448F829" w14:textId="77777777" w:rsidR="00935FB9" w:rsidRPr="004B7D8E" w:rsidRDefault="00935FB9" w:rsidP="004D1652">
            <w:pPr>
              <w:keepNext/>
              <w:keepLines/>
              <w:autoSpaceDE w:val="0"/>
              <w:autoSpaceDN w:val="0"/>
              <w:adjustRightInd w:val="0"/>
              <w:ind w:left="15"/>
              <w:rPr>
                <w:rFonts w:ascii="Arial" w:hAnsi="Arial" w:cs="Arial"/>
                <w:color w:val="000000"/>
                <w:sz w:val="18"/>
                <w:szCs w:val="18"/>
              </w:rPr>
            </w:pPr>
          </w:p>
        </w:tc>
        <w:tc>
          <w:tcPr>
            <w:tcW w:w="901" w:type="pct"/>
            <w:tcBorders>
              <w:top w:val="single" w:sz="6" w:space="0" w:color="auto"/>
              <w:left w:val="single" w:sz="6" w:space="0" w:color="auto"/>
              <w:bottom w:val="single" w:sz="6" w:space="0" w:color="auto"/>
              <w:right w:val="single" w:sz="6" w:space="0" w:color="auto"/>
            </w:tcBorders>
          </w:tcPr>
          <w:p w14:paraId="4E64ED86" w14:textId="77777777" w:rsidR="00935FB9" w:rsidRPr="004B7D8E" w:rsidRDefault="00935FB9" w:rsidP="003F6CC1">
            <w:pPr>
              <w:keepNext/>
              <w:keepLines/>
              <w:autoSpaceDE w:val="0"/>
              <w:autoSpaceDN w:val="0"/>
              <w:adjustRightInd w:val="0"/>
              <w:ind w:left="15"/>
              <w:rPr>
                <w:rFonts w:ascii="Arial" w:hAnsi="Arial" w:cs="Arial"/>
                <w:color w:val="000000"/>
                <w:sz w:val="18"/>
                <w:szCs w:val="18"/>
              </w:rPr>
            </w:pPr>
          </w:p>
        </w:tc>
        <w:tc>
          <w:tcPr>
            <w:tcW w:w="735" w:type="pct"/>
            <w:tcBorders>
              <w:top w:val="single" w:sz="6" w:space="0" w:color="auto"/>
              <w:left w:val="single" w:sz="6" w:space="0" w:color="auto"/>
              <w:bottom w:val="single" w:sz="6" w:space="0" w:color="auto"/>
              <w:right w:val="single" w:sz="6" w:space="0" w:color="auto"/>
            </w:tcBorders>
          </w:tcPr>
          <w:p w14:paraId="1AF705BA" w14:textId="77777777" w:rsidR="00935FB9" w:rsidRPr="004B7D8E" w:rsidRDefault="00935FB9" w:rsidP="00935FB9">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p w14:paraId="44DD2B0C"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0C847ACA"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00D840CF"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061E30A6"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72B41B2C"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0511FA16"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35F3139A"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4779C4EC"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62650BFD" w14:textId="77777777" w:rsidR="00926E5F" w:rsidRPr="004B7D8E" w:rsidRDefault="00926E5F" w:rsidP="00935FB9">
            <w:pPr>
              <w:keepNext/>
              <w:keepLines/>
              <w:autoSpaceDE w:val="0"/>
              <w:autoSpaceDN w:val="0"/>
              <w:adjustRightInd w:val="0"/>
              <w:ind w:left="15"/>
              <w:rPr>
                <w:rFonts w:ascii="Arial" w:hAnsi="Arial" w:cs="Arial"/>
                <w:color w:val="000000"/>
                <w:sz w:val="18"/>
                <w:szCs w:val="18"/>
              </w:rPr>
            </w:pPr>
          </w:p>
          <w:p w14:paraId="10F9031A" w14:textId="25DE93CA" w:rsidR="00926E5F" w:rsidRPr="004B7D8E" w:rsidRDefault="00926E5F" w:rsidP="00926E5F">
            <w:pPr>
              <w:keepNext/>
              <w:keepLines/>
              <w:autoSpaceDE w:val="0"/>
              <w:autoSpaceDN w:val="0"/>
              <w:adjustRightInd w:val="0"/>
              <w:rPr>
                <w:rFonts w:ascii="Arial" w:hAnsi="Arial" w:cs="Arial"/>
                <w:color w:val="000000"/>
                <w:sz w:val="18"/>
                <w:szCs w:val="18"/>
              </w:rPr>
            </w:pPr>
          </w:p>
        </w:tc>
        <w:tc>
          <w:tcPr>
            <w:tcW w:w="2039" w:type="pct"/>
            <w:tcBorders>
              <w:top w:val="single" w:sz="6" w:space="0" w:color="auto"/>
              <w:left w:val="single" w:sz="6" w:space="0" w:color="auto"/>
              <w:bottom w:val="single" w:sz="6" w:space="0" w:color="auto"/>
              <w:right w:val="single" w:sz="6" w:space="0" w:color="auto"/>
            </w:tcBorders>
          </w:tcPr>
          <w:p w14:paraId="225E130E" w14:textId="77777777" w:rsidR="00935FB9" w:rsidRPr="004B7D8E" w:rsidRDefault="00935FB9" w:rsidP="00935FB9">
            <w:pPr>
              <w:pStyle w:val="ListParagraph"/>
              <w:numPr>
                <w:ilvl w:val="0"/>
                <w:numId w:val="50"/>
              </w:numPr>
              <w:autoSpaceDE w:val="0"/>
              <w:autoSpaceDN w:val="0"/>
              <w:adjustRightInd w:val="0"/>
              <w:rPr>
                <w:rFonts w:ascii="Arial" w:hAnsi="Arial" w:cs="Arial"/>
                <w:sz w:val="18"/>
                <w:szCs w:val="18"/>
              </w:rPr>
            </w:pPr>
            <w:r w:rsidRPr="004B7D8E">
              <w:rPr>
                <w:rFonts w:ascii="Arial" w:hAnsi="Arial" w:cs="Arial"/>
                <w:sz w:val="18"/>
                <w:szCs w:val="18"/>
              </w:rPr>
              <w:t xml:space="preserve">Links in section </w:t>
            </w:r>
            <w:r w:rsidRPr="004B7D8E">
              <w:rPr>
                <w:rFonts w:ascii="Arial" w:hAnsi="Arial" w:cs="Arial"/>
                <w:color w:val="000000"/>
                <w:sz w:val="18"/>
                <w:szCs w:val="18"/>
              </w:rPr>
              <w:t xml:space="preserve">PLANNING: </w:t>
            </w:r>
            <w:r w:rsidRPr="004B7D8E">
              <w:rPr>
                <w:rFonts w:ascii="Arial" w:hAnsi="Arial" w:cs="Arial"/>
                <w:sz w:val="18"/>
                <w:szCs w:val="18"/>
              </w:rPr>
              <w:t xml:space="preserve">Reference Material - </w:t>
            </w:r>
            <w:proofErr w:type="gramStart"/>
            <w:r w:rsidRPr="004B7D8E">
              <w:rPr>
                <w:rFonts w:ascii="Arial" w:hAnsi="Arial" w:cs="Arial"/>
                <w:color w:val="000000"/>
                <w:sz w:val="18"/>
                <w:szCs w:val="18"/>
                <w:u w:val="single"/>
              </w:rPr>
              <w:t>Social Media</w:t>
            </w:r>
            <w:proofErr w:type="gramEnd"/>
            <w:r w:rsidRPr="004B7D8E">
              <w:rPr>
                <w:rFonts w:ascii="Arial" w:hAnsi="Arial" w:cs="Arial"/>
                <w:color w:val="000000"/>
                <w:sz w:val="18"/>
                <w:szCs w:val="18"/>
                <w:u w:val="single"/>
              </w:rPr>
              <w:t xml:space="preserve"> Related Guidelines </w:t>
            </w:r>
            <w:r w:rsidRPr="004B7D8E">
              <w:rPr>
                <w:rFonts w:ascii="Arial" w:hAnsi="Arial" w:cs="Arial"/>
                <w:color w:val="000000"/>
                <w:sz w:val="18"/>
                <w:szCs w:val="18"/>
              </w:rPr>
              <w:t>have b</w:t>
            </w:r>
            <w:r w:rsidRPr="004B7D8E">
              <w:rPr>
                <w:rFonts w:ascii="Arial" w:hAnsi="Arial" w:cs="Arial"/>
                <w:sz w:val="18"/>
                <w:szCs w:val="18"/>
              </w:rPr>
              <w:t>een updated.</w:t>
            </w:r>
          </w:p>
          <w:p w14:paraId="0E0DD4FC" w14:textId="77777777" w:rsidR="00935FB9" w:rsidRPr="004B7D8E" w:rsidRDefault="00935FB9" w:rsidP="00935FB9">
            <w:pPr>
              <w:pStyle w:val="ListParagraph"/>
              <w:numPr>
                <w:ilvl w:val="0"/>
                <w:numId w:val="50"/>
              </w:numPr>
              <w:spacing w:after="160" w:line="278" w:lineRule="auto"/>
              <w:rPr>
                <w:rFonts w:ascii="Arial" w:hAnsi="Arial" w:cs="Arial"/>
                <w:sz w:val="18"/>
                <w:szCs w:val="18"/>
              </w:rPr>
            </w:pPr>
            <w:proofErr w:type="spellStart"/>
            <w:r w:rsidRPr="004B7D8E">
              <w:rPr>
                <w:rFonts w:ascii="Arial" w:hAnsi="Arial" w:cs="Arial"/>
                <w:sz w:val="18"/>
                <w:szCs w:val="18"/>
              </w:rPr>
              <w:t>Twtter</w:t>
            </w:r>
            <w:proofErr w:type="spellEnd"/>
            <w:r w:rsidRPr="004B7D8E">
              <w:rPr>
                <w:rFonts w:ascii="Arial" w:hAnsi="Arial" w:cs="Arial"/>
                <w:sz w:val="18"/>
                <w:szCs w:val="18"/>
              </w:rPr>
              <w:t xml:space="preserve"> updated to (X)</w:t>
            </w:r>
          </w:p>
          <w:p w14:paraId="43B0734E" w14:textId="77777777" w:rsidR="00935FB9" w:rsidRPr="004B7D8E" w:rsidRDefault="00935FB9" w:rsidP="00935FB9">
            <w:pPr>
              <w:pStyle w:val="ListParagraph"/>
              <w:numPr>
                <w:ilvl w:val="0"/>
                <w:numId w:val="50"/>
              </w:numPr>
              <w:spacing w:after="160" w:line="278" w:lineRule="auto"/>
              <w:rPr>
                <w:rFonts w:ascii="Arial" w:hAnsi="Arial" w:cs="Arial"/>
                <w:sz w:val="18"/>
                <w:szCs w:val="18"/>
              </w:rPr>
            </w:pPr>
            <w:proofErr w:type="spellStart"/>
            <w:r w:rsidRPr="004B7D8E">
              <w:rPr>
                <w:rFonts w:ascii="Arial" w:hAnsi="Arial" w:cs="Arial"/>
                <w:sz w:val="18"/>
                <w:szCs w:val="18"/>
              </w:rPr>
              <w:t>Khoros</w:t>
            </w:r>
            <w:proofErr w:type="spellEnd"/>
            <w:r w:rsidRPr="004B7D8E">
              <w:rPr>
                <w:rFonts w:ascii="Arial" w:hAnsi="Arial" w:cs="Arial"/>
                <w:sz w:val="18"/>
                <w:szCs w:val="18"/>
              </w:rPr>
              <w:t xml:space="preserve"> – Access management tool has been replaced with Sprinklr. (</w:t>
            </w:r>
            <w:proofErr w:type="gramStart"/>
            <w:r w:rsidRPr="004B7D8E">
              <w:rPr>
                <w:rFonts w:ascii="Arial" w:hAnsi="Arial" w:cs="Arial"/>
                <w:sz w:val="18"/>
                <w:szCs w:val="18"/>
              </w:rPr>
              <w:t>also</w:t>
            </w:r>
            <w:proofErr w:type="gramEnd"/>
            <w:r w:rsidRPr="004B7D8E">
              <w:rPr>
                <w:rFonts w:ascii="Arial" w:hAnsi="Arial" w:cs="Arial"/>
                <w:sz w:val="18"/>
                <w:szCs w:val="18"/>
              </w:rPr>
              <w:t xml:space="preserve"> in IDR)</w:t>
            </w:r>
          </w:p>
          <w:p w14:paraId="3BF8B29E" w14:textId="21F46F77" w:rsidR="00935FB9" w:rsidRPr="004B7D8E" w:rsidRDefault="00935FB9" w:rsidP="00926E5F">
            <w:pPr>
              <w:pStyle w:val="ListParagraph"/>
              <w:numPr>
                <w:ilvl w:val="0"/>
                <w:numId w:val="50"/>
              </w:numPr>
              <w:spacing w:after="160" w:line="278" w:lineRule="auto"/>
              <w:rPr>
                <w:rFonts w:ascii="Arial" w:hAnsi="Arial" w:cs="Arial"/>
                <w:sz w:val="18"/>
                <w:szCs w:val="18"/>
              </w:rPr>
            </w:pPr>
            <w:r w:rsidRPr="004B7D8E">
              <w:rPr>
                <w:rStyle w:val="markedcontent"/>
                <w:rFonts w:ascii="Arial" w:hAnsi="Arial" w:cs="Arial"/>
                <w:sz w:val="18"/>
                <w:szCs w:val="18"/>
              </w:rPr>
              <w:t>Global Privacy Control Assessment (GPA) Questions replaced with Privacy Impact Assessment (PIA)</w:t>
            </w:r>
          </w:p>
        </w:tc>
      </w:tr>
      <w:tr w:rsidR="004D1652" w:rsidRPr="00F223A7" w:rsidDel="00C400CC" w14:paraId="0EE099B1" w14:textId="77777777" w:rsidTr="004B7D8E">
        <w:tc>
          <w:tcPr>
            <w:tcW w:w="620" w:type="pct"/>
            <w:tcBorders>
              <w:top w:val="single" w:sz="6" w:space="0" w:color="auto"/>
              <w:left w:val="single" w:sz="6" w:space="0" w:color="auto"/>
              <w:bottom w:val="single" w:sz="6" w:space="0" w:color="auto"/>
              <w:right w:val="single" w:sz="6" w:space="0" w:color="auto"/>
            </w:tcBorders>
          </w:tcPr>
          <w:p w14:paraId="0A0CB458" w14:textId="58357EDD" w:rsidR="004D1652" w:rsidRPr="004B7D8E" w:rsidRDefault="004D1652" w:rsidP="004D1652">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2024</w:t>
            </w:r>
          </w:p>
        </w:tc>
        <w:tc>
          <w:tcPr>
            <w:tcW w:w="705" w:type="pct"/>
            <w:tcBorders>
              <w:top w:val="single" w:sz="6" w:space="0" w:color="auto"/>
              <w:left w:val="single" w:sz="6" w:space="0" w:color="auto"/>
              <w:bottom w:val="single" w:sz="6" w:space="0" w:color="auto"/>
              <w:right w:val="single" w:sz="6" w:space="0" w:color="auto"/>
            </w:tcBorders>
          </w:tcPr>
          <w:p w14:paraId="246F51C9" w14:textId="77777777" w:rsidR="004D1652" w:rsidRPr="004B7D8E" w:rsidRDefault="004D1652" w:rsidP="004D1652">
            <w:pPr>
              <w:keepNext/>
              <w:keepLines/>
              <w:autoSpaceDE w:val="0"/>
              <w:autoSpaceDN w:val="0"/>
              <w:adjustRightInd w:val="0"/>
              <w:ind w:left="15"/>
              <w:jc w:val="center"/>
              <w:rPr>
                <w:rFonts w:ascii="Arial" w:hAnsi="Arial" w:cs="Arial"/>
                <w:color w:val="000000"/>
                <w:sz w:val="18"/>
                <w:szCs w:val="18"/>
              </w:rPr>
            </w:pPr>
          </w:p>
        </w:tc>
        <w:tc>
          <w:tcPr>
            <w:tcW w:w="901" w:type="pct"/>
            <w:tcBorders>
              <w:top w:val="single" w:sz="6" w:space="0" w:color="auto"/>
              <w:left w:val="single" w:sz="6" w:space="0" w:color="auto"/>
              <w:bottom w:val="single" w:sz="6" w:space="0" w:color="auto"/>
              <w:right w:val="single" w:sz="6" w:space="0" w:color="auto"/>
            </w:tcBorders>
          </w:tcPr>
          <w:p w14:paraId="5DA1603D" w14:textId="77777777" w:rsidR="004D1652" w:rsidRPr="004B7D8E" w:rsidRDefault="004D1652" w:rsidP="004D1652">
            <w:pPr>
              <w:keepNext/>
              <w:keepLines/>
              <w:autoSpaceDE w:val="0"/>
              <w:autoSpaceDN w:val="0"/>
              <w:adjustRightInd w:val="0"/>
              <w:ind w:left="15"/>
              <w:rPr>
                <w:rFonts w:ascii="Arial" w:hAnsi="Arial" w:cs="Arial"/>
                <w:color w:val="000000"/>
                <w:sz w:val="18"/>
                <w:szCs w:val="18"/>
              </w:rPr>
            </w:pPr>
          </w:p>
        </w:tc>
        <w:tc>
          <w:tcPr>
            <w:tcW w:w="735" w:type="pct"/>
            <w:tcBorders>
              <w:top w:val="single" w:sz="6" w:space="0" w:color="auto"/>
              <w:left w:val="single" w:sz="6" w:space="0" w:color="auto"/>
              <w:bottom w:val="single" w:sz="6" w:space="0" w:color="auto"/>
              <w:right w:val="single" w:sz="6" w:space="0" w:color="auto"/>
            </w:tcBorders>
          </w:tcPr>
          <w:p w14:paraId="12F5E44C" w14:textId="1750BA61" w:rsidR="004D1652" w:rsidRPr="004B7D8E" w:rsidRDefault="004D1652" w:rsidP="004D1652">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0F0AE9C4" w14:textId="77777777" w:rsidR="004D1652" w:rsidRPr="004B7D8E" w:rsidRDefault="004D1652" w:rsidP="004D1652">
            <w:pPr>
              <w:keepNext/>
              <w:keepLines/>
              <w:autoSpaceDE w:val="0"/>
              <w:autoSpaceDN w:val="0"/>
              <w:adjustRightInd w:val="0"/>
              <w:ind w:left="15"/>
              <w:rPr>
                <w:rStyle w:val="apple-converted-space"/>
                <w:rFonts w:ascii="Arial" w:hAnsi="Arial" w:cs="Arial"/>
                <w:b/>
                <w:bCs/>
                <w:sz w:val="18"/>
                <w:szCs w:val="18"/>
              </w:rPr>
            </w:pPr>
            <w:r w:rsidRPr="004B7D8E">
              <w:rPr>
                <w:rStyle w:val="apple-converted-space"/>
                <w:rFonts w:ascii="Arial" w:hAnsi="Arial" w:cs="Arial"/>
                <w:b/>
                <w:sz w:val="18"/>
                <w:szCs w:val="18"/>
              </w:rPr>
              <w:t xml:space="preserve">No changes to </w:t>
            </w:r>
            <w:proofErr w:type="gramStart"/>
            <w:r w:rsidRPr="004B7D8E">
              <w:rPr>
                <w:rStyle w:val="apple-converted-space"/>
                <w:rFonts w:ascii="Arial" w:hAnsi="Arial" w:cs="Arial"/>
                <w:b/>
                <w:sz w:val="18"/>
                <w:szCs w:val="18"/>
              </w:rPr>
              <w:t>audit</w:t>
            </w:r>
            <w:proofErr w:type="gramEnd"/>
            <w:r w:rsidRPr="004B7D8E">
              <w:rPr>
                <w:rStyle w:val="apple-converted-space"/>
                <w:rFonts w:ascii="Arial" w:hAnsi="Arial" w:cs="Arial"/>
                <w:b/>
                <w:sz w:val="18"/>
                <w:szCs w:val="18"/>
              </w:rPr>
              <w:t xml:space="preserve"> program, however </w:t>
            </w:r>
            <w:proofErr w:type="gramStart"/>
            <w:r w:rsidRPr="004B7D8E">
              <w:rPr>
                <w:rStyle w:val="apple-converted-space"/>
                <w:rFonts w:ascii="Arial" w:hAnsi="Arial" w:cs="Arial"/>
                <w:b/>
                <w:sz w:val="18"/>
                <w:szCs w:val="18"/>
              </w:rPr>
              <w:t>following</w:t>
            </w:r>
            <w:proofErr w:type="gramEnd"/>
            <w:r w:rsidRPr="004B7D8E">
              <w:rPr>
                <w:rStyle w:val="apple-converted-space"/>
                <w:rFonts w:ascii="Arial" w:hAnsi="Arial" w:cs="Arial"/>
                <w:b/>
                <w:sz w:val="18"/>
                <w:szCs w:val="18"/>
              </w:rPr>
              <w:t xml:space="preserve"> changes have been applied to the audit process:</w:t>
            </w:r>
          </w:p>
          <w:p w14:paraId="30B6C578" w14:textId="77777777" w:rsidR="004D1652" w:rsidRPr="004B7D8E" w:rsidRDefault="004D1652" w:rsidP="004D1652">
            <w:pPr>
              <w:numPr>
                <w:ilvl w:val="0"/>
                <w:numId w:val="42"/>
              </w:numPr>
              <w:spacing w:before="100" w:beforeAutospacing="1" w:after="100" w:afterAutospacing="1"/>
              <w:ind w:left="375"/>
              <w:rPr>
                <w:rFonts w:ascii="Arial" w:hAnsi="Arial" w:cs="Arial"/>
                <w:sz w:val="18"/>
                <w:szCs w:val="18"/>
                <w:lang w:eastAsia="en-GB"/>
              </w:rPr>
            </w:pPr>
            <w:r w:rsidRPr="004B7D8E">
              <w:rPr>
                <w:rFonts w:ascii="Arial" w:hAnsi="Arial" w:cs="Arial"/>
                <w:color w:val="212121"/>
                <w:sz w:val="18"/>
                <w:szCs w:val="18"/>
                <w:lang w:eastAsia="en-GB"/>
              </w:rPr>
              <w:t xml:space="preserve">Update IDRs to ask whether teams are using </w:t>
            </w:r>
            <w:r w:rsidRPr="004B7D8E">
              <w:rPr>
                <w:rFonts w:ascii="Arial" w:hAnsi="Arial" w:cs="Arial"/>
                <w:b/>
                <w:bCs/>
                <w:color w:val="212121"/>
                <w:sz w:val="18"/>
                <w:szCs w:val="18"/>
                <w:lang w:eastAsia="en-GB"/>
              </w:rPr>
              <w:t>cross organization access</w:t>
            </w:r>
            <w:r w:rsidRPr="004B7D8E">
              <w:rPr>
                <w:rFonts w:ascii="Arial" w:hAnsi="Arial" w:cs="Arial"/>
                <w:color w:val="212121"/>
                <w:sz w:val="18"/>
                <w:szCs w:val="18"/>
                <w:lang w:eastAsia="en-GB"/>
              </w:rPr>
              <w:t xml:space="preserve">. </w:t>
            </w:r>
            <w:r w:rsidRPr="004B7D8E">
              <w:rPr>
                <w:rFonts w:ascii="Arial" w:hAnsi="Arial" w:cs="Arial"/>
                <w:color w:val="212121"/>
                <w:sz w:val="18"/>
                <w:szCs w:val="18"/>
              </w:rPr>
              <w:t>Which scope areas are included in the specific audits?</w:t>
            </w:r>
            <w:r w:rsidRPr="004B7D8E">
              <w:rPr>
                <w:rFonts w:ascii="Arial" w:hAnsi="Arial" w:cs="Arial"/>
                <w:sz w:val="18"/>
                <w:szCs w:val="18"/>
              </w:rPr>
              <w:t xml:space="preserve"> </w:t>
            </w:r>
            <w:r w:rsidRPr="004B7D8E">
              <w:rPr>
                <w:rFonts w:ascii="Arial" w:hAnsi="Arial" w:cs="Arial"/>
                <w:color w:val="212121"/>
                <w:sz w:val="18"/>
                <w:szCs w:val="18"/>
              </w:rPr>
              <w:t xml:space="preserve">Instead of testing </w:t>
            </w:r>
            <w:proofErr w:type="gramStart"/>
            <w:r w:rsidRPr="004B7D8E">
              <w:rPr>
                <w:rFonts w:ascii="Arial" w:hAnsi="Arial" w:cs="Arial"/>
                <w:color w:val="212121"/>
                <w:sz w:val="18"/>
                <w:szCs w:val="18"/>
              </w:rPr>
              <w:t>account</w:t>
            </w:r>
            <w:proofErr w:type="gramEnd"/>
            <w:r w:rsidRPr="004B7D8E">
              <w:rPr>
                <w:rFonts w:ascii="Arial" w:hAnsi="Arial" w:cs="Arial"/>
                <w:color w:val="212121"/>
                <w:sz w:val="18"/>
                <w:szCs w:val="18"/>
              </w:rPr>
              <w:t xml:space="preserve"> only, we will </w:t>
            </w:r>
            <w:proofErr w:type="gramStart"/>
            <w:r w:rsidRPr="004B7D8E">
              <w:rPr>
                <w:rFonts w:ascii="Arial" w:hAnsi="Arial" w:cs="Arial"/>
                <w:color w:val="212121"/>
                <w:sz w:val="18"/>
                <w:szCs w:val="18"/>
              </w:rPr>
              <w:t>test also</w:t>
            </w:r>
            <w:proofErr w:type="gramEnd"/>
            <w:r w:rsidRPr="004B7D8E">
              <w:rPr>
                <w:rFonts w:ascii="Arial" w:hAnsi="Arial" w:cs="Arial"/>
                <w:color w:val="212121"/>
                <w:sz w:val="18"/>
                <w:szCs w:val="18"/>
              </w:rPr>
              <w:t xml:space="preserve"> the one who is posting. (access, content, etc.)</w:t>
            </w:r>
          </w:p>
          <w:p w14:paraId="6EC24816" w14:textId="77777777" w:rsidR="004D1652" w:rsidRPr="004B7D8E" w:rsidRDefault="004D1652" w:rsidP="004D1652">
            <w:pPr>
              <w:numPr>
                <w:ilvl w:val="0"/>
                <w:numId w:val="42"/>
              </w:numPr>
              <w:spacing w:before="100" w:beforeAutospacing="1" w:after="100" w:afterAutospacing="1"/>
              <w:ind w:left="375"/>
              <w:rPr>
                <w:rFonts w:ascii="Arial" w:hAnsi="Arial" w:cs="Arial"/>
                <w:color w:val="212121"/>
                <w:sz w:val="18"/>
                <w:szCs w:val="18"/>
                <w:lang w:eastAsia="en-GB"/>
              </w:rPr>
            </w:pPr>
            <w:r w:rsidRPr="004B7D8E">
              <w:rPr>
                <w:rFonts w:ascii="Arial" w:hAnsi="Arial" w:cs="Arial"/>
                <w:color w:val="212121"/>
                <w:sz w:val="18"/>
                <w:szCs w:val="18"/>
                <w:lang w:eastAsia="en-GB"/>
              </w:rPr>
              <w:t xml:space="preserve">ATL to </w:t>
            </w:r>
            <w:r w:rsidRPr="004B7D8E">
              <w:rPr>
                <w:rFonts w:ascii="Arial" w:hAnsi="Arial" w:cs="Arial"/>
                <w:b/>
                <w:bCs/>
                <w:color w:val="212121"/>
                <w:sz w:val="18"/>
                <w:szCs w:val="18"/>
                <w:lang w:eastAsia="en-GB"/>
              </w:rPr>
              <w:t>revalidate auditable units before every audit</w:t>
            </w:r>
            <w:r w:rsidRPr="004B7D8E">
              <w:rPr>
                <w:rFonts w:ascii="Arial" w:hAnsi="Arial" w:cs="Arial"/>
                <w:color w:val="212121"/>
                <w:sz w:val="18"/>
                <w:szCs w:val="18"/>
                <w:lang w:eastAsia="en-GB"/>
              </w:rPr>
              <w:t xml:space="preserve"> (due to constant change in organization) </w:t>
            </w:r>
          </w:p>
          <w:p w14:paraId="7E43ECCE" w14:textId="2E545660" w:rsidR="004D1652" w:rsidRPr="004B7D8E" w:rsidRDefault="004D1652" w:rsidP="004D1652">
            <w:pPr>
              <w:autoSpaceDE w:val="0"/>
              <w:autoSpaceDN w:val="0"/>
              <w:adjustRightInd w:val="0"/>
              <w:rPr>
                <w:rFonts w:ascii="Arial" w:hAnsi="Arial" w:cs="Arial"/>
                <w:sz w:val="18"/>
                <w:szCs w:val="18"/>
              </w:rPr>
            </w:pPr>
            <w:r w:rsidRPr="004B7D8E">
              <w:rPr>
                <w:rFonts w:ascii="Arial" w:eastAsia="Times New Roman" w:hAnsi="Arial" w:cs="Arial"/>
                <w:color w:val="212121"/>
                <w:sz w:val="18"/>
                <w:szCs w:val="18"/>
                <w:lang w:eastAsia="en-GB"/>
              </w:rPr>
              <w:t>Create an </w:t>
            </w:r>
            <w:r w:rsidRPr="004B7D8E">
              <w:rPr>
                <w:rFonts w:ascii="Arial" w:eastAsia="Times New Roman" w:hAnsi="Arial" w:cs="Arial"/>
                <w:b/>
                <w:bCs/>
                <w:color w:val="212121"/>
                <w:sz w:val="18"/>
                <w:szCs w:val="18"/>
                <w:lang w:eastAsia="en-GB"/>
              </w:rPr>
              <w:t>audit team social contract template</w:t>
            </w:r>
          </w:p>
        </w:tc>
      </w:tr>
    </w:tbl>
    <w:p w14:paraId="3F3C91B6" w14:textId="77777777" w:rsidR="004B7D8E" w:rsidRDefault="004B7D8E">
      <w:r>
        <w:br w:type="page"/>
      </w:r>
    </w:p>
    <w:tbl>
      <w:tblPr>
        <w:tblW w:w="5468" w:type="pct"/>
        <w:tblLayout w:type="fixed"/>
        <w:tblCellMar>
          <w:left w:w="0" w:type="dxa"/>
          <w:right w:w="0" w:type="dxa"/>
        </w:tblCellMar>
        <w:tblLook w:val="00A0" w:firstRow="1" w:lastRow="0" w:firstColumn="1" w:lastColumn="0" w:noHBand="0" w:noVBand="0"/>
      </w:tblPr>
      <w:tblGrid>
        <w:gridCol w:w="1268"/>
        <w:gridCol w:w="1441"/>
        <w:gridCol w:w="1841"/>
        <w:gridCol w:w="1502"/>
        <w:gridCol w:w="4167"/>
      </w:tblGrid>
      <w:tr w:rsidR="004B7D8E" w:rsidRPr="00F223A7" w:rsidDel="00C400CC" w14:paraId="710323C2" w14:textId="77777777" w:rsidTr="004B7D8E">
        <w:tc>
          <w:tcPr>
            <w:tcW w:w="620" w:type="pct"/>
            <w:tcBorders>
              <w:top w:val="single" w:sz="6" w:space="0" w:color="auto"/>
              <w:left w:val="single" w:sz="6" w:space="0" w:color="auto"/>
              <w:bottom w:val="single" w:sz="6" w:space="0" w:color="auto"/>
              <w:right w:val="single" w:sz="6" w:space="0" w:color="auto"/>
            </w:tcBorders>
          </w:tcPr>
          <w:p w14:paraId="179F8090" w14:textId="7B175798"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lastRenderedPageBreak/>
              <w:t>DATE CHANGED</w:t>
            </w:r>
          </w:p>
        </w:tc>
        <w:tc>
          <w:tcPr>
            <w:tcW w:w="705" w:type="pct"/>
            <w:tcBorders>
              <w:top w:val="single" w:sz="6" w:space="0" w:color="auto"/>
              <w:left w:val="single" w:sz="6" w:space="0" w:color="auto"/>
              <w:bottom w:val="single" w:sz="6" w:space="0" w:color="auto"/>
              <w:right w:val="single" w:sz="6" w:space="0" w:color="auto"/>
            </w:tcBorders>
          </w:tcPr>
          <w:p w14:paraId="5D13E203" w14:textId="498861F9"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t>SECTION #</w:t>
            </w:r>
          </w:p>
        </w:tc>
        <w:tc>
          <w:tcPr>
            <w:tcW w:w="901" w:type="pct"/>
            <w:tcBorders>
              <w:top w:val="single" w:sz="6" w:space="0" w:color="auto"/>
              <w:left w:val="single" w:sz="6" w:space="0" w:color="auto"/>
              <w:bottom w:val="single" w:sz="6" w:space="0" w:color="auto"/>
              <w:right w:val="single" w:sz="6" w:space="0" w:color="auto"/>
            </w:tcBorders>
          </w:tcPr>
          <w:p w14:paraId="5ED274CA" w14:textId="10235BC3"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t>SUBTITLE IN SECTION</w:t>
            </w:r>
          </w:p>
        </w:tc>
        <w:tc>
          <w:tcPr>
            <w:tcW w:w="735" w:type="pct"/>
            <w:tcBorders>
              <w:top w:val="single" w:sz="6" w:space="0" w:color="auto"/>
              <w:left w:val="single" w:sz="6" w:space="0" w:color="auto"/>
              <w:bottom w:val="single" w:sz="6" w:space="0" w:color="auto"/>
              <w:right w:val="single" w:sz="6" w:space="0" w:color="auto"/>
            </w:tcBorders>
          </w:tcPr>
          <w:p w14:paraId="4AD75235" w14:textId="560DC9B0"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t>CHANGED BY (NAME)</w:t>
            </w:r>
          </w:p>
        </w:tc>
        <w:tc>
          <w:tcPr>
            <w:tcW w:w="2039" w:type="pct"/>
            <w:tcBorders>
              <w:top w:val="single" w:sz="6" w:space="0" w:color="auto"/>
              <w:left w:val="single" w:sz="6" w:space="0" w:color="auto"/>
              <w:bottom w:val="single" w:sz="6" w:space="0" w:color="auto"/>
              <w:right w:val="single" w:sz="6" w:space="0" w:color="auto"/>
            </w:tcBorders>
          </w:tcPr>
          <w:p w14:paraId="41799984" w14:textId="5C3C1062" w:rsidR="004B7D8E" w:rsidRPr="004B7D8E" w:rsidRDefault="004B7D8E" w:rsidP="004B7D8E">
            <w:pPr>
              <w:keepNext/>
              <w:keepLines/>
              <w:autoSpaceDE w:val="0"/>
              <w:autoSpaceDN w:val="0"/>
              <w:adjustRightInd w:val="0"/>
              <w:ind w:left="15"/>
              <w:jc w:val="center"/>
              <w:rPr>
                <w:rStyle w:val="apple-converted-space"/>
                <w:rFonts w:ascii="Arial" w:hAnsi="Arial" w:cs="Arial"/>
                <w:b/>
                <w:sz w:val="18"/>
                <w:szCs w:val="18"/>
              </w:rPr>
            </w:pPr>
            <w:r w:rsidRPr="00935FB9">
              <w:rPr>
                <w:rFonts w:ascii="Arial" w:hAnsi="Arial" w:cs="Arial"/>
                <w:b/>
                <w:bCs/>
                <w:color w:val="000000"/>
                <w:sz w:val="18"/>
                <w:szCs w:val="18"/>
              </w:rPr>
              <w:t>COMMENTS</w:t>
            </w:r>
          </w:p>
        </w:tc>
      </w:tr>
      <w:tr w:rsidR="004B7D8E" w:rsidRPr="00F223A7" w:rsidDel="00C400CC" w14:paraId="7073D94D" w14:textId="77777777" w:rsidTr="004B7D8E">
        <w:tc>
          <w:tcPr>
            <w:tcW w:w="620" w:type="pct"/>
            <w:tcBorders>
              <w:top w:val="single" w:sz="6" w:space="0" w:color="auto"/>
              <w:left w:val="single" w:sz="6" w:space="0" w:color="auto"/>
              <w:bottom w:val="single" w:sz="6" w:space="0" w:color="auto"/>
              <w:right w:val="single" w:sz="6" w:space="0" w:color="auto"/>
            </w:tcBorders>
          </w:tcPr>
          <w:p w14:paraId="75058272" w14:textId="2C7F8426"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May 2024</w:t>
            </w:r>
          </w:p>
        </w:tc>
        <w:tc>
          <w:tcPr>
            <w:tcW w:w="705" w:type="pct"/>
            <w:tcBorders>
              <w:top w:val="single" w:sz="6" w:space="0" w:color="auto"/>
              <w:left w:val="single" w:sz="6" w:space="0" w:color="auto"/>
              <w:bottom w:val="single" w:sz="6" w:space="0" w:color="auto"/>
              <w:right w:val="single" w:sz="6" w:space="0" w:color="auto"/>
            </w:tcBorders>
          </w:tcPr>
          <w:p w14:paraId="6F6A3444" w14:textId="77777777"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p>
        </w:tc>
        <w:tc>
          <w:tcPr>
            <w:tcW w:w="901" w:type="pct"/>
            <w:tcBorders>
              <w:top w:val="single" w:sz="6" w:space="0" w:color="auto"/>
              <w:left w:val="single" w:sz="6" w:space="0" w:color="auto"/>
              <w:bottom w:val="single" w:sz="6" w:space="0" w:color="auto"/>
              <w:right w:val="single" w:sz="6" w:space="0" w:color="auto"/>
            </w:tcBorders>
          </w:tcPr>
          <w:p w14:paraId="5864016C" w14:textId="77777777" w:rsidR="004B7D8E" w:rsidRPr="004B7D8E" w:rsidRDefault="004B7D8E" w:rsidP="004B7D8E">
            <w:pPr>
              <w:keepNext/>
              <w:keepLines/>
              <w:autoSpaceDE w:val="0"/>
              <w:autoSpaceDN w:val="0"/>
              <w:adjustRightInd w:val="0"/>
              <w:ind w:left="15"/>
              <w:rPr>
                <w:rFonts w:ascii="Arial" w:hAnsi="Arial" w:cs="Arial"/>
                <w:color w:val="000000"/>
                <w:sz w:val="18"/>
                <w:szCs w:val="18"/>
              </w:rPr>
            </w:pPr>
          </w:p>
        </w:tc>
        <w:tc>
          <w:tcPr>
            <w:tcW w:w="735" w:type="pct"/>
            <w:tcBorders>
              <w:top w:val="single" w:sz="6" w:space="0" w:color="auto"/>
              <w:left w:val="single" w:sz="6" w:space="0" w:color="auto"/>
              <w:bottom w:val="single" w:sz="6" w:space="0" w:color="auto"/>
              <w:right w:val="single" w:sz="6" w:space="0" w:color="auto"/>
            </w:tcBorders>
          </w:tcPr>
          <w:p w14:paraId="0F977BA8" w14:textId="32FD7CDF"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41AC5366" w14:textId="77777777" w:rsidR="004B7D8E" w:rsidRPr="004B7D8E" w:rsidRDefault="004B7D8E" w:rsidP="004B7D8E">
            <w:pPr>
              <w:pStyle w:val="ListParagraph"/>
              <w:keepNext/>
              <w:keepLines/>
              <w:numPr>
                <w:ilvl w:val="0"/>
                <w:numId w:val="30"/>
              </w:numPr>
              <w:autoSpaceDE w:val="0"/>
              <w:autoSpaceDN w:val="0"/>
              <w:adjustRightInd w:val="0"/>
              <w:rPr>
                <w:rStyle w:val="apple-converted-space"/>
                <w:rFonts w:ascii="Arial" w:hAnsi="Arial" w:cs="Arial"/>
                <w:color w:val="000000"/>
                <w:sz w:val="18"/>
                <w:szCs w:val="18"/>
                <w:u w:val="single"/>
              </w:rPr>
            </w:pPr>
            <w:r w:rsidRPr="004B7D8E">
              <w:rPr>
                <w:rStyle w:val="apple-converted-space"/>
                <w:rFonts w:ascii="Arial" w:hAnsi="Arial" w:cs="Arial"/>
                <w:b/>
                <w:sz w:val="18"/>
                <w:szCs w:val="18"/>
              </w:rPr>
              <w:t>Reference Material</w:t>
            </w:r>
            <w:r w:rsidRPr="004B7D8E">
              <w:rPr>
                <w:rStyle w:val="apple-converted-space"/>
                <w:rFonts w:ascii="Arial" w:hAnsi="Arial" w:cs="Arial"/>
                <w:sz w:val="18"/>
                <w:szCs w:val="18"/>
              </w:rPr>
              <w:t xml:space="preserve"> section was updated with correct links to IBM guidelines.</w:t>
            </w:r>
          </w:p>
          <w:p w14:paraId="0B084879" w14:textId="77777777" w:rsidR="004B7D8E" w:rsidRPr="004B7D8E" w:rsidRDefault="004B7D8E" w:rsidP="004B7D8E">
            <w:pPr>
              <w:pStyle w:val="ListParagraph"/>
              <w:keepNext/>
              <w:keepLines/>
              <w:autoSpaceDE w:val="0"/>
              <w:autoSpaceDN w:val="0"/>
              <w:adjustRightInd w:val="0"/>
              <w:ind w:left="375"/>
              <w:rPr>
                <w:rStyle w:val="apple-converted-space"/>
                <w:rFonts w:ascii="Arial" w:hAnsi="Arial" w:cs="Arial"/>
                <w:color w:val="000000"/>
                <w:sz w:val="18"/>
                <w:szCs w:val="18"/>
                <w:u w:val="single"/>
              </w:rPr>
            </w:pPr>
          </w:p>
          <w:p w14:paraId="57D10A52" w14:textId="77777777" w:rsidR="004B7D8E" w:rsidRPr="004B7D8E" w:rsidRDefault="004B7D8E" w:rsidP="004B7D8E">
            <w:pPr>
              <w:pStyle w:val="ListParagraph"/>
              <w:keepNext/>
              <w:keepLines/>
              <w:numPr>
                <w:ilvl w:val="0"/>
                <w:numId w:val="30"/>
              </w:numPr>
              <w:autoSpaceDE w:val="0"/>
              <w:autoSpaceDN w:val="0"/>
              <w:adjustRightInd w:val="0"/>
              <w:rPr>
                <w:rFonts w:ascii="Arial" w:hAnsi="Arial" w:cs="Arial"/>
                <w:color w:val="000000" w:themeColor="text1"/>
                <w:sz w:val="18"/>
                <w:szCs w:val="18"/>
                <w:u w:val="single"/>
              </w:rPr>
            </w:pPr>
            <w:r w:rsidRPr="004B7D8E">
              <w:rPr>
                <w:rFonts w:ascii="Arial" w:hAnsi="Arial" w:cs="Arial"/>
                <w:b/>
                <w:bCs/>
                <w:color w:val="000000" w:themeColor="text1"/>
                <w:sz w:val="18"/>
                <w:szCs w:val="18"/>
              </w:rPr>
              <w:t xml:space="preserve">Key Social Platform </w:t>
            </w:r>
            <w:r w:rsidRPr="004B7D8E">
              <w:rPr>
                <w:rFonts w:ascii="Arial" w:hAnsi="Arial" w:cs="Arial"/>
                <w:color w:val="000000" w:themeColor="text1"/>
                <w:sz w:val="18"/>
                <w:szCs w:val="18"/>
              </w:rPr>
              <w:t>section:</w:t>
            </w:r>
          </w:p>
          <w:p w14:paraId="0985C6C1" w14:textId="77777777" w:rsidR="004B7D8E" w:rsidRPr="004B7D8E" w:rsidRDefault="004B7D8E" w:rsidP="004B7D8E">
            <w:pPr>
              <w:pStyle w:val="ListParagraph"/>
              <w:keepNext/>
              <w:keepLines/>
              <w:numPr>
                <w:ilvl w:val="0"/>
                <w:numId w:val="40"/>
              </w:numPr>
              <w:autoSpaceDE w:val="0"/>
              <w:autoSpaceDN w:val="0"/>
              <w:adjustRightInd w:val="0"/>
              <w:rPr>
                <w:rFonts w:ascii="Arial" w:hAnsi="Arial" w:cs="Arial"/>
                <w:color w:val="000000" w:themeColor="text1"/>
                <w:sz w:val="18"/>
                <w:szCs w:val="18"/>
                <w:u w:val="single"/>
              </w:rPr>
            </w:pPr>
            <w:r w:rsidRPr="004B7D8E">
              <w:rPr>
                <w:rFonts w:ascii="Arial" w:hAnsi="Arial" w:cs="Arial"/>
                <w:color w:val="000000" w:themeColor="text1"/>
                <w:sz w:val="18"/>
                <w:szCs w:val="18"/>
              </w:rPr>
              <w:t>added TikTok, and</w:t>
            </w:r>
            <w:r w:rsidRPr="004B7D8E">
              <w:rPr>
                <w:rFonts w:ascii="Arial" w:hAnsi="Arial" w:cs="Arial"/>
                <w:b/>
                <w:bCs/>
                <w:color w:val="000000" w:themeColor="text1"/>
                <w:sz w:val="18"/>
                <w:szCs w:val="18"/>
                <w:u w:val="single"/>
              </w:rPr>
              <w:t xml:space="preserve"> </w:t>
            </w:r>
            <w:r w:rsidRPr="004B7D8E">
              <w:rPr>
                <w:rFonts w:ascii="Arial" w:hAnsi="Arial" w:cs="Arial"/>
                <w:color w:val="000000" w:themeColor="text1"/>
                <w:sz w:val="18"/>
                <w:szCs w:val="18"/>
              </w:rPr>
              <w:t xml:space="preserve">BiliBili (China) and its definition </w:t>
            </w:r>
          </w:p>
          <w:p w14:paraId="6C26A138" w14:textId="77777777" w:rsidR="004B7D8E" w:rsidRPr="004B7D8E" w:rsidRDefault="004B7D8E" w:rsidP="004B7D8E">
            <w:pPr>
              <w:pStyle w:val="ListParagraph"/>
              <w:keepNext/>
              <w:keepLines/>
              <w:numPr>
                <w:ilvl w:val="0"/>
                <w:numId w:val="40"/>
              </w:numPr>
              <w:autoSpaceDE w:val="0"/>
              <w:autoSpaceDN w:val="0"/>
              <w:adjustRightInd w:val="0"/>
              <w:rPr>
                <w:rFonts w:ascii="Arial" w:hAnsi="Arial" w:cs="Arial"/>
                <w:color w:val="000000" w:themeColor="text1"/>
                <w:sz w:val="18"/>
                <w:szCs w:val="18"/>
                <w:u w:val="single"/>
              </w:rPr>
            </w:pPr>
            <w:r w:rsidRPr="004B7D8E">
              <w:rPr>
                <w:rFonts w:ascii="Arial" w:hAnsi="Arial" w:cs="Arial"/>
                <w:color w:val="000000" w:themeColor="text1"/>
                <w:sz w:val="18"/>
                <w:szCs w:val="18"/>
              </w:rPr>
              <w:t xml:space="preserve">added comment about YouTube </w:t>
            </w:r>
          </w:p>
          <w:p w14:paraId="2103C9A5" w14:textId="77777777" w:rsidR="004B7D8E" w:rsidRPr="004B7D8E" w:rsidRDefault="004B7D8E" w:rsidP="004B7D8E">
            <w:pPr>
              <w:pStyle w:val="ListParagraph"/>
              <w:keepNext/>
              <w:keepLines/>
              <w:autoSpaceDE w:val="0"/>
              <w:autoSpaceDN w:val="0"/>
              <w:adjustRightInd w:val="0"/>
              <w:rPr>
                <w:rFonts w:ascii="Arial" w:hAnsi="Arial" w:cs="Arial"/>
                <w:color w:val="000000"/>
                <w:sz w:val="18"/>
                <w:szCs w:val="18"/>
                <w:u w:val="single"/>
              </w:rPr>
            </w:pPr>
          </w:p>
          <w:p w14:paraId="295B92CA" w14:textId="77777777" w:rsidR="004B7D8E" w:rsidRPr="004B7D8E" w:rsidRDefault="004B7D8E" w:rsidP="004B7D8E">
            <w:pPr>
              <w:pStyle w:val="ListParagraph"/>
              <w:keepNext/>
              <w:keepLines/>
              <w:numPr>
                <w:ilvl w:val="0"/>
                <w:numId w:val="30"/>
              </w:numPr>
              <w:autoSpaceDE w:val="0"/>
              <w:autoSpaceDN w:val="0"/>
              <w:adjustRightInd w:val="0"/>
              <w:rPr>
                <w:rFonts w:ascii="Arial" w:hAnsi="Arial" w:cs="Arial"/>
                <w:color w:val="000000"/>
                <w:sz w:val="18"/>
                <w:szCs w:val="18"/>
                <w:u w:val="single"/>
              </w:rPr>
            </w:pPr>
            <w:r w:rsidRPr="004B7D8E">
              <w:rPr>
                <w:rFonts w:ascii="Arial" w:hAnsi="Arial" w:cs="Arial"/>
                <w:color w:val="212121"/>
                <w:sz w:val="18"/>
                <w:szCs w:val="18"/>
              </w:rPr>
              <w:t xml:space="preserve"> </w:t>
            </w:r>
            <w:r w:rsidRPr="004B7D8E">
              <w:rPr>
                <w:rFonts w:ascii="Arial" w:hAnsi="Arial" w:cs="Arial"/>
                <w:b/>
                <w:bCs/>
                <w:color w:val="212121"/>
                <w:sz w:val="18"/>
                <w:szCs w:val="18"/>
              </w:rPr>
              <w:t>Governance and Oversight</w:t>
            </w:r>
            <w:r w:rsidRPr="004B7D8E">
              <w:rPr>
                <w:rFonts w:ascii="Arial" w:hAnsi="Arial" w:cs="Arial"/>
                <w:color w:val="212121"/>
                <w:sz w:val="18"/>
                <w:szCs w:val="18"/>
              </w:rPr>
              <w:t xml:space="preserve">: </w:t>
            </w:r>
          </w:p>
          <w:p w14:paraId="391B0CAD" w14:textId="77777777" w:rsidR="004B7D8E" w:rsidRPr="004B7D8E" w:rsidRDefault="004B7D8E" w:rsidP="004B7D8E">
            <w:pPr>
              <w:pStyle w:val="ListParagraph"/>
              <w:keepNext/>
              <w:keepLines/>
              <w:numPr>
                <w:ilvl w:val="0"/>
                <w:numId w:val="39"/>
              </w:numPr>
              <w:autoSpaceDE w:val="0"/>
              <w:autoSpaceDN w:val="0"/>
              <w:adjustRightInd w:val="0"/>
              <w:rPr>
                <w:rFonts w:ascii="Arial" w:hAnsi="Arial" w:cs="Arial"/>
                <w:color w:val="000000"/>
                <w:sz w:val="18"/>
                <w:szCs w:val="18"/>
                <w:u w:val="single"/>
              </w:rPr>
            </w:pPr>
            <w:r w:rsidRPr="004B7D8E">
              <w:rPr>
                <w:rFonts w:ascii="Arial" w:hAnsi="Arial" w:cs="Arial"/>
                <w:color w:val="212121"/>
                <w:sz w:val="18"/>
                <w:szCs w:val="18"/>
              </w:rPr>
              <w:t>question 4 and 5 were merged into one</w:t>
            </w:r>
          </w:p>
          <w:p w14:paraId="5DC212A7" w14:textId="77777777" w:rsidR="004B7D8E" w:rsidRPr="004B7D8E" w:rsidRDefault="004B7D8E" w:rsidP="004B7D8E">
            <w:pPr>
              <w:pStyle w:val="ListParagraph"/>
              <w:keepNext/>
              <w:keepLines/>
              <w:numPr>
                <w:ilvl w:val="0"/>
                <w:numId w:val="39"/>
              </w:numPr>
              <w:autoSpaceDE w:val="0"/>
              <w:autoSpaceDN w:val="0"/>
              <w:adjustRightInd w:val="0"/>
              <w:rPr>
                <w:rFonts w:ascii="Arial" w:hAnsi="Arial" w:cs="Arial"/>
                <w:color w:val="000000"/>
                <w:sz w:val="18"/>
                <w:szCs w:val="18"/>
                <w:u w:val="single"/>
              </w:rPr>
            </w:pPr>
            <w:r w:rsidRPr="004B7D8E">
              <w:rPr>
                <w:rFonts w:ascii="Arial" w:hAnsi="Arial" w:cs="Arial"/>
                <w:color w:val="212121"/>
                <w:sz w:val="18"/>
                <w:szCs w:val="18"/>
              </w:rPr>
              <w:t>added</w:t>
            </w:r>
            <w:r w:rsidRPr="004B7D8E">
              <w:rPr>
                <w:rFonts w:ascii="Arial" w:hAnsi="Arial" w:cs="Arial"/>
                <w:color w:val="000000"/>
                <w:sz w:val="18"/>
                <w:szCs w:val="18"/>
              </w:rPr>
              <w:t xml:space="preserve"> question about the process to manage accounts in transition (from the issue in the Comms audit)</w:t>
            </w:r>
          </w:p>
          <w:p w14:paraId="79526748" w14:textId="77777777" w:rsidR="004B7D8E" w:rsidRPr="004B7D8E" w:rsidRDefault="004B7D8E" w:rsidP="004B7D8E">
            <w:pPr>
              <w:keepNext/>
              <w:keepLines/>
              <w:autoSpaceDE w:val="0"/>
              <w:autoSpaceDN w:val="0"/>
              <w:adjustRightInd w:val="0"/>
              <w:rPr>
                <w:rStyle w:val="apple-converted-space"/>
                <w:rFonts w:ascii="Arial" w:hAnsi="Arial" w:cs="Arial"/>
                <w:color w:val="000000"/>
                <w:sz w:val="18"/>
                <w:szCs w:val="18"/>
                <w:u w:val="single"/>
              </w:rPr>
            </w:pPr>
          </w:p>
          <w:p w14:paraId="69513475" w14:textId="77777777" w:rsidR="004B7D8E" w:rsidRPr="004B7D8E" w:rsidRDefault="004B7D8E" w:rsidP="004B7D8E">
            <w:pPr>
              <w:pStyle w:val="ListParagraph"/>
              <w:keepNext/>
              <w:keepLines/>
              <w:numPr>
                <w:ilvl w:val="0"/>
                <w:numId w:val="30"/>
              </w:numPr>
              <w:autoSpaceDE w:val="0"/>
              <w:autoSpaceDN w:val="0"/>
              <w:adjustRightInd w:val="0"/>
              <w:rPr>
                <w:rFonts w:ascii="Arial" w:hAnsi="Arial" w:cs="Arial"/>
                <w:color w:val="000000"/>
                <w:sz w:val="18"/>
                <w:szCs w:val="18"/>
                <w:u w:val="single"/>
              </w:rPr>
            </w:pPr>
            <w:r w:rsidRPr="004B7D8E">
              <w:rPr>
                <w:rStyle w:val="apple-converted-space"/>
                <w:rFonts w:ascii="Arial" w:hAnsi="Arial" w:cs="Arial"/>
                <w:b/>
                <w:sz w:val="18"/>
                <w:szCs w:val="18"/>
              </w:rPr>
              <w:t>Access Management</w:t>
            </w:r>
            <w:r w:rsidRPr="004B7D8E">
              <w:rPr>
                <w:rStyle w:val="apple-converted-space"/>
                <w:rFonts w:ascii="Arial" w:hAnsi="Arial" w:cs="Arial"/>
                <w:sz w:val="18"/>
                <w:szCs w:val="18"/>
              </w:rPr>
              <w:t xml:space="preserve"> - added question about the </w:t>
            </w:r>
            <w:r w:rsidRPr="004B7D8E">
              <w:rPr>
                <w:rFonts w:ascii="Arial" w:hAnsi="Arial" w:cs="Arial"/>
                <w:color w:val="212121"/>
                <w:sz w:val="18"/>
                <w:szCs w:val="18"/>
              </w:rPr>
              <w:t>process that defines how to manage</w:t>
            </w:r>
            <w:r w:rsidRPr="004B7D8E">
              <w:rPr>
                <w:rFonts w:ascii="Arial" w:hAnsi="Arial" w:cs="Arial"/>
                <w:b/>
                <w:bCs/>
                <w:color w:val="212121"/>
                <w:sz w:val="18"/>
                <w:szCs w:val="18"/>
              </w:rPr>
              <w:t xml:space="preserve"> </w:t>
            </w:r>
            <w:r w:rsidRPr="004B7D8E">
              <w:rPr>
                <w:rFonts w:ascii="Arial" w:hAnsi="Arial" w:cs="Arial"/>
                <w:color w:val="212121"/>
                <w:sz w:val="18"/>
                <w:szCs w:val="18"/>
              </w:rPr>
              <w:t>Cross organization access</w:t>
            </w:r>
            <w:r w:rsidRPr="004B7D8E">
              <w:rPr>
                <w:rStyle w:val="apple-converted-space"/>
                <w:rFonts w:ascii="Arial" w:hAnsi="Arial" w:cs="Arial"/>
                <w:color w:val="212121"/>
                <w:sz w:val="18"/>
                <w:szCs w:val="18"/>
              </w:rPr>
              <w:t> </w:t>
            </w:r>
            <w:r w:rsidRPr="004B7D8E">
              <w:rPr>
                <w:rFonts w:ascii="Arial" w:hAnsi="Arial" w:cs="Arial"/>
                <w:color w:val="212121"/>
                <w:sz w:val="18"/>
                <w:szCs w:val="18"/>
              </w:rPr>
              <w:t xml:space="preserve">to social accounts (Sprinklr changed to </w:t>
            </w:r>
            <w:proofErr w:type="spellStart"/>
            <w:r w:rsidRPr="004B7D8E">
              <w:rPr>
                <w:rFonts w:ascii="Arial" w:hAnsi="Arial" w:cs="Arial"/>
                <w:color w:val="212121"/>
                <w:sz w:val="18"/>
                <w:szCs w:val="18"/>
              </w:rPr>
              <w:t>Khoros</w:t>
            </w:r>
            <w:proofErr w:type="spellEnd"/>
            <w:r w:rsidRPr="004B7D8E">
              <w:rPr>
                <w:rFonts w:ascii="Arial" w:hAnsi="Arial" w:cs="Arial"/>
                <w:color w:val="212121"/>
                <w:sz w:val="18"/>
                <w:szCs w:val="18"/>
              </w:rPr>
              <w:t>)</w:t>
            </w:r>
          </w:p>
          <w:p w14:paraId="6B565DB8" w14:textId="77777777" w:rsidR="004B7D8E" w:rsidRPr="004B7D8E" w:rsidRDefault="004B7D8E" w:rsidP="004B7D8E">
            <w:pPr>
              <w:keepNext/>
              <w:keepLines/>
              <w:autoSpaceDE w:val="0"/>
              <w:autoSpaceDN w:val="0"/>
              <w:adjustRightInd w:val="0"/>
              <w:rPr>
                <w:rFonts w:ascii="Arial" w:hAnsi="Arial" w:cs="Arial"/>
                <w:color w:val="000000"/>
                <w:sz w:val="18"/>
                <w:szCs w:val="18"/>
                <w:u w:val="single"/>
              </w:rPr>
            </w:pPr>
          </w:p>
          <w:p w14:paraId="6B56474A" w14:textId="77777777" w:rsidR="004B7D8E" w:rsidRPr="004B7D8E" w:rsidRDefault="004B7D8E" w:rsidP="004B7D8E">
            <w:pPr>
              <w:pStyle w:val="ListParagraph"/>
              <w:keepNext/>
              <w:keepLines/>
              <w:numPr>
                <w:ilvl w:val="0"/>
                <w:numId w:val="30"/>
              </w:numPr>
              <w:autoSpaceDE w:val="0"/>
              <w:autoSpaceDN w:val="0"/>
              <w:adjustRightInd w:val="0"/>
              <w:rPr>
                <w:rStyle w:val="apple-converted-space"/>
                <w:rFonts w:ascii="Arial" w:hAnsi="Arial" w:cs="Arial"/>
                <w:color w:val="000000"/>
                <w:sz w:val="18"/>
                <w:szCs w:val="18"/>
                <w:u w:val="single"/>
              </w:rPr>
            </w:pPr>
            <w:r w:rsidRPr="004B7D8E">
              <w:rPr>
                <w:rStyle w:val="apple-converted-space"/>
                <w:rFonts w:ascii="Arial" w:hAnsi="Arial" w:cs="Arial"/>
                <w:b/>
                <w:sz w:val="18"/>
                <w:szCs w:val="18"/>
              </w:rPr>
              <w:t>Content Management</w:t>
            </w:r>
            <w:r w:rsidRPr="004B7D8E">
              <w:rPr>
                <w:rStyle w:val="apple-converted-space"/>
                <w:rFonts w:ascii="Arial" w:hAnsi="Arial" w:cs="Arial"/>
                <w:sz w:val="18"/>
                <w:szCs w:val="18"/>
              </w:rPr>
              <w:t xml:space="preserve"> - added questions: </w:t>
            </w:r>
          </w:p>
          <w:p w14:paraId="67F9CE01" w14:textId="77777777" w:rsidR="004B7D8E" w:rsidRPr="004B7D8E" w:rsidRDefault="004B7D8E" w:rsidP="004B7D8E">
            <w:pPr>
              <w:pStyle w:val="ListParagraph"/>
              <w:keepNext/>
              <w:keepLines/>
              <w:numPr>
                <w:ilvl w:val="0"/>
                <w:numId w:val="38"/>
              </w:numPr>
              <w:autoSpaceDE w:val="0"/>
              <w:autoSpaceDN w:val="0"/>
              <w:adjustRightInd w:val="0"/>
              <w:rPr>
                <w:rFonts w:ascii="Arial" w:hAnsi="Arial" w:cs="Arial"/>
                <w:color w:val="000000"/>
                <w:sz w:val="18"/>
                <w:szCs w:val="18"/>
                <w:u w:val="single"/>
              </w:rPr>
            </w:pPr>
            <w:r w:rsidRPr="004B7D8E">
              <w:rPr>
                <w:rFonts w:ascii="Arial" w:hAnsi="Arial" w:cs="Arial"/>
                <w:color w:val="000000"/>
                <w:sz w:val="18"/>
                <w:szCs w:val="18"/>
              </w:rPr>
              <w:t>about retweeting/sharing external content</w:t>
            </w:r>
          </w:p>
          <w:p w14:paraId="7560DA65" w14:textId="77777777" w:rsidR="004B7D8E" w:rsidRPr="004B7D8E" w:rsidRDefault="004B7D8E" w:rsidP="004B7D8E">
            <w:pPr>
              <w:pStyle w:val="ListParagraph"/>
              <w:keepNext/>
              <w:keepLines/>
              <w:numPr>
                <w:ilvl w:val="0"/>
                <w:numId w:val="38"/>
              </w:numPr>
              <w:autoSpaceDE w:val="0"/>
              <w:autoSpaceDN w:val="0"/>
              <w:adjustRightInd w:val="0"/>
              <w:rPr>
                <w:rFonts w:ascii="Arial" w:hAnsi="Arial" w:cs="Arial"/>
                <w:color w:val="000000"/>
                <w:sz w:val="18"/>
                <w:szCs w:val="18"/>
                <w:u w:val="single"/>
              </w:rPr>
            </w:pPr>
            <w:r w:rsidRPr="004B7D8E">
              <w:rPr>
                <w:rFonts w:ascii="Arial" w:hAnsi="Arial" w:cs="Arial"/>
                <w:color w:val="000000"/>
                <w:sz w:val="18"/>
                <w:szCs w:val="18"/>
              </w:rPr>
              <w:t>about retweeting/sharing external content by cross org access</w:t>
            </w:r>
          </w:p>
          <w:p w14:paraId="1FA75353" w14:textId="77777777" w:rsidR="004B7D8E" w:rsidRPr="004B7D8E" w:rsidRDefault="004B7D8E" w:rsidP="004B7D8E">
            <w:pPr>
              <w:pStyle w:val="ListParagraph"/>
              <w:keepNext/>
              <w:keepLines/>
              <w:numPr>
                <w:ilvl w:val="0"/>
                <w:numId w:val="38"/>
              </w:numPr>
              <w:autoSpaceDE w:val="0"/>
              <w:autoSpaceDN w:val="0"/>
              <w:adjustRightInd w:val="0"/>
              <w:rPr>
                <w:rFonts w:ascii="Arial" w:hAnsi="Arial" w:cs="Arial"/>
                <w:color w:val="000000"/>
                <w:sz w:val="18"/>
                <w:szCs w:val="18"/>
                <w:u w:val="single"/>
              </w:rPr>
            </w:pPr>
            <w:r w:rsidRPr="004B7D8E">
              <w:rPr>
                <w:rFonts w:ascii="Arial" w:hAnsi="Arial" w:cs="Arial"/>
                <w:color w:val="000000"/>
                <w:sz w:val="18"/>
                <w:szCs w:val="18"/>
              </w:rPr>
              <w:t>claims on social media</w:t>
            </w:r>
          </w:p>
          <w:p w14:paraId="713449BA" w14:textId="77777777" w:rsidR="004B7D8E" w:rsidRPr="004B7D8E" w:rsidRDefault="004B7D8E" w:rsidP="004B7D8E">
            <w:pPr>
              <w:keepNext/>
              <w:keepLines/>
              <w:autoSpaceDE w:val="0"/>
              <w:autoSpaceDN w:val="0"/>
              <w:adjustRightInd w:val="0"/>
              <w:rPr>
                <w:rFonts w:ascii="Arial" w:hAnsi="Arial" w:cs="Arial"/>
                <w:color w:val="000000"/>
                <w:sz w:val="18"/>
                <w:szCs w:val="18"/>
                <w:u w:val="single"/>
              </w:rPr>
            </w:pPr>
          </w:p>
          <w:p w14:paraId="7DFD55B5" w14:textId="77777777" w:rsidR="004B7D8E" w:rsidRPr="004B7D8E" w:rsidRDefault="004B7D8E" w:rsidP="004B7D8E">
            <w:pPr>
              <w:pStyle w:val="ListParagraph"/>
              <w:keepNext/>
              <w:keepLines/>
              <w:numPr>
                <w:ilvl w:val="0"/>
                <w:numId w:val="30"/>
              </w:numPr>
              <w:autoSpaceDE w:val="0"/>
              <w:autoSpaceDN w:val="0"/>
              <w:adjustRightInd w:val="0"/>
              <w:rPr>
                <w:rFonts w:ascii="Arial" w:hAnsi="Arial" w:cs="Arial"/>
                <w:color w:val="000000"/>
                <w:sz w:val="18"/>
                <w:szCs w:val="18"/>
                <w:u w:val="single"/>
              </w:rPr>
            </w:pPr>
            <w:r w:rsidRPr="004B7D8E">
              <w:rPr>
                <w:rFonts w:ascii="Arial" w:hAnsi="Arial" w:cs="Arial"/>
                <w:b/>
                <w:bCs/>
                <w:sz w:val="18"/>
                <w:szCs w:val="18"/>
              </w:rPr>
              <w:t>Legal and Regulatory Compliance</w:t>
            </w:r>
            <w:r w:rsidRPr="004B7D8E">
              <w:rPr>
                <w:rFonts w:ascii="Arial" w:hAnsi="Arial" w:cs="Arial"/>
                <w:sz w:val="18"/>
                <w:szCs w:val="18"/>
              </w:rPr>
              <w:t xml:space="preserve"> - </w:t>
            </w:r>
            <w:r w:rsidRPr="004B7D8E">
              <w:rPr>
                <w:rFonts w:ascii="Arial" w:hAnsi="Arial" w:cs="Arial"/>
                <w:color w:val="000000"/>
                <w:sz w:val="18"/>
                <w:szCs w:val="18"/>
              </w:rPr>
              <w:t>added question about PI/SPI consent</w:t>
            </w:r>
          </w:p>
          <w:p w14:paraId="7ACE0BBE" w14:textId="77777777" w:rsidR="004B7D8E" w:rsidRPr="004B7D8E" w:rsidRDefault="004B7D8E" w:rsidP="004B7D8E">
            <w:pPr>
              <w:keepNext/>
              <w:keepLines/>
              <w:autoSpaceDE w:val="0"/>
              <w:autoSpaceDN w:val="0"/>
              <w:adjustRightInd w:val="0"/>
              <w:rPr>
                <w:rFonts w:ascii="Arial" w:hAnsi="Arial" w:cs="Arial"/>
                <w:color w:val="000000"/>
                <w:sz w:val="18"/>
                <w:szCs w:val="18"/>
                <w:u w:val="single"/>
              </w:rPr>
            </w:pPr>
          </w:p>
          <w:p w14:paraId="4DA57621" w14:textId="77777777" w:rsidR="004B7D8E" w:rsidRPr="004B7D8E" w:rsidRDefault="004B7D8E" w:rsidP="004B7D8E">
            <w:pPr>
              <w:pStyle w:val="ListParagraph"/>
              <w:keepNext/>
              <w:keepLines/>
              <w:numPr>
                <w:ilvl w:val="0"/>
                <w:numId w:val="30"/>
              </w:numPr>
              <w:autoSpaceDE w:val="0"/>
              <w:autoSpaceDN w:val="0"/>
              <w:adjustRightInd w:val="0"/>
              <w:rPr>
                <w:rFonts w:ascii="Arial" w:hAnsi="Arial" w:cs="Arial"/>
                <w:b/>
                <w:bCs/>
                <w:color w:val="000000"/>
                <w:sz w:val="18"/>
                <w:szCs w:val="18"/>
                <w:u w:val="single"/>
              </w:rPr>
            </w:pPr>
            <w:r w:rsidRPr="004B7D8E">
              <w:rPr>
                <w:rFonts w:ascii="Arial" w:hAnsi="Arial" w:cs="Arial"/>
                <w:b/>
                <w:bCs/>
                <w:color w:val="212121"/>
                <w:sz w:val="18"/>
                <w:szCs w:val="18"/>
              </w:rPr>
              <w:t>Data Privacy and Security</w:t>
            </w:r>
          </w:p>
          <w:p w14:paraId="5FB19E70" w14:textId="77777777" w:rsidR="004B7D8E" w:rsidRPr="004B7D8E" w:rsidRDefault="004B7D8E" w:rsidP="004B7D8E">
            <w:pPr>
              <w:pStyle w:val="ListParagraph"/>
              <w:keepNext/>
              <w:keepLines/>
              <w:numPr>
                <w:ilvl w:val="0"/>
                <w:numId w:val="41"/>
              </w:numPr>
              <w:autoSpaceDE w:val="0"/>
              <w:autoSpaceDN w:val="0"/>
              <w:adjustRightInd w:val="0"/>
              <w:rPr>
                <w:rFonts w:ascii="Arial" w:hAnsi="Arial" w:cs="Arial"/>
                <w:color w:val="212121"/>
                <w:sz w:val="18"/>
                <w:szCs w:val="18"/>
              </w:rPr>
            </w:pPr>
            <w:r w:rsidRPr="004B7D8E">
              <w:rPr>
                <w:rFonts w:ascii="Arial" w:hAnsi="Arial" w:cs="Arial"/>
                <w:color w:val="212121"/>
                <w:sz w:val="18"/>
                <w:szCs w:val="18"/>
              </w:rPr>
              <w:t>moved the consent question to legal and regulatory compliance section</w:t>
            </w:r>
          </w:p>
          <w:p w14:paraId="3C180F58" w14:textId="77777777" w:rsidR="004B7D8E" w:rsidRPr="004B7D8E" w:rsidRDefault="004B7D8E" w:rsidP="004B7D8E">
            <w:pPr>
              <w:pStyle w:val="ListParagraph"/>
              <w:keepNext/>
              <w:keepLines/>
              <w:numPr>
                <w:ilvl w:val="0"/>
                <w:numId w:val="41"/>
              </w:numPr>
              <w:autoSpaceDE w:val="0"/>
              <w:autoSpaceDN w:val="0"/>
              <w:adjustRightInd w:val="0"/>
              <w:rPr>
                <w:rFonts w:ascii="Arial" w:hAnsi="Arial" w:cs="Arial"/>
                <w:color w:val="000000"/>
                <w:sz w:val="18"/>
                <w:szCs w:val="18"/>
              </w:rPr>
            </w:pPr>
            <w:r w:rsidRPr="004B7D8E">
              <w:rPr>
                <w:rFonts w:ascii="Arial" w:hAnsi="Arial" w:cs="Arial"/>
                <w:color w:val="000000"/>
                <w:sz w:val="18"/>
                <w:szCs w:val="18"/>
              </w:rPr>
              <w:t xml:space="preserve">removed </w:t>
            </w:r>
            <w:r w:rsidRPr="004B7D8E">
              <w:rPr>
                <w:rFonts w:ascii="Arial" w:hAnsi="Arial" w:cs="Arial"/>
                <w:color w:val="212121"/>
                <w:sz w:val="18"/>
                <w:szCs w:val="18"/>
              </w:rPr>
              <w:t>question #3 on GDPR as it is covered in the questions added by the privacy team</w:t>
            </w:r>
          </w:p>
          <w:p w14:paraId="021188F3" w14:textId="77777777" w:rsidR="004B7D8E" w:rsidRPr="004B7D8E" w:rsidRDefault="004B7D8E" w:rsidP="004B7D8E">
            <w:pPr>
              <w:pStyle w:val="ListParagraph"/>
              <w:keepNext/>
              <w:keepLines/>
              <w:numPr>
                <w:ilvl w:val="0"/>
                <w:numId w:val="41"/>
              </w:numPr>
              <w:autoSpaceDE w:val="0"/>
              <w:autoSpaceDN w:val="0"/>
              <w:adjustRightInd w:val="0"/>
              <w:rPr>
                <w:rFonts w:ascii="Arial" w:hAnsi="Arial" w:cs="Arial"/>
                <w:color w:val="000000"/>
                <w:sz w:val="18"/>
                <w:szCs w:val="18"/>
              </w:rPr>
            </w:pPr>
            <w:r w:rsidRPr="004B7D8E">
              <w:rPr>
                <w:rFonts w:ascii="Arial" w:hAnsi="Arial" w:cs="Arial"/>
                <w:color w:val="000000"/>
                <w:sz w:val="18"/>
                <w:szCs w:val="18"/>
              </w:rPr>
              <w:t>reworded question 4</w:t>
            </w:r>
          </w:p>
          <w:p w14:paraId="75BF8DEB" w14:textId="77777777" w:rsidR="004B7D8E" w:rsidRPr="004B7D8E" w:rsidRDefault="004B7D8E" w:rsidP="004B7D8E">
            <w:pPr>
              <w:pStyle w:val="ListParagraph"/>
              <w:keepNext/>
              <w:keepLines/>
              <w:numPr>
                <w:ilvl w:val="0"/>
                <w:numId w:val="41"/>
              </w:numPr>
              <w:autoSpaceDE w:val="0"/>
              <w:autoSpaceDN w:val="0"/>
              <w:adjustRightInd w:val="0"/>
              <w:rPr>
                <w:rFonts w:ascii="Arial" w:hAnsi="Arial" w:cs="Arial"/>
                <w:color w:val="000000"/>
                <w:sz w:val="18"/>
                <w:szCs w:val="18"/>
              </w:rPr>
            </w:pPr>
            <w:r w:rsidRPr="004B7D8E">
              <w:rPr>
                <w:rFonts w:ascii="Arial" w:hAnsi="Arial" w:cs="Arial"/>
                <w:color w:val="000000"/>
                <w:sz w:val="18"/>
                <w:szCs w:val="18"/>
              </w:rPr>
              <w:t xml:space="preserve">added </w:t>
            </w:r>
            <w:r w:rsidRPr="004B7D8E">
              <w:rPr>
                <w:rFonts w:ascii="Arial" w:hAnsi="Arial" w:cs="Arial"/>
                <w:color w:val="212121"/>
                <w:sz w:val="18"/>
                <w:szCs w:val="18"/>
              </w:rPr>
              <w:t>testing section with specific tests required for Processors and Controllers</w:t>
            </w:r>
            <w:r w:rsidRPr="004B7D8E">
              <w:rPr>
                <w:rFonts w:ascii="Arial" w:hAnsi="Arial" w:cs="Arial"/>
                <w:color w:val="212121"/>
                <w:sz w:val="18"/>
                <w:szCs w:val="18"/>
              </w:rPr>
              <w:br/>
            </w:r>
          </w:p>
          <w:p w14:paraId="416F9354" w14:textId="50B460B1" w:rsidR="004B7D8E" w:rsidRPr="004B7D8E" w:rsidRDefault="004B7D8E" w:rsidP="004B7D8E">
            <w:pPr>
              <w:keepNext/>
              <w:keepLines/>
              <w:autoSpaceDE w:val="0"/>
              <w:autoSpaceDN w:val="0"/>
              <w:adjustRightInd w:val="0"/>
              <w:ind w:left="15"/>
              <w:rPr>
                <w:rStyle w:val="apple-converted-space"/>
                <w:rFonts w:ascii="Arial" w:hAnsi="Arial" w:cs="Arial"/>
                <w:sz w:val="18"/>
                <w:szCs w:val="18"/>
              </w:rPr>
            </w:pPr>
            <w:proofErr w:type="gramStart"/>
            <w:r w:rsidRPr="004B7D8E">
              <w:rPr>
                <w:rFonts w:ascii="Arial" w:hAnsi="Arial" w:cs="Arial"/>
                <w:b/>
                <w:bCs/>
                <w:color w:val="000000"/>
                <w:sz w:val="18"/>
                <w:szCs w:val="18"/>
              </w:rPr>
              <w:t>Education</w:t>
            </w:r>
            <w:proofErr w:type="gramEnd"/>
            <w:r w:rsidRPr="004B7D8E">
              <w:rPr>
                <w:rFonts w:ascii="Arial" w:hAnsi="Arial" w:cs="Arial"/>
                <w:b/>
                <w:bCs/>
                <w:color w:val="000000"/>
                <w:sz w:val="18"/>
                <w:szCs w:val="18"/>
              </w:rPr>
              <w:t xml:space="preserve"> </w:t>
            </w:r>
            <w:r w:rsidRPr="004B7D8E">
              <w:rPr>
                <w:rFonts w:ascii="Arial" w:hAnsi="Arial" w:cs="Arial"/>
                <w:color w:val="000000"/>
                <w:sz w:val="18"/>
                <w:szCs w:val="18"/>
              </w:rPr>
              <w:t xml:space="preserve">section has been </w:t>
            </w:r>
            <w:proofErr w:type="gramStart"/>
            <w:r w:rsidRPr="004B7D8E">
              <w:rPr>
                <w:rFonts w:ascii="Arial" w:hAnsi="Arial" w:cs="Arial"/>
                <w:color w:val="000000"/>
                <w:sz w:val="18"/>
                <w:szCs w:val="18"/>
              </w:rPr>
              <w:t>removed</w:t>
            </w:r>
            <w:proofErr w:type="gramEnd"/>
            <w:r w:rsidRPr="004B7D8E">
              <w:rPr>
                <w:rFonts w:ascii="Arial" w:hAnsi="Arial" w:cs="Arial"/>
                <w:color w:val="000000"/>
                <w:sz w:val="18"/>
                <w:szCs w:val="18"/>
              </w:rPr>
              <w:t xml:space="preserve"> and generic question has been added to governance and oversight.</w:t>
            </w:r>
          </w:p>
        </w:tc>
      </w:tr>
      <w:tr w:rsidR="004B7D8E" w:rsidRPr="00F223A7" w:rsidDel="00C400CC" w14:paraId="0BDEBBAB" w14:textId="77777777" w:rsidTr="004B7D8E">
        <w:tc>
          <w:tcPr>
            <w:tcW w:w="620" w:type="pct"/>
            <w:tcBorders>
              <w:top w:val="single" w:sz="6" w:space="0" w:color="auto"/>
              <w:left w:val="single" w:sz="6" w:space="0" w:color="auto"/>
              <w:bottom w:val="single" w:sz="6" w:space="0" w:color="auto"/>
              <w:right w:val="single" w:sz="6" w:space="0" w:color="auto"/>
            </w:tcBorders>
          </w:tcPr>
          <w:p w14:paraId="1D01FC07" w14:textId="7AD23B53"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702E5276" w14:textId="6E3AE5CC"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Reference Material</w:t>
            </w:r>
          </w:p>
        </w:tc>
        <w:tc>
          <w:tcPr>
            <w:tcW w:w="901" w:type="pct"/>
            <w:tcBorders>
              <w:top w:val="single" w:sz="6" w:space="0" w:color="auto"/>
              <w:left w:val="single" w:sz="6" w:space="0" w:color="auto"/>
              <w:bottom w:val="single" w:sz="6" w:space="0" w:color="auto"/>
              <w:right w:val="single" w:sz="6" w:space="0" w:color="auto"/>
            </w:tcBorders>
          </w:tcPr>
          <w:p w14:paraId="3C1E625E" w14:textId="77777777" w:rsidR="004B7D8E" w:rsidRPr="004B7D8E" w:rsidRDefault="004B7D8E" w:rsidP="004B7D8E">
            <w:pPr>
              <w:keepNext/>
              <w:keepLines/>
              <w:autoSpaceDE w:val="0"/>
              <w:autoSpaceDN w:val="0"/>
              <w:adjustRightInd w:val="0"/>
              <w:ind w:left="15"/>
              <w:rPr>
                <w:rFonts w:ascii="Arial" w:hAnsi="Arial" w:cs="Arial"/>
                <w:color w:val="000000"/>
                <w:sz w:val="18"/>
                <w:szCs w:val="18"/>
              </w:rPr>
            </w:pPr>
          </w:p>
        </w:tc>
        <w:tc>
          <w:tcPr>
            <w:tcW w:w="735" w:type="pct"/>
            <w:tcBorders>
              <w:top w:val="single" w:sz="6" w:space="0" w:color="auto"/>
              <w:left w:val="single" w:sz="6" w:space="0" w:color="auto"/>
              <w:bottom w:val="single" w:sz="6" w:space="0" w:color="auto"/>
              <w:right w:val="single" w:sz="6" w:space="0" w:color="auto"/>
            </w:tcBorders>
          </w:tcPr>
          <w:p w14:paraId="74B08065" w14:textId="648EACAE"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323A9123" w14:textId="50838CDD" w:rsidR="004B7D8E" w:rsidRPr="004B7D8E" w:rsidRDefault="004B7D8E" w:rsidP="004B7D8E">
            <w:pPr>
              <w:keepNext/>
              <w:keepLines/>
              <w:autoSpaceDE w:val="0"/>
              <w:autoSpaceDN w:val="0"/>
              <w:adjustRightInd w:val="0"/>
              <w:rPr>
                <w:rStyle w:val="Heading1Char"/>
                <w:rFonts w:eastAsiaTheme="minorHAnsi" w:cs="Arial"/>
                <w:sz w:val="18"/>
                <w:szCs w:val="18"/>
              </w:rPr>
            </w:pPr>
            <w:r w:rsidRPr="004B7D8E">
              <w:rPr>
                <w:rStyle w:val="apple-converted-space"/>
                <w:rFonts w:ascii="Arial" w:hAnsi="Arial" w:cs="Arial"/>
                <w:sz w:val="18"/>
                <w:szCs w:val="18"/>
              </w:rPr>
              <w:t xml:space="preserve">Updated links; added </w:t>
            </w:r>
            <w:r w:rsidRPr="004B7D8E">
              <w:rPr>
                <w:rFonts w:ascii="Arial" w:hAnsi="Arial" w:cs="Arial"/>
                <w:color w:val="000000" w:themeColor="text1"/>
                <w:sz w:val="18"/>
                <w:szCs w:val="18"/>
              </w:rPr>
              <w:t>TikTok and</w:t>
            </w:r>
            <w:r w:rsidRPr="004B7D8E">
              <w:rPr>
                <w:rFonts w:ascii="Arial" w:hAnsi="Arial" w:cs="Arial"/>
                <w:b/>
                <w:bCs/>
                <w:color w:val="000000" w:themeColor="text1"/>
                <w:sz w:val="18"/>
                <w:szCs w:val="18"/>
                <w:u w:val="single"/>
              </w:rPr>
              <w:t xml:space="preserve"> </w:t>
            </w:r>
            <w:r w:rsidRPr="004B7D8E">
              <w:rPr>
                <w:rFonts w:ascii="Arial" w:hAnsi="Arial" w:cs="Arial"/>
                <w:color w:val="000000" w:themeColor="text1"/>
                <w:sz w:val="18"/>
                <w:szCs w:val="18"/>
              </w:rPr>
              <w:t>BiliBili (China), and YouTube comment</w:t>
            </w:r>
          </w:p>
        </w:tc>
      </w:tr>
      <w:tr w:rsidR="004B7D8E" w:rsidRPr="00F223A7" w:rsidDel="00C400CC" w14:paraId="0EF441B0" w14:textId="77777777" w:rsidTr="004B7D8E">
        <w:tc>
          <w:tcPr>
            <w:tcW w:w="620" w:type="pct"/>
            <w:tcBorders>
              <w:top w:val="single" w:sz="6" w:space="0" w:color="auto"/>
              <w:left w:val="single" w:sz="6" w:space="0" w:color="auto"/>
              <w:bottom w:val="single" w:sz="6" w:space="0" w:color="auto"/>
              <w:right w:val="single" w:sz="6" w:space="0" w:color="auto"/>
            </w:tcBorders>
          </w:tcPr>
          <w:p w14:paraId="0E85844B" w14:textId="4B88C924"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3330F97A" w14:textId="59993980"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Governance and Oversight</w:t>
            </w:r>
          </w:p>
        </w:tc>
        <w:tc>
          <w:tcPr>
            <w:tcW w:w="901" w:type="pct"/>
            <w:tcBorders>
              <w:top w:val="single" w:sz="6" w:space="0" w:color="auto"/>
              <w:left w:val="single" w:sz="6" w:space="0" w:color="auto"/>
              <w:bottom w:val="single" w:sz="6" w:space="0" w:color="auto"/>
              <w:right w:val="single" w:sz="6" w:space="0" w:color="auto"/>
            </w:tcBorders>
          </w:tcPr>
          <w:p w14:paraId="78DF9B0D" w14:textId="663FD204"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IB001.P</w:t>
            </w:r>
          </w:p>
        </w:tc>
        <w:tc>
          <w:tcPr>
            <w:tcW w:w="735" w:type="pct"/>
            <w:tcBorders>
              <w:top w:val="single" w:sz="6" w:space="0" w:color="auto"/>
              <w:left w:val="single" w:sz="6" w:space="0" w:color="auto"/>
              <w:bottom w:val="single" w:sz="6" w:space="0" w:color="auto"/>
              <w:right w:val="single" w:sz="6" w:space="0" w:color="auto"/>
            </w:tcBorders>
          </w:tcPr>
          <w:p w14:paraId="354C4AD8" w14:textId="3968E096"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4AE00387" w14:textId="077C9B02" w:rsidR="004B7D8E" w:rsidRPr="004B7D8E" w:rsidRDefault="004B7D8E" w:rsidP="004B7D8E">
            <w:pPr>
              <w:keepNext/>
              <w:keepLines/>
              <w:autoSpaceDE w:val="0"/>
              <w:autoSpaceDN w:val="0"/>
              <w:adjustRightInd w:val="0"/>
              <w:rPr>
                <w:rStyle w:val="Heading1Char"/>
                <w:rFonts w:eastAsiaTheme="minorHAnsi" w:cs="Arial"/>
                <w:sz w:val="18"/>
                <w:szCs w:val="18"/>
              </w:rPr>
            </w:pPr>
            <w:r w:rsidRPr="004B7D8E">
              <w:rPr>
                <w:rFonts w:ascii="Arial" w:hAnsi="Arial" w:cs="Arial"/>
                <w:color w:val="212121"/>
                <w:sz w:val="18"/>
                <w:szCs w:val="18"/>
              </w:rPr>
              <w:t>Merged Question 4 and 5; added</w:t>
            </w:r>
            <w:r w:rsidRPr="004B7D8E">
              <w:rPr>
                <w:rFonts w:ascii="Arial" w:hAnsi="Arial" w:cs="Arial"/>
                <w:color w:val="000000"/>
                <w:sz w:val="18"/>
                <w:szCs w:val="18"/>
              </w:rPr>
              <w:t xml:space="preserve"> Question 13 (process to manage accounts in transition)</w:t>
            </w:r>
          </w:p>
        </w:tc>
      </w:tr>
      <w:tr w:rsidR="004B7D8E" w:rsidRPr="00F223A7" w:rsidDel="00C400CC" w14:paraId="35CEDCC5" w14:textId="77777777" w:rsidTr="004B7D8E">
        <w:tc>
          <w:tcPr>
            <w:tcW w:w="620" w:type="pct"/>
            <w:tcBorders>
              <w:top w:val="single" w:sz="6" w:space="0" w:color="auto"/>
              <w:left w:val="single" w:sz="6" w:space="0" w:color="auto"/>
              <w:bottom w:val="single" w:sz="6" w:space="0" w:color="auto"/>
              <w:right w:val="single" w:sz="6" w:space="0" w:color="auto"/>
            </w:tcBorders>
          </w:tcPr>
          <w:p w14:paraId="24490058" w14:textId="5BF83D8B"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1F9EE372" w14:textId="5D5DDE60"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Access Management</w:t>
            </w:r>
          </w:p>
        </w:tc>
        <w:tc>
          <w:tcPr>
            <w:tcW w:w="901" w:type="pct"/>
            <w:tcBorders>
              <w:top w:val="single" w:sz="6" w:space="0" w:color="auto"/>
              <w:left w:val="single" w:sz="6" w:space="0" w:color="auto"/>
              <w:bottom w:val="single" w:sz="6" w:space="0" w:color="auto"/>
              <w:right w:val="single" w:sz="6" w:space="0" w:color="auto"/>
            </w:tcBorders>
          </w:tcPr>
          <w:p w14:paraId="752903C1" w14:textId="77777777"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IB002.P</w:t>
            </w:r>
          </w:p>
          <w:p w14:paraId="2D885E16" w14:textId="77777777" w:rsidR="004B7D8E" w:rsidRPr="004B7D8E" w:rsidRDefault="004B7D8E" w:rsidP="004B7D8E">
            <w:pPr>
              <w:keepNext/>
              <w:keepLines/>
              <w:autoSpaceDE w:val="0"/>
              <w:autoSpaceDN w:val="0"/>
              <w:adjustRightInd w:val="0"/>
              <w:ind w:left="15"/>
              <w:rPr>
                <w:rFonts w:ascii="Arial" w:hAnsi="Arial" w:cs="Arial"/>
                <w:color w:val="000000"/>
                <w:sz w:val="18"/>
                <w:szCs w:val="18"/>
              </w:rPr>
            </w:pPr>
          </w:p>
        </w:tc>
        <w:tc>
          <w:tcPr>
            <w:tcW w:w="735" w:type="pct"/>
            <w:tcBorders>
              <w:top w:val="single" w:sz="6" w:space="0" w:color="auto"/>
              <w:left w:val="single" w:sz="6" w:space="0" w:color="auto"/>
              <w:bottom w:val="single" w:sz="6" w:space="0" w:color="auto"/>
              <w:right w:val="single" w:sz="6" w:space="0" w:color="auto"/>
            </w:tcBorders>
          </w:tcPr>
          <w:p w14:paraId="638E4B61" w14:textId="4181FF1F"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64EEBCD3" w14:textId="3325136A" w:rsidR="004B7D8E" w:rsidRPr="004B7D8E" w:rsidRDefault="004B7D8E" w:rsidP="004B7D8E">
            <w:pPr>
              <w:keepNext/>
              <w:keepLines/>
              <w:autoSpaceDE w:val="0"/>
              <w:autoSpaceDN w:val="0"/>
              <w:adjustRightInd w:val="0"/>
              <w:rPr>
                <w:rFonts w:ascii="Arial" w:hAnsi="Arial" w:cs="Arial"/>
                <w:color w:val="212121"/>
                <w:sz w:val="18"/>
                <w:szCs w:val="18"/>
              </w:rPr>
            </w:pPr>
            <w:r w:rsidRPr="004B7D8E">
              <w:rPr>
                <w:rStyle w:val="apple-converted-space"/>
                <w:rFonts w:ascii="Arial" w:hAnsi="Arial" w:cs="Arial"/>
                <w:sz w:val="18"/>
                <w:szCs w:val="18"/>
              </w:rPr>
              <w:t>Added Question 8 (</w:t>
            </w:r>
            <w:r w:rsidRPr="004B7D8E">
              <w:rPr>
                <w:rFonts w:ascii="Arial" w:hAnsi="Arial" w:cs="Arial"/>
                <w:color w:val="212121"/>
                <w:sz w:val="18"/>
                <w:szCs w:val="18"/>
              </w:rPr>
              <w:t>defines how to manage cross organization access</w:t>
            </w:r>
            <w:r w:rsidRPr="004B7D8E">
              <w:rPr>
                <w:rStyle w:val="apple-converted-space"/>
                <w:rFonts w:ascii="Arial" w:hAnsi="Arial" w:cs="Arial"/>
                <w:color w:val="212121"/>
                <w:sz w:val="18"/>
                <w:szCs w:val="18"/>
              </w:rPr>
              <w:t> </w:t>
            </w:r>
            <w:r w:rsidRPr="004B7D8E">
              <w:rPr>
                <w:rFonts w:ascii="Arial" w:hAnsi="Arial" w:cs="Arial"/>
                <w:color w:val="212121"/>
                <w:sz w:val="18"/>
                <w:szCs w:val="18"/>
              </w:rPr>
              <w:t xml:space="preserve">to social accounts; Sprinklr changed to </w:t>
            </w:r>
            <w:proofErr w:type="spellStart"/>
            <w:r w:rsidRPr="004B7D8E">
              <w:rPr>
                <w:rFonts w:ascii="Arial" w:hAnsi="Arial" w:cs="Arial"/>
                <w:color w:val="212121"/>
                <w:sz w:val="18"/>
                <w:szCs w:val="18"/>
              </w:rPr>
              <w:t>Khoros</w:t>
            </w:r>
            <w:proofErr w:type="spellEnd"/>
          </w:p>
        </w:tc>
      </w:tr>
      <w:tr w:rsidR="004B7D8E" w:rsidRPr="00F223A7" w:rsidDel="00C400CC" w14:paraId="5C7C52BC" w14:textId="77777777" w:rsidTr="004B7D8E">
        <w:tc>
          <w:tcPr>
            <w:tcW w:w="620" w:type="pct"/>
            <w:tcBorders>
              <w:top w:val="single" w:sz="6" w:space="0" w:color="auto"/>
              <w:left w:val="single" w:sz="6" w:space="0" w:color="auto"/>
              <w:bottom w:val="single" w:sz="6" w:space="0" w:color="auto"/>
              <w:right w:val="single" w:sz="6" w:space="0" w:color="auto"/>
            </w:tcBorders>
          </w:tcPr>
          <w:p w14:paraId="09C75EAA" w14:textId="287EE7D1"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40875A5A" w14:textId="278FF786"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Content Management</w:t>
            </w:r>
          </w:p>
        </w:tc>
        <w:tc>
          <w:tcPr>
            <w:tcW w:w="901" w:type="pct"/>
            <w:tcBorders>
              <w:top w:val="single" w:sz="6" w:space="0" w:color="auto"/>
              <w:left w:val="single" w:sz="6" w:space="0" w:color="auto"/>
              <w:bottom w:val="single" w:sz="6" w:space="0" w:color="auto"/>
              <w:right w:val="single" w:sz="6" w:space="0" w:color="auto"/>
            </w:tcBorders>
          </w:tcPr>
          <w:p w14:paraId="23A20A2F" w14:textId="591784CD"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IB003.P</w:t>
            </w:r>
          </w:p>
        </w:tc>
        <w:tc>
          <w:tcPr>
            <w:tcW w:w="735" w:type="pct"/>
            <w:tcBorders>
              <w:top w:val="single" w:sz="6" w:space="0" w:color="auto"/>
              <w:left w:val="single" w:sz="6" w:space="0" w:color="auto"/>
              <w:bottom w:val="single" w:sz="6" w:space="0" w:color="auto"/>
              <w:right w:val="single" w:sz="6" w:space="0" w:color="auto"/>
            </w:tcBorders>
          </w:tcPr>
          <w:p w14:paraId="1A6D7E99" w14:textId="764EA45B"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759E7F08" w14:textId="420428E0" w:rsidR="004B7D8E" w:rsidRPr="004B7D8E" w:rsidRDefault="004B7D8E" w:rsidP="004B7D8E">
            <w:pPr>
              <w:keepNext/>
              <w:keepLines/>
              <w:autoSpaceDE w:val="0"/>
              <w:autoSpaceDN w:val="0"/>
              <w:adjustRightInd w:val="0"/>
              <w:rPr>
                <w:rStyle w:val="Heading1Char"/>
                <w:rFonts w:eastAsiaTheme="minorHAnsi" w:cs="Arial"/>
                <w:sz w:val="18"/>
                <w:szCs w:val="18"/>
              </w:rPr>
            </w:pPr>
            <w:r w:rsidRPr="004B7D8E">
              <w:rPr>
                <w:rStyle w:val="apple-converted-space"/>
                <w:rFonts w:ascii="Arial" w:hAnsi="Arial" w:cs="Arial"/>
                <w:sz w:val="18"/>
                <w:szCs w:val="18"/>
              </w:rPr>
              <w:t>Added Question 7 (</w:t>
            </w:r>
            <w:r w:rsidRPr="004B7D8E">
              <w:rPr>
                <w:rFonts w:ascii="Arial" w:hAnsi="Arial" w:cs="Arial"/>
                <w:color w:val="000000"/>
                <w:sz w:val="18"/>
                <w:szCs w:val="18"/>
              </w:rPr>
              <w:t>retweeting/sharing external content; Question 8 (retweeting/ sharing external content by cross org access); Question 9 (claims on social media)</w:t>
            </w:r>
          </w:p>
        </w:tc>
      </w:tr>
      <w:tr w:rsidR="004B7D8E" w:rsidRPr="00F223A7" w:rsidDel="00C400CC" w14:paraId="3658F520" w14:textId="77777777" w:rsidTr="004B7D8E">
        <w:tc>
          <w:tcPr>
            <w:tcW w:w="620" w:type="pct"/>
            <w:tcBorders>
              <w:top w:val="single" w:sz="6" w:space="0" w:color="auto"/>
              <w:left w:val="single" w:sz="6" w:space="0" w:color="auto"/>
              <w:bottom w:val="single" w:sz="6" w:space="0" w:color="auto"/>
              <w:right w:val="single" w:sz="6" w:space="0" w:color="auto"/>
            </w:tcBorders>
          </w:tcPr>
          <w:p w14:paraId="1DC8030B" w14:textId="0DC0A558"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1D2971D3" w14:textId="3293D6D8"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Legal and Regulatory Compliance</w:t>
            </w:r>
          </w:p>
        </w:tc>
        <w:tc>
          <w:tcPr>
            <w:tcW w:w="901" w:type="pct"/>
            <w:tcBorders>
              <w:top w:val="single" w:sz="6" w:space="0" w:color="auto"/>
              <w:left w:val="single" w:sz="6" w:space="0" w:color="auto"/>
              <w:bottom w:val="single" w:sz="6" w:space="0" w:color="auto"/>
              <w:right w:val="single" w:sz="6" w:space="0" w:color="auto"/>
            </w:tcBorders>
          </w:tcPr>
          <w:p w14:paraId="5A00614D" w14:textId="6CA5E6F2"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IB004.P</w:t>
            </w:r>
          </w:p>
        </w:tc>
        <w:tc>
          <w:tcPr>
            <w:tcW w:w="735" w:type="pct"/>
            <w:tcBorders>
              <w:top w:val="single" w:sz="6" w:space="0" w:color="auto"/>
              <w:left w:val="single" w:sz="6" w:space="0" w:color="auto"/>
              <w:bottom w:val="single" w:sz="6" w:space="0" w:color="auto"/>
              <w:right w:val="single" w:sz="6" w:space="0" w:color="auto"/>
            </w:tcBorders>
          </w:tcPr>
          <w:p w14:paraId="5BA1A2E9" w14:textId="3399C0E2"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62F3999D" w14:textId="2C897864" w:rsidR="004B7D8E" w:rsidRPr="004B7D8E" w:rsidRDefault="004B7D8E" w:rsidP="004B7D8E">
            <w:pPr>
              <w:keepNext/>
              <w:keepLines/>
              <w:autoSpaceDE w:val="0"/>
              <w:autoSpaceDN w:val="0"/>
              <w:adjustRightInd w:val="0"/>
              <w:rPr>
                <w:rStyle w:val="Heading1Char"/>
                <w:rFonts w:eastAsiaTheme="minorHAnsi" w:cs="Arial"/>
                <w:sz w:val="18"/>
                <w:szCs w:val="18"/>
              </w:rPr>
            </w:pPr>
            <w:r w:rsidRPr="004B7D8E">
              <w:rPr>
                <w:rFonts w:ascii="Arial" w:hAnsi="Arial" w:cs="Arial"/>
                <w:color w:val="000000"/>
                <w:sz w:val="18"/>
                <w:szCs w:val="18"/>
              </w:rPr>
              <w:t>Added Questions 7 and 8 (PI/SPI consent)</w:t>
            </w:r>
          </w:p>
        </w:tc>
      </w:tr>
    </w:tbl>
    <w:p w14:paraId="6FA0AF20" w14:textId="77777777" w:rsidR="004B7D8E" w:rsidRDefault="004B7D8E">
      <w:r>
        <w:br w:type="page"/>
      </w:r>
    </w:p>
    <w:tbl>
      <w:tblPr>
        <w:tblW w:w="5468" w:type="pct"/>
        <w:tblLayout w:type="fixed"/>
        <w:tblCellMar>
          <w:left w:w="0" w:type="dxa"/>
          <w:right w:w="0" w:type="dxa"/>
        </w:tblCellMar>
        <w:tblLook w:val="00A0" w:firstRow="1" w:lastRow="0" w:firstColumn="1" w:lastColumn="0" w:noHBand="0" w:noVBand="0"/>
      </w:tblPr>
      <w:tblGrid>
        <w:gridCol w:w="1268"/>
        <w:gridCol w:w="1441"/>
        <w:gridCol w:w="1841"/>
        <w:gridCol w:w="1502"/>
        <w:gridCol w:w="4167"/>
      </w:tblGrid>
      <w:tr w:rsidR="004B7D8E" w:rsidRPr="00F223A7" w:rsidDel="00C400CC" w14:paraId="727A5725" w14:textId="77777777" w:rsidTr="004B7D8E">
        <w:tc>
          <w:tcPr>
            <w:tcW w:w="620" w:type="pct"/>
            <w:tcBorders>
              <w:top w:val="single" w:sz="6" w:space="0" w:color="auto"/>
              <w:left w:val="single" w:sz="6" w:space="0" w:color="auto"/>
              <w:bottom w:val="single" w:sz="6" w:space="0" w:color="auto"/>
              <w:right w:val="single" w:sz="6" w:space="0" w:color="auto"/>
            </w:tcBorders>
          </w:tcPr>
          <w:p w14:paraId="3127C92B" w14:textId="009502FF"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lastRenderedPageBreak/>
              <w:t>DATE CHANGED</w:t>
            </w:r>
          </w:p>
        </w:tc>
        <w:tc>
          <w:tcPr>
            <w:tcW w:w="705" w:type="pct"/>
            <w:tcBorders>
              <w:top w:val="single" w:sz="6" w:space="0" w:color="auto"/>
              <w:left w:val="single" w:sz="6" w:space="0" w:color="auto"/>
              <w:bottom w:val="single" w:sz="6" w:space="0" w:color="auto"/>
              <w:right w:val="single" w:sz="6" w:space="0" w:color="auto"/>
            </w:tcBorders>
          </w:tcPr>
          <w:p w14:paraId="5E5D3615" w14:textId="529F7C31"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t>SECTION #</w:t>
            </w:r>
          </w:p>
        </w:tc>
        <w:tc>
          <w:tcPr>
            <w:tcW w:w="901" w:type="pct"/>
            <w:tcBorders>
              <w:top w:val="single" w:sz="6" w:space="0" w:color="auto"/>
              <w:left w:val="single" w:sz="6" w:space="0" w:color="auto"/>
              <w:bottom w:val="single" w:sz="6" w:space="0" w:color="auto"/>
              <w:right w:val="single" w:sz="6" w:space="0" w:color="auto"/>
            </w:tcBorders>
          </w:tcPr>
          <w:p w14:paraId="38F0BE10" w14:textId="4B6C5218" w:rsidR="004B7D8E" w:rsidRPr="004B7D8E" w:rsidRDefault="004B7D8E" w:rsidP="004B7D8E">
            <w:pPr>
              <w:autoSpaceDE w:val="0"/>
              <w:autoSpaceDN w:val="0"/>
              <w:adjustRightInd w:val="0"/>
              <w:jc w:val="center"/>
              <w:rPr>
                <w:rFonts w:ascii="Arial" w:hAnsi="Arial" w:cs="Arial"/>
                <w:color w:val="000000"/>
                <w:sz w:val="18"/>
                <w:szCs w:val="18"/>
              </w:rPr>
            </w:pPr>
            <w:r w:rsidRPr="00547376">
              <w:rPr>
                <w:rFonts w:ascii="Arial" w:hAnsi="Arial" w:cs="Arial"/>
                <w:b/>
                <w:bCs/>
                <w:color w:val="000000"/>
                <w:sz w:val="18"/>
                <w:szCs w:val="18"/>
              </w:rPr>
              <w:t>SUBTITLE IN SECTION</w:t>
            </w:r>
          </w:p>
        </w:tc>
        <w:tc>
          <w:tcPr>
            <w:tcW w:w="735" w:type="pct"/>
            <w:tcBorders>
              <w:top w:val="single" w:sz="6" w:space="0" w:color="auto"/>
              <w:left w:val="single" w:sz="6" w:space="0" w:color="auto"/>
              <w:bottom w:val="single" w:sz="6" w:space="0" w:color="auto"/>
              <w:right w:val="single" w:sz="6" w:space="0" w:color="auto"/>
            </w:tcBorders>
          </w:tcPr>
          <w:p w14:paraId="06B83E03" w14:textId="62001728" w:rsidR="004B7D8E" w:rsidRPr="004B7D8E" w:rsidRDefault="004B7D8E" w:rsidP="004B7D8E">
            <w:pPr>
              <w:keepNext/>
              <w:keepLines/>
              <w:autoSpaceDE w:val="0"/>
              <w:autoSpaceDN w:val="0"/>
              <w:adjustRightInd w:val="0"/>
              <w:ind w:left="15"/>
              <w:jc w:val="center"/>
              <w:rPr>
                <w:rFonts w:ascii="Arial" w:hAnsi="Arial" w:cs="Arial"/>
                <w:color w:val="000000"/>
                <w:sz w:val="18"/>
                <w:szCs w:val="18"/>
              </w:rPr>
            </w:pPr>
            <w:r w:rsidRPr="00547376">
              <w:rPr>
                <w:rFonts w:ascii="Arial" w:hAnsi="Arial" w:cs="Arial"/>
                <w:b/>
                <w:bCs/>
                <w:color w:val="000000"/>
                <w:sz w:val="18"/>
                <w:szCs w:val="18"/>
              </w:rPr>
              <w:t>CHANGED BY (NAME)</w:t>
            </w:r>
          </w:p>
        </w:tc>
        <w:tc>
          <w:tcPr>
            <w:tcW w:w="2039" w:type="pct"/>
            <w:tcBorders>
              <w:top w:val="single" w:sz="6" w:space="0" w:color="auto"/>
              <w:left w:val="single" w:sz="6" w:space="0" w:color="auto"/>
              <w:bottom w:val="single" w:sz="6" w:space="0" w:color="auto"/>
              <w:right w:val="single" w:sz="6" w:space="0" w:color="auto"/>
            </w:tcBorders>
          </w:tcPr>
          <w:p w14:paraId="652FB687" w14:textId="41C5F2CA" w:rsidR="004B7D8E" w:rsidRPr="004B7D8E" w:rsidRDefault="004B7D8E" w:rsidP="004B7D8E">
            <w:pPr>
              <w:keepNext/>
              <w:keepLines/>
              <w:autoSpaceDE w:val="0"/>
              <w:autoSpaceDN w:val="0"/>
              <w:adjustRightInd w:val="0"/>
              <w:jc w:val="center"/>
              <w:rPr>
                <w:rFonts w:ascii="Arial" w:hAnsi="Arial" w:cs="Arial"/>
                <w:color w:val="000000"/>
                <w:sz w:val="18"/>
                <w:szCs w:val="18"/>
              </w:rPr>
            </w:pPr>
            <w:r w:rsidRPr="00935FB9">
              <w:rPr>
                <w:rFonts w:ascii="Arial" w:hAnsi="Arial" w:cs="Arial"/>
                <w:b/>
                <w:bCs/>
                <w:color w:val="000000"/>
                <w:sz w:val="18"/>
                <w:szCs w:val="18"/>
              </w:rPr>
              <w:t>COMMENTS</w:t>
            </w:r>
          </w:p>
        </w:tc>
      </w:tr>
      <w:tr w:rsidR="004B7D8E" w:rsidRPr="00F223A7" w:rsidDel="00C400CC" w14:paraId="1AB2FA93" w14:textId="77777777" w:rsidTr="004B7D8E">
        <w:tc>
          <w:tcPr>
            <w:tcW w:w="620" w:type="pct"/>
            <w:tcBorders>
              <w:top w:val="single" w:sz="6" w:space="0" w:color="auto"/>
              <w:left w:val="single" w:sz="6" w:space="0" w:color="auto"/>
              <w:bottom w:val="single" w:sz="6" w:space="0" w:color="auto"/>
              <w:right w:val="single" w:sz="6" w:space="0" w:color="auto"/>
            </w:tcBorders>
          </w:tcPr>
          <w:p w14:paraId="75650FB5" w14:textId="5F439139"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411887B8" w14:textId="3E271DE9"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Data Security and Privacy</w:t>
            </w:r>
          </w:p>
        </w:tc>
        <w:tc>
          <w:tcPr>
            <w:tcW w:w="901" w:type="pct"/>
            <w:tcBorders>
              <w:top w:val="single" w:sz="6" w:space="0" w:color="auto"/>
              <w:left w:val="single" w:sz="6" w:space="0" w:color="auto"/>
              <w:bottom w:val="single" w:sz="6" w:space="0" w:color="auto"/>
              <w:right w:val="single" w:sz="6" w:space="0" w:color="auto"/>
            </w:tcBorders>
          </w:tcPr>
          <w:p w14:paraId="651B6626" w14:textId="7DB34430"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IB005.P</w:t>
            </w:r>
          </w:p>
        </w:tc>
        <w:tc>
          <w:tcPr>
            <w:tcW w:w="735" w:type="pct"/>
            <w:tcBorders>
              <w:top w:val="single" w:sz="6" w:space="0" w:color="auto"/>
              <w:left w:val="single" w:sz="6" w:space="0" w:color="auto"/>
              <w:bottom w:val="single" w:sz="6" w:space="0" w:color="auto"/>
              <w:right w:val="single" w:sz="6" w:space="0" w:color="auto"/>
            </w:tcBorders>
          </w:tcPr>
          <w:p w14:paraId="672AA482" w14:textId="614BEFC1"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69F5EDDC" w14:textId="3939A4F1" w:rsidR="004B7D8E" w:rsidRPr="004B7D8E" w:rsidRDefault="004B7D8E" w:rsidP="004B7D8E">
            <w:pPr>
              <w:keepNext/>
              <w:keepLines/>
              <w:autoSpaceDE w:val="0"/>
              <w:autoSpaceDN w:val="0"/>
              <w:adjustRightInd w:val="0"/>
              <w:rPr>
                <w:rFonts w:ascii="Arial" w:hAnsi="Arial" w:cs="Arial"/>
                <w:color w:val="000000"/>
                <w:sz w:val="18"/>
                <w:szCs w:val="18"/>
              </w:rPr>
            </w:pPr>
            <w:r w:rsidRPr="004B7D8E">
              <w:rPr>
                <w:rFonts w:ascii="Arial" w:hAnsi="Arial" w:cs="Arial"/>
                <w:color w:val="000000"/>
                <w:sz w:val="18"/>
                <w:szCs w:val="18"/>
              </w:rPr>
              <w:t>M</w:t>
            </w:r>
            <w:r w:rsidRPr="004B7D8E">
              <w:rPr>
                <w:rFonts w:ascii="Arial" w:hAnsi="Arial" w:cs="Arial"/>
                <w:color w:val="212121"/>
                <w:sz w:val="18"/>
                <w:szCs w:val="18"/>
              </w:rPr>
              <w:t xml:space="preserve">oved consent question to Legal and Regulatory Compliance; removed Question 3 (GDPR) – covered in questions added by privacy team; </w:t>
            </w:r>
            <w:r w:rsidRPr="004B7D8E">
              <w:rPr>
                <w:rFonts w:ascii="Arial" w:hAnsi="Arial" w:cs="Arial"/>
                <w:color w:val="000000"/>
                <w:sz w:val="18"/>
                <w:szCs w:val="18"/>
              </w:rPr>
              <w:t>reworded Question 4; added</w:t>
            </w:r>
            <w:r w:rsidRPr="004B7D8E">
              <w:rPr>
                <w:rFonts w:ascii="Arial" w:hAnsi="Arial" w:cs="Arial"/>
                <w:color w:val="000000"/>
                <w:sz w:val="18"/>
                <w:szCs w:val="18"/>
                <w:u w:val="single"/>
              </w:rPr>
              <w:t xml:space="preserve"> </w:t>
            </w:r>
            <w:r w:rsidRPr="004B7D8E">
              <w:rPr>
                <w:rFonts w:ascii="Arial" w:hAnsi="Arial" w:cs="Arial"/>
                <w:color w:val="212121"/>
                <w:sz w:val="18"/>
                <w:szCs w:val="18"/>
              </w:rPr>
              <w:t>testing section with specific tests required for Processors and Controllers</w:t>
            </w:r>
          </w:p>
        </w:tc>
      </w:tr>
      <w:tr w:rsidR="004B7D8E" w:rsidRPr="00F223A7" w:rsidDel="00C400CC" w14:paraId="2618832E" w14:textId="77777777" w:rsidTr="004B7D8E">
        <w:tc>
          <w:tcPr>
            <w:tcW w:w="620" w:type="pct"/>
            <w:tcBorders>
              <w:top w:val="single" w:sz="6" w:space="0" w:color="auto"/>
              <w:left w:val="single" w:sz="6" w:space="0" w:color="auto"/>
              <w:bottom w:val="single" w:sz="6" w:space="0" w:color="auto"/>
              <w:right w:val="single" w:sz="6" w:space="0" w:color="auto"/>
            </w:tcBorders>
          </w:tcPr>
          <w:p w14:paraId="65C1A0FD" w14:textId="156D3BDA"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July 2023</w:t>
            </w:r>
          </w:p>
        </w:tc>
        <w:tc>
          <w:tcPr>
            <w:tcW w:w="705" w:type="pct"/>
            <w:tcBorders>
              <w:top w:val="single" w:sz="6" w:space="0" w:color="auto"/>
              <w:left w:val="single" w:sz="6" w:space="0" w:color="auto"/>
              <w:bottom w:val="single" w:sz="6" w:space="0" w:color="auto"/>
              <w:right w:val="single" w:sz="6" w:space="0" w:color="auto"/>
            </w:tcBorders>
          </w:tcPr>
          <w:p w14:paraId="5049F07C" w14:textId="51ACC8D3"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 xml:space="preserve">Key Control Question: 1. </w:t>
            </w:r>
            <w:proofErr w:type="gramStart"/>
            <w:r w:rsidRPr="004B7D8E">
              <w:rPr>
                <w:rFonts w:ascii="Arial" w:hAnsi="Arial" w:cs="Arial"/>
                <w:color w:val="000000"/>
                <w:sz w:val="18"/>
                <w:szCs w:val="18"/>
              </w:rPr>
              <w:t>Social Media</w:t>
            </w:r>
            <w:proofErr w:type="gramEnd"/>
            <w:r w:rsidRPr="004B7D8E">
              <w:rPr>
                <w:rFonts w:ascii="Arial" w:hAnsi="Arial" w:cs="Arial"/>
                <w:color w:val="000000"/>
                <w:sz w:val="18"/>
                <w:szCs w:val="18"/>
              </w:rPr>
              <w:t xml:space="preserve"> for Official IBM Use</w:t>
            </w:r>
          </w:p>
        </w:tc>
        <w:tc>
          <w:tcPr>
            <w:tcW w:w="901" w:type="pct"/>
            <w:tcBorders>
              <w:top w:val="single" w:sz="6" w:space="0" w:color="auto"/>
              <w:left w:val="single" w:sz="6" w:space="0" w:color="auto"/>
              <w:bottom w:val="single" w:sz="6" w:space="0" w:color="auto"/>
              <w:right w:val="single" w:sz="6" w:space="0" w:color="auto"/>
            </w:tcBorders>
          </w:tcPr>
          <w:p w14:paraId="3F9BB870" w14:textId="35B0F116"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Education (IB006.P)</w:t>
            </w:r>
          </w:p>
        </w:tc>
        <w:tc>
          <w:tcPr>
            <w:tcW w:w="735" w:type="pct"/>
            <w:tcBorders>
              <w:top w:val="single" w:sz="6" w:space="0" w:color="auto"/>
              <w:left w:val="single" w:sz="6" w:space="0" w:color="auto"/>
              <w:bottom w:val="single" w:sz="6" w:space="0" w:color="auto"/>
              <w:right w:val="single" w:sz="6" w:space="0" w:color="auto"/>
            </w:tcBorders>
          </w:tcPr>
          <w:p w14:paraId="53FF7009" w14:textId="601D99CE"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Silvia Burt</w:t>
            </w:r>
          </w:p>
        </w:tc>
        <w:tc>
          <w:tcPr>
            <w:tcW w:w="2039" w:type="pct"/>
            <w:tcBorders>
              <w:top w:val="single" w:sz="6" w:space="0" w:color="auto"/>
              <w:left w:val="single" w:sz="6" w:space="0" w:color="auto"/>
              <w:bottom w:val="single" w:sz="6" w:space="0" w:color="auto"/>
              <w:right w:val="single" w:sz="6" w:space="0" w:color="auto"/>
            </w:tcBorders>
          </w:tcPr>
          <w:p w14:paraId="0979F0D3" w14:textId="6AA2523E" w:rsidR="004B7D8E" w:rsidRPr="004B7D8E" w:rsidRDefault="004B7D8E" w:rsidP="004B7D8E">
            <w:pPr>
              <w:keepNext/>
              <w:keepLines/>
              <w:autoSpaceDE w:val="0"/>
              <w:autoSpaceDN w:val="0"/>
              <w:adjustRightInd w:val="0"/>
              <w:rPr>
                <w:rFonts w:ascii="Arial" w:hAnsi="Arial" w:cs="Arial"/>
                <w:color w:val="000000"/>
                <w:sz w:val="18"/>
                <w:szCs w:val="18"/>
              </w:rPr>
            </w:pPr>
            <w:r w:rsidRPr="004B7D8E">
              <w:rPr>
                <w:rFonts w:ascii="Arial" w:hAnsi="Arial" w:cs="Arial"/>
                <w:color w:val="000000"/>
                <w:sz w:val="18"/>
                <w:szCs w:val="18"/>
              </w:rPr>
              <w:t>Education</w:t>
            </w:r>
            <w:r w:rsidRPr="004B7D8E">
              <w:rPr>
                <w:rFonts w:ascii="Arial" w:hAnsi="Arial" w:cs="Arial"/>
                <w:b/>
                <w:bCs/>
                <w:color w:val="000000"/>
                <w:sz w:val="18"/>
                <w:szCs w:val="18"/>
              </w:rPr>
              <w:t xml:space="preserve"> </w:t>
            </w:r>
            <w:r w:rsidRPr="004B7D8E">
              <w:rPr>
                <w:rFonts w:ascii="Arial" w:hAnsi="Arial" w:cs="Arial"/>
                <w:color w:val="000000"/>
                <w:sz w:val="18"/>
                <w:szCs w:val="18"/>
              </w:rPr>
              <w:t>section removed and generic question has been added to G</w:t>
            </w:r>
            <w:r w:rsidRPr="004B7D8E">
              <w:rPr>
                <w:rStyle w:val="apple-converted-space"/>
                <w:rFonts w:ascii="Arial" w:hAnsi="Arial" w:cs="Arial"/>
                <w:color w:val="000000"/>
                <w:sz w:val="18"/>
                <w:szCs w:val="18"/>
              </w:rPr>
              <w:t>overnance</w:t>
            </w:r>
            <w:r w:rsidRPr="004B7D8E">
              <w:rPr>
                <w:rFonts w:ascii="Arial" w:hAnsi="Arial" w:cs="Arial"/>
                <w:color w:val="000000"/>
                <w:sz w:val="18"/>
                <w:szCs w:val="18"/>
              </w:rPr>
              <w:t xml:space="preserve"> and Oversight</w:t>
            </w:r>
          </w:p>
        </w:tc>
      </w:tr>
      <w:tr w:rsidR="004B7D8E" w:rsidRPr="00F223A7" w:rsidDel="00C400CC" w14:paraId="5CB82D3A" w14:textId="77777777" w:rsidTr="004B7D8E">
        <w:tc>
          <w:tcPr>
            <w:tcW w:w="620" w:type="pct"/>
            <w:tcBorders>
              <w:top w:val="single" w:sz="6" w:space="0" w:color="auto"/>
              <w:left w:val="single" w:sz="6" w:space="0" w:color="auto"/>
              <w:bottom w:val="single" w:sz="6" w:space="0" w:color="auto"/>
              <w:right w:val="single" w:sz="6" w:space="0" w:color="auto"/>
            </w:tcBorders>
          </w:tcPr>
          <w:p w14:paraId="747B01DB" w14:textId="20ABE569"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April 2023</w:t>
            </w:r>
          </w:p>
        </w:tc>
        <w:tc>
          <w:tcPr>
            <w:tcW w:w="705" w:type="pct"/>
            <w:tcBorders>
              <w:top w:val="single" w:sz="6" w:space="0" w:color="auto"/>
              <w:left w:val="single" w:sz="6" w:space="0" w:color="auto"/>
              <w:bottom w:val="single" w:sz="6" w:space="0" w:color="auto"/>
              <w:right w:val="single" w:sz="6" w:space="0" w:color="auto"/>
            </w:tcBorders>
          </w:tcPr>
          <w:p w14:paraId="2E0322D9" w14:textId="7D8CB0BA"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Data Security and Privacy</w:t>
            </w:r>
          </w:p>
        </w:tc>
        <w:tc>
          <w:tcPr>
            <w:tcW w:w="901" w:type="pct"/>
            <w:tcBorders>
              <w:top w:val="single" w:sz="6" w:space="0" w:color="auto"/>
              <w:left w:val="single" w:sz="6" w:space="0" w:color="auto"/>
              <w:bottom w:val="single" w:sz="6" w:space="0" w:color="auto"/>
              <w:right w:val="single" w:sz="6" w:space="0" w:color="auto"/>
            </w:tcBorders>
          </w:tcPr>
          <w:p w14:paraId="495CB513" w14:textId="1964C9A2"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IB005.P</w:t>
            </w:r>
          </w:p>
        </w:tc>
        <w:tc>
          <w:tcPr>
            <w:tcW w:w="735" w:type="pct"/>
            <w:tcBorders>
              <w:top w:val="single" w:sz="6" w:space="0" w:color="auto"/>
              <w:left w:val="single" w:sz="6" w:space="0" w:color="auto"/>
              <w:bottom w:val="single" w:sz="6" w:space="0" w:color="auto"/>
              <w:right w:val="single" w:sz="6" w:space="0" w:color="auto"/>
            </w:tcBorders>
          </w:tcPr>
          <w:p w14:paraId="049B765E" w14:textId="4A97FB48"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Don Dobrzelewski</w:t>
            </w:r>
          </w:p>
        </w:tc>
        <w:tc>
          <w:tcPr>
            <w:tcW w:w="2039" w:type="pct"/>
            <w:tcBorders>
              <w:top w:val="single" w:sz="6" w:space="0" w:color="auto"/>
              <w:left w:val="single" w:sz="6" w:space="0" w:color="auto"/>
              <w:bottom w:val="single" w:sz="6" w:space="0" w:color="auto"/>
              <w:right w:val="single" w:sz="6" w:space="0" w:color="auto"/>
            </w:tcBorders>
          </w:tcPr>
          <w:p w14:paraId="5B18AD2B" w14:textId="438FD22C" w:rsidR="004B7D8E" w:rsidRPr="004B7D8E" w:rsidRDefault="004B7D8E" w:rsidP="004B7D8E">
            <w:pPr>
              <w:keepNext/>
              <w:keepLines/>
              <w:autoSpaceDE w:val="0"/>
              <w:autoSpaceDN w:val="0"/>
              <w:adjustRightInd w:val="0"/>
              <w:rPr>
                <w:rFonts w:ascii="Arial" w:hAnsi="Arial" w:cs="Arial"/>
                <w:color w:val="000000"/>
                <w:sz w:val="18"/>
                <w:szCs w:val="18"/>
              </w:rPr>
            </w:pPr>
            <w:r w:rsidRPr="004B7D8E">
              <w:rPr>
                <w:rFonts w:ascii="Arial" w:hAnsi="Arial" w:cs="Arial"/>
                <w:color w:val="000000"/>
                <w:sz w:val="18"/>
                <w:szCs w:val="18"/>
              </w:rPr>
              <w:t xml:space="preserve">Added Privacy Testing </w:t>
            </w:r>
          </w:p>
        </w:tc>
      </w:tr>
      <w:tr w:rsidR="004B7D8E" w:rsidRPr="00F223A7" w:rsidDel="00C400CC" w14:paraId="51CCB018" w14:textId="77777777" w:rsidTr="004B7D8E">
        <w:tc>
          <w:tcPr>
            <w:tcW w:w="620" w:type="pct"/>
            <w:tcBorders>
              <w:top w:val="single" w:sz="6" w:space="0" w:color="auto"/>
              <w:left w:val="single" w:sz="6" w:space="0" w:color="auto"/>
              <w:bottom w:val="single" w:sz="6" w:space="0" w:color="auto"/>
              <w:right w:val="single" w:sz="6" w:space="0" w:color="auto"/>
            </w:tcBorders>
          </w:tcPr>
          <w:p w14:paraId="2F7D31DB" w14:textId="348C5CF0"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February 2023</w:t>
            </w:r>
          </w:p>
        </w:tc>
        <w:tc>
          <w:tcPr>
            <w:tcW w:w="705" w:type="pct"/>
            <w:tcBorders>
              <w:top w:val="single" w:sz="6" w:space="0" w:color="auto"/>
              <w:left w:val="single" w:sz="6" w:space="0" w:color="auto"/>
              <w:bottom w:val="single" w:sz="6" w:space="0" w:color="auto"/>
              <w:right w:val="single" w:sz="6" w:space="0" w:color="auto"/>
            </w:tcBorders>
          </w:tcPr>
          <w:p w14:paraId="70EE6DE8" w14:textId="07D64353"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All</w:t>
            </w:r>
          </w:p>
        </w:tc>
        <w:tc>
          <w:tcPr>
            <w:tcW w:w="901" w:type="pct"/>
            <w:tcBorders>
              <w:top w:val="single" w:sz="6" w:space="0" w:color="auto"/>
              <w:left w:val="single" w:sz="6" w:space="0" w:color="auto"/>
              <w:bottom w:val="single" w:sz="6" w:space="0" w:color="auto"/>
              <w:right w:val="single" w:sz="6" w:space="0" w:color="auto"/>
            </w:tcBorders>
          </w:tcPr>
          <w:p w14:paraId="05FB44D6" w14:textId="41E17C5A" w:rsidR="004B7D8E" w:rsidRPr="004B7D8E" w:rsidRDefault="004B7D8E" w:rsidP="004B7D8E">
            <w:pPr>
              <w:autoSpaceDE w:val="0"/>
              <w:autoSpaceDN w:val="0"/>
              <w:adjustRightInd w:val="0"/>
              <w:rPr>
                <w:rFonts w:ascii="Arial" w:hAnsi="Arial" w:cs="Arial"/>
                <w:color w:val="000000"/>
                <w:sz w:val="18"/>
                <w:szCs w:val="18"/>
              </w:rPr>
            </w:pPr>
            <w:r w:rsidRPr="004B7D8E">
              <w:rPr>
                <w:rFonts w:ascii="Arial" w:hAnsi="Arial" w:cs="Arial"/>
                <w:color w:val="000000"/>
                <w:sz w:val="18"/>
                <w:szCs w:val="18"/>
              </w:rPr>
              <w:t>All</w:t>
            </w:r>
          </w:p>
        </w:tc>
        <w:tc>
          <w:tcPr>
            <w:tcW w:w="735" w:type="pct"/>
            <w:tcBorders>
              <w:top w:val="single" w:sz="6" w:space="0" w:color="auto"/>
              <w:left w:val="single" w:sz="6" w:space="0" w:color="auto"/>
              <w:bottom w:val="single" w:sz="6" w:space="0" w:color="auto"/>
              <w:right w:val="single" w:sz="6" w:space="0" w:color="auto"/>
            </w:tcBorders>
          </w:tcPr>
          <w:p w14:paraId="138C7A6B" w14:textId="026C6131" w:rsidR="004B7D8E" w:rsidRPr="004B7D8E" w:rsidRDefault="004B7D8E" w:rsidP="004B7D8E">
            <w:pPr>
              <w:keepNext/>
              <w:keepLines/>
              <w:autoSpaceDE w:val="0"/>
              <w:autoSpaceDN w:val="0"/>
              <w:adjustRightInd w:val="0"/>
              <w:ind w:left="15"/>
              <w:rPr>
                <w:rFonts w:ascii="Arial" w:hAnsi="Arial" w:cs="Arial"/>
                <w:color w:val="000000"/>
                <w:sz w:val="18"/>
                <w:szCs w:val="18"/>
              </w:rPr>
            </w:pPr>
            <w:r w:rsidRPr="004B7D8E">
              <w:rPr>
                <w:rFonts w:ascii="Arial" w:hAnsi="Arial" w:cs="Arial"/>
                <w:color w:val="000000"/>
                <w:sz w:val="18"/>
                <w:szCs w:val="18"/>
              </w:rPr>
              <w:t>CA&amp;AS</w:t>
            </w:r>
          </w:p>
        </w:tc>
        <w:tc>
          <w:tcPr>
            <w:tcW w:w="2039" w:type="pct"/>
            <w:tcBorders>
              <w:top w:val="single" w:sz="6" w:space="0" w:color="auto"/>
              <w:left w:val="single" w:sz="6" w:space="0" w:color="auto"/>
              <w:bottom w:val="single" w:sz="6" w:space="0" w:color="auto"/>
              <w:right w:val="single" w:sz="6" w:space="0" w:color="auto"/>
            </w:tcBorders>
          </w:tcPr>
          <w:p w14:paraId="0F4128F3" w14:textId="12D935C6" w:rsidR="004B7D8E" w:rsidRPr="004B7D8E" w:rsidRDefault="004B7D8E" w:rsidP="004B7D8E">
            <w:pPr>
              <w:keepNext/>
              <w:keepLines/>
              <w:autoSpaceDE w:val="0"/>
              <w:autoSpaceDN w:val="0"/>
              <w:adjustRightInd w:val="0"/>
              <w:rPr>
                <w:rFonts w:ascii="Arial" w:hAnsi="Arial" w:cs="Arial"/>
                <w:color w:val="000000"/>
                <w:sz w:val="18"/>
                <w:szCs w:val="18"/>
              </w:rPr>
            </w:pPr>
            <w:r w:rsidRPr="004B7D8E">
              <w:rPr>
                <w:rFonts w:ascii="Arial" w:hAnsi="Arial" w:cs="Arial"/>
                <w:color w:val="000000"/>
                <w:sz w:val="18"/>
                <w:szCs w:val="18"/>
              </w:rPr>
              <w:t>Converted from Notes into a Word document and into a Box folder</w:t>
            </w:r>
          </w:p>
        </w:tc>
      </w:tr>
    </w:tbl>
    <w:p w14:paraId="21348080" w14:textId="77777777" w:rsidR="003E5679" w:rsidRDefault="003E5679">
      <w:r>
        <w:br w:type="page"/>
      </w:r>
    </w:p>
    <w:p w14:paraId="46757944" w14:textId="5EAFC561" w:rsidR="0097591A" w:rsidRDefault="00D37606">
      <w:pPr>
        <w:pStyle w:val="TOC1"/>
        <w:tabs>
          <w:tab w:val="right" w:leader="dot" w:pos="9350"/>
        </w:tabs>
        <w:rPr>
          <w:rFonts w:eastAsiaTheme="minorEastAsia"/>
          <w:noProof/>
          <w:kern w:val="2"/>
          <w:sz w:val="24"/>
          <w:szCs w:val="24"/>
          <w14:ligatures w14:val="standardContextual"/>
        </w:rPr>
      </w:pPr>
      <w:r>
        <w:rPr>
          <w:rFonts w:ascii="Arial" w:hAnsi="Arial" w:cs="Arial"/>
          <w:sz w:val="20"/>
          <w:szCs w:val="20"/>
        </w:rPr>
        <w:lastRenderedPageBreak/>
        <w:fldChar w:fldCharType="begin"/>
      </w:r>
      <w:r>
        <w:rPr>
          <w:rFonts w:ascii="Arial" w:hAnsi="Arial" w:cs="Arial"/>
          <w:sz w:val="20"/>
          <w:szCs w:val="20"/>
        </w:rPr>
        <w:instrText xml:space="preserve"> TOC \o "1-3" \h \z \u </w:instrText>
      </w:r>
      <w:r>
        <w:rPr>
          <w:rFonts w:ascii="Arial" w:hAnsi="Arial" w:cs="Arial"/>
          <w:sz w:val="20"/>
          <w:szCs w:val="20"/>
        </w:rPr>
        <w:fldChar w:fldCharType="separate"/>
      </w:r>
      <w:hyperlink w:anchor="_Toc207963362" w:history="1">
        <w:r w:rsidR="0097591A" w:rsidRPr="00A1732A">
          <w:rPr>
            <w:rStyle w:val="Hyperlink"/>
            <w:rFonts w:cs="Arial"/>
            <w:noProof/>
          </w:rPr>
          <w:t>PROCESS AND OBJECTIVE</w:t>
        </w:r>
        <w:r w:rsidR="0097591A">
          <w:rPr>
            <w:noProof/>
            <w:webHidden/>
          </w:rPr>
          <w:tab/>
        </w:r>
        <w:r w:rsidR="0097591A">
          <w:rPr>
            <w:noProof/>
            <w:webHidden/>
          </w:rPr>
          <w:fldChar w:fldCharType="begin"/>
        </w:r>
        <w:r w:rsidR="0097591A">
          <w:rPr>
            <w:noProof/>
            <w:webHidden/>
          </w:rPr>
          <w:instrText xml:space="preserve"> PAGEREF _Toc207963362 \h </w:instrText>
        </w:r>
        <w:r w:rsidR="0097591A">
          <w:rPr>
            <w:noProof/>
            <w:webHidden/>
          </w:rPr>
        </w:r>
        <w:r w:rsidR="0097591A">
          <w:rPr>
            <w:noProof/>
            <w:webHidden/>
          </w:rPr>
          <w:fldChar w:fldCharType="separate"/>
        </w:r>
        <w:r w:rsidR="00997ADB">
          <w:rPr>
            <w:noProof/>
            <w:webHidden/>
          </w:rPr>
          <w:t>5</w:t>
        </w:r>
        <w:r w:rsidR="0097591A">
          <w:rPr>
            <w:noProof/>
            <w:webHidden/>
          </w:rPr>
          <w:fldChar w:fldCharType="end"/>
        </w:r>
      </w:hyperlink>
    </w:p>
    <w:p w14:paraId="23B9F8E0" w14:textId="341D53FA" w:rsidR="0097591A" w:rsidRDefault="0097591A">
      <w:pPr>
        <w:pStyle w:val="TOC2"/>
        <w:tabs>
          <w:tab w:val="right" w:leader="dot" w:pos="9350"/>
        </w:tabs>
        <w:rPr>
          <w:rFonts w:eastAsiaTheme="minorEastAsia"/>
          <w:noProof/>
          <w:kern w:val="2"/>
          <w:sz w:val="24"/>
          <w:szCs w:val="24"/>
          <w14:ligatures w14:val="standardContextual"/>
        </w:rPr>
      </w:pPr>
      <w:hyperlink w:anchor="_Toc207963363" w:history="1">
        <w:r w:rsidRPr="00A1732A">
          <w:rPr>
            <w:rStyle w:val="Hyperlink"/>
            <w:noProof/>
          </w:rPr>
          <w:t>PLANNING: Audit Program Risk Alignment</w:t>
        </w:r>
        <w:r>
          <w:rPr>
            <w:noProof/>
            <w:webHidden/>
          </w:rPr>
          <w:tab/>
        </w:r>
        <w:r>
          <w:rPr>
            <w:noProof/>
            <w:webHidden/>
          </w:rPr>
          <w:fldChar w:fldCharType="begin"/>
        </w:r>
        <w:r>
          <w:rPr>
            <w:noProof/>
            <w:webHidden/>
          </w:rPr>
          <w:instrText xml:space="preserve"> PAGEREF _Toc207963363 \h </w:instrText>
        </w:r>
        <w:r>
          <w:rPr>
            <w:noProof/>
            <w:webHidden/>
          </w:rPr>
        </w:r>
        <w:r>
          <w:rPr>
            <w:noProof/>
            <w:webHidden/>
          </w:rPr>
          <w:fldChar w:fldCharType="separate"/>
        </w:r>
        <w:r w:rsidR="00997ADB">
          <w:rPr>
            <w:noProof/>
            <w:webHidden/>
          </w:rPr>
          <w:t>7</w:t>
        </w:r>
        <w:r>
          <w:rPr>
            <w:noProof/>
            <w:webHidden/>
          </w:rPr>
          <w:fldChar w:fldCharType="end"/>
        </w:r>
      </w:hyperlink>
    </w:p>
    <w:p w14:paraId="308D74AE" w14:textId="70DFB3FB" w:rsidR="0097591A" w:rsidRDefault="0097591A">
      <w:pPr>
        <w:pStyle w:val="TOC2"/>
        <w:tabs>
          <w:tab w:val="right" w:leader="dot" w:pos="9350"/>
        </w:tabs>
        <w:rPr>
          <w:rFonts w:eastAsiaTheme="minorEastAsia"/>
          <w:noProof/>
          <w:kern w:val="2"/>
          <w:sz w:val="24"/>
          <w:szCs w:val="24"/>
          <w14:ligatures w14:val="standardContextual"/>
        </w:rPr>
      </w:pPr>
      <w:hyperlink w:anchor="_Toc207963364" w:history="1">
        <w:r w:rsidRPr="00A1732A">
          <w:rPr>
            <w:rStyle w:val="Hyperlink"/>
            <w:noProof/>
          </w:rPr>
          <w:t>PLANNING: Data Analysis</w:t>
        </w:r>
        <w:r>
          <w:rPr>
            <w:noProof/>
            <w:webHidden/>
          </w:rPr>
          <w:tab/>
        </w:r>
        <w:r>
          <w:rPr>
            <w:noProof/>
            <w:webHidden/>
          </w:rPr>
          <w:fldChar w:fldCharType="begin"/>
        </w:r>
        <w:r>
          <w:rPr>
            <w:noProof/>
            <w:webHidden/>
          </w:rPr>
          <w:instrText xml:space="preserve"> PAGEREF _Toc207963364 \h </w:instrText>
        </w:r>
        <w:r>
          <w:rPr>
            <w:noProof/>
            <w:webHidden/>
          </w:rPr>
        </w:r>
        <w:r>
          <w:rPr>
            <w:noProof/>
            <w:webHidden/>
          </w:rPr>
          <w:fldChar w:fldCharType="separate"/>
        </w:r>
        <w:r w:rsidR="00997ADB">
          <w:rPr>
            <w:noProof/>
            <w:webHidden/>
          </w:rPr>
          <w:t>8</w:t>
        </w:r>
        <w:r>
          <w:rPr>
            <w:noProof/>
            <w:webHidden/>
          </w:rPr>
          <w:fldChar w:fldCharType="end"/>
        </w:r>
      </w:hyperlink>
    </w:p>
    <w:p w14:paraId="3DC1FFBE" w14:textId="50E55AC0" w:rsidR="0097591A" w:rsidRDefault="0097591A">
      <w:pPr>
        <w:pStyle w:val="TOC2"/>
        <w:tabs>
          <w:tab w:val="right" w:leader="dot" w:pos="9350"/>
        </w:tabs>
        <w:rPr>
          <w:rFonts w:eastAsiaTheme="minorEastAsia"/>
          <w:noProof/>
          <w:kern w:val="2"/>
          <w:sz w:val="24"/>
          <w:szCs w:val="24"/>
          <w14:ligatures w14:val="standardContextual"/>
        </w:rPr>
      </w:pPr>
      <w:hyperlink w:anchor="_Toc207963365" w:history="1">
        <w:r w:rsidRPr="00A1732A">
          <w:rPr>
            <w:rStyle w:val="Hyperlink"/>
            <w:noProof/>
          </w:rPr>
          <w:t>PLANNING: Reference Material</w:t>
        </w:r>
        <w:r>
          <w:rPr>
            <w:noProof/>
            <w:webHidden/>
          </w:rPr>
          <w:tab/>
        </w:r>
        <w:r>
          <w:rPr>
            <w:noProof/>
            <w:webHidden/>
          </w:rPr>
          <w:fldChar w:fldCharType="begin"/>
        </w:r>
        <w:r>
          <w:rPr>
            <w:noProof/>
            <w:webHidden/>
          </w:rPr>
          <w:instrText xml:space="preserve"> PAGEREF _Toc207963365 \h </w:instrText>
        </w:r>
        <w:r>
          <w:rPr>
            <w:noProof/>
            <w:webHidden/>
          </w:rPr>
        </w:r>
        <w:r>
          <w:rPr>
            <w:noProof/>
            <w:webHidden/>
          </w:rPr>
          <w:fldChar w:fldCharType="separate"/>
        </w:r>
        <w:r w:rsidR="00997ADB">
          <w:rPr>
            <w:noProof/>
            <w:webHidden/>
          </w:rPr>
          <w:t>10</w:t>
        </w:r>
        <w:r>
          <w:rPr>
            <w:noProof/>
            <w:webHidden/>
          </w:rPr>
          <w:fldChar w:fldCharType="end"/>
        </w:r>
      </w:hyperlink>
    </w:p>
    <w:p w14:paraId="567CEF45" w14:textId="241A02C3" w:rsidR="0097591A" w:rsidRDefault="0097591A">
      <w:pPr>
        <w:pStyle w:val="TOC2"/>
        <w:tabs>
          <w:tab w:val="right" w:leader="dot" w:pos="9350"/>
        </w:tabs>
        <w:rPr>
          <w:rFonts w:eastAsiaTheme="minorEastAsia"/>
          <w:noProof/>
          <w:kern w:val="2"/>
          <w:sz w:val="24"/>
          <w:szCs w:val="24"/>
          <w14:ligatures w14:val="standardContextual"/>
        </w:rPr>
      </w:pPr>
      <w:hyperlink w:anchor="_Toc207963366" w:history="1">
        <w:r w:rsidRPr="00A1732A">
          <w:rPr>
            <w:rStyle w:val="Hyperlink"/>
            <w:noProof/>
          </w:rPr>
          <w:t>PLANNING: Fraud Template</w:t>
        </w:r>
        <w:r>
          <w:rPr>
            <w:noProof/>
            <w:webHidden/>
          </w:rPr>
          <w:tab/>
        </w:r>
        <w:r>
          <w:rPr>
            <w:noProof/>
            <w:webHidden/>
          </w:rPr>
          <w:fldChar w:fldCharType="begin"/>
        </w:r>
        <w:r>
          <w:rPr>
            <w:noProof/>
            <w:webHidden/>
          </w:rPr>
          <w:instrText xml:space="preserve"> PAGEREF _Toc207963366 \h </w:instrText>
        </w:r>
        <w:r>
          <w:rPr>
            <w:noProof/>
            <w:webHidden/>
          </w:rPr>
        </w:r>
        <w:r>
          <w:rPr>
            <w:noProof/>
            <w:webHidden/>
          </w:rPr>
          <w:fldChar w:fldCharType="separate"/>
        </w:r>
        <w:r w:rsidR="00997ADB">
          <w:rPr>
            <w:noProof/>
            <w:webHidden/>
          </w:rPr>
          <w:t>12</w:t>
        </w:r>
        <w:r>
          <w:rPr>
            <w:noProof/>
            <w:webHidden/>
          </w:rPr>
          <w:fldChar w:fldCharType="end"/>
        </w:r>
      </w:hyperlink>
    </w:p>
    <w:p w14:paraId="11F3FC57" w14:textId="4020F67B" w:rsidR="0097591A" w:rsidRDefault="0097591A">
      <w:pPr>
        <w:pStyle w:val="TOC1"/>
        <w:tabs>
          <w:tab w:val="right" w:leader="dot" w:pos="9350"/>
        </w:tabs>
        <w:rPr>
          <w:rFonts w:eastAsiaTheme="minorEastAsia"/>
          <w:noProof/>
          <w:kern w:val="2"/>
          <w:sz w:val="24"/>
          <w:szCs w:val="24"/>
          <w14:ligatures w14:val="standardContextual"/>
        </w:rPr>
      </w:pPr>
      <w:hyperlink w:anchor="_Toc207963367" w:history="1">
        <w:r w:rsidRPr="00A1732A">
          <w:rPr>
            <w:rStyle w:val="Hyperlink"/>
            <w:noProof/>
          </w:rPr>
          <w:t>CONTROL ASSESSMENT QUESTIONS</w:t>
        </w:r>
        <w:r>
          <w:rPr>
            <w:noProof/>
            <w:webHidden/>
          </w:rPr>
          <w:tab/>
        </w:r>
        <w:r>
          <w:rPr>
            <w:noProof/>
            <w:webHidden/>
          </w:rPr>
          <w:fldChar w:fldCharType="begin"/>
        </w:r>
        <w:r>
          <w:rPr>
            <w:noProof/>
            <w:webHidden/>
          </w:rPr>
          <w:instrText xml:space="preserve"> PAGEREF _Toc207963367 \h </w:instrText>
        </w:r>
        <w:r>
          <w:rPr>
            <w:noProof/>
            <w:webHidden/>
          </w:rPr>
        </w:r>
        <w:r>
          <w:rPr>
            <w:noProof/>
            <w:webHidden/>
          </w:rPr>
          <w:fldChar w:fldCharType="separate"/>
        </w:r>
        <w:r w:rsidR="00997ADB">
          <w:rPr>
            <w:noProof/>
            <w:webHidden/>
          </w:rPr>
          <w:t>13</w:t>
        </w:r>
        <w:r>
          <w:rPr>
            <w:noProof/>
            <w:webHidden/>
          </w:rPr>
          <w:fldChar w:fldCharType="end"/>
        </w:r>
      </w:hyperlink>
    </w:p>
    <w:p w14:paraId="58245A04" w14:textId="5342D923" w:rsidR="0097591A" w:rsidRDefault="0097591A">
      <w:pPr>
        <w:pStyle w:val="TOC1"/>
        <w:tabs>
          <w:tab w:val="right" w:leader="dot" w:pos="9350"/>
        </w:tabs>
        <w:rPr>
          <w:rFonts w:eastAsiaTheme="minorEastAsia"/>
          <w:noProof/>
          <w:kern w:val="2"/>
          <w:sz w:val="24"/>
          <w:szCs w:val="24"/>
          <w14:ligatures w14:val="standardContextual"/>
        </w:rPr>
      </w:pPr>
      <w:hyperlink w:anchor="_Toc207963368" w:history="1">
        <w:r w:rsidRPr="00A1732A">
          <w:rPr>
            <w:rStyle w:val="Hyperlink"/>
            <w:noProof/>
          </w:rPr>
          <w:t>Key Control Question: 1. Social Media for Official IBM Use</w:t>
        </w:r>
        <w:r>
          <w:rPr>
            <w:noProof/>
            <w:webHidden/>
          </w:rPr>
          <w:tab/>
        </w:r>
        <w:r>
          <w:rPr>
            <w:noProof/>
            <w:webHidden/>
          </w:rPr>
          <w:fldChar w:fldCharType="begin"/>
        </w:r>
        <w:r>
          <w:rPr>
            <w:noProof/>
            <w:webHidden/>
          </w:rPr>
          <w:instrText xml:space="preserve"> PAGEREF _Toc207963368 \h </w:instrText>
        </w:r>
        <w:r>
          <w:rPr>
            <w:noProof/>
            <w:webHidden/>
          </w:rPr>
        </w:r>
        <w:r>
          <w:rPr>
            <w:noProof/>
            <w:webHidden/>
          </w:rPr>
          <w:fldChar w:fldCharType="separate"/>
        </w:r>
        <w:r w:rsidR="00997ADB">
          <w:rPr>
            <w:noProof/>
            <w:webHidden/>
          </w:rPr>
          <w:t>13</w:t>
        </w:r>
        <w:r>
          <w:rPr>
            <w:noProof/>
            <w:webHidden/>
          </w:rPr>
          <w:fldChar w:fldCharType="end"/>
        </w:r>
      </w:hyperlink>
    </w:p>
    <w:p w14:paraId="059E1F14" w14:textId="40BF94B7" w:rsidR="0097591A" w:rsidRDefault="0097591A">
      <w:pPr>
        <w:pStyle w:val="TOC3"/>
        <w:tabs>
          <w:tab w:val="right" w:leader="dot" w:pos="9350"/>
        </w:tabs>
        <w:rPr>
          <w:rFonts w:eastAsiaTheme="minorEastAsia"/>
          <w:noProof/>
          <w:kern w:val="2"/>
          <w:sz w:val="24"/>
          <w:szCs w:val="24"/>
          <w14:ligatures w14:val="standardContextual"/>
        </w:rPr>
      </w:pPr>
      <w:hyperlink w:anchor="_Toc207963369" w:history="1">
        <w:r w:rsidRPr="00A1732A">
          <w:rPr>
            <w:rStyle w:val="Hyperlink"/>
            <w:noProof/>
          </w:rPr>
          <w:t>Primary Test: Governance and Oversight (IB001.P)</w:t>
        </w:r>
        <w:r>
          <w:rPr>
            <w:noProof/>
            <w:webHidden/>
          </w:rPr>
          <w:tab/>
        </w:r>
        <w:r>
          <w:rPr>
            <w:noProof/>
            <w:webHidden/>
          </w:rPr>
          <w:fldChar w:fldCharType="begin"/>
        </w:r>
        <w:r>
          <w:rPr>
            <w:noProof/>
            <w:webHidden/>
          </w:rPr>
          <w:instrText xml:space="preserve"> PAGEREF _Toc207963369 \h </w:instrText>
        </w:r>
        <w:r>
          <w:rPr>
            <w:noProof/>
            <w:webHidden/>
          </w:rPr>
        </w:r>
        <w:r>
          <w:rPr>
            <w:noProof/>
            <w:webHidden/>
          </w:rPr>
          <w:fldChar w:fldCharType="separate"/>
        </w:r>
        <w:r w:rsidR="00997ADB">
          <w:rPr>
            <w:noProof/>
            <w:webHidden/>
          </w:rPr>
          <w:t>14</w:t>
        </w:r>
        <w:r>
          <w:rPr>
            <w:noProof/>
            <w:webHidden/>
          </w:rPr>
          <w:fldChar w:fldCharType="end"/>
        </w:r>
      </w:hyperlink>
    </w:p>
    <w:p w14:paraId="1E1AEAA8" w14:textId="25F8DB86" w:rsidR="0097591A" w:rsidRDefault="0097591A">
      <w:pPr>
        <w:pStyle w:val="TOC3"/>
        <w:tabs>
          <w:tab w:val="right" w:leader="dot" w:pos="9350"/>
        </w:tabs>
        <w:rPr>
          <w:rFonts w:eastAsiaTheme="minorEastAsia"/>
          <w:noProof/>
          <w:kern w:val="2"/>
          <w:sz w:val="24"/>
          <w:szCs w:val="24"/>
          <w14:ligatures w14:val="standardContextual"/>
        </w:rPr>
      </w:pPr>
      <w:hyperlink w:anchor="_Toc207963370" w:history="1">
        <w:r w:rsidRPr="00A1732A">
          <w:rPr>
            <w:rStyle w:val="Hyperlink"/>
            <w:noProof/>
          </w:rPr>
          <w:t>Primary Test: Access Management (IB002.P)</w:t>
        </w:r>
        <w:r>
          <w:rPr>
            <w:noProof/>
            <w:webHidden/>
          </w:rPr>
          <w:tab/>
        </w:r>
        <w:r>
          <w:rPr>
            <w:noProof/>
            <w:webHidden/>
          </w:rPr>
          <w:fldChar w:fldCharType="begin"/>
        </w:r>
        <w:r>
          <w:rPr>
            <w:noProof/>
            <w:webHidden/>
          </w:rPr>
          <w:instrText xml:space="preserve"> PAGEREF _Toc207963370 \h </w:instrText>
        </w:r>
        <w:r>
          <w:rPr>
            <w:noProof/>
            <w:webHidden/>
          </w:rPr>
        </w:r>
        <w:r>
          <w:rPr>
            <w:noProof/>
            <w:webHidden/>
          </w:rPr>
          <w:fldChar w:fldCharType="separate"/>
        </w:r>
        <w:r w:rsidR="00997ADB">
          <w:rPr>
            <w:noProof/>
            <w:webHidden/>
          </w:rPr>
          <w:t>16</w:t>
        </w:r>
        <w:r>
          <w:rPr>
            <w:noProof/>
            <w:webHidden/>
          </w:rPr>
          <w:fldChar w:fldCharType="end"/>
        </w:r>
      </w:hyperlink>
    </w:p>
    <w:p w14:paraId="09A8DED7" w14:textId="44E9323E" w:rsidR="0097591A" w:rsidRDefault="0097591A">
      <w:pPr>
        <w:pStyle w:val="TOC3"/>
        <w:tabs>
          <w:tab w:val="right" w:leader="dot" w:pos="9350"/>
        </w:tabs>
        <w:rPr>
          <w:rFonts w:eastAsiaTheme="minorEastAsia"/>
          <w:noProof/>
          <w:kern w:val="2"/>
          <w:sz w:val="24"/>
          <w:szCs w:val="24"/>
          <w14:ligatures w14:val="standardContextual"/>
        </w:rPr>
      </w:pPr>
      <w:hyperlink w:anchor="_Toc207963371" w:history="1">
        <w:r w:rsidRPr="00A1732A">
          <w:rPr>
            <w:rStyle w:val="Hyperlink"/>
            <w:noProof/>
          </w:rPr>
          <w:t>Primary Test: Content Management (IB003.P)</w:t>
        </w:r>
        <w:r>
          <w:rPr>
            <w:noProof/>
            <w:webHidden/>
          </w:rPr>
          <w:tab/>
        </w:r>
        <w:r>
          <w:rPr>
            <w:noProof/>
            <w:webHidden/>
          </w:rPr>
          <w:fldChar w:fldCharType="begin"/>
        </w:r>
        <w:r>
          <w:rPr>
            <w:noProof/>
            <w:webHidden/>
          </w:rPr>
          <w:instrText xml:space="preserve"> PAGEREF _Toc207963371 \h </w:instrText>
        </w:r>
        <w:r>
          <w:rPr>
            <w:noProof/>
            <w:webHidden/>
          </w:rPr>
        </w:r>
        <w:r>
          <w:rPr>
            <w:noProof/>
            <w:webHidden/>
          </w:rPr>
          <w:fldChar w:fldCharType="separate"/>
        </w:r>
        <w:r w:rsidR="00997ADB">
          <w:rPr>
            <w:noProof/>
            <w:webHidden/>
          </w:rPr>
          <w:t>17</w:t>
        </w:r>
        <w:r>
          <w:rPr>
            <w:noProof/>
            <w:webHidden/>
          </w:rPr>
          <w:fldChar w:fldCharType="end"/>
        </w:r>
      </w:hyperlink>
    </w:p>
    <w:p w14:paraId="2E798D3D" w14:textId="4FF8A684" w:rsidR="0097591A" w:rsidRDefault="0097591A">
      <w:pPr>
        <w:pStyle w:val="TOC3"/>
        <w:tabs>
          <w:tab w:val="right" w:leader="dot" w:pos="9350"/>
        </w:tabs>
        <w:rPr>
          <w:rFonts w:eastAsiaTheme="minorEastAsia"/>
          <w:noProof/>
          <w:kern w:val="2"/>
          <w:sz w:val="24"/>
          <w:szCs w:val="24"/>
          <w14:ligatures w14:val="standardContextual"/>
        </w:rPr>
      </w:pPr>
      <w:hyperlink w:anchor="_Toc207963372" w:history="1">
        <w:r w:rsidRPr="00A1732A">
          <w:rPr>
            <w:rStyle w:val="Hyperlink"/>
            <w:noProof/>
          </w:rPr>
          <w:t>Primary Test: Legal and Regulatory Compliance (IB004.P)</w:t>
        </w:r>
        <w:r>
          <w:rPr>
            <w:noProof/>
            <w:webHidden/>
          </w:rPr>
          <w:tab/>
        </w:r>
        <w:r>
          <w:rPr>
            <w:noProof/>
            <w:webHidden/>
          </w:rPr>
          <w:fldChar w:fldCharType="begin"/>
        </w:r>
        <w:r>
          <w:rPr>
            <w:noProof/>
            <w:webHidden/>
          </w:rPr>
          <w:instrText xml:space="preserve"> PAGEREF _Toc207963372 \h </w:instrText>
        </w:r>
        <w:r>
          <w:rPr>
            <w:noProof/>
            <w:webHidden/>
          </w:rPr>
        </w:r>
        <w:r>
          <w:rPr>
            <w:noProof/>
            <w:webHidden/>
          </w:rPr>
          <w:fldChar w:fldCharType="separate"/>
        </w:r>
        <w:r w:rsidR="00997ADB">
          <w:rPr>
            <w:noProof/>
            <w:webHidden/>
          </w:rPr>
          <w:t>18</w:t>
        </w:r>
        <w:r>
          <w:rPr>
            <w:noProof/>
            <w:webHidden/>
          </w:rPr>
          <w:fldChar w:fldCharType="end"/>
        </w:r>
      </w:hyperlink>
    </w:p>
    <w:p w14:paraId="3BADF55B" w14:textId="082C1A4E" w:rsidR="00D37606" w:rsidRDefault="00D37606">
      <w:pPr>
        <w:rPr>
          <w:rFonts w:ascii="Arial" w:hAnsi="Arial" w:cs="Arial"/>
          <w:sz w:val="20"/>
          <w:szCs w:val="20"/>
        </w:rPr>
      </w:pPr>
      <w:r>
        <w:rPr>
          <w:rFonts w:ascii="Arial" w:hAnsi="Arial" w:cs="Arial"/>
          <w:sz w:val="20"/>
          <w:szCs w:val="20"/>
        </w:rPr>
        <w:fldChar w:fldCharType="end"/>
      </w:r>
    </w:p>
    <w:p w14:paraId="76C0D151" w14:textId="77777777" w:rsidR="00D37606" w:rsidRDefault="00D37606">
      <w:pPr>
        <w:rPr>
          <w:rFonts w:ascii="Arial" w:hAnsi="Arial" w:cs="Arial"/>
          <w:sz w:val="20"/>
          <w:szCs w:val="20"/>
        </w:rPr>
      </w:pPr>
      <w:r>
        <w:rPr>
          <w:rFonts w:ascii="Arial" w:hAnsi="Arial" w:cs="Arial"/>
          <w:sz w:val="20"/>
          <w:szCs w:val="20"/>
        </w:rPr>
        <w:br w:type="page"/>
      </w:r>
    </w:p>
    <w:p w14:paraId="6DECA65B" w14:textId="4FD074B2" w:rsidR="00171873" w:rsidRPr="00F06C9F" w:rsidRDefault="00F06C9F" w:rsidP="00F06C9F">
      <w:pPr>
        <w:pStyle w:val="Heading1"/>
        <w:rPr>
          <w:rFonts w:cs="Arial"/>
          <w:strike/>
          <w:color w:val="800080"/>
          <w:szCs w:val="20"/>
        </w:rPr>
      </w:pPr>
      <w:bookmarkStart w:id="0" w:name="_Toc172267753"/>
      <w:bookmarkStart w:id="1" w:name="_Toc207963362"/>
      <w:r w:rsidRPr="00F06C9F">
        <w:rPr>
          <w:rFonts w:cs="Arial"/>
          <w:szCs w:val="20"/>
        </w:rPr>
        <w:lastRenderedPageBreak/>
        <w:t>PROCESS AND OBJECTIVE</w:t>
      </w:r>
      <w:bookmarkEnd w:id="0"/>
      <w:bookmarkEnd w:id="1"/>
    </w:p>
    <w:p w14:paraId="2AB6DC95" w14:textId="77777777" w:rsidR="00171873" w:rsidRPr="00171873" w:rsidRDefault="00171873" w:rsidP="00171873">
      <w:pPr>
        <w:autoSpaceDE w:val="0"/>
        <w:autoSpaceDN w:val="0"/>
        <w:adjustRightInd w:val="0"/>
        <w:rPr>
          <w:rFonts w:ascii="Arial" w:hAnsi="Arial" w:cs="Arial"/>
          <w:color w:val="000000"/>
          <w:sz w:val="20"/>
          <w:szCs w:val="20"/>
        </w:rPr>
      </w:pPr>
      <w:r w:rsidRPr="00171873">
        <w:rPr>
          <w:rFonts w:ascii="Arial" w:hAnsi="Arial" w:cs="Arial"/>
          <w:color w:val="000000"/>
          <w:sz w:val="20"/>
          <w:szCs w:val="20"/>
        </w:rPr>
        <w:t>This is a comprehensive social media audit program suited for testing social media related risk areas at the corporate level (social discipline team) or at the account team level (brand, organization, business unit, or social ecosystem level). The corporate team manages the flagship IBM social media accounts. The remaining accounts used in IBM are grouped by ecosystems and are managed by local organizations or business units.</w:t>
      </w:r>
    </w:p>
    <w:p w14:paraId="44390CC8" w14:textId="77777777" w:rsidR="00171873" w:rsidRPr="00171873" w:rsidRDefault="00171873" w:rsidP="00171873">
      <w:pPr>
        <w:autoSpaceDE w:val="0"/>
        <w:autoSpaceDN w:val="0"/>
        <w:adjustRightInd w:val="0"/>
        <w:rPr>
          <w:rFonts w:ascii="Arial" w:hAnsi="Arial" w:cs="Arial"/>
          <w:color w:val="000000"/>
          <w:sz w:val="20"/>
          <w:szCs w:val="20"/>
        </w:rPr>
      </w:pPr>
    </w:p>
    <w:p w14:paraId="76753BD5" w14:textId="2A69FDDC" w:rsidR="00171873" w:rsidRDefault="00171873" w:rsidP="00171873">
      <w:pPr>
        <w:autoSpaceDE w:val="0"/>
        <w:autoSpaceDN w:val="0"/>
        <w:adjustRightInd w:val="0"/>
        <w:rPr>
          <w:rFonts w:ascii="Arial" w:hAnsi="Arial" w:cs="Arial"/>
          <w:color w:val="000000"/>
          <w:sz w:val="20"/>
          <w:szCs w:val="20"/>
        </w:rPr>
      </w:pPr>
      <w:r w:rsidRPr="00171873">
        <w:rPr>
          <w:rFonts w:ascii="Arial" w:hAnsi="Arial" w:cs="Arial"/>
          <w:color w:val="000000"/>
          <w:sz w:val="20"/>
          <w:szCs w:val="20"/>
          <w:u w:val="single"/>
        </w:rPr>
        <w:t>Process Definition</w:t>
      </w:r>
      <w:r w:rsidRPr="00171873">
        <w:rPr>
          <w:rFonts w:ascii="Arial" w:hAnsi="Arial" w:cs="Arial"/>
          <w:color w:val="000000"/>
          <w:sz w:val="20"/>
          <w:szCs w:val="20"/>
        </w:rPr>
        <w:br/>
        <w:t>Social media has become an important tool for brand development and recognition, communicating product announcements, recruitment, and enhancing customer experiences.  It is pervasive, ubiquitous, and has a transformative impact. Furthermore, it can provide speed and influence in transforming engagement and relationships with employees, customers, suppliers, and business partners</w:t>
      </w:r>
      <w:r>
        <w:rPr>
          <w:rFonts w:ascii="Arial" w:hAnsi="Arial" w:cs="Arial"/>
          <w:color w:val="000000"/>
          <w:sz w:val="20"/>
          <w:szCs w:val="20"/>
        </w:rPr>
        <w:t>.</w:t>
      </w:r>
    </w:p>
    <w:p w14:paraId="3F3CA2C9" w14:textId="143DC5E6" w:rsidR="00171873" w:rsidRDefault="00171873" w:rsidP="00171873">
      <w:pPr>
        <w:autoSpaceDE w:val="0"/>
        <w:autoSpaceDN w:val="0"/>
        <w:adjustRightInd w:val="0"/>
        <w:rPr>
          <w:rFonts w:ascii="Arial" w:hAnsi="Arial" w:cs="Arial"/>
          <w:color w:val="000000"/>
          <w:sz w:val="20"/>
          <w:szCs w:val="20"/>
        </w:rPr>
      </w:pPr>
    </w:p>
    <w:p w14:paraId="38D13939" w14:textId="7799F885" w:rsidR="00171873" w:rsidRDefault="00171873" w:rsidP="00171873">
      <w:pPr>
        <w:autoSpaceDE w:val="0"/>
        <w:autoSpaceDN w:val="0"/>
        <w:adjustRightInd w:val="0"/>
        <w:rPr>
          <w:rFonts w:ascii="Arial" w:hAnsi="Arial" w:cs="Arial"/>
          <w:color w:val="000000"/>
          <w:sz w:val="20"/>
          <w:szCs w:val="20"/>
          <w:u w:val="single"/>
        </w:rPr>
      </w:pPr>
      <w:r w:rsidRPr="00171873">
        <w:rPr>
          <w:rFonts w:ascii="Arial" w:hAnsi="Arial" w:cs="Arial"/>
          <w:color w:val="000000"/>
          <w:sz w:val="20"/>
          <w:szCs w:val="20"/>
          <w:u w:val="single"/>
        </w:rPr>
        <w:t>Business Value</w:t>
      </w:r>
    </w:p>
    <w:p w14:paraId="4D8D2010" w14:textId="73A4C205" w:rsidR="00171873" w:rsidRDefault="00171873" w:rsidP="00171873">
      <w:pPr>
        <w:pStyle w:val="ListParagraph"/>
        <w:numPr>
          <w:ilvl w:val="0"/>
          <w:numId w:val="10"/>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Social media is a vital component for communicating IBM’s mission and demonstrating its leadership and broad capabilities in cognitive business, cloud, analytics, mobile, social, and security.</w:t>
      </w:r>
    </w:p>
    <w:p w14:paraId="3A13F648" w14:textId="3B956C7C" w:rsidR="00171873" w:rsidRDefault="00171873" w:rsidP="00171873">
      <w:pPr>
        <w:pStyle w:val="ListParagraph"/>
        <w:numPr>
          <w:ilvl w:val="0"/>
          <w:numId w:val="10"/>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The development of IBM’s image and brand.</w:t>
      </w:r>
    </w:p>
    <w:p w14:paraId="6E6F941B" w14:textId="1CAC7BFB" w:rsidR="00171873" w:rsidRDefault="00171873" w:rsidP="00171873">
      <w:pPr>
        <w:autoSpaceDE w:val="0"/>
        <w:autoSpaceDN w:val="0"/>
        <w:adjustRightInd w:val="0"/>
        <w:rPr>
          <w:rFonts w:ascii="Arial" w:hAnsi="Arial" w:cs="Arial"/>
          <w:color w:val="000000"/>
          <w:sz w:val="20"/>
          <w:szCs w:val="20"/>
        </w:rPr>
      </w:pPr>
    </w:p>
    <w:p w14:paraId="53375CF9" w14:textId="00A3C530" w:rsidR="00171873" w:rsidRDefault="00171873" w:rsidP="00171873">
      <w:pPr>
        <w:autoSpaceDE w:val="0"/>
        <w:autoSpaceDN w:val="0"/>
        <w:adjustRightInd w:val="0"/>
        <w:rPr>
          <w:rFonts w:ascii="Arial" w:hAnsi="Arial" w:cs="Arial"/>
          <w:color w:val="000000"/>
          <w:sz w:val="20"/>
          <w:szCs w:val="20"/>
          <w:u w:val="single"/>
        </w:rPr>
      </w:pPr>
      <w:r w:rsidRPr="00171873">
        <w:rPr>
          <w:rFonts w:ascii="Arial" w:hAnsi="Arial" w:cs="Arial"/>
          <w:color w:val="000000"/>
          <w:sz w:val="20"/>
          <w:szCs w:val="20"/>
          <w:u w:val="single"/>
        </w:rPr>
        <w:t>Definition Summary</w:t>
      </w:r>
    </w:p>
    <w:p w14:paraId="51AD4ECD" w14:textId="7DF305D0" w:rsidR="00171873" w:rsidRDefault="00171873" w:rsidP="00171873">
      <w:pPr>
        <w:autoSpaceDE w:val="0"/>
        <w:autoSpaceDN w:val="0"/>
        <w:adjustRightInd w:val="0"/>
        <w:rPr>
          <w:rFonts w:ascii="Arial" w:hAnsi="Arial" w:cs="Arial"/>
          <w:color w:val="000000"/>
          <w:sz w:val="20"/>
          <w:szCs w:val="20"/>
        </w:rPr>
      </w:pPr>
      <w:r w:rsidRPr="00171873">
        <w:rPr>
          <w:rFonts w:ascii="Arial" w:hAnsi="Arial" w:cs="Arial"/>
          <w:color w:val="000000"/>
          <w:sz w:val="20"/>
          <w:szCs w:val="20"/>
        </w:rPr>
        <w:t>What is social media?</w:t>
      </w:r>
    </w:p>
    <w:p w14:paraId="6F32FFAF" w14:textId="77777777" w:rsidR="00171873" w:rsidRDefault="00171873" w:rsidP="00171873">
      <w:pPr>
        <w:autoSpaceDE w:val="0"/>
        <w:autoSpaceDN w:val="0"/>
        <w:adjustRightInd w:val="0"/>
        <w:rPr>
          <w:rFonts w:ascii="Arial" w:hAnsi="Arial" w:cs="Arial"/>
          <w:color w:val="000000"/>
          <w:sz w:val="20"/>
          <w:szCs w:val="20"/>
        </w:rPr>
      </w:pPr>
    </w:p>
    <w:p w14:paraId="4BA82879" w14:textId="1287D7FC" w:rsidR="00171873" w:rsidRDefault="00171873" w:rsidP="00171873">
      <w:pPr>
        <w:autoSpaceDE w:val="0"/>
        <w:autoSpaceDN w:val="0"/>
        <w:adjustRightInd w:val="0"/>
        <w:rPr>
          <w:rFonts w:ascii="Arial" w:hAnsi="Arial" w:cs="Arial"/>
          <w:color w:val="000000"/>
          <w:sz w:val="20"/>
          <w:szCs w:val="20"/>
        </w:rPr>
      </w:pPr>
      <w:r w:rsidRPr="00171873">
        <w:rPr>
          <w:rFonts w:ascii="Arial" w:hAnsi="Arial" w:cs="Arial"/>
          <w:color w:val="000000"/>
          <w:sz w:val="20"/>
          <w:szCs w:val="20"/>
        </w:rPr>
        <w:t>For consistency in defining social media and the risk behind its global reach and use, below is the context used when referring to social media:</w:t>
      </w:r>
    </w:p>
    <w:p w14:paraId="00759852" w14:textId="3A6136FD" w:rsidR="00171873" w:rsidRDefault="00171873" w:rsidP="00171873">
      <w:pPr>
        <w:autoSpaceDE w:val="0"/>
        <w:autoSpaceDN w:val="0"/>
        <w:adjustRightInd w:val="0"/>
        <w:rPr>
          <w:rFonts w:ascii="Arial" w:hAnsi="Arial" w:cs="Arial"/>
          <w:color w:val="000000"/>
          <w:sz w:val="20"/>
          <w:szCs w:val="20"/>
        </w:rPr>
      </w:pPr>
    </w:p>
    <w:p w14:paraId="4853E6B6" w14:textId="77777777" w:rsidR="00171873" w:rsidRDefault="00171873" w:rsidP="00171873">
      <w:pPr>
        <w:pStyle w:val="ListParagraph"/>
        <w:numPr>
          <w:ilvl w:val="0"/>
          <w:numId w:val="11"/>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 xml:space="preserve">“It is the use of internet-based applications or broadcast capabilities to disseminate and/or collaborate on information” – </w:t>
      </w:r>
      <w:hyperlink r:id="rId8" w:history="1">
        <w:r w:rsidRPr="00171873">
          <w:rPr>
            <w:rFonts w:ascii="Arial" w:hAnsi="Arial" w:cs="Arial"/>
            <w:color w:val="000000"/>
            <w:sz w:val="20"/>
            <w:szCs w:val="20"/>
            <w:u w:val="single"/>
          </w:rPr>
          <w:t>ISACA.org</w:t>
        </w:r>
      </w:hyperlink>
      <w:r>
        <w:rPr>
          <w:rFonts w:ascii="Arial" w:hAnsi="Arial" w:cs="Arial"/>
          <w:color w:val="000000"/>
          <w:sz w:val="20"/>
          <w:szCs w:val="20"/>
        </w:rPr>
        <w:br/>
      </w:r>
    </w:p>
    <w:p w14:paraId="5C0EE312" w14:textId="77777777" w:rsidR="00171873" w:rsidRDefault="00171873" w:rsidP="00B64445">
      <w:pPr>
        <w:pStyle w:val="ListParagraph"/>
        <w:numPr>
          <w:ilvl w:val="0"/>
          <w:numId w:val="11"/>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The populist nature of social media makes it very useful for this purpose and conversely, can be very destructive if improperly used.</w:t>
      </w:r>
      <w:r>
        <w:rPr>
          <w:rFonts w:ascii="Arial" w:hAnsi="Arial" w:cs="Arial"/>
          <w:color w:val="000000"/>
          <w:sz w:val="20"/>
          <w:szCs w:val="20"/>
        </w:rPr>
        <w:br/>
      </w:r>
    </w:p>
    <w:p w14:paraId="5E940DE1" w14:textId="422A1835" w:rsidR="00171873" w:rsidRDefault="00171873" w:rsidP="00B64445">
      <w:pPr>
        <w:pStyle w:val="ListParagraph"/>
        <w:numPr>
          <w:ilvl w:val="0"/>
          <w:numId w:val="11"/>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It carries near anonymity and without the</w:t>
      </w:r>
      <w:r w:rsidRPr="00171873">
        <w:rPr>
          <w:rFonts w:ascii="Arial" w:hAnsi="Arial" w:cs="Arial"/>
          <w:b/>
          <w:bCs/>
          <w:color w:val="4181C0"/>
          <w:sz w:val="20"/>
          <w:szCs w:val="20"/>
        </w:rPr>
        <w:t xml:space="preserve"> </w:t>
      </w:r>
      <w:r w:rsidRPr="00171873">
        <w:rPr>
          <w:rFonts w:ascii="Arial" w:hAnsi="Arial" w:cs="Arial"/>
          <w:color w:val="000000"/>
          <w:sz w:val="20"/>
          <w:szCs w:val="20"/>
        </w:rPr>
        <w:t>accountability in the sharing of information depending on the access or privilege to social media tools, such as:</w:t>
      </w:r>
    </w:p>
    <w:p w14:paraId="00B8C139" w14:textId="76D36C93" w:rsidR="00171873" w:rsidRPr="003F77D0" w:rsidRDefault="00171873" w:rsidP="00171873">
      <w:pPr>
        <w:pStyle w:val="ListParagraph"/>
        <w:numPr>
          <w:ilvl w:val="1"/>
          <w:numId w:val="11"/>
        </w:numPr>
        <w:autoSpaceDE w:val="0"/>
        <w:autoSpaceDN w:val="0"/>
        <w:adjustRightInd w:val="0"/>
        <w:rPr>
          <w:rFonts w:ascii="Arial" w:hAnsi="Arial" w:cs="Arial"/>
          <w:color w:val="000000" w:themeColor="text1"/>
          <w:sz w:val="20"/>
          <w:szCs w:val="20"/>
        </w:rPr>
      </w:pPr>
      <w:r w:rsidRPr="003F77D0">
        <w:rPr>
          <w:rFonts w:ascii="Arial" w:hAnsi="Arial" w:cs="Arial"/>
          <w:color w:val="000000" w:themeColor="text1"/>
          <w:sz w:val="20"/>
          <w:szCs w:val="20"/>
        </w:rPr>
        <w:t xml:space="preserve">Social networking – </w:t>
      </w:r>
      <w:r w:rsidR="00882EFA" w:rsidRPr="003F77D0">
        <w:rPr>
          <w:rFonts w:ascii="Arial" w:hAnsi="Arial" w:cs="Arial"/>
          <w:color w:val="000000" w:themeColor="text1"/>
          <w:sz w:val="20"/>
          <w:szCs w:val="20"/>
        </w:rPr>
        <w:t>Facebook, X</w:t>
      </w:r>
      <w:r w:rsidR="003F77D0">
        <w:rPr>
          <w:rFonts w:ascii="Arial" w:hAnsi="Arial" w:cs="Arial"/>
          <w:color w:val="000000" w:themeColor="text1"/>
          <w:sz w:val="20"/>
          <w:szCs w:val="20"/>
        </w:rPr>
        <w:t xml:space="preserve">, </w:t>
      </w:r>
      <w:r w:rsidR="00CF128B" w:rsidRPr="003F77D0">
        <w:rPr>
          <w:rFonts w:ascii="Arial" w:hAnsi="Arial" w:cs="Arial"/>
          <w:color w:val="000000" w:themeColor="text1"/>
          <w:sz w:val="20"/>
          <w:szCs w:val="20"/>
        </w:rPr>
        <w:t>(</w:t>
      </w:r>
      <w:r w:rsidRPr="003F77D0">
        <w:rPr>
          <w:rFonts w:ascii="Arial" w:hAnsi="Arial" w:cs="Arial"/>
          <w:color w:val="000000" w:themeColor="text1"/>
          <w:sz w:val="20"/>
          <w:szCs w:val="20"/>
        </w:rPr>
        <w:t>Twitter</w:t>
      </w:r>
      <w:r w:rsidR="00CF128B" w:rsidRPr="003F77D0">
        <w:rPr>
          <w:rFonts w:ascii="Arial" w:hAnsi="Arial" w:cs="Arial"/>
          <w:color w:val="000000" w:themeColor="text1"/>
          <w:sz w:val="20"/>
          <w:szCs w:val="20"/>
        </w:rPr>
        <w:t>)</w:t>
      </w:r>
    </w:p>
    <w:p w14:paraId="2C5BA889" w14:textId="4AD95AE2" w:rsidR="00171873" w:rsidRPr="003F77D0" w:rsidRDefault="00171873" w:rsidP="00171873">
      <w:pPr>
        <w:pStyle w:val="ListParagraph"/>
        <w:numPr>
          <w:ilvl w:val="1"/>
          <w:numId w:val="11"/>
        </w:numPr>
        <w:autoSpaceDE w:val="0"/>
        <w:autoSpaceDN w:val="0"/>
        <w:adjustRightInd w:val="0"/>
        <w:rPr>
          <w:rFonts w:ascii="Arial" w:hAnsi="Arial" w:cs="Arial"/>
          <w:color w:val="000000" w:themeColor="text1"/>
          <w:sz w:val="20"/>
          <w:szCs w:val="20"/>
        </w:rPr>
      </w:pPr>
      <w:r w:rsidRPr="003F77D0">
        <w:rPr>
          <w:rFonts w:ascii="Arial" w:hAnsi="Arial" w:cs="Arial"/>
          <w:color w:val="000000" w:themeColor="text1"/>
          <w:sz w:val="20"/>
          <w:szCs w:val="20"/>
        </w:rPr>
        <w:t>Professional networking – LinkedIn</w:t>
      </w:r>
    </w:p>
    <w:p w14:paraId="535D5F1E" w14:textId="27F932F9" w:rsidR="00171873" w:rsidRPr="003F77D0" w:rsidRDefault="00171873" w:rsidP="00171873">
      <w:pPr>
        <w:pStyle w:val="ListParagraph"/>
        <w:numPr>
          <w:ilvl w:val="1"/>
          <w:numId w:val="11"/>
        </w:numPr>
        <w:autoSpaceDE w:val="0"/>
        <w:autoSpaceDN w:val="0"/>
        <w:adjustRightInd w:val="0"/>
        <w:rPr>
          <w:rFonts w:ascii="Arial" w:hAnsi="Arial" w:cs="Arial"/>
          <w:color w:val="000000" w:themeColor="text1"/>
          <w:sz w:val="20"/>
          <w:szCs w:val="20"/>
        </w:rPr>
      </w:pPr>
      <w:r w:rsidRPr="003F77D0">
        <w:rPr>
          <w:rFonts w:ascii="Arial" w:hAnsi="Arial" w:cs="Arial"/>
          <w:color w:val="000000" w:themeColor="text1"/>
          <w:sz w:val="20"/>
          <w:szCs w:val="20"/>
        </w:rPr>
        <w:t xml:space="preserve">Blogs – </w:t>
      </w:r>
      <w:r w:rsidR="00882EFA" w:rsidRPr="003F77D0">
        <w:rPr>
          <w:rFonts w:ascii="Arial" w:hAnsi="Arial" w:cs="Arial"/>
          <w:color w:val="000000" w:themeColor="text1"/>
          <w:sz w:val="20"/>
          <w:szCs w:val="20"/>
        </w:rPr>
        <w:t>WordPress</w:t>
      </w:r>
      <w:r w:rsidRPr="003F77D0">
        <w:rPr>
          <w:rFonts w:ascii="Arial" w:hAnsi="Arial" w:cs="Arial"/>
          <w:color w:val="000000" w:themeColor="text1"/>
          <w:sz w:val="20"/>
          <w:szCs w:val="20"/>
        </w:rPr>
        <w:t>, Medium, Wix, Blogger, Blogspot, Drupal, Typepad</w:t>
      </w:r>
    </w:p>
    <w:p w14:paraId="4016E973" w14:textId="1FD59D07" w:rsidR="00171873" w:rsidRPr="003F77D0" w:rsidRDefault="00171873" w:rsidP="00171873">
      <w:pPr>
        <w:pStyle w:val="ListParagraph"/>
        <w:numPr>
          <w:ilvl w:val="1"/>
          <w:numId w:val="11"/>
        </w:numPr>
        <w:autoSpaceDE w:val="0"/>
        <w:autoSpaceDN w:val="0"/>
        <w:adjustRightInd w:val="0"/>
        <w:rPr>
          <w:rFonts w:ascii="Arial" w:hAnsi="Arial" w:cs="Arial"/>
          <w:color w:val="000000" w:themeColor="text1"/>
          <w:sz w:val="20"/>
          <w:szCs w:val="20"/>
        </w:rPr>
      </w:pPr>
      <w:r w:rsidRPr="003F77D0">
        <w:rPr>
          <w:rFonts w:ascii="Arial" w:hAnsi="Arial" w:cs="Arial"/>
          <w:color w:val="000000" w:themeColor="text1"/>
          <w:sz w:val="20"/>
          <w:szCs w:val="20"/>
        </w:rPr>
        <w:t>Content Aggregation and Sharing - Reddit, Tumblr, Pinterest</w:t>
      </w:r>
    </w:p>
    <w:p w14:paraId="24993142" w14:textId="77777777" w:rsidR="00171873" w:rsidRPr="003F77D0" w:rsidRDefault="00171873" w:rsidP="00171873">
      <w:pPr>
        <w:pStyle w:val="ListParagraph"/>
        <w:numPr>
          <w:ilvl w:val="1"/>
          <w:numId w:val="11"/>
        </w:numPr>
        <w:autoSpaceDE w:val="0"/>
        <w:autoSpaceDN w:val="0"/>
        <w:adjustRightInd w:val="0"/>
        <w:rPr>
          <w:rFonts w:ascii="Arial" w:hAnsi="Arial" w:cs="Arial"/>
          <w:color w:val="000000" w:themeColor="text1"/>
          <w:sz w:val="20"/>
          <w:szCs w:val="20"/>
        </w:rPr>
      </w:pPr>
      <w:r w:rsidRPr="003F77D0">
        <w:rPr>
          <w:rFonts w:ascii="Arial" w:hAnsi="Arial" w:cs="Arial"/>
          <w:color w:val="000000" w:themeColor="text1"/>
          <w:sz w:val="20"/>
          <w:szCs w:val="20"/>
        </w:rPr>
        <w:t>Image and video sharing – Instagram, Flickr, YouTube, Snapchat, TikTok</w:t>
      </w:r>
    </w:p>
    <w:p w14:paraId="7F5A4F42" w14:textId="240371F1" w:rsidR="00171873" w:rsidRPr="003F77D0" w:rsidRDefault="00171873" w:rsidP="00171873">
      <w:pPr>
        <w:pStyle w:val="ListParagraph"/>
        <w:numPr>
          <w:ilvl w:val="1"/>
          <w:numId w:val="11"/>
        </w:numPr>
        <w:autoSpaceDE w:val="0"/>
        <w:autoSpaceDN w:val="0"/>
        <w:adjustRightInd w:val="0"/>
        <w:rPr>
          <w:rFonts w:ascii="Arial" w:hAnsi="Arial" w:cs="Arial"/>
          <w:color w:val="000000" w:themeColor="text1"/>
          <w:sz w:val="20"/>
          <w:szCs w:val="20"/>
        </w:rPr>
      </w:pPr>
      <w:r w:rsidRPr="003F77D0">
        <w:rPr>
          <w:rFonts w:ascii="Arial" w:hAnsi="Arial" w:cs="Arial"/>
          <w:color w:val="000000" w:themeColor="text1"/>
          <w:sz w:val="20"/>
          <w:szCs w:val="20"/>
        </w:rPr>
        <w:t>Social Messaging platforms - LINE, WeChat, WhatsApp</w:t>
      </w:r>
    </w:p>
    <w:p w14:paraId="7080B399" w14:textId="1E253FC5" w:rsidR="00171873" w:rsidRDefault="00171873" w:rsidP="00171873">
      <w:pPr>
        <w:pStyle w:val="ListParagraph"/>
        <w:numPr>
          <w:ilvl w:val="1"/>
          <w:numId w:val="11"/>
        </w:numPr>
        <w:autoSpaceDE w:val="0"/>
        <w:autoSpaceDN w:val="0"/>
        <w:adjustRightInd w:val="0"/>
        <w:rPr>
          <w:rFonts w:ascii="Arial" w:hAnsi="Arial" w:cs="Arial"/>
          <w:color w:val="000000"/>
          <w:sz w:val="20"/>
          <w:szCs w:val="20"/>
        </w:rPr>
      </w:pPr>
      <w:r w:rsidRPr="003F77D0">
        <w:rPr>
          <w:rFonts w:ascii="Arial" w:hAnsi="Arial" w:cs="Arial"/>
          <w:color w:val="000000" w:themeColor="text1"/>
          <w:sz w:val="20"/>
          <w:szCs w:val="20"/>
        </w:rPr>
        <w:t>Additionally, there may be country specific platforms that are used in addition to the platforms listed above (</w:t>
      </w:r>
      <w:r w:rsidR="00334CB2" w:rsidRPr="003F77D0">
        <w:rPr>
          <w:rFonts w:ascii="Arial" w:hAnsi="Arial" w:cs="Arial"/>
          <w:color w:val="000000" w:themeColor="text1"/>
          <w:sz w:val="20"/>
          <w:szCs w:val="20"/>
        </w:rPr>
        <w:t>e.g.</w:t>
      </w:r>
      <w:r w:rsidRPr="003F77D0">
        <w:rPr>
          <w:rFonts w:ascii="Arial" w:hAnsi="Arial" w:cs="Arial"/>
          <w:color w:val="000000" w:themeColor="text1"/>
          <w:sz w:val="20"/>
          <w:szCs w:val="20"/>
        </w:rPr>
        <w:t>, Weibo for China</w:t>
      </w:r>
      <w:r w:rsidRPr="00171873">
        <w:rPr>
          <w:rFonts w:ascii="Arial" w:hAnsi="Arial" w:cs="Arial"/>
          <w:color w:val="000000"/>
          <w:sz w:val="20"/>
          <w:szCs w:val="20"/>
        </w:rPr>
        <w:t>)</w:t>
      </w:r>
      <w:r>
        <w:rPr>
          <w:rFonts w:ascii="Arial" w:hAnsi="Arial" w:cs="Arial"/>
          <w:color w:val="000000"/>
          <w:sz w:val="20"/>
          <w:szCs w:val="20"/>
        </w:rPr>
        <w:br/>
      </w:r>
    </w:p>
    <w:p w14:paraId="1C9D9F74" w14:textId="77777777" w:rsidR="00171873" w:rsidRDefault="00171873">
      <w:pPr>
        <w:rPr>
          <w:rFonts w:ascii="Arial" w:hAnsi="Arial" w:cs="Arial"/>
          <w:sz w:val="20"/>
          <w:szCs w:val="20"/>
        </w:rPr>
      </w:pPr>
      <w:r>
        <w:rPr>
          <w:rFonts w:ascii="Arial" w:hAnsi="Arial" w:cs="Arial"/>
          <w:sz w:val="20"/>
          <w:szCs w:val="20"/>
        </w:rPr>
        <w:br w:type="page"/>
      </w:r>
    </w:p>
    <w:p w14:paraId="6112D77B" w14:textId="3392AA57" w:rsidR="00171873" w:rsidRPr="00171873" w:rsidRDefault="00171873" w:rsidP="00171873">
      <w:pPr>
        <w:rPr>
          <w:rFonts w:ascii="Arial" w:hAnsi="Arial" w:cs="Arial"/>
          <w:b/>
          <w:bCs/>
          <w:strike/>
          <w:color w:val="800080"/>
          <w:sz w:val="20"/>
          <w:szCs w:val="20"/>
        </w:rPr>
      </w:pPr>
      <w:r w:rsidRPr="00171873">
        <w:rPr>
          <w:rFonts w:ascii="Arial" w:hAnsi="Arial" w:cs="Arial"/>
          <w:sz w:val="20"/>
          <w:szCs w:val="20"/>
        </w:rPr>
        <w:lastRenderedPageBreak/>
        <w:t>PROCESS AND OBJECTIVE</w:t>
      </w:r>
      <w:r>
        <w:rPr>
          <w:rFonts w:ascii="Arial" w:hAnsi="Arial" w:cs="Arial"/>
          <w:sz w:val="20"/>
          <w:szCs w:val="20"/>
        </w:rPr>
        <w:t xml:space="preserve"> (Continued)</w:t>
      </w:r>
    </w:p>
    <w:p w14:paraId="622D0B8D" w14:textId="77777777" w:rsidR="00171873" w:rsidRDefault="00171873" w:rsidP="00171873">
      <w:pPr>
        <w:autoSpaceDE w:val="0"/>
        <w:autoSpaceDN w:val="0"/>
        <w:adjustRightInd w:val="0"/>
        <w:rPr>
          <w:rFonts w:ascii="Arial" w:hAnsi="Arial" w:cs="Arial"/>
          <w:color w:val="000000"/>
          <w:sz w:val="20"/>
          <w:szCs w:val="20"/>
        </w:rPr>
      </w:pPr>
    </w:p>
    <w:p w14:paraId="2FE4D403" w14:textId="65FAE26E" w:rsidR="00171873" w:rsidRDefault="00171873" w:rsidP="00171873">
      <w:pPr>
        <w:autoSpaceDE w:val="0"/>
        <w:autoSpaceDN w:val="0"/>
        <w:adjustRightInd w:val="0"/>
        <w:rPr>
          <w:rFonts w:ascii="Arial" w:hAnsi="Arial" w:cs="Arial"/>
          <w:color w:val="000000"/>
          <w:sz w:val="20"/>
          <w:szCs w:val="20"/>
        </w:rPr>
      </w:pPr>
      <w:r w:rsidRPr="00171873">
        <w:rPr>
          <w:rFonts w:ascii="Arial" w:hAnsi="Arial" w:cs="Arial"/>
          <w:color w:val="000000"/>
          <w:sz w:val="20"/>
          <w:szCs w:val="20"/>
        </w:rPr>
        <w:t>Note: there is a defined set of approved platforms that IBM uses. These can be found on the social discipline W3 page. IBM may or may not have branded accounts on the platforms</w:t>
      </w:r>
      <w:r>
        <w:rPr>
          <w:rFonts w:ascii="Arial" w:hAnsi="Arial" w:cs="Arial"/>
          <w:color w:val="000000"/>
          <w:sz w:val="20"/>
          <w:szCs w:val="20"/>
        </w:rPr>
        <w:t xml:space="preserve"> l</w:t>
      </w:r>
      <w:r w:rsidRPr="00171873">
        <w:rPr>
          <w:rFonts w:ascii="Arial" w:hAnsi="Arial" w:cs="Arial"/>
          <w:color w:val="000000"/>
          <w:sz w:val="20"/>
          <w:szCs w:val="20"/>
        </w:rPr>
        <w:t>isted above.</w:t>
      </w:r>
    </w:p>
    <w:p w14:paraId="64CD8620" w14:textId="3B9F769B" w:rsidR="00171873" w:rsidRDefault="00171873" w:rsidP="00171873">
      <w:pPr>
        <w:autoSpaceDE w:val="0"/>
        <w:autoSpaceDN w:val="0"/>
        <w:adjustRightInd w:val="0"/>
        <w:rPr>
          <w:rFonts w:ascii="Arial" w:hAnsi="Arial" w:cs="Arial"/>
          <w:color w:val="000000"/>
          <w:sz w:val="20"/>
          <w:szCs w:val="20"/>
        </w:rPr>
      </w:pPr>
    </w:p>
    <w:p w14:paraId="1996828E" w14:textId="77777777" w:rsidR="00171873" w:rsidRDefault="00171873" w:rsidP="00171873">
      <w:pPr>
        <w:pStyle w:val="ListParagraph"/>
        <w:numPr>
          <w:ilvl w:val="0"/>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It is used in various ways by the enterprise to:</w:t>
      </w:r>
    </w:p>
    <w:p w14:paraId="7E760B02" w14:textId="77777777"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Increase brand recognition and presence</w:t>
      </w:r>
    </w:p>
    <w:p w14:paraId="79DDC13D" w14:textId="11915047"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Increase marketing and sales</w:t>
      </w:r>
    </w:p>
    <w:p w14:paraId="4B4B4A5A" w14:textId="0E40DC29"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Communicate the launch of new products and services</w:t>
      </w:r>
    </w:p>
    <w:p w14:paraId="22704F04" w14:textId="70706005"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Personalize service to current and potential customers</w:t>
      </w:r>
    </w:p>
    <w:p w14:paraId="49940AA5" w14:textId="68EE9A46"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Help resolve customer issues</w:t>
      </w:r>
    </w:p>
    <w:p w14:paraId="4F692CA3" w14:textId="75F7E9BC"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Explore new advertising channels</w:t>
      </w:r>
    </w:p>
    <w:p w14:paraId="10E25B1C" w14:textId="25CE621C"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Monitor competition</w:t>
      </w:r>
    </w:p>
    <w:p w14:paraId="4BED9C74" w14:textId="77777777" w:rsidR="00171873" w:rsidRDefault="00171873" w:rsidP="00171873">
      <w:pPr>
        <w:pStyle w:val="ListParagraph"/>
        <w:numPr>
          <w:ilvl w:val="1"/>
          <w:numId w:val="12"/>
        </w:numPr>
        <w:autoSpaceDE w:val="0"/>
        <w:autoSpaceDN w:val="0"/>
        <w:adjustRightInd w:val="0"/>
        <w:rPr>
          <w:rFonts w:ascii="Arial" w:hAnsi="Arial" w:cs="Arial"/>
          <w:color w:val="000000"/>
          <w:sz w:val="20"/>
          <w:szCs w:val="20"/>
        </w:rPr>
      </w:pPr>
      <w:r w:rsidRPr="00171873">
        <w:rPr>
          <w:rFonts w:ascii="Arial" w:hAnsi="Arial" w:cs="Arial"/>
          <w:color w:val="000000"/>
          <w:sz w:val="20"/>
          <w:szCs w:val="20"/>
        </w:rPr>
        <w:t>Capture talent for IBM</w:t>
      </w:r>
    </w:p>
    <w:p w14:paraId="56CDF83E" w14:textId="4238BC82" w:rsidR="00171873" w:rsidRPr="00171873" w:rsidRDefault="00171873" w:rsidP="00FF5C0A">
      <w:pPr>
        <w:autoSpaceDE w:val="0"/>
        <w:autoSpaceDN w:val="0"/>
        <w:adjustRightInd w:val="0"/>
        <w:rPr>
          <w:rFonts w:ascii="Arial" w:hAnsi="Arial" w:cs="Arial"/>
          <w:color w:val="000000"/>
          <w:sz w:val="20"/>
          <w:szCs w:val="20"/>
        </w:rPr>
      </w:pPr>
    </w:p>
    <w:p w14:paraId="36B94FC5" w14:textId="2F8CB703" w:rsidR="00171873" w:rsidRDefault="00171873" w:rsidP="00FF5C0A">
      <w:pPr>
        <w:tabs>
          <w:tab w:val="left" w:pos="1440"/>
        </w:tabs>
        <w:autoSpaceDE w:val="0"/>
        <w:autoSpaceDN w:val="0"/>
        <w:adjustRightInd w:val="0"/>
        <w:rPr>
          <w:rFonts w:ascii="Arial" w:hAnsi="Arial" w:cs="Arial"/>
          <w:color w:val="000000"/>
          <w:sz w:val="20"/>
          <w:szCs w:val="20"/>
          <w:u w:val="single"/>
        </w:rPr>
      </w:pPr>
      <w:r w:rsidRPr="00171873">
        <w:rPr>
          <w:rFonts w:ascii="Arial" w:hAnsi="Arial" w:cs="Arial"/>
          <w:color w:val="000000"/>
          <w:sz w:val="20"/>
          <w:szCs w:val="20"/>
          <w:u w:val="single"/>
        </w:rPr>
        <w:t>Control Assessment Topics</w:t>
      </w:r>
    </w:p>
    <w:p w14:paraId="7E360BF5" w14:textId="647FA6E9" w:rsidR="00171873" w:rsidRDefault="00171873" w:rsidP="00FF5C0A">
      <w:pPr>
        <w:autoSpaceDE w:val="0"/>
        <w:autoSpaceDN w:val="0"/>
        <w:adjustRightInd w:val="0"/>
        <w:rPr>
          <w:rFonts w:ascii="Arial" w:hAnsi="Arial" w:cs="Arial"/>
          <w:color w:val="000000"/>
          <w:sz w:val="20"/>
          <w:szCs w:val="20"/>
        </w:rPr>
      </w:pPr>
      <w:r w:rsidRPr="00171873">
        <w:rPr>
          <w:rFonts w:ascii="Arial" w:hAnsi="Arial" w:cs="Arial"/>
          <w:color w:val="000000"/>
          <w:sz w:val="20"/>
          <w:szCs w:val="20"/>
        </w:rPr>
        <w:t>This program consists of control assessment categories that are applicable to social media used for official IBM business.</w:t>
      </w:r>
    </w:p>
    <w:p w14:paraId="10331CC1" w14:textId="13E2BF01" w:rsidR="00564305" w:rsidRDefault="00564305" w:rsidP="00FF5C0A">
      <w:pPr>
        <w:autoSpaceDE w:val="0"/>
        <w:autoSpaceDN w:val="0"/>
        <w:adjustRightInd w:val="0"/>
        <w:rPr>
          <w:rFonts w:ascii="Arial" w:hAnsi="Arial" w:cs="Arial"/>
          <w:color w:val="000000"/>
          <w:sz w:val="20"/>
          <w:szCs w:val="20"/>
        </w:rPr>
      </w:pPr>
    </w:p>
    <w:p w14:paraId="11D035F0" w14:textId="5352A7FE" w:rsidR="00171873" w:rsidRDefault="00171873" w:rsidP="00FF5C0A">
      <w:pPr>
        <w:pStyle w:val="ListParagraph"/>
        <w:numPr>
          <w:ilvl w:val="0"/>
          <w:numId w:val="12"/>
        </w:numPr>
        <w:autoSpaceDE w:val="0"/>
        <w:autoSpaceDN w:val="0"/>
        <w:adjustRightInd w:val="0"/>
        <w:rPr>
          <w:rFonts w:ascii="Arial" w:hAnsi="Arial" w:cs="Arial"/>
          <w:color w:val="000000"/>
          <w:sz w:val="20"/>
          <w:szCs w:val="20"/>
        </w:rPr>
      </w:pPr>
      <w:r w:rsidRPr="00564305">
        <w:rPr>
          <w:rFonts w:ascii="Arial" w:hAnsi="Arial" w:cs="Arial"/>
          <w:color w:val="000000"/>
          <w:sz w:val="20"/>
          <w:szCs w:val="20"/>
        </w:rPr>
        <w:t>Section 1.1 – Governance and Oversight</w:t>
      </w:r>
    </w:p>
    <w:p w14:paraId="15B44C42" w14:textId="77777777" w:rsidR="00564305" w:rsidRDefault="00171873" w:rsidP="00564305">
      <w:pPr>
        <w:pStyle w:val="ListParagraph"/>
        <w:numPr>
          <w:ilvl w:val="0"/>
          <w:numId w:val="12"/>
        </w:numPr>
        <w:autoSpaceDE w:val="0"/>
        <w:autoSpaceDN w:val="0"/>
        <w:adjustRightInd w:val="0"/>
        <w:rPr>
          <w:rFonts w:ascii="Arial" w:hAnsi="Arial" w:cs="Arial"/>
          <w:color w:val="000000"/>
          <w:sz w:val="20"/>
          <w:szCs w:val="20"/>
        </w:rPr>
      </w:pPr>
      <w:r w:rsidRPr="00564305">
        <w:rPr>
          <w:rFonts w:ascii="Arial" w:hAnsi="Arial" w:cs="Arial"/>
          <w:color w:val="000000"/>
          <w:sz w:val="20"/>
          <w:szCs w:val="20"/>
        </w:rPr>
        <w:t>Section 1.2 – Access Management</w:t>
      </w:r>
    </w:p>
    <w:p w14:paraId="72DBB3BD" w14:textId="40DE4C41" w:rsidR="00171873" w:rsidRDefault="00171873" w:rsidP="00564305">
      <w:pPr>
        <w:pStyle w:val="ListParagraph"/>
        <w:numPr>
          <w:ilvl w:val="0"/>
          <w:numId w:val="12"/>
        </w:numPr>
        <w:autoSpaceDE w:val="0"/>
        <w:autoSpaceDN w:val="0"/>
        <w:adjustRightInd w:val="0"/>
        <w:rPr>
          <w:rFonts w:ascii="Arial" w:hAnsi="Arial" w:cs="Arial"/>
          <w:color w:val="000000"/>
          <w:sz w:val="20"/>
          <w:szCs w:val="20"/>
        </w:rPr>
      </w:pPr>
      <w:r w:rsidRPr="00564305">
        <w:rPr>
          <w:rFonts w:ascii="Arial" w:hAnsi="Arial" w:cs="Arial"/>
          <w:color w:val="000000"/>
          <w:sz w:val="20"/>
          <w:szCs w:val="20"/>
        </w:rPr>
        <w:t>Section 1.3 – Content Management</w:t>
      </w:r>
    </w:p>
    <w:p w14:paraId="718B4F5F" w14:textId="4757B5AD" w:rsidR="00171873" w:rsidRDefault="00171873" w:rsidP="00FF5C0A">
      <w:pPr>
        <w:pStyle w:val="ListParagraph"/>
        <w:numPr>
          <w:ilvl w:val="0"/>
          <w:numId w:val="12"/>
        </w:numPr>
        <w:autoSpaceDE w:val="0"/>
        <w:autoSpaceDN w:val="0"/>
        <w:adjustRightInd w:val="0"/>
        <w:rPr>
          <w:rFonts w:ascii="Arial" w:hAnsi="Arial" w:cs="Arial"/>
          <w:color w:val="000000"/>
          <w:sz w:val="20"/>
          <w:szCs w:val="20"/>
        </w:rPr>
      </w:pPr>
      <w:r w:rsidRPr="00564305">
        <w:rPr>
          <w:rFonts w:ascii="Arial" w:hAnsi="Arial" w:cs="Arial"/>
          <w:color w:val="000000"/>
          <w:sz w:val="20"/>
          <w:szCs w:val="20"/>
        </w:rPr>
        <w:t>Section 1.4 – Legal and Regulatory Compliance</w:t>
      </w:r>
    </w:p>
    <w:p w14:paraId="0870D724" w14:textId="4C0A705C" w:rsidR="00171873" w:rsidRDefault="00171873" w:rsidP="00FF5C0A">
      <w:pPr>
        <w:pStyle w:val="ListParagraph"/>
        <w:numPr>
          <w:ilvl w:val="0"/>
          <w:numId w:val="12"/>
        </w:numPr>
        <w:autoSpaceDE w:val="0"/>
        <w:autoSpaceDN w:val="0"/>
        <w:adjustRightInd w:val="0"/>
        <w:rPr>
          <w:rFonts w:ascii="Arial" w:hAnsi="Arial" w:cs="Arial"/>
          <w:color w:val="000000"/>
          <w:sz w:val="20"/>
          <w:szCs w:val="20"/>
        </w:rPr>
      </w:pPr>
      <w:r w:rsidRPr="00564305">
        <w:rPr>
          <w:rFonts w:ascii="Arial" w:hAnsi="Arial" w:cs="Arial"/>
          <w:color w:val="000000"/>
          <w:sz w:val="20"/>
          <w:szCs w:val="20"/>
        </w:rPr>
        <w:t>Section 1.5 – Data Privacy and Security</w:t>
      </w:r>
    </w:p>
    <w:p w14:paraId="008FD63F" w14:textId="77777777" w:rsidR="00564305" w:rsidRPr="00564305" w:rsidRDefault="00564305" w:rsidP="00564305">
      <w:pPr>
        <w:autoSpaceDE w:val="0"/>
        <w:autoSpaceDN w:val="0"/>
        <w:adjustRightInd w:val="0"/>
        <w:rPr>
          <w:rFonts w:ascii="Arial" w:hAnsi="Arial" w:cs="Arial"/>
          <w:color w:val="000000"/>
          <w:sz w:val="20"/>
          <w:szCs w:val="20"/>
        </w:rPr>
      </w:pPr>
    </w:p>
    <w:p w14:paraId="763C0A84" w14:textId="415A39FE" w:rsidR="00C469A6" w:rsidRPr="00F223A7" w:rsidRDefault="00C469A6" w:rsidP="00F06C9F">
      <w:pPr>
        <w:pStyle w:val="Heading2"/>
      </w:pPr>
      <w:r w:rsidRPr="00171873">
        <w:br w:type="page"/>
      </w:r>
      <w:bookmarkStart w:id="2" w:name="_Toc207963363"/>
      <w:r w:rsidR="00B842E0" w:rsidRPr="00F223A7">
        <w:lastRenderedPageBreak/>
        <w:t>PLANNING</w:t>
      </w:r>
      <w:r w:rsidR="0042571A" w:rsidRPr="00F223A7">
        <w:t xml:space="preserve">: </w:t>
      </w:r>
      <w:r w:rsidRPr="00F223A7">
        <w:t>Audit Program Risk Alignment</w:t>
      </w:r>
      <w:bookmarkEnd w:id="2"/>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02E7640A" w:rsidR="00C469A6" w:rsidRPr="00F223A7" w:rsidRDefault="00147823"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Social Media</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D37606" w:rsidRPr="00F223A7" w14:paraId="0A763F6B" w14:textId="77777777" w:rsidTr="00A96EBF">
        <w:tc>
          <w:tcPr>
            <w:tcW w:w="3960" w:type="dxa"/>
            <w:tcBorders>
              <w:top w:val="single" w:sz="6" w:space="0" w:color="auto"/>
              <w:left w:val="single" w:sz="6" w:space="0" w:color="auto"/>
              <w:bottom w:val="single" w:sz="6" w:space="0" w:color="auto"/>
              <w:right w:val="single" w:sz="6" w:space="0" w:color="auto"/>
            </w:tcBorders>
          </w:tcPr>
          <w:p w14:paraId="58792AA0" w14:textId="2E47DEDB" w:rsidR="00D37606" w:rsidRPr="00147823"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Access Management</w:t>
            </w:r>
          </w:p>
        </w:tc>
        <w:tc>
          <w:tcPr>
            <w:tcW w:w="1170" w:type="dxa"/>
            <w:tcBorders>
              <w:top w:val="single" w:sz="6" w:space="0" w:color="auto"/>
              <w:left w:val="single" w:sz="6" w:space="0" w:color="auto"/>
              <w:bottom w:val="single" w:sz="6" w:space="0" w:color="auto"/>
              <w:right w:val="single" w:sz="6" w:space="0" w:color="auto"/>
            </w:tcBorders>
          </w:tcPr>
          <w:p w14:paraId="3B651B22" w14:textId="163D4C9B" w:rsidR="00D37606"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30CECD7B" w14:textId="48B09001" w:rsidR="00D37606" w:rsidRPr="00147823" w:rsidRDefault="00D37606" w:rsidP="00D37606">
            <w:pPr>
              <w:keepNext/>
              <w:keepLines/>
              <w:autoSpaceDE w:val="0"/>
              <w:autoSpaceDN w:val="0"/>
              <w:adjustRightInd w:val="0"/>
              <w:ind w:left="15"/>
              <w:rPr>
                <w:rFonts w:ascii="Arial" w:hAnsi="Arial" w:cs="Arial"/>
                <w:color w:val="000000"/>
                <w:sz w:val="20"/>
                <w:szCs w:val="20"/>
              </w:rPr>
            </w:pPr>
            <w:proofErr w:type="gramStart"/>
            <w:r w:rsidRPr="00147823">
              <w:rPr>
                <w:rFonts w:ascii="Arial" w:hAnsi="Arial" w:cs="Arial"/>
                <w:color w:val="000000"/>
                <w:sz w:val="20"/>
                <w:szCs w:val="20"/>
              </w:rPr>
              <w:t>Social Media</w:t>
            </w:r>
            <w:proofErr w:type="gramEnd"/>
            <w:r w:rsidRPr="00147823">
              <w:rPr>
                <w:rFonts w:ascii="Arial" w:hAnsi="Arial" w:cs="Arial"/>
                <w:color w:val="000000"/>
                <w:sz w:val="20"/>
                <w:szCs w:val="20"/>
              </w:rPr>
              <w:t xml:space="preserve"> for Official IBM Use</w:t>
            </w:r>
          </w:p>
        </w:tc>
        <w:tc>
          <w:tcPr>
            <w:tcW w:w="2700" w:type="dxa"/>
            <w:tcBorders>
              <w:top w:val="single" w:sz="6" w:space="0" w:color="auto"/>
              <w:left w:val="single" w:sz="6" w:space="0" w:color="auto"/>
              <w:bottom w:val="single" w:sz="6" w:space="0" w:color="auto"/>
              <w:right w:val="single" w:sz="6" w:space="0" w:color="auto"/>
            </w:tcBorders>
          </w:tcPr>
          <w:p w14:paraId="08ADB144" w14:textId="38914AF5" w:rsidR="00D37606" w:rsidRPr="00147823"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IB002.P</w:t>
            </w:r>
          </w:p>
        </w:tc>
      </w:tr>
      <w:tr w:rsidR="00D37606"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1311E618"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Governance and Oversight</w:t>
            </w:r>
          </w:p>
        </w:tc>
        <w:tc>
          <w:tcPr>
            <w:tcW w:w="1170" w:type="dxa"/>
            <w:tcBorders>
              <w:top w:val="single" w:sz="6" w:space="0" w:color="auto"/>
              <w:left w:val="single" w:sz="6" w:space="0" w:color="auto"/>
              <w:bottom w:val="single" w:sz="6" w:space="0" w:color="auto"/>
              <w:right w:val="single" w:sz="6" w:space="0" w:color="auto"/>
            </w:tcBorders>
          </w:tcPr>
          <w:p w14:paraId="34924A3D" w14:textId="5D0A4339" w:rsidR="00D37606" w:rsidRPr="00F223A7" w:rsidRDefault="00D37606" w:rsidP="00D3760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B36D5E2" w14:textId="2673D2B5" w:rsidR="00D37606" w:rsidRPr="00F223A7" w:rsidRDefault="00D37606" w:rsidP="00D37606">
            <w:pPr>
              <w:keepNext/>
              <w:keepLines/>
              <w:autoSpaceDE w:val="0"/>
              <w:autoSpaceDN w:val="0"/>
              <w:adjustRightInd w:val="0"/>
              <w:ind w:left="15"/>
              <w:rPr>
                <w:rFonts w:ascii="Arial" w:hAnsi="Arial" w:cs="Arial"/>
                <w:color w:val="000000"/>
                <w:sz w:val="20"/>
                <w:szCs w:val="20"/>
              </w:rPr>
            </w:pPr>
            <w:proofErr w:type="gramStart"/>
            <w:r w:rsidRPr="00147823">
              <w:rPr>
                <w:rFonts w:ascii="Arial" w:hAnsi="Arial" w:cs="Arial"/>
                <w:color w:val="000000"/>
                <w:sz w:val="20"/>
                <w:szCs w:val="20"/>
              </w:rPr>
              <w:t>Social Media</w:t>
            </w:r>
            <w:proofErr w:type="gramEnd"/>
            <w:r w:rsidRPr="00147823">
              <w:rPr>
                <w:rFonts w:ascii="Arial" w:hAnsi="Arial" w:cs="Arial"/>
                <w:color w:val="000000"/>
                <w:sz w:val="20"/>
                <w:szCs w:val="20"/>
              </w:rPr>
              <w:t xml:space="preserve"> for Official IBM Use</w:t>
            </w:r>
          </w:p>
        </w:tc>
        <w:tc>
          <w:tcPr>
            <w:tcW w:w="2700" w:type="dxa"/>
            <w:tcBorders>
              <w:top w:val="single" w:sz="6" w:space="0" w:color="auto"/>
              <w:left w:val="single" w:sz="6" w:space="0" w:color="auto"/>
              <w:bottom w:val="single" w:sz="6" w:space="0" w:color="auto"/>
              <w:right w:val="single" w:sz="6" w:space="0" w:color="auto"/>
            </w:tcBorders>
          </w:tcPr>
          <w:p w14:paraId="31B82322" w14:textId="44672D57"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IB001.P</w:t>
            </w:r>
          </w:p>
        </w:tc>
      </w:tr>
      <w:tr w:rsidR="00D37606"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11458983"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Content Management</w:t>
            </w:r>
          </w:p>
        </w:tc>
        <w:tc>
          <w:tcPr>
            <w:tcW w:w="1170" w:type="dxa"/>
            <w:tcBorders>
              <w:top w:val="single" w:sz="6" w:space="0" w:color="auto"/>
              <w:left w:val="single" w:sz="6" w:space="0" w:color="auto"/>
              <w:bottom w:val="single" w:sz="6" w:space="0" w:color="auto"/>
              <w:right w:val="single" w:sz="6" w:space="0" w:color="auto"/>
            </w:tcBorders>
          </w:tcPr>
          <w:p w14:paraId="34290E48" w14:textId="33B93437"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631502B6"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Social Media for Official IBM Use</w:t>
            </w:r>
          </w:p>
        </w:tc>
        <w:tc>
          <w:tcPr>
            <w:tcW w:w="2700" w:type="dxa"/>
            <w:tcBorders>
              <w:top w:val="single" w:sz="6" w:space="0" w:color="auto"/>
              <w:left w:val="single" w:sz="6" w:space="0" w:color="auto"/>
              <w:bottom w:val="single" w:sz="6" w:space="0" w:color="auto"/>
              <w:right w:val="single" w:sz="6" w:space="0" w:color="auto"/>
            </w:tcBorders>
          </w:tcPr>
          <w:p w14:paraId="263A8F1A" w14:textId="3815ED10"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IB003.P</w:t>
            </w:r>
          </w:p>
        </w:tc>
      </w:tr>
      <w:tr w:rsidR="00D37606"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C345CB3"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 xml:space="preserve">Legal and Regulatory Compliance </w:t>
            </w:r>
          </w:p>
        </w:tc>
        <w:tc>
          <w:tcPr>
            <w:tcW w:w="1170" w:type="dxa"/>
            <w:tcBorders>
              <w:top w:val="single" w:sz="6" w:space="0" w:color="auto"/>
              <w:left w:val="single" w:sz="6" w:space="0" w:color="auto"/>
              <w:bottom w:val="single" w:sz="6" w:space="0" w:color="auto"/>
              <w:right w:val="single" w:sz="6" w:space="0" w:color="auto"/>
            </w:tcBorders>
          </w:tcPr>
          <w:p w14:paraId="2562DBD2" w14:textId="3FD5095B"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6AD4C917"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Social Media for Official IBM Use</w:t>
            </w:r>
          </w:p>
        </w:tc>
        <w:tc>
          <w:tcPr>
            <w:tcW w:w="2700" w:type="dxa"/>
            <w:tcBorders>
              <w:top w:val="single" w:sz="6" w:space="0" w:color="auto"/>
              <w:left w:val="single" w:sz="6" w:space="0" w:color="auto"/>
              <w:bottom w:val="single" w:sz="6" w:space="0" w:color="auto"/>
              <w:right w:val="single" w:sz="6" w:space="0" w:color="auto"/>
            </w:tcBorders>
          </w:tcPr>
          <w:p w14:paraId="465766AF" w14:textId="003359D1"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IB004.P</w:t>
            </w:r>
          </w:p>
        </w:tc>
      </w:tr>
      <w:tr w:rsidR="00D37606"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4D094E1D" w:rsidR="00D37606" w:rsidRPr="00F223A7" w:rsidRDefault="00D37606" w:rsidP="00D37606">
            <w:pPr>
              <w:autoSpaceDE w:val="0"/>
              <w:autoSpaceDN w:val="0"/>
              <w:adjustRightInd w:val="0"/>
              <w:rPr>
                <w:rFonts w:ascii="Arial" w:hAnsi="Arial" w:cs="Arial"/>
                <w:sz w:val="20"/>
                <w:szCs w:val="20"/>
              </w:rPr>
            </w:pPr>
            <w:r w:rsidRPr="00147823">
              <w:rPr>
                <w:rFonts w:ascii="Arial" w:hAnsi="Arial" w:cs="Arial"/>
                <w:color w:val="000000"/>
                <w:sz w:val="20"/>
                <w:szCs w:val="20"/>
              </w:rPr>
              <w:t>Data Security and Privacy</w:t>
            </w:r>
          </w:p>
        </w:tc>
        <w:tc>
          <w:tcPr>
            <w:tcW w:w="1170" w:type="dxa"/>
            <w:tcBorders>
              <w:top w:val="single" w:sz="6" w:space="0" w:color="auto"/>
              <w:left w:val="single" w:sz="6" w:space="0" w:color="auto"/>
              <w:bottom w:val="single" w:sz="6" w:space="0" w:color="auto"/>
              <w:right w:val="single" w:sz="6" w:space="0" w:color="auto"/>
            </w:tcBorders>
          </w:tcPr>
          <w:p w14:paraId="41B10618" w14:textId="7906884C"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0AA7CB11"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Social Media for Official IBM Use</w:t>
            </w:r>
          </w:p>
        </w:tc>
        <w:tc>
          <w:tcPr>
            <w:tcW w:w="2700" w:type="dxa"/>
            <w:tcBorders>
              <w:top w:val="single" w:sz="6" w:space="0" w:color="auto"/>
              <w:left w:val="single" w:sz="6" w:space="0" w:color="auto"/>
              <w:bottom w:val="single" w:sz="6" w:space="0" w:color="auto"/>
              <w:right w:val="single" w:sz="6" w:space="0" w:color="auto"/>
            </w:tcBorders>
          </w:tcPr>
          <w:p w14:paraId="1FD546BC" w14:textId="6225FD9A" w:rsidR="00D37606" w:rsidRPr="00F223A7" w:rsidRDefault="00D37606" w:rsidP="00D37606">
            <w:pPr>
              <w:keepNext/>
              <w:keepLines/>
              <w:autoSpaceDE w:val="0"/>
              <w:autoSpaceDN w:val="0"/>
              <w:adjustRightInd w:val="0"/>
              <w:ind w:left="15"/>
              <w:rPr>
                <w:rFonts w:ascii="Arial" w:hAnsi="Arial" w:cs="Arial"/>
                <w:color w:val="000000"/>
                <w:sz w:val="20"/>
                <w:szCs w:val="20"/>
              </w:rPr>
            </w:pPr>
            <w:r w:rsidRPr="00147823">
              <w:rPr>
                <w:rFonts w:ascii="Arial" w:hAnsi="Arial" w:cs="Arial"/>
                <w:color w:val="000000"/>
                <w:sz w:val="20"/>
                <w:szCs w:val="20"/>
              </w:rPr>
              <w:t>IB005.P</w:t>
            </w:r>
          </w:p>
        </w:tc>
      </w:tr>
    </w:tbl>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F06C9F">
      <w:pPr>
        <w:pStyle w:val="Heading2"/>
      </w:pPr>
      <w:bookmarkStart w:id="3" w:name="_Toc207963364"/>
      <w:r w:rsidRPr="00F223A7">
        <w:lastRenderedPageBreak/>
        <w:t>PLANNING</w:t>
      </w:r>
      <w:r w:rsidR="0042571A" w:rsidRPr="00F223A7">
        <w:t xml:space="preserve">: </w:t>
      </w:r>
      <w:r w:rsidR="00C469A6" w:rsidRPr="00F223A7">
        <w:t>Data Analysis</w:t>
      </w:r>
      <w:bookmarkEnd w:id="3"/>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B07B969" w14:textId="79CC6157" w:rsidR="006C4748" w:rsidRDefault="0056476B" w:rsidP="00AB15B6">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9"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30BF51AC" w14:textId="77777777" w:rsidR="00AB15B6" w:rsidRDefault="00AB15B6" w:rsidP="00AB15B6"/>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AB15B6"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3F56CD70" w:rsidR="00AB15B6" w:rsidRPr="00F223A7" w:rsidRDefault="00AB15B6" w:rsidP="00AB15B6">
            <w:pPr>
              <w:keepNext/>
              <w:keepLines/>
              <w:autoSpaceDE w:val="0"/>
              <w:autoSpaceDN w:val="0"/>
              <w:adjustRightInd w:val="0"/>
              <w:rPr>
                <w:rFonts w:ascii="Arial" w:hAnsi="Arial" w:cs="Arial"/>
                <w:color w:val="000000"/>
                <w:sz w:val="20"/>
                <w:szCs w:val="20"/>
              </w:rPr>
            </w:pPr>
            <w:r w:rsidRPr="00AB15B6">
              <w:rPr>
                <w:rFonts w:ascii="Arial" w:hAnsi="Arial" w:cs="Arial"/>
                <w:color w:val="000000"/>
                <w:sz w:val="20"/>
                <w:szCs w:val="20"/>
              </w:rPr>
              <w:t>Universe of Social Media Accounts</w:t>
            </w: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00140FB1" w:rsidR="00AB15B6" w:rsidRPr="00F223A7" w:rsidRDefault="00AB15B6" w:rsidP="00AB15B6">
            <w:pPr>
              <w:autoSpaceDE w:val="0"/>
              <w:autoSpaceDN w:val="0"/>
              <w:adjustRightInd w:val="0"/>
              <w:rPr>
                <w:rFonts w:ascii="Arial" w:hAnsi="Arial" w:cs="Arial"/>
                <w:sz w:val="20"/>
                <w:szCs w:val="20"/>
              </w:rPr>
            </w:pPr>
            <w:r w:rsidRPr="00AB15B6">
              <w:rPr>
                <w:rFonts w:ascii="Arial" w:hAnsi="Arial" w:cs="Arial"/>
                <w:color w:val="000000"/>
                <w:sz w:val="20"/>
                <w:szCs w:val="20"/>
              </w:rPr>
              <w:t xml:space="preserve">This is a universe of all social media accounts that is produced by the social discipline team. It will include all official IBM accounts and unofficial social media accounts identified as related to IBM accounts based on defined criteria. (i.e., non-registered accounts posting official IBM information or accounts that are imitating IBM official communications) </w:t>
            </w:r>
          </w:p>
        </w:tc>
        <w:tc>
          <w:tcPr>
            <w:tcW w:w="1249" w:type="pct"/>
            <w:gridSpan w:val="2"/>
            <w:tcBorders>
              <w:top w:val="single" w:sz="6" w:space="0" w:color="auto"/>
              <w:left w:val="single" w:sz="6" w:space="0" w:color="auto"/>
              <w:bottom w:val="single" w:sz="6" w:space="0" w:color="auto"/>
              <w:right w:val="single" w:sz="6" w:space="0" w:color="auto"/>
            </w:tcBorders>
          </w:tcPr>
          <w:p w14:paraId="6C16109F" w14:textId="1CAAB027" w:rsidR="00AB15B6" w:rsidRPr="00F223A7" w:rsidRDefault="00AB15B6" w:rsidP="00AB15B6">
            <w:pPr>
              <w:keepNext/>
              <w:keepLines/>
              <w:autoSpaceDE w:val="0"/>
              <w:autoSpaceDN w:val="0"/>
              <w:adjustRightInd w:val="0"/>
              <w:rPr>
                <w:rFonts w:ascii="Arial" w:hAnsi="Arial" w:cs="Arial"/>
                <w:color w:val="000000"/>
                <w:sz w:val="20"/>
                <w:szCs w:val="20"/>
              </w:rPr>
            </w:pPr>
            <w:r w:rsidRPr="00AB15B6">
              <w:rPr>
                <w:rFonts w:ascii="Arial" w:hAnsi="Arial" w:cs="Arial"/>
                <w:color w:val="000000"/>
                <w:sz w:val="20"/>
                <w:szCs w:val="20"/>
              </w:rPr>
              <w:t xml:space="preserve">Social media accounts could be established by anyone. Accounts could be providing false, incorrect, or misleading information. </w:t>
            </w:r>
          </w:p>
        </w:tc>
        <w:tc>
          <w:tcPr>
            <w:tcW w:w="1251" w:type="pct"/>
            <w:gridSpan w:val="2"/>
            <w:tcBorders>
              <w:top w:val="single" w:sz="6" w:space="0" w:color="auto"/>
              <w:left w:val="single" w:sz="6" w:space="0" w:color="auto"/>
              <w:bottom w:val="single" w:sz="6" w:space="0" w:color="auto"/>
              <w:right w:val="single" w:sz="6" w:space="0" w:color="auto"/>
            </w:tcBorders>
          </w:tcPr>
          <w:p w14:paraId="25889D26" w14:textId="5B347A25" w:rsidR="00AB15B6" w:rsidRPr="00F223A7" w:rsidRDefault="00AB15B6" w:rsidP="00AB15B6">
            <w:pPr>
              <w:autoSpaceDE w:val="0"/>
              <w:autoSpaceDN w:val="0"/>
              <w:adjustRightInd w:val="0"/>
              <w:rPr>
                <w:rFonts w:ascii="Arial" w:hAnsi="Arial" w:cs="Arial"/>
                <w:sz w:val="20"/>
                <w:szCs w:val="20"/>
              </w:rPr>
            </w:pPr>
            <w:r w:rsidRPr="00AB15B6">
              <w:rPr>
                <w:rFonts w:ascii="Arial" w:hAnsi="Arial" w:cs="Arial"/>
                <w:color w:val="000000"/>
                <w:sz w:val="20"/>
                <w:szCs w:val="20"/>
              </w:rPr>
              <w:t>IBM's image and reputation could be negatively impacted through unauthorized or inappropriate social media postings.</w:t>
            </w:r>
          </w:p>
        </w:tc>
      </w:tr>
    </w:tbl>
    <w:p w14:paraId="0A95A0B4" w14:textId="77777777" w:rsidR="00AB15B6" w:rsidRDefault="00AB15B6"/>
    <w:p w14:paraId="5877E9E9" w14:textId="77777777" w:rsidR="00AB15B6" w:rsidRDefault="00AB15B6">
      <w:pPr>
        <w:rPr>
          <w:rFonts w:ascii="Arial" w:hAnsi="Arial" w:cs="Arial"/>
          <w:color w:val="000000"/>
          <w:sz w:val="20"/>
          <w:szCs w:val="20"/>
        </w:rPr>
      </w:pPr>
      <w:r>
        <w:rPr>
          <w:rFonts w:ascii="Arial" w:hAnsi="Arial" w:cs="Arial"/>
          <w:color w:val="000000"/>
          <w:sz w:val="20"/>
          <w:szCs w:val="20"/>
        </w:rPr>
        <w:br w:type="page"/>
      </w:r>
    </w:p>
    <w:p w14:paraId="2942BCFC" w14:textId="18FA616A" w:rsidR="00AB15B6" w:rsidRPr="00F223A7" w:rsidRDefault="00AB15B6" w:rsidP="00AB15B6">
      <w:pPr>
        <w:keepLines/>
        <w:tabs>
          <w:tab w:val="left" w:pos="2880"/>
        </w:tabs>
        <w:autoSpaceDE w:val="0"/>
        <w:autoSpaceDN w:val="0"/>
        <w:adjustRightInd w:val="0"/>
        <w:rPr>
          <w:rFonts w:ascii="Arial" w:hAnsi="Arial" w:cs="Arial"/>
          <w:color w:val="000000"/>
          <w:sz w:val="20"/>
          <w:szCs w:val="20"/>
        </w:rPr>
      </w:pPr>
      <w:r w:rsidRPr="0082155F">
        <w:rPr>
          <w:rFonts w:ascii="Arial" w:hAnsi="Arial" w:cs="Arial"/>
          <w:color w:val="000000"/>
          <w:sz w:val="20"/>
          <w:szCs w:val="20"/>
        </w:rPr>
        <w:lastRenderedPageBreak/>
        <w:t>PLANNING: Data Analysis (Continued)</w:t>
      </w:r>
    </w:p>
    <w:p w14:paraId="68DBD346" w14:textId="77777777" w:rsidR="00AB15B6" w:rsidRDefault="00AB15B6"/>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AB15B6" w:rsidRPr="00F223A7" w14:paraId="59FF799A" w14:textId="77777777" w:rsidTr="0053414F">
        <w:tc>
          <w:tcPr>
            <w:tcW w:w="1250" w:type="pct"/>
            <w:tcBorders>
              <w:top w:val="single" w:sz="6" w:space="0" w:color="auto"/>
              <w:left w:val="single" w:sz="6" w:space="0" w:color="auto"/>
              <w:bottom w:val="single" w:sz="6" w:space="0" w:color="auto"/>
              <w:right w:val="single" w:sz="6" w:space="0" w:color="auto"/>
            </w:tcBorders>
          </w:tcPr>
          <w:p w14:paraId="41BF780C" w14:textId="3FCF578A" w:rsidR="00AB15B6" w:rsidRPr="00AB15B6" w:rsidRDefault="00AB15B6" w:rsidP="00AB15B6">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696D43BE" w14:textId="105E16C3" w:rsidR="00AB15B6" w:rsidRPr="00AB15B6" w:rsidRDefault="00AB15B6" w:rsidP="00AB15B6">
            <w:pPr>
              <w:keepNext/>
              <w:keepLines/>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1FCCB2A2" w14:textId="049BF137" w:rsidR="00AB15B6" w:rsidRPr="00AB15B6" w:rsidRDefault="00AB15B6" w:rsidP="00AB15B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0AEDA5D4" w14:textId="6D816B32" w:rsidR="00AB15B6" w:rsidRPr="00AB15B6" w:rsidRDefault="00AB15B6" w:rsidP="00AB15B6">
            <w:pPr>
              <w:keepNext/>
              <w:keepLines/>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Concern</w:t>
            </w:r>
          </w:p>
        </w:tc>
      </w:tr>
      <w:tr w:rsidR="00AB15B6" w:rsidRPr="00F223A7" w14:paraId="142B9B2A" w14:textId="77777777" w:rsidTr="0053414F">
        <w:tc>
          <w:tcPr>
            <w:tcW w:w="1250" w:type="pct"/>
            <w:tcBorders>
              <w:top w:val="single" w:sz="6" w:space="0" w:color="auto"/>
              <w:left w:val="single" w:sz="6" w:space="0" w:color="auto"/>
              <w:bottom w:val="single" w:sz="6" w:space="0" w:color="auto"/>
              <w:right w:val="single" w:sz="6" w:space="0" w:color="auto"/>
            </w:tcBorders>
          </w:tcPr>
          <w:p w14:paraId="246C00C2" w14:textId="3E0603CB" w:rsidR="00AB15B6" w:rsidRPr="00F223A7" w:rsidRDefault="00AB15B6" w:rsidP="00AB15B6">
            <w:pPr>
              <w:autoSpaceDE w:val="0"/>
              <w:autoSpaceDN w:val="0"/>
              <w:adjustRightInd w:val="0"/>
              <w:rPr>
                <w:rFonts w:ascii="Arial" w:hAnsi="Arial" w:cs="Arial"/>
                <w:sz w:val="20"/>
                <w:szCs w:val="20"/>
              </w:rPr>
            </w:pPr>
            <w:r w:rsidRPr="00AB15B6">
              <w:rPr>
                <w:rFonts w:ascii="Arial" w:hAnsi="Arial" w:cs="Arial"/>
                <w:color w:val="000000"/>
                <w:sz w:val="20"/>
                <w:szCs w:val="20"/>
              </w:rPr>
              <w:t>Universe of Official IBM Social Media Accounts</w:t>
            </w:r>
          </w:p>
        </w:tc>
        <w:tc>
          <w:tcPr>
            <w:tcW w:w="1250" w:type="pct"/>
            <w:tcBorders>
              <w:top w:val="single" w:sz="6" w:space="0" w:color="auto"/>
              <w:left w:val="single" w:sz="6" w:space="0" w:color="auto"/>
              <w:bottom w:val="single" w:sz="6" w:space="0" w:color="auto"/>
              <w:right w:val="single" w:sz="6" w:space="0" w:color="auto"/>
            </w:tcBorders>
          </w:tcPr>
          <w:p w14:paraId="5E65E4F9" w14:textId="7033E533" w:rsidR="005264A8" w:rsidRPr="004A5FC3" w:rsidRDefault="00AB15B6" w:rsidP="00AB15B6">
            <w:pPr>
              <w:keepNext/>
              <w:keepLines/>
              <w:autoSpaceDE w:val="0"/>
              <w:autoSpaceDN w:val="0"/>
              <w:adjustRightInd w:val="0"/>
              <w:rPr>
                <w:rFonts w:ascii="Arial" w:hAnsi="Arial" w:cs="Arial"/>
                <w:color w:val="000000"/>
                <w:sz w:val="20"/>
                <w:szCs w:val="20"/>
              </w:rPr>
            </w:pPr>
            <w:r w:rsidRPr="00AB15B6">
              <w:rPr>
                <w:rFonts w:ascii="Arial" w:hAnsi="Arial" w:cs="Arial"/>
                <w:color w:val="000000"/>
                <w:sz w:val="20"/>
                <w:szCs w:val="20"/>
              </w:rPr>
              <w:t xml:space="preserve">Review listing of official IBM social media accounts to ensure account administrators are current and compliant with the social computing guidelines and social brand guidelines. </w:t>
            </w:r>
          </w:p>
        </w:tc>
        <w:tc>
          <w:tcPr>
            <w:tcW w:w="1249" w:type="pct"/>
            <w:tcBorders>
              <w:top w:val="single" w:sz="6" w:space="0" w:color="auto"/>
              <w:left w:val="single" w:sz="6" w:space="0" w:color="auto"/>
              <w:bottom w:val="single" w:sz="6" w:space="0" w:color="auto"/>
              <w:right w:val="single" w:sz="6" w:space="0" w:color="auto"/>
            </w:tcBorders>
          </w:tcPr>
          <w:p w14:paraId="39DD6994" w14:textId="77777777" w:rsidR="00AB15B6" w:rsidRPr="00AB15B6" w:rsidRDefault="00AB15B6" w:rsidP="00AB15B6">
            <w:pPr>
              <w:keepNext/>
              <w:keepLines/>
              <w:autoSpaceDE w:val="0"/>
              <w:autoSpaceDN w:val="0"/>
              <w:adjustRightInd w:val="0"/>
              <w:ind w:left="15"/>
              <w:rPr>
                <w:rFonts w:ascii="Arial" w:hAnsi="Arial" w:cs="Arial"/>
                <w:color w:val="000000"/>
                <w:sz w:val="20"/>
                <w:szCs w:val="20"/>
              </w:rPr>
            </w:pPr>
            <w:r w:rsidRPr="00AB15B6">
              <w:rPr>
                <w:rFonts w:ascii="Arial" w:hAnsi="Arial" w:cs="Arial"/>
                <w:color w:val="000000"/>
                <w:sz w:val="20"/>
                <w:szCs w:val="20"/>
              </w:rPr>
              <w:t xml:space="preserve">Administrators may not have completed all required education and training to ensure social media postings are aligned with IBM's overall social media strategy. </w:t>
            </w:r>
          </w:p>
          <w:p w14:paraId="7E28379E" w14:textId="77777777" w:rsidR="00AB15B6" w:rsidRPr="00AB15B6" w:rsidRDefault="00AB15B6" w:rsidP="00AB15B6">
            <w:pPr>
              <w:keepNext/>
              <w:keepLines/>
              <w:autoSpaceDE w:val="0"/>
              <w:autoSpaceDN w:val="0"/>
              <w:adjustRightInd w:val="0"/>
              <w:ind w:left="15"/>
              <w:rPr>
                <w:rFonts w:ascii="Arial" w:hAnsi="Arial" w:cs="Arial"/>
                <w:color w:val="000000"/>
                <w:sz w:val="20"/>
                <w:szCs w:val="20"/>
              </w:rPr>
            </w:pPr>
          </w:p>
          <w:p w14:paraId="67EA94F8" w14:textId="77777777" w:rsidR="00AB15B6" w:rsidRPr="00AB15B6" w:rsidRDefault="00AB15B6" w:rsidP="00AB15B6">
            <w:pPr>
              <w:keepNext/>
              <w:keepLines/>
              <w:autoSpaceDE w:val="0"/>
              <w:autoSpaceDN w:val="0"/>
              <w:adjustRightInd w:val="0"/>
              <w:ind w:left="15"/>
              <w:rPr>
                <w:rFonts w:ascii="Arial" w:hAnsi="Arial" w:cs="Arial"/>
                <w:color w:val="000000"/>
                <w:sz w:val="20"/>
                <w:szCs w:val="20"/>
              </w:rPr>
            </w:pPr>
            <w:r w:rsidRPr="00AB15B6">
              <w:rPr>
                <w:rFonts w:ascii="Arial" w:hAnsi="Arial" w:cs="Arial"/>
                <w:color w:val="000000"/>
                <w:sz w:val="20"/>
                <w:szCs w:val="20"/>
              </w:rPr>
              <w:t xml:space="preserve">Administrators may no longer be working in the same area or may no longer be employed with IBM.  If an administrator changes positions or leaves IBM, access should be removed, and account passwords changed immediately (when applicable based on social platform). </w:t>
            </w:r>
          </w:p>
          <w:p w14:paraId="2D61CF94" w14:textId="77777777" w:rsidR="00AB15B6" w:rsidRPr="00AB15B6" w:rsidRDefault="00AB15B6" w:rsidP="00AB15B6">
            <w:pPr>
              <w:keepNext/>
              <w:keepLines/>
              <w:autoSpaceDE w:val="0"/>
              <w:autoSpaceDN w:val="0"/>
              <w:adjustRightInd w:val="0"/>
              <w:ind w:left="15"/>
              <w:rPr>
                <w:rFonts w:ascii="Arial" w:hAnsi="Arial" w:cs="Arial"/>
                <w:color w:val="000000"/>
                <w:sz w:val="20"/>
                <w:szCs w:val="20"/>
              </w:rPr>
            </w:pPr>
          </w:p>
          <w:p w14:paraId="060DFDC7" w14:textId="1C65204F" w:rsidR="00AB15B6" w:rsidRPr="00F223A7" w:rsidRDefault="00AB15B6" w:rsidP="00AB15B6">
            <w:pPr>
              <w:keepNext/>
              <w:keepLines/>
              <w:autoSpaceDE w:val="0"/>
              <w:autoSpaceDN w:val="0"/>
              <w:adjustRightInd w:val="0"/>
              <w:rPr>
                <w:rFonts w:ascii="Arial" w:hAnsi="Arial" w:cs="Arial"/>
                <w:color w:val="000000"/>
                <w:sz w:val="20"/>
                <w:szCs w:val="20"/>
              </w:rPr>
            </w:pPr>
            <w:r w:rsidRPr="00AB15B6">
              <w:rPr>
                <w:rFonts w:ascii="Arial" w:hAnsi="Arial" w:cs="Arial"/>
                <w:color w:val="000000"/>
                <w:sz w:val="20"/>
                <w:szCs w:val="20"/>
              </w:rPr>
              <w:t xml:space="preserve">Account teams may be using accounts for official use without vetting them with the corporate social discipline team. </w:t>
            </w:r>
          </w:p>
        </w:tc>
        <w:tc>
          <w:tcPr>
            <w:tcW w:w="1251" w:type="pct"/>
            <w:tcBorders>
              <w:top w:val="single" w:sz="6" w:space="0" w:color="auto"/>
              <w:left w:val="single" w:sz="6" w:space="0" w:color="auto"/>
              <w:bottom w:val="single" w:sz="6" w:space="0" w:color="auto"/>
              <w:right w:val="single" w:sz="6" w:space="0" w:color="auto"/>
            </w:tcBorders>
          </w:tcPr>
          <w:p w14:paraId="74AC61AA" w14:textId="6E952B5F" w:rsidR="00AB15B6" w:rsidRPr="00F223A7" w:rsidRDefault="00AB15B6" w:rsidP="00AB15B6">
            <w:pPr>
              <w:keepNext/>
              <w:keepLines/>
              <w:autoSpaceDE w:val="0"/>
              <w:autoSpaceDN w:val="0"/>
              <w:adjustRightInd w:val="0"/>
              <w:rPr>
                <w:rFonts w:ascii="Arial" w:hAnsi="Arial" w:cs="Arial"/>
                <w:color w:val="000000"/>
                <w:sz w:val="20"/>
                <w:szCs w:val="20"/>
              </w:rPr>
            </w:pPr>
            <w:r w:rsidRPr="00AB15B6">
              <w:rPr>
                <w:rFonts w:ascii="Arial" w:hAnsi="Arial" w:cs="Arial"/>
                <w:color w:val="000000"/>
                <w:sz w:val="20"/>
                <w:szCs w:val="20"/>
              </w:rPr>
              <w:t xml:space="preserve">Without the proper awareness of social media related guidelines and social media risks, IBM's image and reputation could be negatively impacted through unauthorized or inappropriate social media postings. </w:t>
            </w:r>
          </w:p>
        </w:tc>
      </w:tr>
    </w:tbl>
    <w:p w14:paraId="67EC5D04" w14:textId="77777777" w:rsidR="00E57BB7" w:rsidRDefault="00E57BB7" w:rsidP="00E57BB7">
      <w:pPr>
        <w:rPr>
          <w:rFonts w:ascii="Arial" w:hAnsi="Arial" w:cs="Arial"/>
          <w:sz w:val="20"/>
          <w:szCs w:val="20"/>
        </w:rPr>
      </w:pPr>
    </w:p>
    <w:p w14:paraId="114ABB53" w14:textId="77FA1A6C" w:rsidR="006C4748" w:rsidRDefault="006C4748">
      <w:pPr>
        <w:rPr>
          <w:rFonts w:ascii="Arial" w:hAnsi="Arial" w:cs="Arial"/>
          <w:color w:val="000000"/>
          <w:sz w:val="20"/>
          <w:szCs w:val="20"/>
        </w:rPr>
      </w:pPr>
    </w:p>
    <w:p w14:paraId="0989C8B2" w14:textId="77777777" w:rsidR="00AB15B6" w:rsidRDefault="00AB15B6">
      <w:pPr>
        <w:rPr>
          <w:rFonts w:ascii="Arial" w:hAnsi="Arial" w:cs="Arial"/>
          <w:color w:val="000000"/>
          <w:sz w:val="20"/>
          <w:szCs w:val="20"/>
        </w:rPr>
      </w:pPr>
      <w:r>
        <w:rPr>
          <w:rFonts w:ascii="Arial" w:hAnsi="Arial" w:cs="Arial"/>
          <w:color w:val="000000"/>
          <w:sz w:val="20"/>
          <w:szCs w:val="20"/>
        </w:rPr>
        <w:br w:type="page"/>
      </w:r>
    </w:p>
    <w:p w14:paraId="14E2ECA6" w14:textId="50D4A9FA" w:rsidR="00D572A9" w:rsidRPr="00F06C9F" w:rsidRDefault="000C3468" w:rsidP="00F06C9F">
      <w:pPr>
        <w:pStyle w:val="Heading2"/>
      </w:pPr>
      <w:bookmarkStart w:id="4" w:name="_Toc207963365"/>
      <w:r w:rsidRPr="00F06C9F">
        <w:rPr>
          <w:color w:val="000000"/>
        </w:rPr>
        <w:lastRenderedPageBreak/>
        <w:t>PLANNIN</w:t>
      </w:r>
      <w:r w:rsidR="0042571A" w:rsidRPr="00F06C9F">
        <w:rPr>
          <w:color w:val="000000"/>
        </w:rPr>
        <w:t xml:space="preserve">G: </w:t>
      </w:r>
      <w:r w:rsidRPr="00F06C9F">
        <w:t>Reference Material</w:t>
      </w:r>
      <w:bookmarkEnd w:id="4"/>
    </w:p>
    <w:p w14:paraId="14887C50" w14:textId="14B096E7" w:rsidR="006C4748" w:rsidRPr="00F06C9F" w:rsidRDefault="006C4748" w:rsidP="006C4748">
      <w:pPr>
        <w:autoSpaceDE w:val="0"/>
        <w:autoSpaceDN w:val="0"/>
        <w:adjustRightInd w:val="0"/>
        <w:rPr>
          <w:rFonts w:ascii="Arial" w:hAnsi="Arial" w:cs="Arial"/>
          <w:color w:val="000000"/>
          <w:sz w:val="20"/>
          <w:szCs w:val="20"/>
        </w:rPr>
      </w:pPr>
    </w:p>
    <w:p w14:paraId="03186C09" w14:textId="4AC4B454" w:rsidR="00AB15B6" w:rsidRPr="005243BB" w:rsidRDefault="00AB15B6" w:rsidP="005243BB">
      <w:pPr>
        <w:rPr>
          <w:rFonts w:ascii="Arial" w:hAnsi="Arial" w:cs="Arial"/>
          <w:sz w:val="20"/>
          <w:szCs w:val="20"/>
        </w:rPr>
      </w:pPr>
      <w:r w:rsidRPr="005243BB">
        <w:rPr>
          <w:rFonts w:ascii="Arial" w:hAnsi="Arial" w:cs="Arial"/>
          <w:sz w:val="20"/>
          <w:szCs w:val="20"/>
        </w:rPr>
        <w:t>Social Media Related Guidelines</w:t>
      </w:r>
    </w:p>
    <w:p w14:paraId="0410BB0F" w14:textId="77777777" w:rsidR="0040606C" w:rsidRPr="005243BB" w:rsidRDefault="0040606C" w:rsidP="005243BB">
      <w:pPr>
        <w:rPr>
          <w:rFonts w:ascii="Arial" w:hAnsi="Arial" w:cs="Arial"/>
          <w:sz w:val="20"/>
          <w:szCs w:val="20"/>
        </w:rPr>
      </w:pPr>
    </w:p>
    <w:p w14:paraId="7FB8F97D" w14:textId="07AA4D97" w:rsidR="007451F2" w:rsidRPr="005243BB" w:rsidRDefault="0040606C" w:rsidP="005243BB">
      <w:pPr>
        <w:rPr>
          <w:rFonts w:ascii="Arial" w:hAnsi="Arial" w:cs="Arial"/>
          <w:sz w:val="20"/>
          <w:szCs w:val="20"/>
        </w:rPr>
      </w:pPr>
      <w:r w:rsidRPr="005243BB">
        <w:rPr>
          <w:rFonts w:ascii="Arial" w:hAnsi="Arial" w:cs="Arial"/>
          <w:sz w:val="20"/>
          <w:szCs w:val="20"/>
        </w:rPr>
        <w:t xml:space="preserve">IBM Owned Social Media Guidelines </w:t>
      </w:r>
      <w:r w:rsidR="007451F2" w:rsidRPr="005243BB">
        <w:rPr>
          <w:rFonts w:ascii="Arial" w:hAnsi="Arial" w:cs="Arial"/>
          <w:sz w:val="20"/>
          <w:szCs w:val="20"/>
        </w:rPr>
        <w:t>–</w:t>
      </w:r>
      <w:r w:rsidRPr="005243BB">
        <w:rPr>
          <w:rFonts w:ascii="Arial" w:hAnsi="Arial" w:cs="Arial"/>
          <w:sz w:val="20"/>
          <w:szCs w:val="20"/>
        </w:rPr>
        <w:t xml:space="preserve"> </w:t>
      </w:r>
      <w:hyperlink r:id="rId10" w:history="1">
        <w:r w:rsidR="00DE500A" w:rsidRPr="005243BB">
          <w:rPr>
            <w:rStyle w:val="Hyperlink"/>
            <w:rFonts w:ascii="Arial" w:hAnsi="Arial" w:cs="Arial"/>
            <w:sz w:val="20"/>
            <w:szCs w:val="20"/>
          </w:rPr>
          <w:t>https://w3.ibm.com/w3publisher/the-social-discipline/ibm-brand-channels/ibm-owned-social-media-guidelines</w:t>
        </w:r>
      </w:hyperlink>
    </w:p>
    <w:p w14:paraId="0C53F754" w14:textId="6846D07B" w:rsidR="00AB15B6" w:rsidRPr="005243BB" w:rsidRDefault="00AB15B6" w:rsidP="005243BB">
      <w:pPr>
        <w:rPr>
          <w:rFonts w:ascii="Arial" w:hAnsi="Arial" w:cs="Arial"/>
          <w:sz w:val="20"/>
          <w:szCs w:val="20"/>
        </w:rPr>
      </w:pPr>
      <w:r w:rsidRPr="005243BB">
        <w:rPr>
          <w:rFonts w:ascii="Arial" w:hAnsi="Arial" w:cs="Arial"/>
          <w:sz w:val="20"/>
          <w:szCs w:val="20"/>
        </w:rPr>
        <w:t>IBM Cybersecurity Resources -</w:t>
      </w:r>
      <w:r w:rsidRPr="005243BB">
        <w:rPr>
          <w:rFonts w:ascii="Arial" w:hAnsi="Arial" w:cs="Arial"/>
          <w:b/>
          <w:bCs/>
          <w:color w:val="FF0000"/>
          <w:sz w:val="20"/>
          <w:szCs w:val="20"/>
        </w:rPr>
        <w:t xml:space="preserve"> </w:t>
      </w:r>
      <w:hyperlink r:id="rId11" w:history="1">
        <w:r w:rsidRPr="005243BB">
          <w:rPr>
            <w:rFonts w:ascii="Arial" w:hAnsi="Arial" w:cs="Arial"/>
            <w:color w:val="0000FF"/>
            <w:sz w:val="20"/>
            <w:szCs w:val="20"/>
          </w:rPr>
          <w:t>https://w3.ibm.com/cybersecurity/</w:t>
        </w:r>
      </w:hyperlink>
    </w:p>
    <w:p w14:paraId="0C43FA6E" w14:textId="0FA01693" w:rsidR="00AB15B6" w:rsidRPr="005243BB" w:rsidRDefault="00AB15B6" w:rsidP="005243BB">
      <w:pPr>
        <w:rPr>
          <w:rFonts w:ascii="Arial" w:hAnsi="Arial" w:cs="Arial"/>
          <w:sz w:val="20"/>
          <w:szCs w:val="20"/>
        </w:rPr>
      </w:pPr>
      <w:r w:rsidRPr="005243BB">
        <w:rPr>
          <w:rFonts w:ascii="Arial" w:hAnsi="Arial" w:cs="Arial"/>
          <w:sz w:val="20"/>
          <w:szCs w:val="20"/>
        </w:rPr>
        <w:t xml:space="preserve">IBM Business Conduct Guidelines </w:t>
      </w:r>
      <w:r w:rsidR="00023E69" w:rsidRPr="005243BB">
        <w:rPr>
          <w:rFonts w:ascii="Arial" w:hAnsi="Arial" w:cs="Arial"/>
          <w:sz w:val="20"/>
          <w:szCs w:val="20"/>
        </w:rPr>
        <w:t xml:space="preserve">- </w:t>
      </w:r>
      <w:hyperlink r:id="rId12" w:history="1">
        <w:r w:rsidR="00023E69" w:rsidRPr="005243BB">
          <w:rPr>
            <w:rStyle w:val="Hyperlink"/>
            <w:rFonts w:ascii="Arial" w:hAnsi="Arial" w:cs="Arial"/>
            <w:sz w:val="20"/>
            <w:szCs w:val="20"/>
          </w:rPr>
          <w:t>https://w3.ibm.com/w3publisher/trust-compliance/bcgs</w:t>
        </w:r>
      </w:hyperlink>
    </w:p>
    <w:p w14:paraId="21A5ABB9" w14:textId="24810483" w:rsidR="00AB15B6" w:rsidRPr="005243BB" w:rsidRDefault="00AB15B6" w:rsidP="005243BB">
      <w:pPr>
        <w:rPr>
          <w:rFonts w:ascii="Arial" w:hAnsi="Arial" w:cs="Arial"/>
          <w:sz w:val="20"/>
          <w:szCs w:val="20"/>
        </w:rPr>
      </w:pPr>
      <w:r w:rsidRPr="005243BB">
        <w:rPr>
          <w:rFonts w:ascii="Arial" w:hAnsi="Arial" w:cs="Arial"/>
          <w:sz w:val="20"/>
          <w:szCs w:val="20"/>
        </w:rPr>
        <w:t xml:space="preserve">Social Discipline </w:t>
      </w:r>
      <w:r w:rsidR="002C154E" w:rsidRPr="005243BB">
        <w:rPr>
          <w:rFonts w:ascii="Arial" w:hAnsi="Arial" w:cs="Arial"/>
          <w:sz w:val="20"/>
          <w:szCs w:val="20"/>
        </w:rPr>
        <w:t xml:space="preserve">- </w:t>
      </w:r>
      <w:hyperlink r:id="rId13" w:history="1">
        <w:r w:rsidR="002C154E" w:rsidRPr="005243BB">
          <w:rPr>
            <w:rStyle w:val="Hyperlink"/>
            <w:rFonts w:ascii="Arial" w:hAnsi="Arial" w:cs="Arial"/>
            <w:sz w:val="20"/>
            <w:szCs w:val="20"/>
          </w:rPr>
          <w:t>https://w3.ibm.com/w3publisher/the-social-discipline</w:t>
        </w:r>
      </w:hyperlink>
    </w:p>
    <w:p w14:paraId="4A07F509" w14:textId="5EAC0F4F" w:rsidR="00AB15B6" w:rsidRPr="005243BB" w:rsidRDefault="00AB15B6" w:rsidP="005243BB">
      <w:pPr>
        <w:rPr>
          <w:rFonts w:ascii="Arial" w:hAnsi="Arial" w:cs="Arial"/>
          <w:b/>
          <w:bCs/>
          <w:sz w:val="20"/>
          <w:szCs w:val="20"/>
        </w:rPr>
      </w:pPr>
      <w:r w:rsidRPr="005243BB">
        <w:rPr>
          <w:rFonts w:ascii="Arial" w:hAnsi="Arial" w:cs="Arial"/>
          <w:sz w:val="20"/>
          <w:szCs w:val="20"/>
        </w:rPr>
        <w:t>Content and</w:t>
      </w:r>
      <w:r w:rsidR="006049BC" w:rsidRPr="005243BB">
        <w:rPr>
          <w:rFonts w:ascii="Arial" w:hAnsi="Arial" w:cs="Arial"/>
          <w:sz w:val="20"/>
          <w:szCs w:val="20"/>
        </w:rPr>
        <w:t xml:space="preserve"> IBM Internal Privacy Statement - </w:t>
      </w:r>
      <w:hyperlink r:id="rId14" w:history="1">
        <w:r w:rsidR="006049BC" w:rsidRPr="005243BB">
          <w:rPr>
            <w:rStyle w:val="Hyperlink"/>
            <w:rFonts w:ascii="Arial" w:hAnsi="Arial" w:cs="Arial"/>
            <w:sz w:val="20"/>
            <w:szCs w:val="20"/>
          </w:rPr>
          <w:t>https://w3.ibm.com/w3publisher/w3-privacy-notice/</w:t>
        </w:r>
      </w:hyperlink>
    </w:p>
    <w:p w14:paraId="2E50427F" w14:textId="7B856A08" w:rsidR="00AB15B6" w:rsidRPr="005243BB" w:rsidRDefault="00AB15B6" w:rsidP="005243BB">
      <w:pPr>
        <w:rPr>
          <w:rFonts w:ascii="Arial" w:hAnsi="Arial" w:cs="Arial"/>
          <w:sz w:val="20"/>
          <w:szCs w:val="20"/>
        </w:rPr>
      </w:pPr>
      <w:r w:rsidRPr="005243BB">
        <w:rPr>
          <w:rFonts w:ascii="Arial" w:hAnsi="Arial" w:cs="Arial"/>
          <w:sz w:val="20"/>
          <w:szCs w:val="20"/>
        </w:rPr>
        <w:t xml:space="preserve">Paid Social Guidelines - </w:t>
      </w:r>
      <w:hyperlink r:id="rId15" w:history="1">
        <w:r w:rsidR="006049BC" w:rsidRPr="005243BB">
          <w:rPr>
            <w:rStyle w:val="Hyperlink"/>
            <w:rFonts w:ascii="Arial" w:hAnsi="Arial" w:cs="Arial"/>
            <w:sz w:val="20"/>
            <w:szCs w:val="20"/>
          </w:rPr>
          <w:t>https://w3.ibm.com/w3publisher/the-social-discipline/ibm-brand-channels/paid-social</w:t>
        </w:r>
      </w:hyperlink>
    </w:p>
    <w:p w14:paraId="21E483C7" w14:textId="64AA6C26" w:rsidR="00023E69" w:rsidRPr="005243BB" w:rsidRDefault="00023E69" w:rsidP="005243BB">
      <w:pPr>
        <w:rPr>
          <w:rFonts w:ascii="Arial" w:eastAsia="Times New Roman" w:hAnsi="Arial" w:cs="Arial"/>
          <w:color w:val="0E0E0E"/>
          <w:kern w:val="36"/>
          <w:sz w:val="20"/>
          <w:szCs w:val="20"/>
          <w:lang w:eastAsia="en-GB"/>
        </w:rPr>
      </w:pPr>
      <w:r w:rsidRPr="005243BB">
        <w:rPr>
          <w:rFonts w:ascii="Arial" w:hAnsi="Arial" w:cs="Arial"/>
          <w:sz w:val="20"/>
          <w:szCs w:val="20"/>
        </w:rPr>
        <w:t>Social Governance and Compliance</w:t>
      </w:r>
      <w:r w:rsidRPr="005243BB">
        <w:rPr>
          <w:rFonts w:ascii="Arial" w:eastAsia="Times New Roman" w:hAnsi="Arial" w:cs="Arial"/>
          <w:color w:val="0E0E0E"/>
          <w:kern w:val="36"/>
          <w:sz w:val="20"/>
          <w:szCs w:val="20"/>
          <w:lang w:eastAsia="en-GB"/>
        </w:rPr>
        <w:t xml:space="preserve"> - </w:t>
      </w:r>
      <w:hyperlink r:id="rId16" w:history="1">
        <w:r w:rsidRPr="005243BB">
          <w:rPr>
            <w:rStyle w:val="Hyperlink"/>
            <w:rFonts w:ascii="Arial" w:hAnsi="Arial" w:cs="Arial"/>
            <w:sz w:val="20"/>
            <w:szCs w:val="20"/>
          </w:rPr>
          <w:t>https://w3.ibm.com/w3publisher/the-social-discipline/ibm-brand-channels/social-compliance-and-governance</w:t>
        </w:r>
      </w:hyperlink>
    </w:p>
    <w:p w14:paraId="5EE7A467" w14:textId="20B39846" w:rsidR="00AB15B6" w:rsidRPr="005243BB" w:rsidRDefault="00AB15B6" w:rsidP="005243BB">
      <w:pPr>
        <w:rPr>
          <w:rFonts w:ascii="Arial" w:hAnsi="Arial" w:cs="Arial"/>
          <w:b/>
          <w:bCs/>
          <w:color w:val="FF0000"/>
          <w:sz w:val="20"/>
          <w:szCs w:val="20"/>
        </w:rPr>
      </w:pPr>
    </w:p>
    <w:p w14:paraId="779AF0F6" w14:textId="7B1EDBF3" w:rsidR="00AB15B6" w:rsidRPr="005243BB" w:rsidRDefault="00AB15B6" w:rsidP="005243BB">
      <w:pPr>
        <w:rPr>
          <w:rFonts w:ascii="Arial" w:hAnsi="Arial" w:cs="Arial"/>
          <w:sz w:val="20"/>
          <w:szCs w:val="20"/>
        </w:rPr>
      </w:pPr>
      <w:r w:rsidRPr="005243BB">
        <w:rPr>
          <w:rFonts w:ascii="Arial" w:hAnsi="Arial" w:cs="Arial"/>
          <w:sz w:val="20"/>
          <w:szCs w:val="20"/>
        </w:rPr>
        <w:t>Other Useful Corporate Instructions and Information</w:t>
      </w:r>
    </w:p>
    <w:p w14:paraId="77A39B14" w14:textId="77777777" w:rsidR="00E27669" w:rsidRPr="005243BB" w:rsidRDefault="00AB15B6" w:rsidP="005243BB">
      <w:pPr>
        <w:rPr>
          <w:rFonts w:ascii="Arial" w:hAnsi="Arial" w:cs="Arial"/>
          <w:sz w:val="20"/>
          <w:szCs w:val="20"/>
        </w:rPr>
      </w:pPr>
      <w:r w:rsidRPr="005243BB">
        <w:rPr>
          <w:rFonts w:ascii="Arial" w:hAnsi="Arial" w:cs="Arial"/>
          <w:sz w:val="20"/>
          <w:szCs w:val="20"/>
        </w:rPr>
        <w:t xml:space="preserve">Information Technology Security Standard (ITSS) - </w:t>
      </w:r>
      <w:hyperlink r:id="rId17" w:history="1">
        <w:r w:rsidR="00E27669" w:rsidRPr="005243BB">
          <w:rPr>
            <w:rStyle w:val="Hyperlink"/>
            <w:rFonts w:ascii="Arial" w:hAnsi="Arial" w:cs="Arial"/>
            <w:sz w:val="20"/>
            <w:szCs w:val="20"/>
          </w:rPr>
          <w:t>https://pages.github.ibm.com/ciso-psg/main/standards/itss.html</w:t>
        </w:r>
      </w:hyperlink>
    </w:p>
    <w:p w14:paraId="54037A0D" w14:textId="6C252E99" w:rsidR="00334CB2" w:rsidRPr="005243BB" w:rsidRDefault="00334CB2" w:rsidP="005243BB">
      <w:pPr>
        <w:rPr>
          <w:rFonts w:ascii="Arial" w:hAnsi="Arial" w:cs="Arial"/>
          <w:sz w:val="20"/>
          <w:szCs w:val="20"/>
        </w:rPr>
      </w:pPr>
      <w:r w:rsidRPr="005243BB">
        <w:rPr>
          <w:rFonts w:ascii="Arial" w:hAnsi="Arial" w:cs="Arial"/>
          <w:sz w:val="20"/>
          <w:szCs w:val="20"/>
        </w:rPr>
        <w:t xml:space="preserve">DG 101: Data Governance - </w:t>
      </w:r>
      <w:hyperlink r:id="rId18" w:history="1">
        <w:r w:rsidRPr="005243BB">
          <w:rPr>
            <w:rStyle w:val="Hyperlink"/>
            <w:rFonts w:ascii="Arial" w:hAnsi="Arial" w:cs="Arial"/>
            <w:sz w:val="20"/>
            <w:szCs w:val="20"/>
          </w:rPr>
          <w:t>https://w3.ibm.com/ibm/corporate-documents/cdo/dg101</w:t>
        </w:r>
      </w:hyperlink>
    </w:p>
    <w:p w14:paraId="4B8C2B84" w14:textId="1F358798" w:rsidR="00AB15B6" w:rsidRPr="005243BB" w:rsidRDefault="00AB15B6" w:rsidP="005243BB">
      <w:pPr>
        <w:rPr>
          <w:rFonts w:ascii="Arial" w:hAnsi="Arial" w:cs="Arial"/>
          <w:sz w:val="20"/>
          <w:szCs w:val="20"/>
        </w:rPr>
      </w:pPr>
      <w:r w:rsidRPr="005243BB">
        <w:rPr>
          <w:rFonts w:ascii="Arial" w:hAnsi="Arial" w:cs="Arial"/>
          <w:sz w:val="20"/>
          <w:szCs w:val="20"/>
        </w:rPr>
        <w:t xml:space="preserve">Protection of Employee Information - </w:t>
      </w:r>
      <w:hyperlink r:id="rId19" w:history="1">
        <w:r w:rsidR="00B4748E" w:rsidRPr="005243BB">
          <w:rPr>
            <w:rStyle w:val="Hyperlink"/>
            <w:rFonts w:ascii="Arial" w:hAnsi="Arial" w:cs="Arial"/>
            <w:sz w:val="20"/>
            <w:szCs w:val="20"/>
          </w:rPr>
          <w:t>https://w3.ibm.com/ibm/corporate-documents/hr/hr-guidelines</w:t>
        </w:r>
      </w:hyperlink>
    </w:p>
    <w:p w14:paraId="5B6E4FB4" w14:textId="00E94988" w:rsidR="00AB15B6" w:rsidRPr="005243BB" w:rsidRDefault="00AB15B6" w:rsidP="005243BB">
      <w:pPr>
        <w:rPr>
          <w:rFonts w:ascii="Arial" w:hAnsi="Arial" w:cs="Arial"/>
          <w:sz w:val="20"/>
          <w:szCs w:val="20"/>
        </w:rPr>
      </w:pPr>
      <w:r w:rsidRPr="005243BB">
        <w:rPr>
          <w:rFonts w:ascii="Arial" w:hAnsi="Arial" w:cs="Arial"/>
          <w:sz w:val="20"/>
          <w:szCs w:val="20"/>
        </w:rPr>
        <w:t xml:space="preserve">IBM Corporate Security Manual - </w:t>
      </w:r>
      <w:hyperlink r:id="rId20" w:history="1">
        <w:r w:rsidR="001D6230" w:rsidRPr="005243BB">
          <w:rPr>
            <w:rStyle w:val="Hyperlink"/>
            <w:rFonts w:ascii="Arial" w:hAnsi="Arial" w:cs="Arial"/>
            <w:sz w:val="20"/>
            <w:szCs w:val="20"/>
          </w:rPr>
          <w:t>https://w3.ibm.com/w3publisher/corporate-security/process-tools/security-manual</w:t>
        </w:r>
      </w:hyperlink>
    </w:p>
    <w:p w14:paraId="31F49AB0" w14:textId="5F1B635C" w:rsidR="00AB15B6" w:rsidRPr="005243BB" w:rsidRDefault="00AB15B6" w:rsidP="005243BB">
      <w:pPr>
        <w:rPr>
          <w:rFonts w:ascii="Arial" w:hAnsi="Arial" w:cs="Arial"/>
          <w:sz w:val="20"/>
          <w:szCs w:val="20"/>
        </w:rPr>
      </w:pPr>
      <w:r w:rsidRPr="005243BB">
        <w:rPr>
          <w:rFonts w:ascii="Arial" w:hAnsi="Arial" w:cs="Arial"/>
          <w:sz w:val="20"/>
          <w:szCs w:val="20"/>
        </w:rPr>
        <w:t xml:space="preserve">IBM Corporate Security Website - </w:t>
      </w:r>
      <w:hyperlink r:id="rId21" w:history="1">
        <w:r w:rsidR="001D6230" w:rsidRPr="005243BB">
          <w:rPr>
            <w:rFonts w:ascii="Arial" w:hAnsi="Arial" w:cs="Arial"/>
            <w:color w:val="0082BF"/>
            <w:sz w:val="20"/>
            <w:szCs w:val="20"/>
          </w:rPr>
          <w:t>https://w3.ibm.com/w3publisher/corporate-security</w:t>
        </w:r>
      </w:hyperlink>
    </w:p>
    <w:p w14:paraId="0FDF13CE" w14:textId="10BD6940" w:rsidR="00AB15B6" w:rsidRPr="005243BB" w:rsidRDefault="00CD4143" w:rsidP="005243BB">
      <w:pPr>
        <w:rPr>
          <w:rFonts w:ascii="Arial" w:hAnsi="Arial" w:cs="Arial"/>
          <w:color w:val="000000" w:themeColor="text1"/>
          <w:sz w:val="20"/>
          <w:szCs w:val="20"/>
        </w:rPr>
      </w:pPr>
      <w:r w:rsidRPr="005243BB">
        <w:rPr>
          <w:rFonts w:ascii="Arial" w:hAnsi="Arial" w:cs="Arial"/>
          <w:color w:val="000000" w:themeColor="text1"/>
          <w:sz w:val="20"/>
          <w:szCs w:val="20"/>
        </w:rPr>
        <w:t xml:space="preserve">The Office of Privacy and Responsible Technology </w:t>
      </w:r>
      <w:r w:rsidR="00AB15B6" w:rsidRPr="005243BB">
        <w:rPr>
          <w:rFonts w:ascii="Arial" w:hAnsi="Arial" w:cs="Arial"/>
          <w:sz w:val="20"/>
          <w:szCs w:val="20"/>
        </w:rPr>
        <w:t xml:space="preserve">- </w:t>
      </w:r>
      <w:hyperlink r:id="rId22" w:history="1">
        <w:r w:rsidRPr="005243BB">
          <w:rPr>
            <w:rStyle w:val="Hyperlink"/>
            <w:rFonts w:ascii="Arial" w:hAnsi="Arial" w:cs="Arial"/>
            <w:sz w:val="20"/>
            <w:szCs w:val="20"/>
          </w:rPr>
          <w:t>https://w3.ibm.com/ibm/privacy/</w:t>
        </w:r>
      </w:hyperlink>
    </w:p>
    <w:p w14:paraId="7C076C59" w14:textId="379DCE55" w:rsidR="00AB15B6" w:rsidRPr="005243BB" w:rsidRDefault="00AB15B6" w:rsidP="005243BB">
      <w:pPr>
        <w:rPr>
          <w:rFonts w:ascii="Arial" w:hAnsi="Arial" w:cs="Arial"/>
          <w:sz w:val="20"/>
          <w:szCs w:val="20"/>
        </w:rPr>
      </w:pPr>
      <w:r w:rsidRPr="005243BB">
        <w:rPr>
          <w:rFonts w:ascii="Arial" w:hAnsi="Arial" w:cs="Arial"/>
          <w:sz w:val="20"/>
          <w:szCs w:val="20"/>
        </w:rPr>
        <w:t xml:space="preserve">IBM Privacy website - </w:t>
      </w:r>
      <w:hyperlink r:id="rId23" w:history="1">
        <w:r w:rsidRPr="005243BB">
          <w:rPr>
            <w:rFonts w:ascii="Arial" w:hAnsi="Arial" w:cs="Arial"/>
            <w:color w:val="0000FF"/>
            <w:sz w:val="20"/>
            <w:szCs w:val="20"/>
          </w:rPr>
          <w:t>https://w3.ibm.com/w3publisher/privacy-at-ibm</w:t>
        </w:r>
      </w:hyperlink>
    </w:p>
    <w:p w14:paraId="43D47A1C" w14:textId="0E0EBB83" w:rsidR="00AB15B6" w:rsidRPr="005243BB" w:rsidRDefault="00AB15B6" w:rsidP="005243BB">
      <w:pPr>
        <w:rPr>
          <w:rFonts w:ascii="Arial" w:hAnsi="Arial" w:cs="Arial"/>
          <w:sz w:val="20"/>
          <w:szCs w:val="20"/>
        </w:rPr>
      </w:pPr>
      <w:r w:rsidRPr="005243BB">
        <w:rPr>
          <w:rFonts w:ascii="Arial" w:hAnsi="Arial" w:cs="Arial"/>
          <w:sz w:val="20"/>
          <w:szCs w:val="20"/>
        </w:rPr>
        <w:t xml:space="preserve">Receipt and Disclosure of Confidential Information - </w:t>
      </w:r>
      <w:hyperlink r:id="rId24" w:history="1">
        <w:r w:rsidR="00D9222B" w:rsidRPr="005243BB">
          <w:rPr>
            <w:rStyle w:val="Hyperlink"/>
            <w:rFonts w:ascii="Arial" w:hAnsi="Arial" w:cs="Arial"/>
            <w:sz w:val="20"/>
            <w:szCs w:val="20"/>
          </w:rPr>
          <w:t>http://3.ibm.com/w3publisher/confidentiality-agreements-hub</w:t>
        </w:r>
      </w:hyperlink>
    </w:p>
    <w:p w14:paraId="495D4DAD" w14:textId="4162BC30" w:rsidR="00AB15B6" w:rsidRPr="005243BB" w:rsidRDefault="00AB15B6" w:rsidP="005243BB">
      <w:pPr>
        <w:rPr>
          <w:rFonts w:ascii="Arial" w:hAnsi="Arial" w:cs="Arial"/>
          <w:sz w:val="20"/>
          <w:szCs w:val="20"/>
        </w:rPr>
      </w:pPr>
      <w:r w:rsidRPr="005243BB">
        <w:rPr>
          <w:rFonts w:ascii="Arial" w:hAnsi="Arial" w:cs="Arial"/>
          <w:sz w:val="20"/>
          <w:szCs w:val="20"/>
        </w:rPr>
        <w:t xml:space="preserve">LEG 116: Classification and Control of IBM Information - </w:t>
      </w:r>
      <w:hyperlink r:id="rId25" w:history="1">
        <w:r w:rsidR="00D9222B" w:rsidRPr="005243BB">
          <w:rPr>
            <w:rStyle w:val="Hyperlink"/>
            <w:rFonts w:ascii="Arial" w:hAnsi="Arial" w:cs="Arial"/>
            <w:sz w:val="20"/>
            <w:szCs w:val="20"/>
          </w:rPr>
          <w:t>https://w3.ibm.com/ibm/corporate-documents/leg/leg-116</w:t>
        </w:r>
      </w:hyperlink>
    </w:p>
    <w:p w14:paraId="1B79C6F5" w14:textId="38DD4E25" w:rsidR="00AB15B6" w:rsidRPr="005243BB" w:rsidRDefault="00AB15B6" w:rsidP="005243BB">
      <w:pPr>
        <w:rPr>
          <w:rFonts w:ascii="Arial" w:hAnsi="Arial" w:cs="Arial"/>
          <w:sz w:val="20"/>
          <w:szCs w:val="20"/>
        </w:rPr>
      </w:pPr>
      <w:r w:rsidRPr="005243BB">
        <w:rPr>
          <w:rFonts w:ascii="Arial" w:hAnsi="Arial" w:cs="Arial"/>
          <w:sz w:val="20"/>
          <w:szCs w:val="20"/>
        </w:rPr>
        <w:t xml:space="preserve">LEG117: Internet Privacy - Personal Information Collected On-line - </w:t>
      </w:r>
      <w:hyperlink r:id="rId26" w:history="1">
        <w:r w:rsidR="00D9222B" w:rsidRPr="005243BB">
          <w:rPr>
            <w:rStyle w:val="Hyperlink"/>
            <w:rFonts w:ascii="Arial" w:hAnsi="Arial" w:cs="Arial"/>
            <w:sz w:val="20"/>
            <w:szCs w:val="20"/>
          </w:rPr>
          <w:t>https://w3.ibm.com/ibm/corporate-documents/leg/leg-117</w:t>
        </w:r>
      </w:hyperlink>
    </w:p>
    <w:p w14:paraId="29D26811" w14:textId="713AE6FC" w:rsidR="00AB15B6" w:rsidRPr="005243BB" w:rsidRDefault="00AB15B6" w:rsidP="005243BB">
      <w:pPr>
        <w:rPr>
          <w:rFonts w:ascii="Arial" w:hAnsi="Arial" w:cs="Arial"/>
          <w:sz w:val="20"/>
          <w:szCs w:val="20"/>
        </w:rPr>
      </w:pPr>
      <w:r w:rsidRPr="005243BB">
        <w:rPr>
          <w:rFonts w:ascii="Arial" w:hAnsi="Arial" w:cs="Arial"/>
          <w:sz w:val="20"/>
          <w:szCs w:val="20"/>
        </w:rPr>
        <w:t xml:space="preserve">General Data Protection Regulation Information - </w:t>
      </w:r>
      <w:hyperlink r:id="rId27" w:history="1">
        <w:r w:rsidRPr="005243BB">
          <w:rPr>
            <w:rFonts w:ascii="Arial" w:hAnsi="Arial" w:cs="Arial"/>
            <w:color w:val="0000FF"/>
            <w:sz w:val="20"/>
            <w:szCs w:val="20"/>
          </w:rPr>
          <w:t>https://w3.ibm.com/ibm/privacy/gdpr</w:t>
        </w:r>
      </w:hyperlink>
    </w:p>
    <w:p w14:paraId="7BBC453C" w14:textId="608FCAD7" w:rsidR="00E27669" w:rsidRPr="005243BB" w:rsidRDefault="00E27669" w:rsidP="005243BB">
      <w:pPr>
        <w:rPr>
          <w:rFonts w:ascii="Arial" w:hAnsi="Arial" w:cs="Arial"/>
          <w:sz w:val="20"/>
          <w:szCs w:val="20"/>
        </w:rPr>
      </w:pPr>
    </w:p>
    <w:p w14:paraId="5BCB382D" w14:textId="22E64F1A" w:rsidR="00AB15B6" w:rsidRPr="005243BB" w:rsidRDefault="00AB15B6" w:rsidP="005243BB">
      <w:pPr>
        <w:rPr>
          <w:rFonts w:ascii="Arial" w:hAnsi="Arial" w:cs="Arial"/>
          <w:sz w:val="20"/>
          <w:szCs w:val="20"/>
        </w:rPr>
      </w:pPr>
      <w:r w:rsidRPr="005243BB">
        <w:rPr>
          <w:rFonts w:ascii="Arial" w:hAnsi="Arial" w:cs="Arial"/>
          <w:sz w:val="20"/>
          <w:szCs w:val="20"/>
        </w:rPr>
        <w:t>Key Social Tools Used</w:t>
      </w:r>
    </w:p>
    <w:p w14:paraId="62FCF438" w14:textId="77777777" w:rsidR="00D9222B" w:rsidRPr="005243BB" w:rsidRDefault="00D9222B" w:rsidP="005243BB">
      <w:pPr>
        <w:rPr>
          <w:rFonts w:ascii="Arial" w:hAnsi="Arial" w:cs="Arial"/>
          <w:sz w:val="20"/>
          <w:szCs w:val="20"/>
        </w:rPr>
      </w:pPr>
    </w:p>
    <w:p w14:paraId="20DB32ED" w14:textId="47073CAE" w:rsidR="00D9222B" w:rsidRPr="005243BB" w:rsidRDefault="00D9222B" w:rsidP="005243BB">
      <w:pPr>
        <w:rPr>
          <w:rFonts w:ascii="Arial" w:hAnsi="Arial" w:cs="Arial"/>
          <w:sz w:val="20"/>
          <w:szCs w:val="20"/>
        </w:rPr>
      </w:pPr>
      <w:r w:rsidRPr="005243BB">
        <w:rPr>
          <w:rFonts w:ascii="Arial" w:hAnsi="Arial" w:cs="Arial"/>
          <w:sz w:val="20"/>
          <w:szCs w:val="20"/>
        </w:rPr>
        <w:t xml:space="preserve">Sprinklr - </w:t>
      </w:r>
      <w:hyperlink r:id="rId28" w:history="1">
        <w:r w:rsidRPr="005243BB">
          <w:rPr>
            <w:rStyle w:val="Hyperlink"/>
            <w:rFonts w:ascii="Arial" w:hAnsi="Arial" w:cs="Arial"/>
            <w:sz w:val="20"/>
            <w:szCs w:val="20"/>
          </w:rPr>
          <w:t>https://w3.ibm.com/w3publisher/the-social-discipline/ibm-brand-channels/sprinklr</w:t>
        </w:r>
      </w:hyperlink>
    </w:p>
    <w:p w14:paraId="641FC1B8" w14:textId="77777777" w:rsidR="00D9222B" w:rsidRDefault="00D9222B" w:rsidP="00E27669">
      <w:pPr>
        <w:tabs>
          <w:tab w:val="left" w:pos="-720"/>
          <w:tab w:val="left" w:pos="270"/>
        </w:tabs>
        <w:autoSpaceDE w:val="0"/>
        <w:autoSpaceDN w:val="0"/>
        <w:adjustRightInd w:val="0"/>
        <w:rPr>
          <w:rFonts w:ascii="Arial" w:hAnsi="Arial" w:cs="Arial"/>
          <w:color w:val="000000"/>
          <w:sz w:val="20"/>
          <w:szCs w:val="20"/>
          <w:u w:val="single"/>
        </w:rPr>
      </w:pPr>
    </w:p>
    <w:p w14:paraId="064CB01F" w14:textId="0AF89120" w:rsidR="00607BC7" w:rsidRDefault="00607BC7">
      <w:pPr>
        <w:rPr>
          <w:rFonts w:ascii="Arial" w:hAnsi="Arial" w:cs="Arial"/>
          <w:color w:val="000000"/>
          <w:sz w:val="20"/>
          <w:szCs w:val="20"/>
          <w:u w:val="single"/>
        </w:rPr>
      </w:pPr>
      <w:r>
        <w:rPr>
          <w:rFonts w:ascii="Arial" w:hAnsi="Arial" w:cs="Arial"/>
          <w:color w:val="000000"/>
          <w:sz w:val="20"/>
          <w:szCs w:val="20"/>
          <w:u w:val="single"/>
        </w:rPr>
        <w:br w:type="page"/>
      </w:r>
    </w:p>
    <w:p w14:paraId="497E4891" w14:textId="0596C940" w:rsidR="00E27669" w:rsidRDefault="00E27669" w:rsidP="00E27669">
      <w:pPr>
        <w:autoSpaceDE w:val="0"/>
        <w:autoSpaceDN w:val="0"/>
        <w:adjustRightInd w:val="0"/>
        <w:rPr>
          <w:rFonts w:ascii="Arial" w:hAnsi="Arial" w:cs="Arial"/>
          <w:sz w:val="20"/>
          <w:szCs w:val="20"/>
        </w:rPr>
      </w:pPr>
      <w:r w:rsidRPr="00AB15B6">
        <w:rPr>
          <w:rFonts w:ascii="Arial" w:hAnsi="Arial" w:cs="Arial"/>
          <w:color w:val="000000"/>
          <w:sz w:val="20"/>
          <w:szCs w:val="20"/>
        </w:rPr>
        <w:lastRenderedPageBreak/>
        <w:t xml:space="preserve">PLANNING: </w:t>
      </w:r>
      <w:r w:rsidRPr="00AB15B6">
        <w:rPr>
          <w:rFonts w:ascii="Arial" w:hAnsi="Arial" w:cs="Arial"/>
          <w:sz w:val="20"/>
          <w:szCs w:val="20"/>
        </w:rPr>
        <w:t>Reference Material</w:t>
      </w:r>
      <w:r>
        <w:rPr>
          <w:rFonts w:ascii="Arial" w:hAnsi="Arial" w:cs="Arial"/>
          <w:sz w:val="20"/>
          <w:szCs w:val="20"/>
        </w:rPr>
        <w:t xml:space="preserve"> (Continued)</w:t>
      </w:r>
    </w:p>
    <w:p w14:paraId="04B34829" w14:textId="6CE4114D" w:rsidR="00E27669" w:rsidRDefault="00E27669" w:rsidP="00E27669">
      <w:pPr>
        <w:autoSpaceDE w:val="0"/>
        <w:autoSpaceDN w:val="0"/>
        <w:adjustRightInd w:val="0"/>
        <w:rPr>
          <w:rFonts w:ascii="Arial" w:hAnsi="Arial" w:cs="Arial"/>
          <w:sz w:val="20"/>
          <w:szCs w:val="20"/>
        </w:rPr>
      </w:pPr>
    </w:p>
    <w:p w14:paraId="3FC28F6A" w14:textId="252975C1" w:rsidR="00AB15B6" w:rsidRDefault="00AB15B6" w:rsidP="00AB15B6">
      <w:pPr>
        <w:autoSpaceDE w:val="0"/>
        <w:autoSpaceDN w:val="0"/>
        <w:adjustRightInd w:val="0"/>
        <w:ind w:left="360" w:hanging="360"/>
        <w:rPr>
          <w:rFonts w:ascii="Arial" w:hAnsi="Arial" w:cs="Arial"/>
          <w:color w:val="000000"/>
          <w:sz w:val="20"/>
          <w:szCs w:val="20"/>
        </w:rPr>
      </w:pPr>
      <w:r w:rsidRPr="00E27669">
        <w:rPr>
          <w:rFonts w:ascii="Arial" w:hAnsi="Arial" w:cs="Arial"/>
          <w:color w:val="000000"/>
          <w:sz w:val="20"/>
          <w:szCs w:val="20"/>
          <w:u w:val="single"/>
        </w:rPr>
        <w:t>Key Social Platforms</w:t>
      </w:r>
    </w:p>
    <w:p w14:paraId="3EF40B45" w14:textId="1D19DA95" w:rsidR="00E27669" w:rsidRDefault="007C0080" w:rsidP="00E27669">
      <w:pPr>
        <w:pStyle w:val="ListParagraph"/>
        <w:numPr>
          <w:ilvl w:val="0"/>
          <w:numId w:val="15"/>
        </w:numPr>
        <w:autoSpaceDE w:val="0"/>
        <w:autoSpaceDN w:val="0"/>
        <w:adjustRightInd w:val="0"/>
        <w:rPr>
          <w:rFonts w:ascii="Arial" w:hAnsi="Arial" w:cs="Arial"/>
          <w:color w:val="000000"/>
          <w:sz w:val="20"/>
          <w:szCs w:val="20"/>
        </w:rPr>
      </w:pPr>
      <w:r>
        <w:rPr>
          <w:rFonts w:ascii="Arial" w:hAnsi="Arial" w:cs="Arial"/>
          <w:b/>
          <w:bCs/>
          <w:color w:val="000000"/>
          <w:sz w:val="20"/>
          <w:szCs w:val="20"/>
        </w:rPr>
        <w:t xml:space="preserve">X </w:t>
      </w:r>
      <w:r w:rsidR="00607BC7" w:rsidRPr="00E27669">
        <w:rPr>
          <w:rFonts w:ascii="Arial" w:hAnsi="Arial" w:cs="Arial"/>
          <w:color w:val="000000"/>
          <w:sz w:val="20"/>
          <w:szCs w:val="20"/>
        </w:rPr>
        <w:t>– sees</w:t>
      </w:r>
      <w:r w:rsidR="00AB15B6" w:rsidRPr="00E27669">
        <w:rPr>
          <w:rFonts w:ascii="Arial" w:hAnsi="Arial" w:cs="Arial"/>
          <w:color w:val="000000"/>
          <w:sz w:val="20"/>
          <w:szCs w:val="20"/>
        </w:rPr>
        <w:t xml:space="preserve"> the highest volume of daily posts that include earned media coverage, IBM news, cultural content, </w:t>
      </w:r>
      <w:r w:rsidR="00E27669" w:rsidRPr="00E27669">
        <w:rPr>
          <w:rFonts w:ascii="Arial" w:hAnsi="Arial" w:cs="Arial"/>
          <w:color w:val="000000"/>
          <w:sz w:val="20"/>
          <w:szCs w:val="20"/>
        </w:rPr>
        <w:t>photography,</w:t>
      </w:r>
      <w:r w:rsidR="00AB15B6" w:rsidRPr="00E27669">
        <w:rPr>
          <w:rFonts w:ascii="Arial" w:hAnsi="Arial" w:cs="Arial"/>
          <w:color w:val="000000"/>
          <w:sz w:val="20"/>
          <w:szCs w:val="20"/>
        </w:rPr>
        <w:t xml:space="preserve"> and innovations for our global audience. Most of our curation work occurs via </w:t>
      </w:r>
      <w:r w:rsidR="00334CB2" w:rsidRPr="00925290">
        <w:rPr>
          <w:rFonts w:ascii="Arial" w:hAnsi="Arial" w:cs="Arial"/>
          <w:color w:val="000000" w:themeColor="text1"/>
          <w:sz w:val="20"/>
          <w:szCs w:val="20"/>
        </w:rPr>
        <w:t>X</w:t>
      </w:r>
      <w:r w:rsidR="00AB15B6" w:rsidRPr="00925290">
        <w:rPr>
          <w:rFonts w:ascii="Arial" w:hAnsi="Arial" w:cs="Arial"/>
          <w:color w:val="000000" w:themeColor="text1"/>
          <w:sz w:val="20"/>
          <w:szCs w:val="20"/>
        </w:rPr>
        <w:t>.</w:t>
      </w:r>
    </w:p>
    <w:p w14:paraId="1EBBE481" w14:textId="33611EBF" w:rsidR="00AB15B6" w:rsidRDefault="00AB15B6" w:rsidP="00E27669">
      <w:pPr>
        <w:pStyle w:val="ListParagraph"/>
        <w:numPr>
          <w:ilvl w:val="0"/>
          <w:numId w:val="15"/>
        </w:numPr>
        <w:autoSpaceDE w:val="0"/>
        <w:autoSpaceDN w:val="0"/>
        <w:adjustRightInd w:val="0"/>
        <w:rPr>
          <w:rFonts w:ascii="Arial" w:hAnsi="Arial" w:cs="Arial"/>
          <w:color w:val="000000"/>
          <w:sz w:val="20"/>
          <w:szCs w:val="20"/>
        </w:rPr>
      </w:pPr>
      <w:r w:rsidRPr="00E27669">
        <w:rPr>
          <w:rFonts w:ascii="Arial" w:hAnsi="Arial" w:cs="Arial"/>
          <w:b/>
          <w:bCs/>
          <w:color w:val="000000"/>
          <w:sz w:val="20"/>
          <w:szCs w:val="20"/>
        </w:rPr>
        <w:t xml:space="preserve">Facebook </w:t>
      </w:r>
      <w:r w:rsidRPr="00E27669">
        <w:rPr>
          <w:rFonts w:ascii="Arial" w:hAnsi="Arial" w:cs="Arial"/>
          <w:color w:val="000000"/>
          <w:sz w:val="20"/>
          <w:szCs w:val="20"/>
        </w:rPr>
        <w:t>– Focus on IBM’s culture, globally relevant news and innovations from IBM’s key areas, and our history. As Facebook supports a wide variety of media, content types range from curated photography, video, 360 video technology and live broadcasts.</w:t>
      </w:r>
    </w:p>
    <w:p w14:paraId="2939E7BB" w14:textId="2DDC5E64" w:rsidR="00AB15B6" w:rsidRDefault="00AB15B6" w:rsidP="00E27669">
      <w:pPr>
        <w:pStyle w:val="ListParagraph"/>
        <w:numPr>
          <w:ilvl w:val="0"/>
          <w:numId w:val="15"/>
        </w:numPr>
        <w:autoSpaceDE w:val="0"/>
        <w:autoSpaceDN w:val="0"/>
        <w:adjustRightInd w:val="0"/>
        <w:rPr>
          <w:rFonts w:ascii="Arial" w:hAnsi="Arial" w:cs="Arial"/>
          <w:color w:val="000000"/>
          <w:sz w:val="20"/>
          <w:szCs w:val="20"/>
        </w:rPr>
      </w:pPr>
      <w:r w:rsidRPr="00E27669">
        <w:rPr>
          <w:rFonts w:ascii="Arial" w:hAnsi="Arial" w:cs="Arial"/>
          <w:b/>
          <w:bCs/>
          <w:color w:val="000000"/>
          <w:sz w:val="20"/>
          <w:szCs w:val="20"/>
        </w:rPr>
        <w:t>LinkedIn</w:t>
      </w:r>
      <w:r w:rsidRPr="00E27669">
        <w:rPr>
          <w:rFonts w:ascii="Arial" w:hAnsi="Arial" w:cs="Arial"/>
          <w:color w:val="000000"/>
          <w:sz w:val="20"/>
          <w:szCs w:val="20"/>
        </w:rPr>
        <w:t xml:space="preserve"> – Used to provide an inside look at IBM’s working culture and business strategy through executive thought leadership and earned media coverage.</w:t>
      </w:r>
    </w:p>
    <w:p w14:paraId="0257107A" w14:textId="421DE8A3" w:rsidR="00996DD7" w:rsidRPr="001754EB" w:rsidRDefault="00996DD7" w:rsidP="00E27669">
      <w:pPr>
        <w:pStyle w:val="ListParagraph"/>
        <w:numPr>
          <w:ilvl w:val="0"/>
          <w:numId w:val="15"/>
        </w:numPr>
        <w:autoSpaceDE w:val="0"/>
        <w:autoSpaceDN w:val="0"/>
        <w:adjustRightInd w:val="0"/>
        <w:rPr>
          <w:rFonts w:ascii="Arial" w:hAnsi="Arial" w:cs="Arial"/>
          <w:color w:val="000000" w:themeColor="text1"/>
          <w:sz w:val="20"/>
          <w:szCs w:val="20"/>
        </w:rPr>
      </w:pPr>
      <w:bookmarkStart w:id="5" w:name="_Hlk135821689"/>
      <w:r w:rsidRPr="001754EB">
        <w:rPr>
          <w:rFonts w:ascii="Arial" w:hAnsi="Arial" w:cs="Arial"/>
          <w:b/>
          <w:bCs/>
          <w:color w:val="000000" w:themeColor="text1"/>
          <w:sz w:val="20"/>
          <w:szCs w:val="20"/>
        </w:rPr>
        <w:t xml:space="preserve">TikTok - </w:t>
      </w:r>
      <w:r w:rsidRPr="001754EB">
        <w:rPr>
          <w:rFonts w:ascii="Arial" w:hAnsi="Arial" w:cs="Arial"/>
          <w:color w:val="000000" w:themeColor="text1"/>
          <w:sz w:val="20"/>
          <w:szCs w:val="20"/>
        </w:rPr>
        <w:t>Is a short-form video hosting service that works like a social media platform. It hosts user-submitted videos, which can range in duration from 3 seconds to 10 minutes that can be shared and commented on by viewers</w:t>
      </w:r>
      <w:r w:rsidRPr="001754EB">
        <w:rPr>
          <w:rFonts w:ascii="Arial" w:hAnsi="Arial" w:cs="Arial"/>
          <w:b/>
          <w:bCs/>
          <w:color w:val="000000" w:themeColor="text1"/>
          <w:sz w:val="20"/>
          <w:szCs w:val="20"/>
        </w:rPr>
        <w:t xml:space="preserve">. </w:t>
      </w:r>
    </w:p>
    <w:p w14:paraId="2D7BB39F" w14:textId="53A26FFA" w:rsidR="00AB15B6" w:rsidRPr="001754EB" w:rsidRDefault="00AB15B6" w:rsidP="00E27669">
      <w:pPr>
        <w:pStyle w:val="ListParagraph"/>
        <w:numPr>
          <w:ilvl w:val="0"/>
          <w:numId w:val="15"/>
        </w:numPr>
        <w:autoSpaceDE w:val="0"/>
        <w:autoSpaceDN w:val="0"/>
        <w:adjustRightInd w:val="0"/>
        <w:rPr>
          <w:rFonts w:ascii="Arial" w:hAnsi="Arial" w:cs="Arial"/>
          <w:color w:val="000000" w:themeColor="text1"/>
          <w:sz w:val="20"/>
          <w:szCs w:val="20"/>
        </w:rPr>
      </w:pPr>
      <w:r w:rsidRPr="001754EB">
        <w:rPr>
          <w:rFonts w:ascii="Arial" w:hAnsi="Arial" w:cs="Arial"/>
          <w:b/>
          <w:bCs/>
          <w:color w:val="000000" w:themeColor="text1"/>
          <w:sz w:val="20"/>
          <w:szCs w:val="20"/>
        </w:rPr>
        <w:t xml:space="preserve">YouTube </w:t>
      </w:r>
      <w:r w:rsidRPr="001754EB">
        <w:rPr>
          <w:rFonts w:ascii="Arial" w:hAnsi="Arial" w:cs="Arial"/>
          <w:color w:val="000000" w:themeColor="text1"/>
          <w:sz w:val="20"/>
          <w:szCs w:val="20"/>
        </w:rPr>
        <w:t>– IBM’s platform for video distribution</w:t>
      </w:r>
      <w:r w:rsidR="000D061C" w:rsidRPr="001754EB">
        <w:rPr>
          <w:rFonts w:ascii="Arial" w:hAnsi="Arial" w:cs="Arial"/>
          <w:color w:val="000000" w:themeColor="text1"/>
          <w:sz w:val="20"/>
          <w:szCs w:val="20"/>
        </w:rPr>
        <w:t xml:space="preserve">. </w:t>
      </w:r>
      <w:r w:rsidR="00996DD7" w:rsidRPr="001754EB">
        <w:rPr>
          <w:rFonts w:ascii="Arial" w:hAnsi="Arial" w:cs="Arial"/>
          <w:color w:val="000000" w:themeColor="text1"/>
          <w:sz w:val="20"/>
          <w:szCs w:val="20"/>
        </w:rPr>
        <w:t xml:space="preserve">YouTube is not considered a "social media" platform by the corporate social media team. However, YouTube accounts are now </w:t>
      </w:r>
      <w:r w:rsidR="00882EFA" w:rsidRPr="001754EB">
        <w:rPr>
          <w:rFonts w:ascii="Arial" w:hAnsi="Arial" w:cs="Arial"/>
          <w:color w:val="000000" w:themeColor="text1"/>
          <w:sz w:val="20"/>
          <w:szCs w:val="20"/>
        </w:rPr>
        <w:t>governed</w:t>
      </w:r>
      <w:r w:rsidR="00996DD7" w:rsidRPr="001754EB">
        <w:rPr>
          <w:rFonts w:ascii="Arial" w:hAnsi="Arial" w:cs="Arial"/>
          <w:color w:val="000000" w:themeColor="text1"/>
          <w:sz w:val="20"/>
          <w:szCs w:val="20"/>
        </w:rPr>
        <w:t xml:space="preserve"> by the requirements defined in the IBM-Owned social media guidelines and should be tested as such. </w:t>
      </w:r>
    </w:p>
    <w:bookmarkEnd w:id="5"/>
    <w:p w14:paraId="7DA6A78F" w14:textId="740DCCB7" w:rsidR="00AB15B6" w:rsidRPr="001754EB" w:rsidRDefault="00AB15B6" w:rsidP="00E27669">
      <w:pPr>
        <w:pStyle w:val="ListParagraph"/>
        <w:numPr>
          <w:ilvl w:val="0"/>
          <w:numId w:val="15"/>
        </w:numPr>
        <w:autoSpaceDE w:val="0"/>
        <w:autoSpaceDN w:val="0"/>
        <w:adjustRightInd w:val="0"/>
        <w:rPr>
          <w:rFonts w:ascii="Arial" w:hAnsi="Arial" w:cs="Arial"/>
          <w:color w:val="000000" w:themeColor="text1"/>
          <w:sz w:val="20"/>
          <w:szCs w:val="20"/>
        </w:rPr>
      </w:pPr>
      <w:r w:rsidRPr="001754EB">
        <w:rPr>
          <w:rFonts w:ascii="Arial" w:hAnsi="Arial" w:cs="Arial"/>
          <w:b/>
          <w:bCs/>
          <w:color w:val="000000" w:themeColor="text1"/>
          <w:sz w:val="20"/>
          <w:szCs w:val="20"/>
        </w:rPr>
        <w:t>Instagram</w:t>
      </w:r>
      <w:r w:rsidRPr="001754EB">
        <w:rPr>
          <w:rFonts w:ascii="Arial" w:hAnsi="Arial" w:cs="Arial"/>
          <w:color w:val="000000" w:themeColor="text1"/>
          <w:sz w:val="20"/>
          <w:szCs w:val="20"/>
        </w:rPr>
        <w:t xml:space="preserve"> – Instagram is our platform for showcasing, visually, our brand’s culture for design and innovation. Our story is told through beautiful, inspiring, and carefully curated photography.</w:t>
      </w:r>
    </w:p>
    <w:p w14:paraId="7D77201E" w14:textId="19AEBB57" w:rsidR="00AB15B6" w:rsidRPr="001754EB" w:rsidRDefault="00AB15B6" w:rsidP="00E27669">
      <w:pPr>
        <w:pStyle w:val="ListParagraph"/>
        <w:numPr>
          <w:ilvl w:val="0"/>
          <w:numId w:val="15"/>
        </w:numPr>
        <w:autoSpaceDE w:val="0"/>
        <w:autoSpaceDN w:val="0"/>
        <w:adjustRightInd w:val="0"/>
        <w:rPr>
          <w:rFonts w:ascii="Arial" w:hAnsi="Arial" w:cs="Arial"/>
          <w:color w:val="000000" w:themeColor="text1"/>
          <w:sz w:val="20"/>
          <w:szCs w:val="20"/>
        </w:rPr>
      </w:pPr>
      <w:r w:rsidRPr="001754EB">
        <w:rPr>
          <w:rFonts w:ascii="Arial" w:hAnsi="Arial" w:cs="Arial"/>
          <w:b/>
          <w:bCs/>
          <w:color w:val="000000" w:themeColor="text1"/>
          <w:sz w:val="20"/>
          <w:szCs w:val="20"/>
        </w:rPr>
        <w:t>Messaging apps</w:t>
      </w:r>
      <w:r w:rsidRPr="001754EB">
        <w:rPr>
          <w:rFonts w:ascii="Arial" w:hAnsi="Arial" w:cs="Arial"/>
          <w:color w:val="000000" w:themeColor="text1"/>
          <w:sz w:val="20"/>
          <w:szCs w:val="20"/>
        </w:rPr>
        <w:t xml:space="preserve"> (Slack, LINE, WeChat</w:t>
      </w:r>
      <w:r w:rsidR="003312A1">
        <w:rPr>
          <w:rFonts w:ascii="Arial" w:hAnsi="Arial" w:cs="Arial"/>
          <w:color w:val="000000" w:themeColor="text1"/>
          <w:sz w:val="20"/>
          <w:szCs w:val="20"/>
        </w:rPr>
        <w:t xml:space="preserve">, </w:t>
      </w:r>
      <w:r w:rsidR="00882EFA">
        <w:rPr>
          <w:rFonts w:ascii="Arial" w:hAnsi="Arial" w:cs="Arial"/>
          <w:color w:val="000000" w:themeColor="text1"/>
          <w:sz w:val="20"/>
          <w:szCs w:val="20"/>
        </w:rPr>
        <w:t>WhatsApp</w:t>
      </w:r>
      <w:r w:rsidR="003312A1">
        <w:rPr>
          <w:rFonts w:ascii="Arial" w:hAnsi="Arial" w:cs="Arial"/>
          <w:color w:val="000000" w:themeColor="text1"/>
          <w:sz w:val="20"/>
          <w:szCs w:val="20"/>
        </w:rPr>
        <w:t>, Snapchat</w:t>
      </w:r>
      <w:r w:rsidRPr="001754EB">
        <w:rPr>
          <w:rFonts w:ascii="Arial" w:hAnsi="Arial" w:cs="Arial"/>
          <w:color w:val="000000" w:themeColor="text1"/>
          <w:sz w:val="20"/>
          <w:szCs w:val="20"/>
        </w:rPr>
        <w:t>).</w:t>
      </w:r>
    </w:p>
    <w:p w14:paraId="5E1812D0" w14:textId="074A7646" w:rsidR="00AB15B6" w:rsidRPr="00F130C4" w:rsidRDefault="00AB15B6" w:rsidP="00E27669">
      <w:pPr>
        <w:pStyle w:val="ListParagraph"/>
        <w:numPr>
          <w:ilvl w:val="0"/>
          <w:numId w:val="15"/>
        </w:numPr>
        <w:autoSpaceDE w:val="0"/>
        <w:autoSpaceDN w:val="0"/>
        <w:adjustRightInd w:val="0"/>
        <w:rPr>
          <w:rFonts w:ascii="Arial" w:hAnsi="Arial" w:cs="Arial"/>
          <w:strike/>
          <w:color w:val="000000"/>
          <w:sz w:val="20"/>
          <w:szCs w:val="20"/>
        </w:rPr>
      </w:pPr>
      <w:r w:rsidRPr="001754EB">
        <w:rPr>
          <w:rFonts w:ascii="Arial" w:hAnsi="Arial" w:cs="Arial"/>
          <w:b/>
          <w:bCs/>
          <w:color w:val="000000" w:themeColor="text1"/>
          <w:sz w:val="20"/>
          <w:szCs w:val="20"/>
        </w:rPr>
        <w:t>Country-Specific Platforms</w:t>
      </w:r>
      <w:r w:rsidRPr="001754EB">
        <w:rPr>
          <w:rFonts w:ascii="Arial" w:hAnsi="Arial" w:cs="Arial"/>
          <w:color w:val="000000" w:themeColor="text1"/>
          <w:sz w:val="20"/>
          <w:szCs w:val="20"/>
        </w:rPr>
        <w:t xml:space="preserve"> </w:t>
      </w:r>
      <w:r w:rsidR="00996DD7" w:rsidRPr="001754EB">
        <w:rPr>
          <w:rFonts w:ascii="Arial" w:hAnsi="Arial" w:cs="Arial"/>
          <w:color w:val="000000" w:themeColor="text1"/>
          <w:sz w:val="20"/>
          <w:szCs w:val="20"/>
        </w:rPr>
        <w:t>–</w:t>
      </w:r>
      <w:r w:rsidRPr="001754EB">
        <w:rPr>
          <w:rFonts w:ascii="Arial" w:hAnsi="Arial" w:cs="Arial"/>
          <w:color w:val="000000" w:themeColor="text1"/>
          <w:sz w:val="20"/>
          <w:szCs w:val="20"/>
        </w:rPr>
        <w:t xml:space="preserve"> IBM has approved accounts for Weibo (China), WeChat (China), </w:t>
      </w:r>
      <w:r w:rsidR="00996DD7" w:rsidRPr="001754EB">
        <w:rPr>
          <w:rFonts w:ascii="Arial" w:hAnsi="Arial" w:cs="Arial"/>
          <w:color w:val="000000" w:themeColor="text1"/>
          <w:sz w:val="20"/>
          <w:szCs w:val="20"/>
        </w:rPr>
        <w:t xml:space="preserve">BiliBili (China) </w:t>
      </w:r>
    </w:p>
    <w:p w14:paraId="5C968F66" w14:textId="3FC31D83" w:rsidR="00AB15B6" w:rsidRDefault="00AB15B6" w:rsidP="00E27669">
      <w:pPr>
        <w:pStyle w:val="ListParagraph"/>
        <w:numPr>
          <w:ilvl w:val="0"/>
          <w:numId w:val="15"/>
        </w:numPr>
        <w:autoSpaceDE w:val="0"/>
        <w:autoSpaceDN w:val="0"/>
        <w:adjustRightInd w:val="0"/>
        <w:rPr>
          <w:rFonts w:ascii="Arial" w:hAnsi="Arial" w:cs="Arial"/>
          <w:color w:val="000000"/>
          <w:sz w:val="20"/>
          <w:szCs w:val="20"/>
        </w:rPr>
      </w:pPr>
      <w:r w:rsidRPr="001754EB">
        <w:rPr>
          <w:rFonts w:ascii="Arial" w:hAnsi="Arial" w:cs="Arial"/>
          <w:b/>
          <w:bCs/>
          <w:color w:val="000000"/>
          <w:sz w:val="20"/>
          <w:szCs w:val="20"/>
        </w:rPr>
        <w:t>Emerging Platforms</w:t>
      </w:r>
      <w:r w:rsidRPr="00E27669">
        <w:rPr>
          <w:rFonts w:ascii="Arial" w:hAnsi="Arial" w:cs="Arial"/>
          <w:b/>
          <w:bCs/>
          <w:color w:val="000000"/>
          <w:sz w:val="20"/>
          <w:szCs w:val="20"/>
        </w:rPr>
        <w:t xml:space="preserve"> where IBM is piloting</w:t>
      </w:r>
      <w:r w:rsidRPr="00E27669">
        <w:rPr>
          <w:rFonts w:ascii="Arial" w:hAnsi="Arial" w:cs="Arial"/>
          <w:color w:val="000000"/>
          <w:sz w:val="20"/>
          <w:szCs w:val="20"/>
        </w:rPr>
        <w:t xml:space="preserve"> </w:t>
      </w:r>
      <w:r w:rsidR="00614769">
        <w:rPr>
          <w:rFonts w:ascii="Arial" w:hAnsi="Arial" w:cs="Arial"/>
          <w:color w:val="000000"/>
          <w:sz w:val="20"/>
          <w:szCs w:val="20"/>
        </w:rPr>
        <w:t>(Twitch)</w:t>
      </w:r>
    </w:p>
    <w:p w14:paraId="7BC3AC1B" w14:textId="77777777" w:rsidR="00E27669" w:rsidRPr="00E27669" w:rsidRDefault="00E27669" w:rsidP="00E27669">
      <w:pPr>
        <w:autoSpaceDE w:val="0"/>
        <w:autoSpaceDN w:val="0"/>
        <w:adjustRightInd w:val="0"/>
        <w:rPr>
          <w:rFonts w:ascii="Arial" w:hAnsi="Arial" w:cs="Arial"/>
          <w:color w:val="000000"/>
          <w:sz w:val="20"/>
          <w:szCs w:val="20"/>
        </w:rPr>
      </w:pPr>
    </w:p>
    <w:p w14:paraId="5599C667" w14:textId="6BEBAEB6" w:rsidR="00AD5C5A" w:rsidRPr="00AB15B6" w:rsidRDefault="00AB15B6" w:rsidP="00AB15B6">
      <w:pPr>
        <w:autoSpaceDE w:val="0"/>
        <w:autoSpaceDN w:val="0"/>
        <w:adjustRightInd w:val="0"/>
        <w:rPr>
          <w:rFonts w:ascii="Arial" w:hAnsi="Arial" w:cs="Arial"/>
          <w:color w:val="000000"/>
          <w:sz w:val="20"/>
          <w:szCs w:val="20"/>
        </w:rPr>
      </w:pPr>
      <w:r w:rsidRPr="00AB15B6">
        <w:rPr>
          <w:rFonts w:ascii="Arial" w:hAnsi="Arial" w:cs="Arial"/>
          <w:color w:val="000000"/>
          <w:sz w:val="20"/>
          <w:szCs w:val="20"/>
        </w:rPr>
        <w:t xml:space="preserve">*Note: This listing is not exhaustive. Platforms are continuously </w:t>
      </w:r>
      <w:r w:rsidR="00E27669" w:rsidRPr="00AB15B6">
        <w:rPr>
          <w:rFonts w:ascii="Arial" w:hAnsi="Arial" w:cs="Arial"/>
          <w:color w:val="000000"/>
          <w:sz w:val="20"/>
          <w:szCs w:val="20"/>
        </w:rPr>
        <w:t>changing,</w:t>
      </w:r>
      <w:r w:rsidRPr="00AB15B6">
        <w:rPr>
          <w:rFonts w:ascii="Arial" w:hAnsi="Arial" w:cs="Arial"/>
          <w:color w:val="000000"/>
          <w:sz w:val="20"/>
          <w:szCs w:val="20"/>
        </w:rPr>
        <w:t xml:space="preserve"> and new platforms are emerging. However, a listing of IBM approved platforms can be found on the social discipline w3 page.</w:t>
      </w:r>
    </w:p>
    <w:p w14:paraId="06DD0A0E" w14:textId="56B913C1" w:rsidR="006C4748" w:rsidRPr="00AB15B6" w:rsidRDefault="006C4748">
      <w:pPr>
        <w:rPr>
          <w:rFonts w:ascii="Arial" w:hAnsi="Arial" w:cs="Arial"/>
          <w:color w:val="000000"/>
          <w:sz w:val="20"/>
          <w:szCs w:val="20"/>
        </w:rPr>
      </w:pPr>
    </w:p>
    <w:p w14:paraId="170C3A9F" w14:textId="77777777" w:rsidR="00AB15B6" w:rsidRDefault="00AB15B6">
      <w:pPr>
        <w:rPr>
          <w:rFonts w:ascii="Arial" w:hAnsi="Arial" w:cs="Arial"/>
          <w:color w:val="000000"/>
          <w:sz w:val="20"/>
          <w:szCs w:val="20"/>
        </w:rPr>
      </w:pPr>
      <w:r>
        <w:rPr>
          <w:rFonts w:ascii="Arial" w:hAnsi="Arial" w:cs="Arial"/>
          <w:color w:val="000000"/>
          <w:sz w:val="20"/>
          <w:szCs w:val="20"/>
        </w:rPr>
        <w:br w:type="page"/>
      </w:r>
    </w:p>
    <w:p w14:paraId="52302CEE" w14:textId="1971C432" w:rsidR="0070390D" w:rsidRPr="00F223A7" w:rsidRDefault="0070390D" w:rsidP="00607BC7">
      <w:pPr>
        <w:pStyle w:val="Heading2"/>
      </w:pPr>
      <w:bookmarkStart w:id="6" w:name="_Toc207963366"/>
      <w:r w:rsidRPr="00F223A7">
        <w:lastRenderedPageBreak/>
        <w:t>P</w:t>
      </w:r>
      <w:r w:rsidR="005B10BC" w:rsidRPr="00F223A7">
        <w:t>LANNING</w:t>
      </w:r>
      <w:r w:rsidR="00607BC7" w:rsidRPr="00F223A7">
        <w:t>: Fraud</w:t>
      </w:r>
      <w:r w:rsidRPr="00F223A7">
        <w:t xml:space="preserve"> Template</w:t>
      </w:r>
      <w:bookmarkEnd w:id="6"/>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p w14:paraId="7EB1990E" w14:textId="77777777" w:rsidR="0059138F" w:rsidRDefault="0059138F" w:rsidP="0059138F">
      <w:pPr>
        <w:autoSpaceDE w:val="0"/>
        <w:autoSpaceDN w:val="0"/>
        <w:adjustRightInd w:val="0"/>
        <w:rPr>
          <w:rFonts w:ascii="Tms Rmn" w:hAnsi="Tms Rmn"/>
          <w:sz w:val="24"/>
          <w:szCs w:val="24"/>
        </w:rPr>
      </w:pPr>
    </w:p>
    <w:p w14:paraId="09A221E2" w14:textId="77777777" w:rsidR="00274459" w:rsidRPr="00F223A7" w:rsidRDefault="00274459" w:rsidP="0070390D">
      <w:pPr>
        <w:rPr>
          <w:rFonts w:ascii="Arial" w:hAnsi="Arial" w:cs="Arial"/>
          <w:color w:val="000000"/>
          <w:sz w:val="20"/>
          <w:szCs w:val="20"/>
        </w:rPr>
      </w:pPr>
    </w:p>
    <w:p w14:paraId="155F473C" w14:textId="223B6E06" w:rsidR="0042571A"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17159F32" w14:textId="77777777" w:rsidR="00A022FE" w:rsidRPr="00F223A7" w:rsidRDefault="00A022FE" w:rsidP="0070390D">
      <w:pPr>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A022FE" w:rsidRPr="00A022FE" w14:paraId="473D216B" w14:textId="77777777" w:rsidTr="00E87B20">
        <w:tc>
          <w:tcPr>
            <w:tcW w:w="1666" w:type="pct"/>
            <w:tcBorders>
              <w:top w:val="single" w:sz="6" w:space="0" w:color="auto"/>
              <w:left w:val="single" w:sz="6" w:space="0" w:color="auto"/>
              <w:bottom w:val="single" w:sz="6" w:space="0" w:color="auto"/>
              <w:right w:val="single" w:sz="6" w:space="0" w:color="auto"/>
            </w:tcBorders>
          </w:tcPr>
          <w:p w14:paraId="0855DA56" w14:textId="77777777" w:rsidR="00A022FE" w:rsidRPr="00547376" w:rsidRDefault="00A022FE" w:rsidP="00E87B20">
            <w:pPr>
              <w:keepNext/>
              <w:keepLines/>
              <w:autoSpaceDE w:val="0"/>
              <w:autoSpaceDN w:val="0"/>
              <w:adjustRightInd w:val="0"/>
              <w:ind w:left="15"/>
              <w:rPr>
                <w:rFonts w:ascii="Helv" w:hAnsi="Helv" w:cs="Helv"/>
                <w:b/>
                <w:bCs/>
                <w:color w:val="000000" w:themeColor="text1"/>
                <w:sz w:val="20"/>
                <w:szCs w:val="20"/>
              </w:rPr>
            </w:pPr>
            <w:r w:rsidRPr="00547376">
              <w:rPr>
                <w:rFonts w:ascii="Helv" w:hAnsi="Helv" w:cs="Helv"/>
                <w:b/>
                <w:bCs/>
                <w:color w:val="000000" w:themeColor="text1"/>
                <w:sz w:val="20"/>
                <w:szCs w:val="20"/>
              </w:rPr>
              <w:t>Description of Fraud Risk</w:t>
            </w:r>
          </w:p>
        </w:tc>
        <w:tc>
          <w:tcPr>
            <w:tcW w:w="1666" w:type="pct"/>
            <w:tcBorders>
              <w:top w:val="single" w:sz="6" w:space="0" w:color="auto"/>
              <w:left w:val="single" w:sz="6" w:space="0" w:color="auto"/>
              <w:bottom w:val="single" w:sz="6" w:space="0" w:color="auto"/>
              <w:right w:val="single" w:sz="6" w:space="0" w:color="auto"/>
            </w:tcBorders>
          </w:tcPr>
          <w:p w14:paraId="60A5C74B" w14:textId="77777777" w:rsidR="00A022FE" w:rsidRPr="00547376" w:rsidRDefault="00A022FE" w:rsidP="00E87B20">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themeColor="text1"/>
                <w:sz w:val="20"/>
                <w:szCs w:val="20"/>
              </w:rPr>
            </w:pPr>
            <w:r w:rsidRPr="00547376">
              <w:rPr>
                <w:rFonts w:ascii="Helv" w:hAnsi="Helv" w:cs="Helv"/>
                <w:b/>
                <w:bCs/>
                <w:color w:val="000000" w:themeColor="text1"/>
                <w:sz w:val="20"/>
                <w:szCs w:val="20"/>
              </w:rPr>
              <w:t>Typical Controls that should Detect the Fraud Risk</w:t>
            </w:r>
          </w:p>
        </w:tc>
        <w:tc>
          <w:tcPr>
            <w:tcW w:w="1666" w:type="pct"/>
            <w:tcBorders>
              <w:top w:val="single" w:sz="6" w:space="0" w:color="auto"/>
              <w:left w:val="single" w:sz="6" w:space="0" w:color="auto"/>
              <w:bottom w:val="single" w:sz="6" w:space="0" w:color="auto"/>
              <w:right w:val="single" w:sz="6" w:space="0" w:color="auto"/>
            </w:tcBorders>
          </w:tcPr>
          <w:p w14:paraId="52DB6EF9" w14:textId="77777777" w:rsidR="00A022FE" w:rsidRPr="00547376" w:rsidRDefault="00A022FE" w:rsidP="00E87B20">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themeColor="text1"/>
                <w:sz w:val="20"/>
                <w:szCs w:val="20"/>
              </w:rPr>
            </w:pPr>
            <w:r w:rsidRPr="00547376">
              <w:rPr>
                <w:rFonts w:ascii="Helv" w:hAnsi="Helv" w:cs="Helv"/>
                <w:b/>
                <w:bCs/>
                <w:color w:val="000000" w:themeColor="text1"/>
                <w:sz w:val="20"/>
                <w:szCs w:val="20"/>
              </w:rPr>
              <w:t>Testing Approach</w:t>
            </w:r>
          </w:p>
        </w:tc>
      </w:tr>
      <w:tr w:rsidR="00A022FE" w:rsidRPr="00A022FE" w14:paraId="313A828F" w14:textId="77777777" w:rsidTr="00E87B20">
        <w:tc>
          <w:tcPr>
            <w:tcW w:w="1666" w:type="pct"/>
            <w:tcBorders>
              <w:top w:val="single" w:sz="6" w:space="0" w:color="auto"/>
              <w:left w:val="single" w:sz="6" w:space="0" w:color="auto"/>
              <w:bottom w:val="single" w:sz="6" w:space="0" w:color="auto"/>
              <w:right w:val="single" w:sz="6" w:space="0" w:color="auto"/>
            </w:tcBorders>
          </w:tcPr>
          <w:p w14:paraId="0F37F358" w14:textId="77777777" w:rsidR="00A022FE" w:rsidRPr="00547376" w:rsidRDefault="00A022FE" w:rsidP="00E87B20">
            <w:pPr>
              <w:keepNext/>
              <w:keepLines/>
              <w:autoSpaceDE w:val="0"/>
              <w:autoSpaceDN w:val="0"/>
              <w:adjustRightInd w:val="0"/>
              <w:ind w:left="15"/>
              <w:rPr>
                <w:rFonts w:ascii="Helv" w:hAnsi="Helv" w:cs="Helv"/>
                <w:color w:val="000000" w:themeColor="text1"/>
                <w:sz w:val="20"/>
                <w:szCs w:val="20"/>
              </w:rPr>
            </w:pPr>
            <w:r w:rsidRPr="00547376">
              <w:rPr>
                <w:rFonts w:ascii="Helv" w:hAnsi="Helv" w:cs="Helv"/>
                <w:color w:val="000000" w:themeColor="text1"/>
                <w:sz w:val="20"/>
                <w:szCs w:val="20"/>
              </w:rPr>
              <w:t xml:space="preserve">Unauthorized or inappropriate social media content. </w:t>
            </w:r>
          </w:p>
        </w:tc>
        <w:tc>
          <w:tcPr>
            <w:tcW w:w="1666" w:type="pct"/>
            <w:tcBorders>
              <w:top w:val="single" w:sz="6" w:space="0" w:color="auto"/>
              <w:left w:val="single" w:sz="6" w:space="0" w:color="auto"/>
              <w:bottom w:val="single" w:sz="6" w:space="0" w:color="auto"/>
              <w:right w:val="single" w:sz="6" w:space="0" w:color="auto"/>
            </w:tcBorders>
          </w:tcPr>
          <w:p w14:paraId="707F38E7" w14:textId="77777777" w:rsidR="00A022FE" w:rsidRPr="00547376" w:rsidRDefault="00A022FE" w:rsidP="00E87B20">
            <w:pPr>
              <w:keepNext/>
              <w:keepLines/>
              <w:autoSpaceDE w:val="0"/>
              <w:autoSpaceDN w:val="0"/>
              <w:adjustRightInd w:val="0"/>
              <w:ind w:left="15"/>
              <w:rPr>
                <w:rFonts w:ascii="Helv" w:hAnsi="Helv" w:cs="Helv"/>
                <w:color w:val="000000" w:themeColor="text1"/>
                <w:sz w:val="20"/>
                <w:szCs w:val="20"/>
              </w:rPr>
            </w:pPr>
            <w:r w:rsidRPr="00547376">
              <w:rPr>
                <w:rFonts w:ascii="Helv" w:hAnsi="Helv" w:cs="Helv"/>
                <w:color w:val="000000" w:themeColor="text1"/>
                <w:sz w:val="20"/>
                <w:szCs w:val="20"/>
              </w:rPr>
              <w:t>Certification of account administrators and periodic monitoring of social media content.</w:t>
            </w:r>
          </w:p>
        </w:tc>
        <w:tc>
          <w:tcPr>
            <w:tcW w:w="1666" w:type="pct"/>
            <w:tcBorders>
              <w:top w:val="single" w:sz="6" w:space="0" w:color="auto"/>
              <w:left w:val="single" w:sz="6" w:space="0" w:color="auto"/>
              <w:bottom w:val="single" w:sz="6" w:space="0" w:color="auto"/>
              <w:right w:val="single" w:sz="6" w:space="0" w:color="auto"/>
            </w:tcBorders>
          </w:tcPr>
          <w:p w14:paraId="5BB6F020" w14:textId="77777777" w:rsidR="00A022FE" w:rsidRPr="00547376" w:rsidRDefault="00A022FE" w:rsidP="00A022FE">
            <w:pPr>
              <w:keepNext/>
              <w:keepLines/>
              <w:numPr>
                <w:ilvl w:val="0"/>
                <w:numId w:val="34"/>
              </w:numPr>
              <w:autoSpaceDE w:val="0"/>
              <w:autoSpaceDN w:val="0"/>
              <w:adjustRightInd w:val="0"/>
              <w:ind w:left="375" w:hanging="360"/>
              <w:rPr>
                <w:rFonts w:ascii="Helv" w:hAnsi="Helv" w:cs="Helv"/>
                <w:color w:val="000000" w:themeColor="text1"/>
                <w:sz w:val="20"/>
                <w:szCs w:val="20"/>
              </w:rPr>
            </w:pPr>
            <w:r w:rsidRPr="00547376">
              <w:rPr>
                <w:rFonts w:ascii="Helv" w:hAnsi="Helv" w:cs="Helv"/>
                <w:color w:val="000000" w:themeColor="text1"/>
                <w:sz w:val="20"/>
                <w:szCs w:val="20"/>
              </w:rPr>
              <w:t>Review process for reviewing and approving social content if applicable for that account.</w:t>
            </w:r>
          </w:p>
          <w:p w14:paraId="1426DF5C" w14:textId="77777777" w:rsidR="00A022FE" w:rsidRPr="00547376" w:rsidRDefault="00A022FE" w:rsidP="00A022FE">
            <w:pPr>
              <w:keepNext/>
              <w:keepLines/>
              <w:numPr>
                <w:ilvl w:val="0"/>
                <w:numId w:val="34"/>
              </w:numPr>
              <w:autoSpaceDE w:val="0"/>
              <w:autoSpaceDN w:val="0"/>
              <w:adjustRightInd w:val="0"/>
              <w:ind w:left="375" w:hanging="360"/>
              <w:rPr>
                <w:rFonts w:ascii="Helv" w:hAnsi="Helv" w:cs="Helv"/>
                <w:color w:val="000000" w:themeColor="text1"/>
                <w:sz w:val="20"/>
                <w:szCs w:val="20"/>
              </w:rPr>
            </w:pPr>
            <w:r w:rsidRPr="00547376">
              <w:rPr>
                <w:rFonts w:ascii="Helv" w:hAnsi="Helv" w:cs="Helv"/>
                <w:color w:val="000000" w:themeColor="text1"/>
                <w:sz w:val="20"/>
                <w:szCs w:val="20"/>
              </w:rPr>
              <w:t>Ensure that all account administrators are on the social discipline mailing list, are a part of the "All Things Social" Slack Channel, and that they regularly visit the social discipline w3 website for new requirements, education, and tools.</w:t>
            </w:r>
          </w:p>
          <w:p w14:paraId="325376D5" w14:textId="77777777" w:rsidR="00A022FE" w:rsidRPr="00547376" w:rsidRDefault="00A022FE" w:rsidP="00A022FE">
            <w:pPr>
              <w:keepNext/>
              <w:keepLines/>
              <w:numPr>
                <w:ilvl w:val="0"/>
                <w:numId w:val="34"/>
              </w:numPr>
              <w:autoSpaceDE w:val="0"/>
              <w:autoSpaceDN w:val="0"/>
              <w:adjustRightInd w:val="0"/>
              <w:ind w:left="375" w:hanging="360"/>
              <w:rPr>
                <w:rFonts w:ascii="Helv" w:hAnsi="Helv" w:cs="Helv"/>
                <w:color w:val="000000" w:themeColor="text1"/>
                <w:sz w:val="20"/>
                <w:szCs w:val="20"/>
              </w:rPr>
            </w:pPr>
            <w:r w:rsidRPr="00547376">
              <w:rPr>
                <w:rFonts w:ascii="Helv" w:hAnsi="Helv" w:cs="Helv"/>
                <w:color w:val="000000" w:themeColor="text1"/>
                <w:sz w:val="20"/>
                <w:szCs w:val="20"/>
              </w:rPr>
              <w:t>Ensure that users who have access to social media accounts:</w:t>
            </w:r>
          </w:p>
          <w:p w14:paraId="47029BE0" w14:textId="77777777" w:rsidR="00A022FE" w:rsidRPr="00547376" w:rsidRDefault="00A022FE" w:rsidP="00A022FE">
            <w:pPr>
              <w:keepNext/>
              <w:keepLines/>
              <w:numPr>
                <w:ilvl w:val="1"/>
                <w:numId w:val="34"/>
              </w:numPr>
              <w:autoSpaceDE w:val="0"/>
              <w:autoSpaceDN w:val="0"/>
              <w:adjustRightInd w:val="0"/>
              <w:ind w:left="735" w:hanging="360"/>
              <w:rPr>
                <w:rFonts w:ascii="Helv" w:hAnsi="Helv" w:cs="Helv"/>
                <w:color w:val="000000" w:themeColor="text1"/>
                <w:sz w:val="20"/>
                <w:szCs w:val="20"/>
              </w:rPr>
            </w:pPr>
            <w:r w:rsidRPr="00547376">
              <w:rPr>
                <w:rFonts w:ascii="Helv" w:hAnsi="Helv" w:cs="Helv"/>
                <w:color w:val="000000" w:themeColor="text1"/>
                <w:sz w:val="20"/>
                <w:szCs w:val="20"/>
              </w:rPr>
              <w:t>are still employed with IBM</w:t>
            </w:r>
            <w:r w:rsidRPr="00547376">
              <w:rPr>
                <w:rFonts w:ascii="Helv" w:hAnsi="Helv" w:cs="Helv"/>
                <w:b/>
                <w:bCs/>
                <w:color w:val="000000" w:themeColor="text1"/>
                <w:sz w:val="20"/>
                <w:szCs w:val="20"/>
              </w:rPr>
              <w:t xml:space="preserve"> </w:t>
            </w:r>
            <w:r w:rsidRPr="00547376">
              <w:rPr>
                <w:rFonts w:ascii="Helv" w:hAnsi="Helv" w:cs="Helv"/>
                <w:color w:val="000000" w:themeColor="text1"/>
                <w:sz w:val="20"/>
                <w:szCs w:val="20"/>
              </w:rPr>
              <w:t xml:space="preserve">and in a role associated with the social accounts, or </w:t>
            </w:r>
          </w:p>
          <w:p w14:paraId="4A22B9B0" w14:textId="77777777" w:rsidR="00A022FE" w:rsidRPr="00547376" w:rsidRDefault="00A022FE" w:rsidP="00A022FE">
            <w:pPr>
              <w:keepNext/>
              <w:keepLines/>
              <w:numPr>
                <w:ilvl w:val="1"/>
                <w:numId w:val="34"/>
              </w:numPr>
              <w:autoSpaceDE w:val="0"/>
              <w:autoSpaceDN w:val="0"/>
              <w:adjustRightInd w:val="0"/>
              <w:ind w:left="735" w:hanging="360"/>
              <w:rPr>
                <w:rFonts w:ascii="Helv" w:hAnsi="Helv" w:cs="Helv"/>
                <w:color w:val="000000" w:themeColor="text1"/>
                <w:sz w:val="20"/>
                <w:szCs w:val="20"/>
              </w:rPr>
            </w:pPr>
            <w:r w:rsidRPr="00547376">
              <w:rPr>
                <w:rFonts w:ascii="Helv" w:hAnsi="Helv" w:cs="Helv"/>
                <w:color w:val="000000" w:themeColor="text1"/>
                <w:sz w:val="20"/>
                <w:szCs w:val="20"/>
              </w:rPr>
              <w:t>are contracted to work on the social media account with an active IBM ID.</w:t>
            </w:r>
          </w:p>
        </w:tc>
      </w:tr>
      <w:tr w:rsidR="00A022FE" w:rsidRPr="00A022FE" w14:paraId="03559255" w14:textId="77777777" w:rsidTr="00E87B20">
        <w:tc>
          <w:tcPr>
            <w:tcW w:w="1666" w:type="pct"/>
            <w:tcBorders>
              <w:top w:val="single" w:sz="6" w:space="0" w:color="auto"/>
              <w:left w:val="single" w:sz="6" w:space="0" w:color="auto"/>
              <w:bottom w:val="single" w:sz="6" w:space="0" w:color="auto"/>
              <w:right w:val="single" w:sz="6" w:space="0" w:color="auto"/>
            </w:tcBorders>
          </w:tcPr>
          <w:p w14:paraId="2CAF77D3" w14:textId="77777777" w:rsidR="00A022FE" w:rsidRPr="00547376" w:rsidRDefault="00A022FE" w:rsidP="00E87B20">
            <w:pPr>
              <w:keepNext/>
              <w:keepLines/>
              <w:autoSpaceDE w:val="0"/>
              <w:autoSpaceDN w:val="0"/>
              <w:adjustRightInd w:val="0"/>
              <w:ind w:left="15"/>
              <w:rPr>
                <w:rFonts w:ascii="Helv" w:hAnsi="Helv" w:cs="Helv"/>
                <w:color w:val="000000" w:themeColor="text1"/>
                <w:sz w:val="20"/>
                <w:szCs w:val="20"/>
              </w:rPr>
            </w:pPr>
            <w:r w:rsidRPr="00547376">
              <w:rPr>
                <w:rFonts w:ascii="Helv" w:hAnsi="Helv" w:cs="Helv"/>
                <w:color w:val="000000" w:themeColor="text1"/>
                <w:sz w:val="20"/>
                <w:szCs w:val="20"/>
              </w:rPr>
              <w:t xml:space="preserve">Unauthorized social media accounts. </w:t>
            </w:r>
          </w:p>
        </w:tc>
        <w:tc>
          <w:tcPr>
            <w:tcW w:w="1666" w:type="pct"/>
            <w:tcBorders>
              <w:top w:val="single" w:sz="6" w:space="0" w:color="auto"/>
              <w:left w:val="single" w:sz="6" w:space="0" w:color="auto"/>
              <w:bottom w:val="single" w:sz="6" w:space="0" w:color="auto"/>
              <w:right w:val="single" w:sz="6" w:space="0" w:color="auto"/>
            </w:tcBorders>
          </w:tcPr>
          <w:p w14:paraId="6294A541" w14:textId="77777777" w:rsidR="00A022FE" w:rsidRPr="00547376" w:rsidRDefault="00A022FE" w:rsidP="00E87B20">
            <w:pPr>
              <w:keepNext/>
              <w:keepLines/>
              <w:autoSpaceDE w:val="0"/>
              <w:autoSpaceDN w:val="0"/>
              <w:adjustRightInd w:val="0"/>
              <w:ind w:left="15"/>
              <w:rPr>
                <w:rFonts w:ascii="Helv" w:hAnsi="Helv" w:cs="Helv"/>
                <w:color w:val="000000" w:themeColor="text1"/>
                <w:sz w:val="20"/>
                <w:szCs w:val="20"/>
              </w:rPr>
            </w:pPr>
            <w:r w:rsidRPr="00547376">
              <w:rPr>
                <w:rFonts w:ascii="Helv" w:hAnsi="Helv" w:cs="Helv"/>
                <w:color w:val="000000" w:themeColor="text1"/>
                <w:sz w:val="20"/>
                <w:szCs w:val="20"/>
              </w:rPr>
              <w:t>Periodic review of social media accounts to ensure that they are authorized for official IBM use. These reviews should identify unauthorized accounts and work with the social media platform or account owners to have them removed.</w:t>
            </w:r>
          </w:p>
        </w:tc>
        <w:tc>
          <w:tcPr>
            <w:tcW w:w="1666" w:type="pct"/>
            <w:tcBorders>
              <w:top w:val="single" w:sz="6" w:space="0" w:color="auto"/>
              <w:left w:val="single" w:sz="6" w:space="0" w:color="auto"/>
              <w:bottom w:val="single" w:sz="6" w:space="0" w:color="auto"/>
              <w:right w:val="single" w:sz="6" w:space="0" w:color="auto"/>
            </w:tcBorders>
          </w:tcPr>
          <w:p w14:paraId="7B949304" w14:textId="77777777" w:rsidR="00A022FE" w:rsidRPr="00547376" w:rsidRDefault="00A022FE" w:rsidP="00A022FE">
            <w:pPr>
              <w:keepNext/>
              <w:keepLines/>
              <w:numPr>
                <w:ilvl w:val="0"/>
                <w:numId w:val="35"/>
              </w:numPr>
              <w:autoSpaceDE w:val="0"/>
              <w:autoSpaceDN w:val="0"/>
              <w:adjustRightInd w:val="0"/>
              <w:ind w:left="375" w:hanging="360"/>
              <w:rPr>
                <w:rFonts w:ascii="Helv" w:hAnsi="Helv" w:cs="Helv"/>
                <w:color w:val="000000" w:themeColor="text1"/>
                <w:sz w:val="20"/>
                <w:szCs w:val="20"/>
              </w:rPr>
            </w:pPr>
            <w:r w:rsidRPr="00547376">
              <w:rPr>
                <w:rFonts w:ascii="Helv" w:hAnsi="Helv" w:cs="Helv"/>
                <w:color w:val="000000" w:themeColor="text1"/>
                <w:sz w:val="20"/>
                <w:szCs w:val="20"/>
              </w:rPr>
              <w:t xml:space="preserve">Review process for reviewing the inventory of social media accounts. </w:t>
            </w:r>
          </w:p>
          <w:p w14:paraId="0DD8E995" w14:textId="77777777" w:rsidR="00A022FE" w:rsidRPr="00547376" w:rsidRDefault="00A022FE" w:rsidP="00A022FE">
            <w:pPr>
              <w:keepNext/>
              <w:keepLines/>
              <w:numPr>
                <w:ilvl w:val="0"/>
                <w:numId w:val="35"/>
              </w:numPr>
              <w:autoSpaceDE w:val="0"/>
              <w:autoSpaceDN w:val="0"/>
              <w:adjustRightInd w:val="0"/>
              <w:ind w:left="375" w:hanging="360"/>
              <w:rPr>
                <w:rFonts w:ascii="Helv" w:hAnsi="Helv" w:cs="Helv"/>
                <w:color w:val="000000" w:themeColor="text1"/>
                <w:sz w:val="20"/>
                <w:szCs w:val="20"/>
              </w:rPr>
            </w:pPr>
            <w:r w:rsidRPr="00547376">
              <w:rPr>
                <w:rFonts w:ascii="Helv" w:hAnsi="Helv" w:cs="Helv"/>
                <w:color w:val="000000" w:themeColor="text1"/>
                <w:sz w:val="20"/>
                <w:szCs w:val="20"/>
              </w:rPr>
              <w:t xml:space="preserve">Ensure any fake or unauthorized accounts are not posting official IBM information under these accounts. </w:t>
            </w:r>
          </w:p>
          <w:p w14:paraId="5585A69C" w14:textId="77777777" w:rsidR="00A022FE" w:rsidRPr="00547376" w:rsidRDefault="00A022FE" w:rsidP="00A022FE">
            <w:pPr>
              <w:keepNext/>
              <w:keepLines/>
              <w:numPr>
                <w:ilvl w:val="0"/>
                <w:numId w:val="35"/>
              </w:numPr>
              <w:autoSpaceDE w:val="0"/>
              <w:autoSpaceDN w:val="0"/>
              <w:adjustRightInd w:val="0"/>
              <w:ind w:left="375" w:hanging="360"/>
              <w:rPr>
                <w:rFonts w:ascii="Helv" w:hAnsi="Helv" w:cs="Helv"/>
                <w:color w:val="000000" w:themeColor="text1"/>
                <w:sz w:val="20"/>
                <w:szCs w:val="20"/>
              </w:rPr>
            </w:pPr>
            <w:r w:rsidRPr="00547376">
              <w:rPr>
                <w:rFonts w:ascii="Helv" w:hAnsi="Helv" w:cs="Helv"/>
                <w:color w:val="000000" w:themeColor="text1"/>
                <w:sz w:val="20"/>
                <w:szCs w:val="20"/>
              </w:rPr>
              <w:t xml:space="preserve">If accounts are found to be posting such information, verify the appropriate process was taken in a timely manner to remove the accounts. </w:t>
            </w:r>
          </w:p>
        </w:tc>
      </w:tr>
    </w:tbl>
    <w:p w14:paraId="67E8C11E" w14:textId="77777777" w:rsidR="00607BC7" w:rsidRDefault="001C64C9" w:rsidP="00607BC7">
      <w:pPr>
        <w:pStyle w:val="Heading1"/>
        <w:spacing w:before="0" w:beforeAutospacing="0" w:after="0" w:afterAutospacing="0"/>
      </w:pPr>
      <w:r w:rsidRPr="00547376">
        <w:rPr>
          <w:color w:val="000000" w:themeColor="text1"/>
        </w:rPr>
        <w:br w:type="page"/>
      </w:r>
      <w:bookmarkStart w:id="7" w:name="_Toc207963367"/>
      <w:r w:rsidR="00FE788E" w:rsidRPr="007568A8">
        <w:lastRenderedPageBreak/>
        <w:t>CONTROL ASSESSMENT QUESTIONS</w:t>
      </w:r>
      <w:bookmarkEnd w:id="7"/>
    </w:p>
    <w:p w14:paraId="1CE522DF" w14:textId="3BCDF97B" w:rsidR="00D66FA8" w:rsidRPr="007568A8" w:rsidRDefault="00FE788E" w:rsidP="00607BC7">
      <w:pPr>
        <w:pStyle w:val="Heading1"/>
        <w:spacing w:before="0" w:beforeAutospacing="0" w:after="0" w:afterAutospacing="0"/>
      </w:pPr>
      <w:bookmarkStart w:id="8" w:name="_Toc207963368"/>
      <w:r w:rsidRPr="007568A8">
        <w:t>Key Control Question</w:t>
      </w:r>
      <w:r w:rsidR="00607BC7" w:rsidRPr="007568A8">
        <w:t>: 1</w:t>
      </w:r>
      <w:r w:rsidR="007568A8" w:rsidRPr="007568A8">
        <w:t>. Social Media for Official IBM Use</w:t>
      </w:r>
      <w:bookmarkEnd w:id="8"/>
    </w:p>
    <w:p w14:paraId="7FE0E6C3" w14:textId="7201BA60" w:rsidR="007568A8" w:rsidRPr="007568A8" w:rsidRDefault="007568A8" w:rsidP="007568A8">
      <w:pPr>
        <w:keepLines/>
        <w:tabs>
          <w:tab w:val="left" w:pos="4680"/>
        </w:tabs>
        <w:autoSpaceDE w:val="0"/>
        <w:autoSpaceDN w:val="0"/>
        <w:adjustRightInd w:val="0"/>
        <w:rPr>
          <w:rFonts w:ascii="Arial" w:hAnsi="Arial" w:cs="Arial"/>
          <w:color w:val="000000"/>
          <w:sz w:val="20"/>
          <w:szCs w:val="20"/>
        </w:rPr>
      </w:pPr>
    </w:p>
    <w:p w14:paraId="43B970BA" w14:textId="77777777" w:rsidR="007568A8" w:rsidRPr="007568A8" w:rsidRDefault="007568A8" w:rsidP="007568A8">
      <w:pPr>
        <w:autoSpaceDE w:val="0"/>
        <w:autoSpaceDN w:val="0"/>
        <w:adjustRightInd w:val="0"/>
        <w:rPr>
          <w:rFonts w:ascii="Arial" w:hAnsi="Arial" w:cs="Arial"/>
          <w:b/>
          <w:bCs/>
          <w:color w:val="000000"/>
          <w:sz w:val="20"/>
          <w:szCs w:val="20"/>
        </w:rPr>
      </w:pPr>
      <w:r w:rsidRPr="007568A8">
        <w:rPr>
          <w:rFonts w:ascii="Arial" w:hAnsi="Arial" w:cs="Arial"/>
          <w:b/>
          <w:bCs/>
          <w:color w:val="000000"/>
          <w:sz w:val="20"/>
          <w:szCs w:val="20"/>
        </w:rPr>
        <w:t>Objective:</w:t>
      </w:r>
    </w:p>
    <w:p w14:paraId="3C266FC7" w14:textId="2D7B2647" w:rsidR="007568A8" w:rsidRPr="007568A8" w:rsidRDefault="007568A8" w:rsidP="007568A8">
      <w:pPr>
        <w:autoSpaceDE w:val="0"/>
        <w:autoSpaceDN w:val="0"/>
        <w:adjustRightInd w:val="0"/>
        <w:rPr>
          <w:rFonts w:ascii="Arial" w:hAnsi="Arial" w:cs="Arial"/>
          <w:color w:val="000000"/>
          <w:sz w:val="20"/>
          <w:szCs w:val="20"/>
        </w:rPr>
      </w:pPr>
      <w:r w:rsidRPr="007568A8">
        <w:rPr>
          <w:rFonts w:ascii="Arial" w:hAnsi="Arial" w:cs="Arial"/>
          <w:color w:val="000000"/>
          <w:sz w:val="20"/>
          <w:szCs w:val="20"/>
        </w:rPr>
        <w:t>This section focuses on the official use of social media for IBM</w:t>
      </w:r>
      <w:r w:rsidR="00614769">
        <w:rPr>
          <w:rFonts w:ascii="Arial" w:hAnsi="Arial" w:cs="Arial"/>
          <w:color w:val="000000"/>
          <w:sz w:val="20"/>
          <w:szCs w:val="20"/>
        </w:rPr>
        <w:t xml:space="preserve">. </w:t>
      </w:r>
      <w:r w:rsidRPr="007568A8">
        <w:rPr>
          <w:rFonts w:ascii="Arial" w:hAnsi="Arial" w:cs="Arial"/>
          <w:color w:val="000000"/>
          <w:sz w:val="20"/>
          <w:szCs w:val="20"/>
        </w:rPr>
        <w:t>It addresses the risks associated with official announcements and communications of official IBM social media accounts</w:t>
      </w:r>
      <w:r>
        <w:rPr>
          <w:rFonts w:ascii="Arial" w:hAnsi="Arial" w:cs="Arial"/>
          <w:color w:val="000000"/>
          <w:sz w:val="20"/>
          <w:szCs w:val="20"/>
        </w:rPr>
        <w:t>.</w:t>
      </w:r>
    </w:p>
    <w:p w14:paraId="299B07D3" w14:textId="77777777" w:rsidR="007568A8" w:rsidRPr="007568A8" w:rsidRDefault="007568A8" w:rsidP="007568A8">
      <w:pPr>
        <w:autoSpaceDE w:val="0"/>
        <w:autoSpaceDN w:val="0"/>
        <w:adjustRightInd w:val="0"/>
        <w:rPr>
          <w:rFonts w:ascii="Arial" w:hAnsi="Arial" w:cs="Arial"/>
          <w:color w:val="000000"/>
          <w:sz w:val="20"/>
          <w:szCs w:val="20"/>
        </w:rPr>
      </w:pPr>
    </w:p>
    <w:p w14:paraId="3B87FE06" w14:textId="77777777" w:rsidR="007568A8" w:rsidRPr="007568A8" w:rsidRDefault="007568A8" w:rsidP="007568A8">
      <w:pPr>
        <w:autoSpaceDE w:val="0"/>
        <w:autoSpaceDN w:val="0"/>
        <w:adjustRightInd w:val="0"/>
        <w:rPr>
          <w:rFonts w:ascii="Arial" w:hAnsi="Arial" w:cs="Arial"/>
          <w:b/>
          <w:bCs/>
          <w:color w:val="000000"/>
          <w:sz w:val="20"/>
          <w:szCs w:val="20"/>
        </w:rPr>
      </w:pPr>
      <w:r w:rsidRPr="007568A8">
        <w:rPr>
          <w:rFonts w:ascii="Arial" w:hAnsi="Arial" w:cs="Arial"/>
          <w:b/>
          <w:bCs/>
          <w:color w:val="000000"/>
          <w:sz w:val="20"/>
          <w:szCs w:val="20"/>
        </w:rPr>
        <w:t>Risk/Exposure:</w:t>
      </w:r>
    </w:p>
    <w:p w14:paraId="6B28F3E2" w14:textId="77777777" w:rsidR="007568A8" w:rsidRPr="007568A8" w:rsidRDefault="007568A8" w:rsidP="007568A8">
      <w:pPr>
        <w:autoSpaceDE w:val="0"/>
        <w:autoSpaceDN w:val="0"/>
        <w:adjustRightInd w:val="0"/>
        <w:rPr>
          <w:rFonts w:ascii="Arial" w:hAnsi="Arial" w:cs="Arial"/>
          <w:color w:val="000000"/>
          <w:sz w:val="20"/>
          <w:szCs w:val="20"/>
        </w:rPr>
      </w:pPr>
      <w:r w:rsidRPr="007568A8">
        <w:rPr>
          <w:rFonts w:ascii="Arial" w:hAnsi="Arial" w:cs="Arial"/>
          <w:color w:val="000000"/>
          <w:sz w:val="20"/>
          <w:szCs w:val="20"/>
        </w:rPr>
        <w:t>Without the proper awareness of social media related guidelines and social media risks, IBM's image and reputation could be negatively impacted through unauthorized or inappropriate social media postings.</w:t>
      </w:r>
    </w:p>
    <w:p w14:paraId="1D211ECA" w14:textId="77777777" w:rsidR="007568A8" w:rsidRPr="007568A8" w:rsidRDefault="007568A8" w:rsidP="007568A8">
      <w:pPr>
        <w:autoSpaceDE w:val="0"/>
        <w:autoSpaceDN w:val="0"/>
        <w:adjustRightInd w:val="0"/>
        <w:rPr>
          <w:rFonts w:ascii="Arial" w:hAnsi="Arial" w:cs="Arial"/>
          <w:color w:val="000000"/>
          <w:sz w:val="20"/>
          <w:szCs w:val="20"/>
        </w:rPr>
      </w:pPr>
    </w:p>
    <w:p w14:paraId="1AA6DE43" w14:textId="77777777" w:rsidR="007568A8" w:rsidRPr="007568A8" w:rsidRDefault="007568A8" w:rsidP="007568A8">
      <w:pPr>
        <w:autoSpaceDE w:val="0"/>
        <w:autoSpaceDN w:val="0"/>
        <w:adjustRightInd w:val="0"/>
        <w:rPr>
          <w:rFonts w:ascii="Arial" w:hAnsi="Arial" w:cs="Arial"/>
          <w:color w:val="000000"/>
          <w:sz w:val="20"/>
          <w:szCs w:val="20"/>
        </w:rPr>
      </w:pPr>
      <w:r w:rsidRPr="007568A8">
        <w:rPr>
          <w:rFonts w:ascii="Arial" w:hAnsi="Arial" w:cs="Arial"/>
          <w:color w:val="000000"/>
          <w:sz w:val="20"/>
          <w:szCs w:val="20"/>
        </w:rPr>
        <w:t>Failure to regularly review user access and formally document access management procedures and requirements, could result in users who retain access to social media accounts which could result in unauthorized or malicious social media posts.</w:t>
      </w:r>
    </w:p>
    <w:p w14:paraId="0EA970A2" w14:textId="77777777" w:rsidR="007568A8" w:rsidRPr="007568A8" w:rsidRDefault="007568A8" w:rsidP="007568A8">
      <w:pPr>
        <w:autoSpaceDE w:val="0"/>
        <w:autoSpaceDN w:val="0"/>
        <w:adjustRightInd w:val="0"/>
        <w:rPr>
          <w:rFonts w:ascii="Arial" w:hAnsi="Arial" w:cs="Arial"/>
          <w:color w:val="000000"/>
          <w:sz w:val="20"/>
          <w:szCs w:val="20"/>
        </w:rPr>
      </w:pPr>
    </w:p>
    <w:p w14:paraId="1552A47C" w14:textId="77777777" w:rsidR="007568A8" w:rsidRPr="007568A8" w:rsidRDefault="007568A8" w:rsidP="007568A8">
      <w:pPr>
        <w:autoSpaceDE w:val="0"/>
        <w:autoSpaceDN w:val="0"/>
        <w:adjustRightInd w:val="0"/>
        <w:rPr>
          <w:rFonts w:ascii="Arial" w:hAnsi="Arial" w:cs="Arial"/>
          <w:color w:val="000000"/>
          <w:sz w:val="20"/>
          <w:szCs w:val="20"/>
        </w:rPr>
      </w:pPr>
      <w:r w:rsidRPr="007568A8">
        <w:rPr>
          <w:rFonts w:ascii="Arial" w:hAnsi="Arial" w:cs="Arial"/>
          <w:color w:val="000000"/>
          <w:sz w:val="20"/>
          <w:szCs w:val="20"/>
        </w:rPr>
        <w:t>Lack of employee awareness of applicable social media guidelines could result in employees not being appropriately trained in the handling of social media and could negatively affect IBM social media strategies.</w:t>
      </w:r>
    </w:p>
    <w:p w14:paraId="1E7CF447" w14:textId="77777777" w:rsidR="007568A8" w:rsidRPr="007568A8" w:rsidRDefault="007568A8" w:rsidP="007568A8">
      <w:pPr>
        <w:autoSpaceDE w:val="0"/>
        <w:autoSpaceDN w:val="0"/>
        <w:adjustRightInd w:val="0"/>
        <w:rPr>
          <w:rFonts w:ascii="Arial" w:hAnsi="Arial" w:cs="Arial"/>
          <w:color w:val="000000"/>
          <w:sz w:val="20"/>
          <w:szCs w:val="20"/>
        </w:rPr>
      </w:pPr>
    </w:p>
    <w:p w14:paraId="4757F8AC" w14:textId="13E76A6C" w:rsidR="007568A8" w:rsidRPr="007568A8" w:rsidRDefault="007568A8" w:rsidP="007568A8">
      <w:pPr>
        <w:keepLines/>
        <w:tabs>
          <w:tab w:val="left" w:pos="4680"/>
        </w:tabs>
        <w:autoSpaceDE w:val="0"/>
        <w:autoSpaceDN w:val="0"/>
        <w:adjustRightInd w:val="0"/>
        <w:rPr>
          <w:rFonts w:ascii="Arial" w:hAnsi="Arial" w:cs="Arial"/>
          <w:color w:val="000000"/>
          <w:sz w:val="20"/>
          <w:szCs w:val="20"/>
        </w:rPr>
      </w:pPr>
      <w:r w:rsidRPr="007568A8">
        <w:rPr>
          <w:rFonts w:ascii="Arial" w:hAnsi="Arial" w:cs="Arial"/>
          <w:color w:val="000000"/>
          <w:sz w:val="20"/>
          <w:szCs w:val="20"/>
        </w:rPr>
        <w:t>Inadequate governance in the managing of official IBM presence in social media platforms could lead to the misrepresentation of the IBM brand or IBM message.</w:t>
      </w:r>
    </w:p>
    <w:p w14:paraId="2FEA6097" w14:textId="77777777" w:rsidR="007568A8" w:rsidRPr="007568A8" w:rsidRDefault="007568A8" w:rsidP="007568A8">
      <w:pPr>
        <w:keepLines/>
        <w:tabs>
          <w:tab w:val="left" w:pos="4680"/>
        </w:tabs>
        <w:autoSpaceDE w:val="0"/>
        <w:autoSpaceDN w:val="0"/>
        <w:adjustRightInd w:val="0"/>
        <w:rPr>
          <w:rFonts w:ascii="Arial" w:hAnsi="Arial" w:cs="Arial"/>
          <w:color w:val="000000"/>
          <w:sz w:val="20"/>
          <w:szCs w:val="20"/>
        </w:rPr>
      </w:pPr>
    </w:p>
    <w:p w14:paraId="41B1E3FD" w14:textId="4F15D2BD" w:rsidR="007568A8" w:rsidRDefault="007568A8">
      <w:pPr>
        <w:rPr>
          <w:rFonts w:ascii="Arial" w:hAnsi="Arial" w:cs="Arial"/>
          <w:color w:val="000000"/>
          <w:sz w:val="20"/>
          <w:szCs w:val="20"/>
        </w:rPr>
      </w:pPr>
      <w:r>
        <w:rPr>
          <w:rFonts w:ascii="Arial" w:hAnsi="Arial" w:cs="Arial"/>
          <w:color w:val="000000"/>
          <w:sz w:val="20"/>
          <w:szCs w:val="20"/>
        </w:rPr>
        <w:br w:type="page"/>
      </w:r>
    </w:p>
    <w:p w14:paraId="76618E56" w14:textId="77777777" w:rsidR="007568A8" w:rsidRPr="007568A8" w:rsidRDefault="007568A8" w:rsidP="007568A8">
      <w:pPr>
        <w:keepLines/>
        <w:tabs>
          <w:tab w:val="left" w:pos="4680"/>
        </w:tabs>
        <w:autoSpaceDE w:val="0"/>
        <w:autoSpaceDN w:val="0"/>
        <w:adjustRightInd w:val="0"/>
        <w:rPr>
          <w:rFonts w:ascii="Arial" w:hAnsi="Arial" w:cs="Arial"/>
          <w:color w:val="000000"/>
          <w:sz w:val="20"/>
          <w:szCs w:val="20"/>
        </w:rPr>
      </w:pPr>
      <w:r w:rsidRPr="007568A8">
        <w:rPr>
          <w:rFonts w:ascii="Arial" w:hAnsi="Arial" w:cs="Arial"/>
          <w:color w:val="000000"/>
          <w:sz w:val="20"/>
          <w:szCs w:val="20"/>
        </w:rPr>
        <w:lastRenderedPageBreak/>
        <w:t>CONTROL ASSESSMENT QUESTIONS</w:t>
      </w:r>
    </w:p>
    <w:p w14:paraId="179E630B" w14:textId="77777777" w:rsidR="007568A8" w:rsidRPr="007568A8" w:rsidRDefault="007568A8" w:rsidP="007568A8">
      <w:pPr>
        <w:keepLines/>
        <w:tabs>
          <w:tab w:val="left" w:pos="4680"/>
        </w:tabs>
        <w:autoSpaceDE w:val="0"/>
        <w:autoSpaceDN w:val="0"/>
        <w:adjustRightInd w:val="0"/>
        <w:rPr>
          <w:rFonts w:ascii="Arial" w:hAnsi="Arial" w:cs="Arial"/>
          <w:color w:val="000000"/>
          <w:sz w:val="20"/>
          <w:szCs w:val="20"/>
        </w:rPr>
      </w:pPr>
      <w:r w:rsidRPr="007568A8">
        <w:rPr>
          <w:rFonts w:ascii="Arial" w:hAnsi="Arial" w:cs="Arial"/>
          <w:color w:val="000000"/>
          <w:sz w:val="20"/>
          <w:szCs w:val="20"/>
        </w:rPr>
        <w:t>Key Control Question:  1. Social Media for Official IBM Use</w:t>
      </w:r>
    </w:p>
    <w:p w14:paraId="13426D23" w14:textId="62BCAD13" w:rsidR="00D66FA8" w:rsidRPr="007809DA" w:rsidRDefault="007568A8" w:rsidP="007809DA">
      <w:pPr>
        <w:pStyle w:val="Style1"/>
      </w:pPr>
      <w:bookmarkStart w:id="9" w:name="_Toc207963369"/>
      <w:r w:rsidRPr="007809DA">
        <w:t>Primary Test</w:t>
      </w:r>
      <w:r w:rsidR="007809DA" w:rsidRPr="007809DA">
        <w:t>: Governance</w:t>
      </w:r>
      <w:r w:rsidRPr="007809DA">
        <w:t xml:space="preserve"> and Oversight (IB001.P)</w:t>
      </w:r>
      <w:bookmarkEnd w:id="9"/>
    </w:p>
    <w:p w14:paraId="4383D7E5" w14:textId="33FE3AF1" w:rsidR="007568A8" w:rsidRPr="007568A8" w:rsidRDefault="007568A8" w:rsidP="00B054E6">
      <w:pPr>
        <w:keepLines/>
        <w:tabs>
          <w:tab w:val="left" w:pos="4680"/>
        </w:tabs>
        <w:autoSpaceDE w:val="0"/>
        <w:autoSpaceDN w:val="0"/>
        <w:adjustRightInd w:val="0"/>
        <w:rPr>
          <w:rFonts w:ascii="Arial" w:hAnsi="Arial" w:cs="Arial"/>
          <w:color w:val="000000"/>
          <w:sz w:val="20"/>
          <w:szCs w:val="20"/>
        </w:rPr>
      </w:pPr>
    </w:p>
    <w:p w14:paraId="671EC0EA" w14:textId="77777777" w:rsidR="007568A8" w:rsidRPr="007568A8" w:rsidRDefault="007568A8" w:rsidP="007568A8">
      <w:pPr>
        <w:autoSpaceDE w:val="0"/>
        <w:autoSpaceDN w:val="0"/>
        <w:adjustRightInd w:val="0"/>
        <w:rPr>
          <w:rFonts w:ascii="Arial" w:hAnsi="Arial" w:cs="Arial"/>
          <w:b/>
          <w:bCs/>
          <w:color w:val="000000"/>
          <w:sz w:val="20"/>
          <w:szCs w:val="20"/>
        </w:rPr>
      </w:pPr>
      <w:r w:rsidRPr="007568A8">
        <w:rPr>
          <w:rFonts w:ascii="Arial" w:hAnsi="Arial" w:cs="Arial"/>
          <w:b/>
          <w:bCs/>
          <w:color w:val="000000"/>
          <w:sz w:val="20"/>
          <w:szCs w:val="20"/>
        </w:rPr>
        <w:t>Objective:</w:t>
      </w:r>
    </w:p>
    <w:p w14:paraId="21DBBC62" w14:textId="77777777" w:rsidR="007568A8" w:rsidRPr="007568A8" w:rsidRDefault="007568A8" w:rsidP="007568A8">
      <w:pPr>
        <w:autoSpaceDE w:val="0"/>
        <w:autoSpaceDN w:val="0"/>
        <w:adjustRightInd w:val="0"/>
        <w:rPr>
          <w:rFonts w:ascii="Arial" w:hAnsi="Arial" w:cs="Arial"/>
          <w:color w:val="000000"/>
          <w:sz w:val="20"/>
          <w:szCs w:val="20"/>
        </w:rPr>
      </w:pPr>
      <w:r w:rsidRPr="007568A8">
        <w:rPr>
          <w:rFonts w:ascii="Arial" w:hAnsi="Arial" w:cs="Arial"/>
          <w:color w:val="000000"/>
          <w:sz w:val="20"/>
          <w:szCs w:val="20"/>
        </w:rPr>
        <w:t>To determine if social strategies and policies support the social media needs of the enterprise. These policies should protect the brand image of IBM and promote the responsible use of social media.</w:t>
      </w:r>
    </w:p>
    <w:p w14:paraId="05D6BA3F" w14:textId="77777777" w:rsidR="007568A8" w:rsidRPr="007568A8" w:rsidRDefault="007568A8" w:rsidP="007568A8">
      <w:pPr>
        <w:autoSpaceDE w:val="0"/>
        <w:autoSpaceDN w:val="0"/>
        <w:adjustRightInd w:val="0"/>
        <w:rPr>
          <w:rFonts w:ascii="Arial" w:hAnsi="Arial" w:cs="Arial"/>
          <w:color w:val="000000"/>
          <w:sz w:val="20"/>
          <w:szCs w:val="20"/>
        </w:rPr>
      </w:pPr>
    </w:p>
    <w:p w14:paraId="19B3B0AC" w14:textId="77777777" w:rsidR="007568A8" w:rsidRPr="007568A8" w:rsidRDefault="007568A8" w:rsidP="007568A8">
      <w:pPr>
        <w:autoSpaceDE w:val="0"/>
        <w:autoSpaceDN w:val="0"/>
        <w:adjustRightInd w:val="0"/>
        <w:rPr>
          <w:rFonts w:ascii="Arial" w:hAnsi="Arial" w:cs="Arial"/>
          <w:b/>
          <w:bCs/>
          <w:color w:val="000000"/>
          <w:sz w:val="20"/>
          <w:szCs w:val="20"/>
        </w:rPr>
      </w:pPr>
      <w:r w:rsidRPr="007568A8">
        <w:rPr>
          <w:rFonts w:ascii="Arial" w:hAnsi="Arial" w:cs="Arial"/>
          <w:b/>
          <w:bCs/>
          <w:color w:val="000000"/>
          <w:sz w:val="20"/>
          <w:szCs w:val="20"/>
        </w:rPr>
        <w:t>Approach:</w:t>
      </w:r>
    </w:p>
    <w:p w14:paraId="217E7C3C" w14:textId="77777777" w:rsidR="007568A8" w:rsidRDefault="007568A8" w:rsidP="007568A8">
      <w:pPr>
        <w:autoSpaceDE w:val="0"/>
        <w:autoSpaceDN w:val="0"/>
        <w:adjustRightInd w:val="0"/>
        <w:rPr>
          <w:rFonts w:ascii="Arial" w:hAnsi="Arial" w:cs="Arial"/>
          <w:color w:val="000000"/>
          <w:sz w:val="20"/>
          <w:szCs w:val="20"/>
        </w:rPr>
      </w:pPr>
      <w:r w:rsidRPr="007568A8">
        <w:rPr>
          <w:rFonts w:ascii="Arial" w:hAnsi="Arial" w:cs="Arial"/>
          <w:color w:val="000000"/>
          <w:sz w:val="20"/>
          <w:szCs w:val="20"/>
        </w:rPr>
        <w:t>In the official use of social media, review the relevant and applicable social media policies and standards and verify if they are followed. The test should address the following:</w:t>
      </w:r>
    </w:p>
    <w:p w14:paraId="6119358E" w14:textId="77777777" w:rsidR="007568A8" w:rsidRDefault="007568A8" w:rsidP="007568A8">
      <w:pPr>
        <w:autoSpaceDE w:val="0"/>
        <w:autoSpaceDN w:val="0"/>
        <w:adjustRightInd w:val="0"/>
        <w:rPr>
          <w:rFonts w:ascii="Arial" w:hAnsi="Arial" w:cs="Arial"/>
          <w:color w:val="000000"/>
          <w:sz w:val="20"/>
          <w:szCs w:val="20"/>
        </w:rPr>
      </w:pPr>
    </w:p>
    <w:p w14:paraId="5D1D1228" w14:textId="77777777"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Is there a policy or standard defining the appropriate use of social media for official IBM use?</w:t>
      </w:r>
      <w:r>
        <w:rPr>
          <w:rFonts w:ascii="Arial" w:hAnsi="Arial" w:cs="Arial"/>
          <w:color w:val="000000"/>
          <w:sz w:val="20"/>
          <w:szCs w:val="20"/>
        </w:rPr>
        <w:br/>
      </w:r>
    </w:p>
    <w:p w14:paraId="1FEA818E" w14:textId="77777777"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Are social brand administrators following the approved IBM social brand guidelines or other applicable social guidelines?</w:t>
      </w:r>
      <w:r>
        <w:rPr>
          <w:rFonts w:ascii="Arial" w:hAnsi="Arial" w:cs="Arial"/>
          <w:color w:val="000000"/>
          <w:sz w:val="20"/>
          <w:szCs w:val="20"/>
        </w:rPr>
        <w:br/>
      </w:r>
    </w:p>
    <w:p w14:paraId="20D1A8DF" w14:textId="77777777"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Have account administrators completed all required enablement activities and education prior to becoming an account administrator?</w:t>
      </w:r>
      <w:r>
        <w:rPr>
          <w:rFonts w:ascii="Arial" w:hAnsi="Arial" w:cs="Arial"/>
          <w:color w:val="000000"/>
          <w:sz w:val="20"/>
          <w:szCs w:val="20"/>
        </w:rPr>
        <w:br/>
      </w:r>
    </w:p>
    <w:p w14:paraId="260D7452" w14:textId="75EAFD42" w:rsidR="009F471A" w:rsidRPr="001754EB" w:rsidRDefault="00AB1EBF" w:rsidP="002E09C5">
      <w:pPr>
        <w:pStyle w:val="ListParagraph"/>
        <w:numPr>
          <w:ilvl w:val="0"/>
          <w:numId w:val="16"/>
        </w:numPr>
        <w:autoSpaceDE w:val="0"/>
        <w:autoSpaceDN w:val="0"/>
        <w:adjustRightInd w:val="0"/>
        <w:rPr>
          <w:rFonts w:ascii="Arial" w:hAnsi="Arial" w:cs="Arial"/>
          <w:color w:val="000000" w:themeColor="text1"/>
          <w:sz w:val="20"/>
          <w:szCs w:val="20"/>
        </w:rPr>
      </w:pPr>
      <w:r w:rsidRPr="001754EB">
        <w:rPr>
          <w:rFonts w:ascii="Arial" w:hAnsi="Arial" w:cs="Arial"/>
          <w:color w:val="000000" w:themeColor="text1"/>
          <w:sz w:val="20"/>
          <w:szCs w:val="20"/>
        </w:rPr>
        <w:t xml:space="preserve"> </w:t>
      </w:r>
      <w:bookmarkStart w:id="10" w:name="_Hlk135821779"/>
      <w:r w:rsidR="002E09C5" w:rsidRPr="001754EB">
        <w:rPr>
          <w:rFonts w:ascii="Arial" w:hAnsi="Arial" w:cs="Arial"/>
          <w:color w:val="000000" w:themeColor="text1"/>
          <w:sz w:val="20"/>
          <w:szCs w:val="20"/>
        </w:rPr>
        <w:t>Did all accounts the required follow the official social media account request and approval process defined in the IBM-Owned Social Media Guidelines</w:t>
      </w:r>
      <w:r w:rsidR="00676BFC">
        <w:rPr>
          <w:rFonts w:ascii="Arial" w:hAnsi="Arial" w:cs="Arial"/>
          <w:color w:val="000000" w:themeColor="text1"/>
          <w:sz w:val="20"/>
          <w:szCs w:val="20"/>
        </w:rPr>
        <w:t xml:space="preserve">? </w:t>
      </w:r>
      <w:r w:rsidR="002E09C5" w:rsidRPr="001754EB">
        <w:rPr>
          <w:rFonts w:ascii="Arial" w:hAnsi="Arial" w:cs="Arial"/>
          <w:color w:val="000000" w:themeColor="text1"/>
          <w:sz w:val="20"/>
          <w:szCs w:val="20"/>
        </w:rPr>
        <w:t>Were the accounts approved by the director of Social Media &amp; Influence?</w:t>
      </w:r>
    </w:p>
    <w:p w14:paraId="65C53E47" w14:textId="77777777" w:rsidR="000D061C" w:rsidRPr="001754EB" w:rsidRDefault="000D061C" w:rsidP="00547376">
      <w:pPr>
        <w:pStyle w:val="ListParagraph"/>
        <w:autoSpaceDE w:val="0"/>
        <w:autoSpaceDN w:val="0"/>
        <w:adjustRightInd w:val="0"/>
        <w:ind w:left="360"/>
        <w:rPr>
          <w:rFonts w:ascii="Arial" w:hAnsi="Arial" w:cs="Arial"/>
          <w:color w:val="000000" w:themeColor="text1"/>
          <w:sz w:val="20"/>
          <w:szCs w:val="20"/>
          <w:highlight w:val="yellow"/>
        </w:rPr>
      </w:pPr>
    </w:p>
    <w:bookmarkEnd w:id="10"/>
    <w:p w14:paraId="3F5566B0" w14:textId="6504B97E"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 xml:space="preserve">Are there procedures in handling social media issues </w:t>
      </w:r>
      <w:r w:rsidR="00B53419">
        <w:rPr>
          <w:rFonts w:ascii="Arial" w:hAnsi="Arial" w:cs="Arial"/>
          <w:color w:val="000000"/>
          <w:sz w:val="20"/>
          <w:szCs w:val="20"/>
        </w:rPr>
        <w:t>(</w:t>
      </w:r>
      <w:r w:rsidRPr="007568A8">
        <w:rPr>
          <w:rFonts w:ascii="Arial" w:hAnsi="Arial" w:cs="Arial"/>
          <w:color w:val="000000"/>
          <w:sz w:val="20"/>
          <w:szCs w:val="20"/>
        </w:rPr>
        <w:t>e.g., security, unauthorized postings, anonymity, etc.</w:t>
      </w:r>
      <w:r w:rsidR="00B53419">
        <w:rPr>
          <w:rFonts w:ascii="Arial" w:hAnsi="Arial" w:cs="Arial"/>
          <w:color w:val="000000"/>
          <w:sz w:val="20"/>
          <w:szCs w:val="20"/>
        </w:rPr>
        <w:t>)</w:t>
      </w:r>
      <w:r w:rsidRPr="007568A8">
        <w:rPr>
          <w:rFonts w:ascii="Arial" w:hAnsi="Arial" w:cs="Arial"/>
          <w:color w:val="000000"/>
          <w:sz w:val="20"/>
          <w:szCs w:val="20"/>
        </w:rPr>
        <w:t xml:space="preserve"> that arise which requires a unified and positive response?</w:t>
      </w:r>
      <w:r>
        <w:rPr>
          <w:rFonts w:ascii="Arial" w:hAnsi="Arial" w:cs="Arial"/>
          <w:color w:val="000000"/>
          <w:sz w:val="20"/>
          <w:szCs w:val="20"/>
        </w:rPr>
        <w:br/>
      </w:r>
    </w:p>
    <w:p w14:paraId="2DD8D745" w14:textId="77777777"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Was there a crisis management plan defined and maintained in the Social Data System (SDS)?</w:t>
      </w:r>
      <w:r>
        <w:rPr>
          <w:rFonts w:ascii="Arial" w:hAnsi="Arial" w:cs="Arial"/>
          <w:color w:val="000000"/>
          <w:sz w:val="20"/>
          <w:szCs w:val="20"/>
        </w:rPr>
        <w:br/>
      </w:r>
    </w:p>
    <w:p w14:paraId="2BE60F46" w14:textId="6A5C1320"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Are there plans detailing the escalation process for responding to more serious comments and issues that may require higher level involvement? (</w:t>
      </w:r>
      <w:r w:rsidR="00B56BF7">
        <w:rPr>
          <w:rFonts w:ascii="Arial" w:hAnsi="Arial" w:cs="Arial"/>
          <w:color w:val="000000"/>
          <w:sz w:val="20"/>
          <w:szCs w:val="20"/>
        </w:rPr>
        <w:t>e.g.</w:t>
      </w:r>
      <w:r w:rsidRPr="007568A8">
        <w:rPr>
          <w:rFonts w:ascii="Arial" w:hAnsi="Arial" w:cs="Arial"/>
          <w:color w:val="000000"/>
          <w:sz w:val="20"/>
          <w:szCs w:val="20"/>
        </w:rPr>
        <w:t>, Diamond Team, Public Relations, Information Security, Legal, etc.</w:t>
      </w:r>
      <w:r w:rsidR="00676BFC">
        <w:rPr>
          <w:rFonts w:ascii="Arial" w:hAnsi="Arial" w:cs="Arial"/>
          <w:color w:val="000000"/>
          <w:sz w:val="20"/>
          <w:szCs w:val="20"/>
        </w:rPr>
        <w:t>)</w:t>
      </w:r>
      <w:r>
        <w:rPr>
          <w:rFonts w:ascii="Arial" w:hAnsi="Arial" w:cs="Arial"/>
          <w:color w:val="000000"/>
          <w:sz w:val="20"/>
          <w:szCs w:val="20"/>
        </w:rPr>
        <w:br/>
      </w:r>
    </w:p>
    <w:p w14:paraId="083A81E2" w14:textId="69569959"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Are there success metrics that show the efficiency in the use of the social media? (</w:t>
      </w:r>
      <w:r w:rsidR="00B56BF7">
        <w:rPr>
          <w:rFonts w:ascii="Arial" w:hAnsi="Arial" w:cs="Arial"/>
          <w:color w:val="000000"/>
          <w:sz w:val="20"/>
          <w:szCs w:val="20"/>
        </w:rPr>
        <w:t>e.g.</w:t>
      </w:r>
      <w:r w:rsidRPr="007568A8">
        <w:rPr>
          <w:rFonts w:ascii="Arial" w:hAnsi="Arial" w:cs="Arial"/>
          <w:color w:val="000000"/>
          <w:sz w:val="20"/>
          <w:szCs w:val="20"/>
        </w:rPr>
        <w:t>, Impressions, engagement, amplification, applause, resonance rate, etc.) Are they achieving the business purpose envisioned?</w:t>
      </w:r>
      <w:r>
        <w:rPr>
          <w:rFonts w:ascii="Arial" w:hAnsi="Arial" w:cs="Arial"/>
          <w:color w:val="000000"/>
          <w:sz w:val="20"/>
          <w:szCs w:val="20"/>
        </w:rPr>
        <w:br/>
      </w:r>
    </w:p>
    <w:p w14:paraId="4B8BC817" w14:textId="76BDAFD6"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 xml:space="preserve">Are there Key Performance Indicators (KPIs) for responsiveness and are they being met? (i.e., </w:t>
      </w:r>
      <w:r w:rsidR="00676BFC">
        <w:rPr>
          <w:rFonts w:ascii="Arial" w:hAnsi="Arial" w:cs="Arial"/>
          <w:color w:val="000000"/>
          <w:sz w:val="20"/>
          <w:szCs w:val="20"/>
        </w:rPr>
        <w:t>A</w:t>
      </w:r>
      <w:r w:rsidRPr="007568A8">
        <w:rPr>
          <w:rFonts w:ascii="Arial" w:hAnsi="Arial" w:cs="Arial"/>
          <w:color w:val="000000"/>
          <w:sz w:val="20"/>
          <w:szCs w:val="20"/>
        </w:rPr>
        <w:t>re people asking questions on social media and are they being answered?)</w:t>
      </w:r>
      <w:r>
        <w:rPr>
          <w:rFonts w:ascii="Arial" w:hAnsi="Arial" w:cs="Arial"/>
          <w:color w:val="000000"/>
          <w:sz w:val="20"/>
          <w:szCs w:val="20"/>
        </w:rPr>
        <w:br/>
      </w:r>
    </w:p>
    <w:p w14:paraId="0650DB07" w14:textId="71611CD7" w:rsidR="007568A8" w:rsidRDefault="007568A8" w:rsidP="007568A8">
      <w:pPr>
        <w:pStyle w:val="ListParagraph"/>
        <w:numPr>
          <w:ilvl w:val="1"/>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Are the KPIs reviewed with management?</w:t>
      </w:r>
      <w:r>
        <w:rPr>
          <w:rFonts w:ascii="Arial" w:hAnsi="Arial" w:cs="Arial"/>
          <w:color w:val="000000"/>
          <w:sz w:val="20"/>
          <w:szCs w:val="20"/>
        </w:rPr>
        <w:br/>
      </w:r>
    </w:p>
    <w:p w14:paraId="249AA644" w14:textId="77777777" w:rsidR="007568A8" w:rsidRDefault="007568A8" w:rsidP="007568A8">
      <w:pPr>
        <w:pStyle w:val="ListParagraph"/>
        <w:numPr>
          <w:ilvl w:val="1"/>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Are actions taken to address trends or issues identified?</w:t>
      </w:r>
      <w:r>
        <w:rPr>
          <w:rFonts w:ascii="Arial" w:hAnsi="Arial" w:cs="Arial"/>
          <w:color w:val="000000"/>
          <w:sz w:val="20"/>
          <w:szCs w:val="20"/>
        </w:rPr>
        <w:br/>
      </w:r>
    </w:p>
    <w:p w14:paraId="5F3C13EA" w14:textId="359C65BB" w:rsidR="007568A8"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Is there a social strategy or platform publishing strategy that has been defined?</w:t>
      </w:r>
      <w:r>
        <w:rPr>
          <w:rFonts w:ascii="Arial" w:hAnsi="Arial" w:cs="Arial"/>
          <w:color w:val="000000"/>
          <w:sz w:val="20"/>
          <w:szCs w:val="20"/>
        </w:rPr>
        <w:br/>
      </w:r>
    </w:p>
    <w:p w14:paraId="0ED2703D" w14:textId="77777777" w:rsidR="007568A8" w:rsidRDefault="007568A8" w:rsidP="007568A8">
      <w:pPr>
        <w:pStyle w:val="ListParagraph"/>
        <w:numPr>
          <w:ilvl w:val="1"/>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Has that strategy been implemented and tracked?</w:t>
      </w:r>
      <w:r>
        <w:rPr>
          <w:rFonts w:ascii="Arial" w:hAnsi="Arial" w:cs="Arial"/>
          <w:color w:val="000000"/>
          <w:sz w:val="20"/>
          <w:szCs w:val="20"/>
        </w:rPr>
        <w:br/>
      </w:r>
    </w:p>
    <w:p w14:paraId="57513D2A" w14:textId="77777777" w:rsidR="007809DA"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7568A8">
        <w:rPr>
          <w:rFonts w:ascii="Arial" w:hAnsi="Arial" w:cs="Arial"/>
          <w:color w:val="000000"/>
          <w:sz w:val="20"/>
          <w:szCs w:val="20"/>
        </w:rPr>
        <w:t>Was a Management Self-Assessment of Control (MSAC) performed for the auditable unit? If there were issues identified, was there an appropriate action plan implemented with committed target dates for resolution?</w:t>
      </w:r>
    </w:p>
    <w:p w14:paraId="70A63EEA" w14:textId="77777777" w:rsidR="007809DA" w:rsidRDefault="007809DA">
      <w:pPr>
        <w:rPr>
          <w:rFonts w:ascii="Arial" w:hAnsi="Arial" w:cs="Arial"/>
          <w:color w:val="000000"/>
          <w:sz w:val="20"/>
          <w:szCs w:val="20"/>
        </w:rPr>
      </w:pPr>
      <w:r>
        <w:rPr>
          <w:rFonts w:ascii="Arial" w:hAnsi="Arial" w:cs="Arial"/>
          <w:color w:val="000000"/>
          <w:sz w:val="20"/>
          <w:szCs w:val="20"/>
        </w:rPr>
        <w:br w:type="page"/>
      </w:r>
    </w:p>
    <w:p w14:paraId="1E3CF72E" w14:textId="77777777" w:rsidR="007809DA" w:rsidRPr="007568A8" w:rsidRDefault="007809DA" w:rsidP="007809DA">
      <w:pPr>
        <w:keepLines/>
        <w:tabs>
          <w:tab w:val="left" w:pos="4680"/>
        </w:tabs>
        <w:autoSpaceDE w:val="0"/>
        <w:autoSpaceDN w:val="0"/>
        <w:adjustRightInd w:val="0"/>
        <w:rPr>
          <w:rFonts w:ascii="Arial" w:hAnsi="Arial" w:cs="Arial"/>
          <w:color w:val="000000"/>
          <w:sz w:val="20"/>
          <w:szCs w:val="20"/>
        </w:rPr>
      </w:pPr>
      <w:r w:rsidRPr="007568A8">
        <w:rPr>
          <w:rFonts w:ascii="Arial" w:hAnsi="Arial" w:cs="Arial"/>
          <w:color w:val="000000"/>
          <w:sz w:val="20"/>
          <w:szCs w:val="20"/>
        </w:rPr>
        <w:lastRenderedPageBreak/>
        <w:t>CONTROL ASSESSMENT QUESTIONS</w:t>
      </w:r>
    </w:p>
    <w:p w14:paraId="23E36FBD" w14:textId="5BBEB8CA" w:rsidR="007809DA" w:rsidRPr="007568A8" w:rsidRDefault="007809DA" w:rsidP="007809DA">
      <w:pPr>
        <w:keepLines/>
        <w:tabs>
          <w:tab w:val="left" w:pos="4680"/>
        </w:tabs>
        <w:autoSpaceDE w:val="0"/>
        <w:autoSpaceDN w:val="0"/>
        <w:adjustRightInd w:val="0"/>
        <w:rPr>
          <w:rFonts w:ascii="Arial" w:hAnsi="Arial" w:cs="Arial"/>
          <w:color w:val="000000"/>
          <w:sz w:val="20"/>
          <w:szCs w:val="20"/>
        </w:rPr>
      </w:pPr>
      <w:r w:rsidRPr="007568A8">
        <w:rPr>
          <w:rFonts w:ascii="Arial" w:hAnsi="Arial" w:cs="Arial"/>
          <w:color w:val="000000"/>
          <w:sz w:val="20"/>
          <w:szCs w:val="20"/>
        </w:rPr>
        <w:t>Key Control Question: 1. Social Media for Official IBM Use</w:t>
      </w:r>
    </w:p>
    <w:p w14:paraId="674258D6" w14:textId="77777777" w:rsidR="007809DA" w:rsidRDefault="007809DA" w:rsidP="007809DA">
      <w:pPr>
        <w:rPr>
          <w:rFonts w:ascii="Arial" w:hAnsi="Arial" w:cs="Arial"/>
          <w:sz w:val="20"/>
          <w:szCs w:val="20"/>
        </w:rPr>
      </w:pPr>
      <w:r w:rsidRPr="007809DA">
        <w:rPr>
          <w:rFonts w:ascii="Arial" w:hAnsi="Arial" w:cs="Arial"/>
          <w:sz w:val="20"/>
          <w:szCs w:val="20"/>
        </w:rPr>
        <w:t>Primary Test: Governance and Oversight (IB001.P)</w:t>
      </w:r>
    </w:p>
    <w:p w14:paraId="2BE3DF9B" w14:textId="76963A28" w:rsidR="007809DA" w:rsidRPr="007809DA" w:rsidRDefault="007809DA" w:rsidP="007809DA">
      <w:pPr>
        <w:rPr>
          <w:rFonts w:ascii="Arial" w:hAnsi="Arial" w:cs="Arial"/>
          <w:sz w:val="20"/>
          <w:szCs w:val="20"/>
        </w:rPr>
      </w:pPr>
      <w:r>
        <w:rPr>
          <w:rFonts w:ascii="Arial" w:hAnsi="Arial" w:cs="Arial"/>
          <w:sz w:val="20"/>
          <w:szCs w:val="20"/>
        </w:rPr>
        <w:t>(Continued)</w:t>
      </w:r>
    </w:p>
    <w:p w14:paraId="234AC55E" w14:textId="69D377C2" w:rsidR="007568A8" w:rsidRPr="007809DA" w:rsidRDefault="007568A8" w:rsidP="007809DA">
      <w:pPr>
        <w:autoSpaceDE w:val="0"/>
        <w:autoSpaceDN w:val="0"/>
        <w:adjustRightInd w:val="0"/>
        <w:rPr>
          <w:rFonts w:ascii="Arial" w:hAnsi="Arial" w:cs="Arial"/>
          <w:color w:val="000000"/>
          <w:sz w:val="20"/>
          <w:szCs w:val="20"/>
        </w:rPr>
      </w:pPr>
      <w:r w:rsidRPr="007809DA">
        <w:rPr>
          <w:rFonts w:ascii="Arial" w:hAnsi="Arial" w:cs="Arial"/>
          <w:color w:val="000000"/>
          <w:sz w:val="20"/>
          <w:szCs w:val="20"/>
        </w:rPr>
        <w:br/>
      </w:r>
    </w:p>
    <w:p w14:paraId="3B2805B8" w14:textId="7C420843" w:rsidR="007568A8" w:rsidRPr="00374F49" w:rsidRDefault="007568A8" w:rsidP="007568A8">
      <w:pPr>
        <w:pStyle w:val="ListParagraph"/>
        <w:numPr>
          <w:ilvl w:val="0"/>
          <w:numId w:val="16"/>
        </w:numPr>
        <w:autoSpaceDE w:val="0"/>
        <w:autoSpaceDN w:val="0"/>
        <w:adjustRightInd w:val="0"/>
        <w:rPr>
          <w:rFonts w:ascii="Arial" w:hAnsi="Arial" w:cs="Arial"/>
          <w:color w:val="000000"/>
          <w:sz w:val="20"/>
          <w:szCs w:val="20"/>
        </w:rPr>
      </w:pPr>
      <w:r w:rsidRPr="00374F49">
        <w:rPr>
          <w:rFonts w:ascii="Arial" w:hAnsi="Arial" w:cs="Arial"/>
          <w:color w:val="000000"/>
          <w:sz w:val="20"/>
          <w:szCs w:val="20"/>
        </w:rPr>
        <w:t xml:space="preserve">Was there a process to identify and act on rogue, imposter, or fake IBM branded social media accounts? If so, was </w:t>
      </w:r>
      <w:proofErr w:type="gramStart"/>
      <w:r w:rsidRPr="00374F49">
        <w:rPr>
          <w:rFonts w:ascii="Arial" w:hAnsi="Arial" w:cs="Arial"/>
          <w:color w:val="000000"/>
          <w:sz w:val="20"/>
          <w:szCs w:val="20"/>
        </w:rPr>
        <w:t>there</w:t>
      </w:r>
      <w:proofErr w:type="gramEnd"/>
      <w:r w:rsidRPr="00374F49">
        <w:rPr>
          <w:rFonts w:ascii="Arial" w:hAnsi="Arial" w:cs="Arial"/>
          <w:color w:val="000000"/>
          <w:sz w:val="20"/>
          <w:szCs w:val="20"/>
        </w:rPr>
        <w:t xml:space="preserve"> action taken to resolve the identified issues in a timely manner?</w:t>
      </w:r>
      <w:r w:rsidR="007809DA">
        <w:rPr>
          <w:rFonts w:ascii="Arial" w:hAnsi="Arial" w:cs="Arial"/>
          <w:color w:val="000000"/>
          <w:sz w:val="20"/>
          <w:szCs w:val="20"/>
        </w:rPr>
        <w:br/>
      </w:r>
    </w:p>
    <w:p w14:paraId="72959DBE" w14:textId="3A45ECA9" w:rsidR="00996DD7" w:rsidRPr="001754EB" w:rsidRDefault="00996DD7" w:rsidP="007568A8">
      <w:pPr>
        <w:pStyle w:val="ListParagraph"/>
        <w:numPr>
          <w:ilvl w:val="0"/>
          <w:numId w:val="16"/>
        </w:numPr>
        <w:autoSpaceDE w:val="0"/>
        <w:autoSpaceDN w:val="0"/>
        <w:adjustRightInd w:val="0"/>
        <w:rPr>
          <w:rFonts w:ascii="Arial" w:hAnsi="Arial" w:cs="Arial"/>
          <w:color w:val="000000" w:themeColor="text1"/>
          <w:sz w:val="20"/>
          <w:szCs w:val="20"/>
        </w:rPr>
      </w:pPr>
      <w:bookmarkStart w:id="11" w:name="_Hlk135822044"/>
      <w:r w:rsidRPr="001754EB">
        <w:rPr>
          <w:rFonts w:ascii="Arial" w:hAnsi="Arial" w:cs="Arial"/>
          <w:color w:val="000000" w:themeColor="text1"/>
          <w:sz w:val="20"/>
          <w:szCs w:val="20"/>
        </w:rPr>
        <w:t>Was there a process to manage accounts in transition? (</w:t>
      </w:r>
      <w:r w:rsidR="00B56BF7" w:rsidRPr="001754EB">
        <w:rPr>
          <w:rFonts w:ascii="Arial" w:hAnsi="Arial" w:cs="Arial"/>
          <w:color w:val="000000" w:themeColor="text1"/>
          <w:sz w:val="20"/>
          <w:szCs w:val="20"/>
        </w:rPr>
        <w:t>i.e.,</w:t>
      </w:r>
      <w:r w:rsidRPr="001754EB">
        <w:rPr>
          <w:rFonts w:ascii="Arial" w:hAnsi="Arial" w:cs="Arial"/>
          <w:color w:val="000000" w:themeColor="text1"/>
          <w:sz w:val="20"/>
          <w:szCs w:val="20"/>
        </w:rPr>
        <w:t xml:space="preserve"> accounts that awaiting funding or that are planning to be decommissioned should have appropriate controls to protect and secure the account until final decisions and actions are taken) </w:t>
      </w:r>
    </w:p>
    <w:p w14:paraId="3404AB18" w14:textId="77777777" w:rsidR="002F2E22" w:rsidRPr="001754EB" w:rsidRDefault="002F2E22" w:rsidP="002F2E22">
      <w:pPr>
        <w:autoSpaceDE w:val="0"/>
        <w:autoSpaceDN w:val="0"/>
        <w:adjustRightInd w:val="0"/>
        <w:rPr>
          <w:rFonts w:ascii="Arial" w:hAnsi="Arial" w:cs="Arial"/>
          <w:color w:val="000000" w:themeColor="text1"/>
          <w:sz w:val="20"/>
          <w:szCs w:val="20"/>
        </w:rPr>
      </w:pPr>
    </w:p>
    <w:p w14:paraId="4A3AF8AB" w14:textId="481DD357" w:rsidR="002F2E22" w:rsidRPr="001754EB" w:rsidRDefault="002F2E22" w:rsidP="00547376">
      <w:pPr>
        <w:pStyle w:val="ListParagraph"/>
        <w:numPr>
          <w:ilvl w:val="0"/>
          <w:numId w:val="16"/>
        </w:numPr>
        <w:autoSpaceDE w:val="0"/>
        <w:autoSpaceDN w:val="0"/>
        <w:adjustRightInd w:val="0"/>
        <w:rPr>
          <w:rFonts w:ascii="Arial" w:hAnsi="Arial" w:cs="Arial"/>
          <w:color w:val="000000"/>
          <w:sz w:val="20"/>
          <w:szCs w:val="20"/>
        </w:rPr>
      </w:pPr>
      <w:r w:rsidRPr="001754EB">
        <w:rPr>
          <w:rFonts w:ascii="Arial" w:hAnsi="Arial" w:cs="Arial"/>
          <w:color w:val="000000"/>
          <w:sz w:val="20"/>
          <w:szCs w:val="20"/>
        </w:rPr>
        <w:t xml:space="preserve">Is there appropriate education for all employees, third parties, </w:t>
      </w:r>
      <w:r w:rsidR="00C400CC" w:rsidRPr="001754EB">
        <w:rPr>
          <w:rFonts w:ascii="Arial" w:hAnsi="Arial" w:cs="Arial"/>
          <w:color w:val="000000"/>
          <w:sz w:val="20"/>
          <w:szCs w:val="20"/>
        </w:rPr>
        <w:t xml:space="preserve">and </w:t>
      </w:r>
      <w:r w:rsidRPr="001754EB">
        <w:rPr>
          <w:rFonts w:ascii="Arial" w:hAnsi="Arial" w:cs="Arial"/>
          <w:color w:val="000000"/>
          <w:sz w:val="20"/>
          <w:szCs w:val="20"/>
        </w:rPr>
        <w:t>management based on skills that addresses how to use social to align with IBM’s social strategy?</w:t>
      </w:r>
    </w:p>
    <w:p w14:paraId="4DB0336F" w14:textId="307BE1D9" w:rsidR="002F2E22" w:rsidRPr="001754EB" w:rsidRDefault="002F2E22" w:rsidP="00547376">
      <w:pPr>
        <w:pStyle w:val="ListParagraph"/>
        <w:autoSpaceDE w:val="0"/>
        <w:autoSpaceDN w:val="0"/>
        <w:adjustRightInd w:val="0"/>
        <w:ind w:left="360"/>
        <w:rPr>
          <w:rFonts w:ascii="Arial" w:hAnsi="Arial" w:cs="Arial"/>
          <w:color w:val="000000"/>
          <w:sz w:val="20"/>
          <w:szCs w:val="20"/>
        </w:rPr>
      </w:pPr>
    </w:p>
    <w:p w14:paraId="3912F0AD" w14:textId="77777777" w:rsidR="002F2E22" w:rsidRDefault="002F2E22" w:rsidP="002F2E22">
      <w:pPr>
        <w:autoSpaceDE w:val="0"/>
        <w:autoSpaceDN w:val="0"/>
        <w:adjustRightInd w:val="0"/>
        <w:rPr>
          <w:rFonts w:ascii="Arial" w:hAnsi="Arial" w:cs="Arial"/>
          <w:color w:val="000000"/>
          <w:sz w:val="20"/>
          <w:szCs w:val="20"/>
          <w:highlight w:val="yellow"/>
        </w:rPr>
      </w:pPr>
    </w:p>
    <w:p w14:paraId="204E3D3D" w14:textId="77777777" w:rsidR="002F2E22" w:rsidRPr="00547376" w:rsidRDefault="002F2E22" w:rsidP="00547376">
      <w:pPr>
        <w:autoSpaceDE w:val="0"/>
        <w:autoSpaceDN w:val="0"/>
        <w:adjustRightInd w:val="0"/>
        <w:rPr>
          <w:rFonts w:ascii="Arial" w:hAnsi="Arial" w:cs="Arial"/>
          <w:color w:val="000000"/>
          <w:sz w:val="20"/>
          <w:szCs w:val="20"/>
          <w:highlight w:val="yellow"/>
        </w:rPr>
      </w:pPr>
    </w:p>
    <w:p w14:paraId="66935F70" w14:textId="77777777" w:rsidR="002F2E22" w:rsidRDefault="002F2E22" w:rsidP="002F2E22">
      <w:pPr>
        <w:autoSpaceDE w:val="0"/>
        <w:autoSpaceDN w:val="0"/>
        <w:adjustRightInd w:val="0"/>
        <w:rPr>
          <w:rFonts w:ascii="Arial" w:hAnsi="Arial" w:cs="Arial"/>
          <w:color w:val="000000"/>
          <w:sz w:val="20"/>
          <w:szCs w:val="20"/>
          <w:highlight w:val="yellow"/>
        </w:rPr>
      </w:pPr>
    </w:p>
    <w:p w14:paraId="0A84F5EC" w14:textId="77777777" w:rsidR="002F2E22" w:rsidRPr="00547376" w:rsidRDefault="002F2E22" w:rsidP="00547376">
      <w:pPr>
        <w:autoSpaceDE w:val="0"/>
        <w:autoSpaceDN w:val="0"/>
        <w:adjustRightInd w:val="0"/>
        <w:rPr>
          <w:rFonts w:ascii="Arial" w:hAnsi="Arial" w:cs="Arial"/>
          <w:color w:val="000000"/>
          <w:sz w:val="20"/>
          <w:szCs w:val="20"/>
          <w:highlight w:val="yellow"/>
        </w:rPr>
      </w:pPr>
    </w:p>
    <w:bookmarkEnd w:id="11"/>
    <w:p w14:paraId="272B2757" w14:textId="61014372" w:rsidR="007568A8" w:rsidRDefault="007568A8" w:rsidP="007568A8">
      <w:pPr>
        <w:autoSpaceDE w:val="0"/>
        <w:autoSpaceDN w:val="0"/>
        <w:adjustRightInd w:val="0"/>
        <w:rPr>
          <w:rFonts w:ascii="Arial" w:hAnsi="Arial" w:cs="Arial"/>
          <w:color w:val="000000"/>
          <w:sz w:val="20"/>
          <w:szCs w:val="20"/>
        </w:rPr>
      </w:pPr>
    </w:p>
    <w:p w14:paraId="08855864" w14:textId="7E9C9DFC" w:rsidR="00443220" w:rsidRDefault="00443220">
      <w:pPr>
        <w:rPr>
          <w:rFonts w:ascii="Arial" w:hAnsi="Arial" w:cs="Arial"/>
          <w:color w:val="000000"/>
          <w:sz w:val="20"/>
          <w:szCs w:val="20"/>
        </w:rPr>
      </w:pPr>
      <w:r>
        <w:rPr>
          <w:rFonts w:ascii="Arial" w:hAnsi="Arial" w:cs="Arial"/>
          <w:color w:val="000000"/>
          <w:sz w:val="20"/>
          <w:szCs w:val="20"/>
        </w:rPr>
        <w:br w:type="page"/>
      </w:r>
    </w:p>
    <w:p w14:paraId="31613404" w14:textId="77777777" w:rsidR="00443220" w:rsidRPr="00443220" w:rsidRDefault="00443220" w:rsidP="00443220">
      <w:pPr>
        <w:keepLines/>
        <w:tabs>
          <w:tab w:val="left" w:pos="4680"/>
        </w:tabs>
        <w:autoSpaceDE w:val="0"/>
        <w:autoSpaceDN w:val="0"/>
        <w:adjustRightInd w:val="0"/>
        <w:rPr>
          <w:rFonts w:ascii="Arial" w:hAnsi="Arial" w:cs="Arial"/>
          <w:color w:val="000000"/>
          <w:sz w:val="20"/>
          <w:szCs w:val="20"/>
        </w:rPr>
      </w:pPr>
      <w:r w:rsidRPr="00443220">
        <w:rPr>
          <w:rFonts w:ascii="Arial" w:hAnsi="Arial" w:cs="Arial"/>
          <w:color w:val="000000"/>
          <w:sz w:val="20"/>
          <w:szCs w:val="20"/>
        </w:rPr>
        <w:lastRenderedPageBreak/>
        <w:t>CONTROL ASSESSMENT QUESTIONS</w:t>
      </w:r>
    </w:p>
    <w:p w14:paraId="791547EE" w14:textId="77777777" w:rsidR="00443220" w:rsidRPr="00443220" w:rsidRDefault="00443220" w:rsidP="00443220">
      <w:pPr>
        <w:keepLines/>
        <w:tabs>
          <w:tab w:val="left" w:pos="4680"/>
        </w:tabs>
        <w:autoSpaceDE w:val="0"/>
        <w:autoSpaceDN w:val="0"/>
        <w:adjustRightInd w:val="0"/>
        <w:rPr>
          <w:rFonts w:ascii="Arial" w:hAnsi="Arial" w:cs="Arial"/>
          <w:color w:val="000000"/>
          <w:sz w:val="20"/>
          <w:szCs w:val="20"/>
        </w:rPr>
      </w:pPr>
      <w:r w:rsidRPr="00443220">
        <w:rPr>
          <w:rFonts w:ascii="Arial" w:hAnsi="Arial" w:cs="Arial"/>
          <w:color w:val="000000"/>
          <w:sz w:val="20"/>
          <w:szCs w:val="20"/>
        </w:rPr>
        <w:t>Key Control Question:  1. Social Media for Official IBM Use</w:t>
      </w:r>
    </w:p>
    <w:p w14:paraId="5965CC73" w14:textId="77158A49" w:rsidR="00443220" w:rsidRPr="00443220" w:rsidRDefault="00443220" w:rsidP="007809DA">
      <w:pPr>
        <w:pStyle w:val="Heading3"/>
      </w:pPr>
      <w:bookmarkStart w:id="12" w:name="_Toc207963370"/>
      <w:r w:rsidRPr="00443220">
        <w:t>Primary Test</w:t>
      </w:r>
      <w:r w:rsidR="007809DA" w:rsidRPr="007809DA">
        <w:t>: Access</w:t>
      </w:r>
      <w:r w:rsidRPr="007809DA">
        <w:t xml:space="preserve"> Management (IB002.P)</w:t>
      </w:r>
      <w:bookmarkEnd w:id="12"/>
    </w:p>
    <w:p w14:paraId="75E05B4D" w14:textId="3B1B94D4" w:rsidR="00443220" w:rsidRPr="00443220" w:rsidRDefault="00443220" w:rsidP="00443220">
      <w:pPr>
        <w:autoSpaceDE w:val="0"/>
        <w:autoSpaceDN w:val="0"/>
        <w:adjustRightInd w:val="0"/>
        <w:rPr>
          <w:rFonts w:ascii="Arial" w:hAnsi="Arial" w:cs="Arial"/>
          <w:color w:val="000000"/>
          <w:sz w:val="20"/>
          <w:szCs w:val="20"/>
        </w:rPr>
      </w:pPr>
    </w:p>
    <w:p w14:paraId="7C831394" w14:textId="77777777" w:rsidR="00443220" w:rsidRPr="00443220" w:rsidRDefault="00443220" w:rsidP="00443220">
      <w:pPr>
        <w:autoSpaceDE w:val="0"/>
        <w:autoSpaceDN w:val="0"/>
        <w:adjustRightInd w:val="0"/>
        <w:rPr>
          <w:rFonts w:ascii="Arial" w:hAnsi="Arial" w:cs="Arial"/>
          <w:b/>
          <w:bCs/>
          <w:color w:val="000000"/>
          <w:sz w:val="20"/>
          <w:szCs w:val="20"/>
        </w:rPr>
      </w:pPr>
      <w:r w:rsidRPr="00443220">
        <w:rPr>
          <w:rFonts w:ascii="Arial" w:hAnsi="Arial" w:cs="Arial"/>
          <w:b/>
          <w:bCs/>
          <w:color w:val="000000"/>
          <w:sz w:val="20"/>
          <w:szCs w:val="20"/>
        </w:rPr>
        <w:t>Objective:</w:t>
      </w:r>
    </w:p>
    <w:p w14:paraId="4B931844" w14:textId="584EC5B0" w:rsidR="00443220" w:rsidRPr="00CE06DA" w:rsidRDefault="00443220" w:rsidP="00443220">
      <w:pPr>
        <w:autoSpaceDE w:val="0"/>
        <w:autoSpaceDN w:val="0"/>
        <w:adjustRightInd w:val="0"/>
        <w:rPr>
          <w:rFonts w:ascii="Arial" w:hAnsi="Arial" w:cs="Arial"/>
          <w:color w:val="000000"/>
          <w:sz w:val="20"/>
          <w:szCs w:val="20"/>
        </w:rPr>
      </w:pPr>
      <w:r w:rsidRPr="00443220">
        <w:rPr>
          <w:rFonts w:ascii="Arial" w:hAnsi="Arial" w:cs="Arial"/>
          <w:color w:val="000000"/>
          <w:sz w:val="20"/>
          <w:szCs w:val="20"/>
        </w:rPr>
        <w:t xml:space="preserve">To determine if there are proper controls and procedures in place to manage access to IBM’s official social media accounts and management tools </w:t>
      </w:r>
      <w:r w:rsidRPr="00CE06DA">
        <w:rPr>
          <w:rFonts w:ascii="Arial" w:hAnsi="Arial" w:cs="Arial"/>
          <w:color w:val="000000"/>
          <w:sz w:val="20"/>
          <w:szCs w:val="20"/>
        </w:rPr>
        <w:t xml:space="preserve">(e.g., </w:t>
      </w:r>
      <w:r w:rsidR="00676BFC">
        <w:rPr>
          <w:rFonts w:ascii="Arial" w:hAnsi="Arial" w:cs="Arial"/>
          <w:sz w:val="20"/>
          <w:szCs w:val="20"/>
        </w:rPr>
        <w:t>Sprinklr</w:t>
      </w:r>
      <w:r w:rsidRPr="00CE06DA">
        <w:rPr>
          <w:rFonts w:ascii="Arial" w:hAnsi="Arial" w:cs="Arial"/>
          <w:color w:val="000000"/>
          <w:sz w:val="20"/>
          <w:szCs w:val="20"/>
        </w:rPr>
        <w:t>, Sprout, etc.).</w:t>
      </w:r>
    </w:p>
    <w:p w14:paraId="6516BA26" w14:textId="77777777" w:rsidR="00443220" w:rsidRPr="00443220" w:rsidRDefault="00443220" w:rsidP="00443220">
      <w:pPr>
        <w:autoSpaceDE w:val="0"/>
        <w:autoSpaceDN w:val="0"/>
        <w:adjustRightInd w:val="0"/>
        <w:rPr>
          <w:rFonts w:ascii="Arial" w:hAnsi="Arial" w:cs="Arial"/>
          <w:color w:val="000000"/>
          <w:sz w:val="20"/>
          <w:szCs w:val="20"/>
        </w:rPr>
      </w:pPr>
    </w:p>
    <w:p w14:paraId="33F02EA7" w14:textId="77777777" w:rsidR="00443220" w:rsidRPr="00443220" w:rsidRDefault="00443220" w:rsidP="00443220">
      <w:pPr>
        <w:autoSpaceDE w:val="0"/>
        <w:autoSpaceDN w:val="0"/>
        <w:adjustRightInd w:val="0"/>
        <w:rPr>
          <w:rFonts w:ascii="Arial" w:hAnsi="Arial" w:cs="Arial"/>
          <w:b/>
          <w:bCs/>
          <w:color w:val="000000"/>
          <w:sz w:val="20"/>
          <w:szCs w:val="20"/>
        </w:rPr>
      </w:pPr>
      <w:r w:rsidRPr="00443220">
        <w:rPr>
          <w:rFonts w:ascii="Arial" w:hAnsi="Arial" w:cs="Arial"/>
          <w:b/>
          <w:bCs/>
          <w:color w:val="000000"/>
          <w:sz w:val="20"/>
          <w:szCs w:val="20"/>
        </w:rPr>
        <w:t>Approach:</w:t>
      </w:r>
    </w:p>
    <w:p w14:paraId="26445CD1" w14:textId="77777777" w:rsidR="00443220" w:rsidRDefault="00443220" w:rsidP="00443220">
      <w:pPr>
        <w:autoSpaceDE w:val="0"/>
        <w:autoSpaceDN w:val="0"/>
        <w:adjustRightInd w:val="0"/>
        <w:rPr>
          <w:rFonts w:ascii="Arial" w:hAnsi="Arial" w:cs="Arial"/>
          <w:color w:val="000000"/>
          <w:sz w:val="20"/>
          <w:szCs w:val="20"/>
        </w:rPr>
      </w:pPr>
      <w:r w:rsidRPr="00443220">
        <w:rPr>
          <w:rFonts w:ascii="Arial" w:hAnsi="Arial" w:cs="Arial"/>
          <w:color w:val="000000"/>
          <w:sz w:val="20"/>
          <w:szCs w:val="20"/>
        </w:rPr>
        <w:t>Select a sample of users performing social media tasks and review controls in place for the authorized use of social media tools. The tests should address the following:</w:t>
      </w:r>
    </w:p>
    <w:p w14:paraId="2E783FAA" w14:textId="77777777" w:rsidR="00443220" w:rsidRDefault="00443220" w:rsidP="00443220">
      <w:pPr>
        <w:autoSpaceDE w:val="0"/>
        <w:autoSpaceDN w:val="0"/>
        <w:adjustRightInd w:val="0"/>
        <w:rPr>
          <w:rFonts w:ascii="Arial" w:hAnsi="Arial" w:cs="Arial"/>
          <w:color w:val="000000"/>
          <w:sz w:val="20"/>
          <w:szCs w:val="20"/>
        </w:rPr>
      </w:pPr>
    </w:p>
    <w:p w14:paraId="11E7ED4B" w14:textId="77777777"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Was there a defined access management process to grant, modify, and delete access to the social media accounts and social media management tools?</w:t>
      </w:r>
      <w:r>
        <w:rPr>
          <w:rFonts w:ascii="Arial" w:hAnsi="Arial" w:cs="Arial"/>
          <w:color w:val="000000"/>
          <w:sz w:val="20"/>
          <w:szCs w:val="20"/>
        </w:rPr>
        <w:br/>
      </w:r>
    </w:p>
    <w:p w14:paraId="69780F49" w14:textId="2794D681"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Was</w:t>
      </w:r>
      <w:r w:rsidR="00676BFC">
        <w:rPr>
          <w:rFonts w:ascii="Arial" w:hAnsi="Arial" w:cs="Arial"/>
          <w:color w:val="000000"/>
          <w:sz w:val="20"/>
          <w:szCs w:val="20"/>
        </w:rPr>
        <w:t xml:space="preserve"> Sprinklr</w:t>
      </w:r>
      <w:r w:rsidR="00E874BD" w:rsidRPr="001754EB" w:rsidDel="00E874BD">
        <w:rPr>
          <w:rFonts w:ascii="Arial" w:hAnsi="Arial" w:cs="Arial"/>
          <w:color w:val="000000"/>
          <w:sz w:val="20"/>
          <w:szCs w:val="20"/>
        </w:rPr>
        <w:t xml:space="preserve"> </w:t>
      </w:r>
      <w:r w:rsidRPr="001754EB">
        <w:rPr>
          <w:rFonts w:ascii="Arial" w:hAnsi="Arial" w:cs="Arial"/>
          <w:color w:val="000000"/>
          <w:sz w:val="20"/>
          <w:szCs w:val="20"/>
        </w:rPr>
        <w:t>(</w:t>
      </w:r>
      <w:r w:rsidRPr="00443220">
        <w:rPr>
          <w:rFonts w:ascii="Arial" w:hAnsi="Arial" w:cs="Arial"/>
          <w:color w:val="000000"/>
          <w:sz w:val="20"/>
          <w:szCs w:val="20"/>
        </w:rPr>
        <w:t>or another approved tool) appropriately used to manage account access? (i.e.</w:t>
      </w:r>
      <w:r>
        <w:rPr>
          <w:rFonts w:ascii="Arial" w:hAnsi="Arial" w:cs="Arial"/>
          <w:color w:val="000000"/>
          <w:sz w:val="20"/>
          <w:szCs w:val="20"/>
        </w:rPr>
        <w:t>,</w:t>
      </w:r>
      <w:r w:rsidRPr="00443220">
        <w:rPr>
          <w:rFonts w:ascii="Arial" w:hAnsi="Arial" w:cs="Arial"/>
          <w:color w:val="000000"/>
          <w:sz w:val="20"/>
          <w:szCs w:val="20"/>
        </w:rPr>
        <w:t xml:space="preserve"> access to is restricted and based on a business need. Also, the terms of service or terms of use for the tool was adhered to)</w:t>
      </w:r>
      <w:r>
        <w:rPr>
          <w:rFonts w:ascii="Arial" w:hAnsi="Arial" w:cs="Arial"/>
          <w:color w:val="000000"/>
          <w:sz w:val="20"/>
          <w:szCs w:val="20"/>
        </w:rPr>
        <w:br/>
      </w:r>
    </w:p>
    <w:p w14:paraId="27A019B4" w14:textId="77777777"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Was the access management process followed for new or departing social media administrators?</w:t>
      </w:r>
      <w:r>
        <w:rPr>
          <w:rFonts w:ascii="Arial" w:hAnsi="Arial" w:cs="Arial"/>
          <w:color w:val="000000"/>
          <w:sz w:val="20"/>
          <w:szCs w:val="20"/>
        </w:rPr>
        <w:br/>
      </w:r>
    </w:p>
    <w:p w14:paraId="5FEF21B4" w14:textId="77777777"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Was there an assessment performed to prevent separation of duties conflicts?</w:t>
      </w:r>
      <w:r>
        <w:rPr>
          <w:rFonts w:ascii="Arial" w:hAnsi="Arial" w:cs="Arial"/>
          <w:color w:val="000000"/>
          <w:sz w:val="20"/>
          <w:szCs w:val="20"/>
        </w:rPr>
        <w:br/>
      </w:r>
    </w:p>
    <w:p w14:paraId="16D3E74C" w14:textId="77777777"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Was there a periodic review of user access to verify employment or continued business need?</w:t>
      </w:r>
      <w:r>
        <w:rPr>
          <w:rFonts w:ascii="Arial" w:hAnsi="Arial" w:cs="Arial"/>
          <w:color w:val="000000"/>
          <w:sz w:val="20"/>
          <w:szCs w:val="20"/>
        </w:rPr>
        <w:br/>
      </w:r>
    </w:p>
    <w:p w14:paraId="3634A5F1" w14:textId="77777777" w:rsidR="00443220" w:rsidRDefault="00443220" w:rsidP="00443220">
      <w:pPr>
        <w:pStyle w:val="ListParagraph"/>
        <w:numPr>
          <w:ilvl w:val="1"/>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Was access to IBM social media accounts timely removed when a business need for users who had social media account access?</w:t>
      </w:r>
      <w:r>
        <w:rPr>
          <w:rFonts w:ascii="Arial" w:hAnsi="Arial" w:cs="Arial"/>
          <w:color w:val="000000"/>
          <w:sz w:val="20"/>
          <w:szCs w:val="20"/>
        </w:rPr>
        <w:br/>
      </w:r>
    </w:p>
    <w:p w14:paraId="0ABB1F8A" w14:textId="77777777"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443220">
        <w:rPr>
          <w:rFonts w:ascii="Arial" w:hAnsi="Arial" w:cs="Arial"/>
          <w:color w:val="000000"/>
          <w:sz w:val="20"/>
          <w:szCs w:val="20"/>
        </w:rPr>
        <w:t>re shared passwords for social media accounts appropriately managed to ensure that accounts are secure (i.e., in Box or a Password Management tool)? Specifically, passwords should be changed if account administrators leave IBM or change positions where social account access is no longer needed. This is applicable for platforms that do not have internal access administration capabilities and passwords need to be shared.</w:t>
      </w:r>
      <w:r>
        <w:rPr>
          <w:rFonts w:ascii="Arial" w:hAnsi="Arial" w:cs="Arial"/>
          <w:color w:val="000000"/>
          <w:sz w:val="20"/>
          <w:szCs w:val="20"/>
        </w:rPr>
        <w:br/>
      </w:r>
    </w:p>
    <w:p w14:paraId="2C296C99" w14:textId="4E5C9370" w:rsidR="00443220" w:rsidRDefault="00443220" w:rsidP="00443220">
      <w:pPr>
        <w:pStyle w:val="ListParagraph"/>
        <w:numPr>
          <w:ilvl w:val="0"/>
          <w:numId w:val="17"/>
        </w:numPr>
        <w:autoSpaceDE w:val="0"/>
        <w:autoSpaceDN w:val="0"/>
        <w:adjustRightInd w:val="0"/>
        <w:rPr>
          <w:rFonts w:ascii="Arial" w:hAnsi="Arial" w:cs="Arial"/>
          <w:color w:val="000000"/>
          <w:sz w:val="20"/>
          <w:szCs w:val="20"/>
        </w:rPr>
      </w:pPr>
      <w:r w:rsidRPr="00443220">
        <w:rPr>
          <w:rFonts w:ascii="Arial" w:hAnsi="Arial" w:cs="Arial"/>
          <w:color w:val="000000"/>
          <w:sz w:val="20"/>
          <w:szCs w:val="20"/>
        </w:rPr>
        <w:t>Does the access management process include steps to manage non-IBM users of IBM social media accounts? (i.e., third-party marketing contractors, vendors, agencies, etc.)</w:t>
      </w:r>
    </w:p>
    <w:p w14:paraId="688DE638" w14:textId="77777777" w:rsidR="00D442D8" w:rsidRDefault="00D442D8" w:rsidP="00547376">
      <w:pPr>
        <w:pStyle w:val="ListParagraph"/>
        <w:autoSpaceDE w:val="0"/>
        <w:autoSpaceDN w:val="0"/>
        <w:adjustRightInd w:val="0"/>
        <w:ind w:left="360"/>
        <w:rPr>
          <w:rFonts w:ascii="Arial" w:hAnsi="Arial" w:cs="Arial"/>
          <w:color w:val="000000"/>
          <w:sz w:val="20"/>
          <w:szCs w:val="20"/>
        </w:rPr>
      </w:pPr>
    </w:p>
    <w:p w14:paraId="20AAB7C2" w14:textId="62BF0560" w:rsidR="00D805A9" w:rsidRPr="00E85969" w:rsidRDefault="00D805A9" w:rsidP="00443220">
      <w:pPr>
        <w:pStyle w:val="ListParagraph"/>
        <w:numPr>
          <w:ilvl w:val="0"/>
          <w:numId w:val="17"/>
        </w:numPr>
        <w:autoSpaceDE w:val="0"/>
        <w:autoSpaceDN w:val="0"/>
        <w:adjustRightInd w:val="0"/>
        <w:rPr>
          <w:rFonts w:ascii="Arial" w:hAnsi="Arial" w:cs="Arial"/>
          <w:color w:val="000000"/>
          <w:sz w:val="20"/>
          <w:szCs w:val="20"/>
        </w:rPr>
      </w:pPr>
      <w:bookmarkStart w:id="13" w:name="_Hlk135822659"/>
      <w:r w:rsidRPr="00614769">
        <w:rPr>
          <w:rFonts w:ascii="Arial" w:hAnsi="Arial" w:cs="Arial"/>
          <w:color w:val="212121"/>
          <w:sz w:val="20"/>
          <w:szCs w:val="20"/>
        </w:rPr>
        <w:t xml:space="preserve">Was there </w:t>
      </w:r>
      <w:r w:rsidR="007C7113" w:rsidRPr="00614769">
        <w:rPr>
          <w:rFonts w:ascii="Arial" w:hAnsi="Arial" w:cs="Arial"/>
          <w:color w:val="212121"/>
          <w:sz w:val="20"/>
          <w:szCs w:val="20"/>
        </w:rPr>
        <w:t xml:space="preserve">a </w:t>
      </w:r>
      <w:r w:rsidRPr="00614769">
        <w:rPr>
          <w:rFonts w:ascii="Arial" w:hAnsi="Arial" w:cs="Arial"/>
          <w:color w:val="212121"/>
          <w:sz w:val="20"/>
          <w:szCs w:val="20"/>
        </w:rPr>
        <w:t>process</w:t>
      </w:r>
      <w:r w:rsidR="00D442D8" w:rsidRPr="00614769">
        <w:rPr>
          <w:rFonts w:ascii="Arial" w:hAnsi="Arial" w:cs="Arial"/>
          <w:color w:val="212121"/>
          <w:sz w:val="20"/>
          <w:szCs w:val="20"/>
        </w:rPr>
        <w:t xml:space="preserve"> </w:t>
      </w:r>
      <w:r w:rsidR="007C7113" w:rsidRPr="00614769">
        <w:rPr>
          <w:rFonts w:ascii="Arial" w:hAnsi="Arial" w:cs="Arial"/>
          <w:color w:val="212121"/>
          <w:sz w:val="20"/>
          <w:szCs w:val="20"/>
        </w:rPr>
        <w:t xml:space="preserve">that defines </w:t>
      </w:r>
      <w:r w:rsidR="00D442D8" w:rsidRPr="00614769">
        <w:rPr>
          <w:rFonts w:ascii="Arial" w:hAnsi="Arial" w:cs="Arial"/>
          <w:color w:val="212121"/>
          <w:sz w:val="20"/>
          <w:szCs w:val="20"/>
        </w:rPr>
        <w:t>how to manage</w:t>
      </w:r>
      <w:r w:rsidRPr="00614769">
        <w:rPr>
          <w:rFonts w:ascii="Arial" w:hAnsi="Arial" w:cs="Arial"/>
          <w:b/>
          <w:bCs/>
          <w:color w:val="212121"/>
          <w:sz w:val="20"/>
          <w:szCs w:val="20"/>
        </w:rPr>
        <w:t xml:space="preserve"> </w:t>
      </w:r>
      <w:r w:rsidR="00676BFC" w:rsidRPr="00614769">
        <w:rPr>
          <w:rFonts w:ascii="Arial" w:hAnsi="Arial" w:cs="Arial"/>
          <w:color w:val="212121"/>
          <w:sz w:val="20"/>
          <w:szCs w:val="20"/>
        </w:rPr>
        <w:t>c</w:t>
      </w:r>
      <w:r w:rsidRPr="00614769">
        <w:rPr>
          <w:rFonts w:ascii="Arial" w:hAnsi="Arial" w:cs="Arial"/>
          <w:color w:val="212121"/>
          <w:sz w:val="20"/>
          <w:szCs w:val="20"/>
        </w:rPr>
        <w:t>ross organization access</w:t>
      </w:r>
      <w:r w:rsidRPr="00614769">
        <w:rPr>
          <w:rStyle w:val="apple-converted-space"/>
          <w:rFonts w:ascii="Arial" w:hAnsi="Arial" w:cs="Arial"/>
          <w:color w:val="212121"/>
          <w:sz w:val="20"/>
          <w:szCs w:val="20"/>
        </w:rPr>
        <w:t> </w:t>
      </w:r>
      <w:r w:rsidRPr="00614769">
        <w:rPr>
          <w:rFonts w:ascii="Arial" w:hAnsi="Arial" w:cs="Arial"/>
          <w:color w:val="212121"/>
          <w:sz w:val="20"/>
          <w:szCs w:val="20"/>
        </w:rPr>
        <w:t>to social accounts</w:t>
      </w:r>
      <w:r w:rsidR="00E175A9" w:rsidRPr="00614769">
        <w:rPr>
          <w:rFonts w:ascii="Arial" w:hAnsi="Arial" w:cs="Arial"/>
          <w:color w:val="212121"/>
          <w:sz w:val="20"/>
          <w:szCs w:val="20"/>
        </w:rPr>
        <w:t xml:space="preserve"> and did that process follow the control items listed above</w:t>
      </w:r>
      <w:r w:rsidRPr="00614769">
        <w:rPr>
          <w:rFonts w:ascii="Arial" w:hAnsi="Arial" w:cs="Arial"/>
          <w:color w:val="212121"/>
          <w:sz w:val="20"/>
          <w:szCs w:val="20"/>
        </w:rPr>
        <w:t>?</w:t>
      </w:r>
    </w:p>
    <w:bookmarkEnd w:id="13"/>
    <w:p w14:paraId="50911CEF" w14:textId="5D227853" w:rsidR="00443220" w:rsidRDefault="00443220" w:rsidP="00443220">
      <w:pPr>
        <w:autoSpaceDE w:val="0"/>
        <w:autoSpaceDN w:val="0"/>
        <w:adjustRightInd w:val="0"/>
        <w:rPr>
          <w:rFonts w:ascii="Arial" w:hAnsi="Arial" w:cs="Arial"/>
          <w:color w:val="000000"/>
          <w:sz w:val="20"/>
          <w:szCs w:val="20"/>
        </w:rPr>
      </w:pPr>
    </w:p>
    <w:p w14:paraId="0D2DCB13" w14:textId="1ABE653D" w:rsidR="00D805A9" w:rsidRPr="00D805A9" w:rsidRDefault="00D805A9" w:rsidP="00443220">
      <w:pPr>
        <w:autoSpaceDE w:val="0"/>
        <w:autoSpaceDN w:val="0"/>
        <w:adjustRightInd w:val="0"/>
        <w:rPr>
          <w:rFonts w:ascii="Arial" w:hAnsi="Arial" w:cs="Arial"/>
          <w:color w:val="000000"/>
          <w:sz w:val="20"/>
          <w:szCs w:val="20"/>
        </w:rPr>
      </w:pPr>
    </w:p>
    <w:p w14:paraId="62ED73A0" w14:textId="304AAB45" w:rsidR="009A460D" w:rsidRDefault="009A460D">
      <w:pPr>
        <w:rPr>
          <w:rFonts w:ascii="Arial" w:hAnsi="Arial" w:cs="Arial"/>
          <w:color w:val="000000"/>
          <w:sz w:val="20"/>
          <w:szCs w:val="20"/>
        </w:rPr>
      </w:pPr>
      <w:r>
        <w:rPr>
          <w:rFonts w:ascii="Arial" w:hAnsi="Arial" w:cs="Arial"/>
          <w:color w:val="000000"/>
          <w:sz w:val="20"/>
          <w:szCs w:val="20"/>
        </w:rPr>
        <w:br w:type="page"/>
      </w:r>
    </w:p>
    <w:p w14:paraId="0165026F" w14:textId="77777777" w:rsidR="009A460D" w:rsidRPr="009A460D" w:rsidRDefault="009A460D" w:rsidP="009A460D">
      <w:pPr>
        <w:keepLines/>
        <w:tabs>
          <w:tab w:val="left" w:pos="4680"/>
        </w:tabs>
        <w:autoSpaceDE w:val="0"/>
        <w:autoSpaceDN w:val="0"/>
        <w:adjustRightInd w:val="0"/>
        <w:rPr>
          <w:rFonts w:ascii="Arial" w:hAnsi="Arial" w:cs="Arial"/>
          <w:color w:val="000000"/>
          <w:sz w:val="20"/>
          <w:szCs w:val="20"/>
        </w:rPr>
      </w:pPr>
      <w:r w:rsidRPr="009A460D">
        <w:rPr>
          <w:rFonts w:ascii="Arial" w:hAnsi="Arial" w:cs="Arial"/>
          <w:color w:val="000000"/>
          <w:sz w:val="20"/>
          <w:szCs w:val="20"/>
        </w:rPr>
        <w:lastRenderedPageBreak/>
        <w:t>CONTROL ASSESSMENT QUESTIONS</w:t>
      </w:r>
    </w:p>
    <w:p w14:paraId="1B1B1592" w14:textId="77777777" w:rsidR="009A460D" w:rsidRPr="009A460D" w:rsidRDefault="009A460D" w:rsidP="009A460D">
      <w:pPr>
        <w:keepLines/>
        <w:tabs>
          <w:tab w:val="left" w:pos="4680"/>
        </w:tabs>
        <w:autoSpaceDE w:val="0"/>
        <w:autoSpaceDN w:val="0"/>
        <w:adjustRightInd w:val="0"/>
        <w:rPr>
          <w:rFonts w:ascii="Arial" w:hAnsi="Arial" w:cs="Arial"/>
          <w:color w:val="000000"/>
          <w:sz w:val="20"/>
          <w:szCs w:val="20"/>
        </w:rPr>
      </w:pPr>
      <w:r w:rsidRPr="009A460D">
        <w:rPr>
          <w:rFonts w:ascii="Arial" w:hAnsi="Arial" w:cs="Arial"/>
          <w:color w:val="000000"/>
          <w:sz w:val="20"/>
          <w:szCs w:val="20"/>
        </w:rPr>
        <w:t>Key Control Question:  1. Social Media for Official IBM Use</w:t>
      </w:r>
    </w:p>
    <w:p w14:paraId="3B994125" w14:textId="4E4D36B6" w:rsidR="00443220" w:rsidRPr="009A460D" w:rsidRDefault="009A460D" w:rsidP="007809DA">
      <w:pPr>
        <w:pStyle w:val="Heading3"/>
      </w:pPr>
      <w:bookmarkStart w:id="14" w:name="_Toc207963371"/>
      <w:r w:rsidRPr="007809DA">
        <w:t>Primary Test</w:t>
      </w:r>
      <w:r w:rsidR="007809DA" w:rsidRPr="007809DA">
        <w:t>: Content</w:t>
      </w:r>
      <w:r w:rsidRPr="007809DA">
        <w:t xml:space="preserve"> Management (IB003.P)</w:t>
      </w:r>
      <w:bookmarkEnd w:id="14"/>
    </w:p>
    <w:p w14:paraId="7F071B99" w14:textId="4EBAB212" w:rsidR="009A460D" w:rsidRPr="009A460D" w:rsidRDefault="009A460D" w:rsidP="009A460D">
      <w:pPr>
        <w:autoSpaceDE w:val="0"/>
        <w:autoSpaceDN w:val="0"/>
        <w:adjustRightInd w:val="0"/>
        <w:rPr>
          <w:rFonts w:ascii="Arial" w:hAnsi="Arial" w:cs="Arial"/>
          <w:color w:val="000000"/>
          <w:sz w:val="20"/>
          <w:szCs w:val="20"/>
        </w:rPr>
      </w:pPr>
    </w:p>
    <w:p w14:paraId="01109B6A" w14:textId="77777777" w:rsidR="009A460D" w:rsidRPr="009A460D" w:rsidRDefault="009A460D" w:rsidP="009A460D">
      <w:pPr>
        <w:autoSpaceDE w:val="0"/>
        <w:autoSpaceDN w:val="0"/>
        <w:adjustRightInd w:val="0"/>
        <w:rPr>
          <w:rFonts w:ascii="Arial" w:hAnsi="Arial" w:cs="Arial"/>
          <w:b/>
          <w:bCs/>
          <w:color w:val="000000"/>
          <w:sz w:val="20"/>
          <w:szCs w:val="20"/>
        </w:rPr>
      </w:pPr>
      <w:r w:rsidRPr="009A460D">
        <w:rPr>
          <w:rFonts w:ascii="Arial" w:hAnsi="Arial" w:cs="Arial"/>
          <w:b/>
          <w:bCs/>
          <w:color w:val="000000"/>
          <w:sz w:val="20"/>
          <w:szCs w:val="20"/>
        </w:rPr>
        <w:t>Objective:</w:t>
      </w:r>
    </w:p>
    <w:p w14:paraId="7526DFF6" w14:textId="77777777" w:rsidR="009A460D" w:rsidRPr="009A460D" w:rsidRDefault="009A460D" w:rsidP="009A460D">
      <w:pPr>
        <w:autoSpaceDE w:val="0"/>
        <w:autoSpaceDN w:val="0"/>
        <w:adjustRightInd w:val="0"/>
        <w:rPr>
          <w:rFonts w:ascii="Arial" w:hAnsi="Arial" w:cs="Arial"/>
          <w:color w:val="000000"/>
          <w:sz w:val="20"/>
          <w:szCs w:val="20"/>
        </w:rPr>
      </w:pPr>
      <w:r w:rsidRPr="009A460D">
        <w:rPr>
          <w:rFonts w:ascii="Arial" w:hAnsi="Arial" w:cs="Arial"/>
          <w:color w:val="000000"/>
          <w:sz w:val="20"/>
          <w:szCs w:val="20"/>
        </w:rPr>
        <w:t>To ensure that the publishing of content and communications is authorized and approved at the right level for information used to disseminate marketing, financial, and product updates. In some cases, a Legal approval may be necessary for certain messages to be posted on a social community. Content should be considered anything posted or published to social media platforms (i.e., tweets, videos, posts, etc.).</w:t>
      </w:r>
    </w:p>
    <w:p w14:paraId="6F6AD1E2" w14:textId="77777777" w:rsidR="009A460D" w:rsidRPr="009A460D" w:rsidRDefault="009A460D" w:rsidP="009A460D">
      <w:pPr>
        <w:autoSpaceDE w:val="0"/>
        <w:autoSpaceDN w:val="0"/>
        <w:adjustRightInd w:val="0"/>
        <w:rPr>
          <w:rFonts w:ascii="Arial" w:hAnsi="Arial" w:cs="Arial"/>
          <w:color w:val="000000"/>
          <w:sz w:val="20"/>
          <w:szCs w:val="20"/>
        </w:rPr>
      </w:pPr>
    </w:p>
    <w:p w14:paraId="7002B7AC" w14:textId="77777777" w:rsidR="009A460D" w:rsidRPr="009A460D" w:rsidRDefault="009A460D" w:rsidP="009A460D">
      <w:pPr>
        <w:autoSpaceDE w:val="0"/>
        <w:autoSpaceDN w:val="0"/>
        <w:adjustRightInd w:val="0"/>
        <w:rPr>
          <w:rFonts w:ascii="Arial" w:hAnsi="Arial" w:cs="Arial"/>
          <w:b/>
          <w:bCs/>
          <w:color w:val="000000"/>
          <w:sz w:val="20"/>
          <w:szCs w:val="20"/>
        </w:rPr>
      </w:pPr>
      <w:r w:rsidRPr="009A460D">
        <w:rPr>
          <w:rFonts w:ascii="Arial" w:hAnsi="Arial" w:cs="Arial"/>
          <w:b/>
          <w:bCs/>
          <w:color w:val="000000"/>
          <w:sz w:val="20"/>
          <w:szCs w:val="20"/>
        </w:rPr>
        <w:t>Approach:</w:t>
      </w:r>
    </w:p>
    <w:p w14:paraId="6B4BBEEF" w14:textId="77777777" w:rsidR="009A460D" w:rsidRDefault="009A460D" w:rsidP="009A460D">
      <w:pPr>
        <w:autoSpaceDE w:val="0"/>
        <w:autoSpaceDN w:val="0"/>
        <w:adjustRightInd w:val="0"/>
        <w:rPr>
          <w:rFonts w:ascii="Arial" w:hAnsi="Arial" w:cs="Arial"/>
          <w:color w:val="000000"/>
          <w:sz w:val="20"/>
          <w:szCs w:val="20"/>
        </w:rPr>
      </w:pPr>
      <w:r w:rsidRPr="009A460D">
        <w:rPr>
          <w:rFonts w:ascii="Arial" w:hAnsi="Arial" w:cs="Arial"/>
          <w:color w:val="000000"/>
          <w:sz w:val="20"/>
          <w:szCs w:val="20"/>
        </w:rPr>
        <w:t>Select a sample of content and communications, associated with the social accounts within the scope of the audit, published to social media during the audit period and test the following:</w:t>
      </w:r>
    </w:p>
    <w:p w14:paraId="26BBF739" w14:textId="77777777" w:rsidR="009A460D" w:rsidRDefault="009A460D" w:rsidP="009A460D">
      <w:pPr>
        <w:autoSpaceDE w:val="0"/>
        <w:autoSpaceDN w:val="0"/>
        <w:adjustRightInd w:val="0"/>
        <w:rPr>
          <w:rFonts w:ascii="Arial" w:hAnsi="Arial" w:cs="Arial"/>
          <w:color w:val="000000"/>
          <w:sz w:val="20"/>
          <w:szCs w:val="20"/>
        </w:rPr>
      </w:pPr>
    </w:p>
    <w:p w14:paraId="3841A1E5" w14:textId="77777777" w:rsidR="009A460D" w:rsidRDefault="009A460D" w:rsidP="009A460D">
      <w:pPr>
        <w:pStyle w:val="ListParagraph"/>
        <w:numPr>
          <w:ilvl w:val="0"/>
          <w:numId w:val="18"/>
        </w:numPr>
        <w:autoSpaceDE w:val="0"/>
        <w:autoSpaceDN w:val="0"/>
        <w:adjustRightInd w:val="0"/>
        <w:rPr>
          <w:rFonts w:ascii="Arial" w:hAnsi="Arial" w:cs="Arial"/>
          <w:color w:val="000000"/>
          <w:sz w:val="20"/>
          <w:szCs w:val="20"/>
        </w:rPr>
      </w:pPr>
      <w:r w:rsidRPr="009A460D">
        <w:rPr>
          <w:rFonts w:ascii="Arial" w:hAnsi="Arial" w:cs="Arial"/>
          <w:color w:val="000000"/>
          <w:sz w:val="20"/>
          <w:szCs w:val="20"/>
        </w:rPr>
        <w:t>Was a content approval process in place and followed to ensure that social media content and communications were reviewed and approved.</w:t>
      </w:r>
      <w:r>
        <w:rPr>
          <w:rFonts w:ascii="Arial" w:hAnsi="Arial" w:cs="Arial"/>
          <w:color w:val="000000"/>
          <w:sz w:val="20"/>
          <w:szCs w:val="20"/>
        </w:rPr>
        <w:br/>
      </w:r>
    </w:p>
    <w:p w14:paraId="553291A4" w14:textId="77777777" w:rsidR="009A460D" w:rsidRDefault="009A460D" w:rsidP="009A460D">
      <w:pPr>
        <w:pStyle w:val="ListParagraph"/>
        <w:numPr>
          <w:ilvl w:val="1"/>
          <w:numId w:val="18"/>
        </w:numPr>
        <w:autoSpaceDE w:val="0"/>
        <w:autoSpaceDN w:val="0"/>
        <w:adjustRightInd w:val="0"/>
        <w:rPr>
          <w:rFonts w:ascii="Arial" w:hAnsi="Arial" w:cs="Arial"/>
          <w:color w:val="000000"/>
          <w:sz w:val="20"/>
          <w:szCs w:val="20"/>
        </w:rPr>
      </w:pPr>
      <w:r w:rsidRPr="009A460D">
        <w:rPr>
          <w:rFonts w:ascii="Arial" w:hAnsi="Arial" w:cs="Arial"/>
          <w:color w:val="000000"/>
          <w:sz w:val="20"/>
          <w:szCs w:val="20"/>
        </w:rPr>
        <w:t>Was the process reviewed and updated on a regular basis?</w:t>
      </w:r>
      <w:r>
        <w:rPr>
          <w:rFonts w:ascii="Arial" w:hAnsi="Arial" w:cs="Arial"/>
          <w:color w:val="000000"/>
          <w:sz w:val="20"/>
          <w:szCs w:val="20"/>
        </w:rPr>
        <w:br/>
      </w:r>
    </w:p>
    <w:p w14:paraId="266C414F" w14:textId="77777777" w:rsidR="009A460D" w:rsidRDefault="009A460D" w:rsidP="009A460D">
      <w:pPr>
        <w:pStyle w:val="ListParagraph"/>
        <w:numPr>
          <w:ilvl w:val="0"/>
          <w:numId w:val="18"/>
        </w:numPr>
        <w:autoSpaceDE w:val="0"/>
        <w:autoSpaceDN w:val="0"/>
        <w:adjustRightInd w:val="0"/>
        <w:rPr>
          <w:rFonts w:ascii="Arial" w:hAnsi="Arial" w:cs="Arial"/>
          <w:color w:val="000000"/>
          <w:sz w:val="20"/>
          <w:szCs w:val="20"/>
        </w:rPr>
      </w:pPr>
      <w:r w:rsidRPr="009A460D">
        <w:rPr>
          <w:rFonts w:ascii="Arial" w:hAnsi="Arial" w:cs="Arial"/>
          <w:color w:val="000000"/>
          <w:sz w:val="20"/>
          <w:szCs w:val="20"/>
        </w:rPr>
        <w:t>Were all communications that were released to social media during the audit period properly approved (where required by the defined process) by the right approver before the release date, as defined by the established process? (i.e., if content is required to be reviewed by a content team)</w:t>
      </w:r>
      <w:r>
        <w:rPr>
          <w:rFonts w:ascii="Arial" w:hAnsi="Arial" w:cs="Arial"/>
          <w:color w:val="000000"/>
          <w:sz w:val="20"/>
          <w:szCs w:val="20"/>
        </w:rPr>
        <w:br/>
      </w:r>
    </w:p>
    <w:p w14:paraId="0BBF1B9F" w14:textId="13F5D4CE" w:rsidR="009A460D" w:rsidRDefault="009A460D" w:rsidP="009A460D">
      <w:pPr>
        <w:pStyle w:val="ListParagraph"/>
        <w:numPr>
          <w:ilvl w:val="0"/>
          <w:numId w:val="18"/>
        </w:numPr>
        <w:autoSpaceDE w:val="0"/>
        <w:autoSpaceDN w:val="0"/>
        <w:adjustRightInd w:val="0"/>
        <w:rPr>
          <w:rFonts w:ascii="Arial" w:hAnsi="Arial" w:cs="Arial"/>
          <w:color w:val="000000"/>
          <w:sz w:val="20"/>
          <w:szCs w:val="20"/>
        </w:rPr>
      </w:pPr>
      <w:r w:rsidRPr="009A460D">
        <w:rPr>
          <w:rFonts w:ascii="Arial" w:hAnsi="Arial" w:cs="Arial"/>
          <w:color w:val="000000"/>
          <w:sz w:val="20"/>
          <w:szCs w:val="20"/>
        </w:rPr>
        <w:t xml:space="preserve">Are there procedures to </w:t>
      </w:r>
      <w:r w:rsidR="00FE33E8">
        <w:rPr>
          <w:rFonts w:ascii="Arial" w:hAnsi="Arial" w:cs="Arial"/>
          <w:color w:val="000000"/>
          <w:sz w:val="20"/>
          <w:szCs w:val="20"/>
        </w:rPr>
        <w:t>monitor</w:t>
      </w:r>
      <w:r w:rsidR="00FE33E8" w:rsidRPr="009A460D">
        <w:rPr>
          <w:rFonts w:ascii="Arial" w:hAnsi="Arial" w:cs="Arial"/>
          <w:color w:val="000000"/>
          <w:sz w:val="20"/>
          <w:szCs w:val="20"/>
        </w:rPr>
        <w:t xml:space="preserve"> </w:t>
      </w:r>
      <w:r w:rsidRPr="009A460D">
        <w:rPr>
          <w:rFonts w:ascii="Arial" w:hAnsi="Arial" w:cs="Arial"/>
          <w:color w:val="000000"/>
          <w:sz w:val="20"/>
          <w:szCs w:val="20"/>
        </w:rPr>
        <w:t>and control for the inappropriate use or postings of content, comments, etc.? (i.e., of malicious, false, unauthorized, negative, out-of-policy, or misleading content published to social media)?</w:t>
      </w:r>
      <w:r>
        <w:rPr>
          <w:rFonts w:ascii="Arial" w:hAnsi="Arial" w:cs="Arial"/>
          <w:color w:val="000000"/>
          <w:sz w:val="20"/>
          <w:szCs w:val="20"/>
        </w:rPr>
        <w:br/>
      </w:r>
    </w:p>
    <w:p w14:paraId="2276F0F4" w14:textId="77777777" w:rsidR="009A460D" w:rsidRDefault="009A460D" w:rsidP="009A460D">
      <w:pPr>
        <w:pStyle w:val="ListParagraph"/>
        <w:numPr>
          <w:ilvl w:val="0"/>
          <w:numId w:val="18"/>
        </w:numPr>
        <w:autoSpaceDE w:val="0"/>
        <w:autoSpaceDN w:val="0"/>
        <w:adjustRightInd w:val="0"/>
        <w:rPr>
          <w:rFonts w:ascii="Arial" w:hAnsi="Arial" w:cs="Arial"/>
          <w:color w:val="000000"/>
          <w:sz w:val="20"/>
          <w:szCs w:val="20"/>
        </w:rPr>
      </w:pPr>
      <w:r w:rsidRPr="009A460D">
        <w:rPr>
          <w:rFonts w:ascii="Arial" w:hAnsi="Arial" w:cs="Arial"/>
          <w:color w:val="000000"/>
          <w:sz w:val="20"/>
          <w:szCs w:val="20"/>
        </w:rPr>
        <w:t>Was there a management system in place to report and communicate issues, risks, and deviations?</w:t>
      </w:r>
      <w:r>
        <w:rPr>
          <w:rFonts w:ascii="Arial" w:hAnsi="Arial" w:cs="Arial"/>
          <w:color w:val="000000"/>
          <w:sz w:val="20"/>
          <w:szCs w:val="20"/>
        </w:rPr>
        <w:br/>
      </w:r>
    </w:p>
    <w:p w14:paraId="21DFEC08" w14:textId="77777777" w:rsidR="009A460D" w:rsidRDefault="009A460D" w:rsidP="009A460D">
      <w:pPr>
        <w:pStyle w:val="ListParagraph"/>
        <w:numPr>
          <w:ilvl w:val="0"/>
          <w:numId w:val="18"/>
        </w:numPr>
        <w:autoSpaceDE w:val="0"/>
        <w:autoSpaceDN w:val="0"/>
        <w:adjustRightInd w:val="0"/>
        <w:rPr>
          <w:rFonts w:ascii="Arial" w:hAnsi="Arial" w:cs="Arial"/>
          <w:color w:val="000000"/>
          <w:sz w:val="20"/>
          <w:szCs w:val="20"/>
        </w:rPr>
      </w:pPr>
      <w:r w:rsidRPr="009A460D">
        <w:rPr>
          <w:rFonts w:ascii="Arial" w:hAnsi="Arial" w:cs="Arial"/>
          <w:color w:val="000000"/>
          <w:sz w:val="20"/>
          <w:szCs w:val="20"/>
        </w:rPr>
        <w:t>Are policies followed for the consistent use of company logos, images, pictures, etc.?</w:t>
      </w:r>
      <w:r>
        <w:rPr>
          <w:rFonts w:ascii="Arial" w:hAnsi="Arial" w:cs="Arial"/>
          <w:color w:val="000000"/>
          <w:sz w:val="20"/>
          <w:szCs w:val="20"/>
        </w:rPr>
        <w:br/>
      </w:r>
    </w:p>
    <w:p w14:paraId="6B4E2F2F" w14:textId="23353BC0" w:rsidR="009A460D" w:rsidRDefault="009A460D" w:rsidP="00547376">
      <w:pPr>
        <w:pStyle w:val="ListParagraph"/>
        <w:numPr>
          <w:ilvl w:val="0"/>
          <w:numId w:val="18"/>
        </w:numPr>
        <w:autoSpaceDE w:val="0"/>
        <w:autoSpaceDN w:val="0"/>
        <w:adjustRightInd w:val="0"/>
        <w:spacing w:line="480" w:lineRule="auto"/>
        <w:rPr>
          <w:rFonts w:ascii="Arial" w:hAnsi="Arial" w:cs="Arial"/>
          <w:color w:val="000000"/>
          <w:sz w:val="20"/>
          <w:szCs w:val="20"/>
        </w:rPr>
      </w:pPr>
      <w:r w:rsidRPr="009A460D">
        <w:rPr>
          <w:rFonts w:ascii="Arial" w:hAnsi="Arial" w:cs="Arial"/>
          <w:color w:val="000000"/>
          <w:sz w:val="20"/>
          <w:szCs w:val="20"/>
        </w:rPr>
        <w:t>If third parties are used for content, is there a process in place to ensure the third party was acting according to the terms and conditions of the contract or agreement? For agreements in place during</w:t>
      </w:r>
      <w:r w:rsidRPr="009A460D">
        <w:rPr>
          <w:rFonts w:ascii="Arial" w:hAnsi="Arial" w:cs="Arial"/>
          <w:color w:val="000000"/>
          <w:sz w:val="20"/>
          <w:szCs w:val="20"/>
        </w:rPr>
        <w:br/>
        <w:t>the audit period, was content in line with IBM's policies and the agreements with third parties?</w:t>
      </w:r>
    </w:p>
    <w:p w14:paraId="7351711E" w14:textId="4A925A79" w:rsidR="007C7113" w:rsidRPr="001754EB" w:rsidRDefault="007C7113" w:rsidP="007C7113">
      <w:pPr>
        <w:pStyle w:val="ListParagraph"/>
        <w:numPr>
          <w:ilvl w:val="0"/>
          <w:numId w:val="18"/>
        </w:numPr>
        <w:autoSpaceDE w:val="0"/>
        <w:autoSpaceDN w:val="0"/>
        <w:adjustRightInd w:val="0"/>
        <w:spacing w:line="480" w:lineRule="auto"/>
        <w:rPr>
          <w:rFonts w:ascii="Arial" w:hAnsi="Arial" w:cs="Arial"/>
          <w:color w:val="000000" w:themeColor="text1"/>
          <w:sz w:val="20"/>
          <w:szCs w:val="20"/>
        </w:rPr>
      </w:pPr>
      <w:bookmarkStart w:id="15" w:name="_Hlk135822866"/>
      <w:r w:rsidRPr="001754EB">
        <w:rPr>
          <w:rFonts w:ascii="Arial" w:hAnsi="Arial" w:cs="Arial"/>
          <w:color w:val="000000" w:themeColor="text1"/>
          <w:sz w:val="20"/>
          <w:szCs w:val="20"/>
        </w:rPr>
        <w:t>Is there a process to manage retweeting or sharing external content on IBM social media platforms? What reviews and approvals are required?</w:t>
      </w:r>
    </w:p>
    <w:bookmarkEnd w:id="15"/>
    <w:p w14:paraId="1D91232B" w14:textId="58F19051" w:rsidR="00C129E6" w:rsidRPr="001754EB" w:rsidRDefault="00C129E6" w:rsidP="007C7113">
      <w:pPr>
        <w:pStyle w:val="ListParagraph"/>
        <w:numPr>
          <w:ilvl w:val="0"/>
          <w:numId w:val="18"/>
        </w:numPr>
        <w:autoSpaceDE w:val="0"/>
        <w:autoSpaceDN w:val="0"/>
        <w:adjustRightInd w:val="0"/>
        <w:spacing w:line="480" w:lineRule="auto"/>
        <w:rPr>
          <w:rFonts w:ascii="Arial" w:hAnsi="Arial" w:cs="Arial"/>
          <w:color w:val="000000" w:themeColor="text1"/>
          <w:sz w:val="20"/>
          <w:szCs w:val="20"/>
        </w:rPr>
      </w:pPr>
      <w:r w:rsidRPr="001754EB">
        <w:rPr>
          <w:rFonts w:ascii="Arial" w:hAnsi="Arial" w:cs="Arial"/>
          <w:color w:val="000000" w:themeColor="text1"/>
          <w:sz w:val="20"/>
          <w:szCs w:val="20"/>
        </w:rPr>
        <w:t>Is there a process to manage retweeting or sharing internal content by cross organizational users? (</w:t>
      </w:r>
      <w:r w:rsidR="00882EFA" w:rsidRPr="001754EB">
        <w:rPr>
          <w:rFonts w:ascii="Arial" w:hAnsi="Arial" w:cs="Arial"/>
          <w:color w:val="000000" w:themeColor="text1"/>
          <w:sz w:val="20"/>
          <w:szCs w:val="20"/>
        </w:rPr>
        <w:t>Content</w:t>
      </w:r>
      <w:r w:rsidRPr="001754EB">
        <w:rPr>
          <w:rFonts w:ascii="Arial" w:hAnsi="Arial" w:cs="Arial"/>
          <w:color w:val="000000" w:themeColor="text1"/>
          <w:sz w:val="20"/>
          <w:szCs w:val="20"/>
        </w:rPr>
        <w:t xml:space="preserve"> posted by users in a different organization other than the one that owns the social media account.)  What reviews and approvals are required?</w:t>
      </w:r>
    </w:p>
    <w:p w14:paraId="62CF9C4B" w14:textId="463A5715" w:rsidR="007C7113" w:rsidRPr="001754EB" w:rsidRDefault="007C7113" w:rsidP="007C7113">
      <w:pPr>
        <w:pStyle w:val="ListParagraph"/>
        <w:numPr>
          <w:ilvl w:val="0"/>
          <w:numId w:val="18"/>
        </w:numPr>
        <w:autoSpaceDE w:val="0"/>
        <w:autoSpaceDN w:val="0"/>
        <w:adjustRightInd w:val="0"/>
        <w:spacing w:line="480" w:lineRule="auto"/>
        <w:rPr>
          <w:rFonts w:ascii="Arial" w:hAnsi="Arial" w:cs="Arial"/>
          <w:color w:val="000000" w:themeColor="text1"/>
          <w:sz w:val="20"/>
          <w:szCs w:val="20"/>
        </w:rPr>
      </w:pPr>
      <w:bookmarkStart w:id="16" w:name="_Hlk135823204"/>
      <w:r w:rsidRPr="001754EB">
        <w:rPr>
          <w:rFonts w:ascii="Arial" w:hAnsi="Arial" w:cs="Arial"/>
          <w:color w:val="000000" w:themeColor="text1"/>
          <w:sz w:val="20"/>
          <w:szCs w:val="20"/>
        </w:rPr>
        <w:t xml:space="preserve">Was the process </w:t>
      </w:r>
      <w:r w:rsidR="00C129E6" w:rsidRPr="001754EB">
        <w:rPr>
          <w:rFonts w:ascii="Arial" w:hAnsi="Arial" w:cs="Arial"/>
          <w:color w:val="000000" w:themeColor="text1"/>
          <w:sz w:val="20"/>
          <w:szCs w:val="20"/>
        </w:rPr>
        <w:t xml:space="preserve">for </w:t>
      </w:r>
      <w:r w:rsidRPr="001754EB">
        <w:rPr>
          <w:rFonts w:ascii="Arial" w:hAnsi="Arial" w:cs="Arial"/>
          <w:color w:val="000000" w:themeColor="text1"/>
          <w:sz w:val="20"/>
          <w:szCs w:val="20"/>
        </w:rPr>
        <w:t>post</w:t>
      </w:r>
      <w:r w:rsidR="00C129E6" w:rsidRPr="001754EB">
        <w:rPr>
          <w:rFonts w:ascii="Arial" w:hAnsi="Arial" w:cs="Arial"/>
          <w:color w:val="000000" w:themeColor="text1"/>
          <w:sz w:val="20"/>
          <w:szCs w:val="20"/>
        </w:rPr>
        <w:t>ing</w:t>
      </w:r>
      <w:r w:rsidRPr="001754EB">
        <w:rPr>
          <w:rFonts w:ascii="Arial" w:hAnsi="Arial" w:cs="Arial"/>
          <w:color w:val="000000" w:themeColor="text1"/>
          <w:sz w:val="20"/>
          <w:szCs w:val="20"/>
        </w:rPr>
        <w:t xml:space="preserve"> a claim to social media followed per the</w:t>
      </w:r>
      <w:r w:rsidR="002A0DAB" w:rsidRPr="001754EB">
        <w:rPr>
          <w:rFonts w:ascii="Arial" w:hAnsi="Arial" w:cs="Arial"/>
          <w:color w:val="000000" w:themeColor="text1"/>
          <w:sz w:val="20"/>
          <w:szCs w:val="20"/>
        </w:rPr>
        <w:t xml:space="preserve"> Legal Marketing requirements?</w:t>
      </w:r>
      <w:r w:rsidR="00C129E6" w:rsidRPr="001754EB">
        <w:rPr>
          <w:rFonts w:ascii="Arial" w:hAnsi="Arial" w:cs="Arial"/>
          <w:color w:val="000000" w:themeColor="text1"/>
          <w:sz w:val="20"/>
          <w:szCs w:val="20"/>
        </w:rPr>
        <w:t xml:space="preserve"> (</w:t>
      </w:r>
      <w:r w:rsidR="00B56BF7" w:rsidRPr="001754EB">
        <w:rPr>
          <w:rFonts w:ascii="Arial" w:hAnsi="Arial" w:cs="Arial"/>
          <w:color w:val="000000" w:themeColor="text1"/>
          <w:sz w:val="20"/>
          <w:szCs w:val="20"/>
        </w:rPr>
        <w:t>i.e.,</w:t>
      </w:r>
      <w:r w:rsidR="00C129E6" w:rsidRPr="001754EB">
        <w:rPr>
          <w:rFonts w:ascii="Arial" w:hAnsi="Arial" w:cs="Arial"/>
          <w:color w:val="000000" w:themeColor="text1"/>
          <w:sz w:val="20"/>
          <w:szCs w:val="20"/>
        </w:rPr>
        <w:t xml:space="preserve"> Claim coordinator review and Legal approval)</w:t>
      </w:r>
      <w:r w:rsidR="002A0DAB" w:rsidRPr="001754EB">
        <w:rPr>
          <w:rFonts w:ascii="Arial" w:hAnsi="Arial" w:cs="Arial"/>
          <w:color w:val="000000" w:themeColor="text1"/>
          <w:sz w:val="20"/>
          <w:szCs w:val="20"/>
        </w:rPr>
        <w:t xml:space="preserve"> </w:t>
      </w:r>
    </w:p>
    <w:bookmarkEnd w:id="16"/>
    <w:p w14:paraId="3C03B838" w14:textId="77777777" w:rsidR="007C7113" w:rsidRPr="00547376" w:rsidRDefault="007C7113" w:rsidP="00547376">
      <w:pPr>
        <w:autoSpaceDE w:val="0"/>
        <w:autoSpaceDN w:val="0"/>
        <w:adjustRightInd w:val="0"/>
        <w:spacing w:line="480" w:lineRule="auto"/>
        <w:rPr>
          <w:rFonts w:ascii="Arial" w:hAnsi="Arial" w:cs="Arial"/>
          <w:color w:val="000000"/>
          <w:sz w:val="20"/>
          <w:szCs w:val="20"/>
        </w:rPr>
      </w:pPr>
    </w:p>
    <w:p w14:paraId="4C41F869" w14:textId="25819DF0" w:rsidR="009A460D" w:rsidRDefault="009A460D" w:rsidP="009A460D">
      <w:pPr>
        <w:autoSpaceDE w:val="0"/>
        <w:autoSpaceDN w:val="0"/>
        <w:adjustRightInd w:val="0"/>
        <w:rPr>
          <w:rFonts w:ascii="Arial" w:hAnsi="Arial" w:cs="Arial"/>
          <w:color w:val="000000"/>
          <w:sz w:val="20"/>
          <w:szCs w:val="20"/>
        </w:rPr>
      </w:pPr>
    </w:p>
    <w:p w14:paraId="7894C32C" w14:textId="7E1057A8" w:rsidR="00532132" w:rsidRDefault="00532132">
      <w:pPr>
        <w:rPr>
          <w:rFonts w:ascii="Arial" w:hAnsi="Arial" w:cs="Arial"/>
          <w:color w:val="000000"/>
          <w:sz w:val="20"/>
          <w:szCs w:val="20"/>
        </w:rPr>
      </w:pPr>
      <w:r>
        <w:rPr>
          <w:rFonts w:ascii="Arial" w:hAnsi="Arial" w:cs="Arial"/>
          <w:color w:val="000000"/>
          <w:sz w:val="20"/>
          <w:szCs w:val="20"/>
        </w:rPr>
        <w:br w:type="page"/>
      </w:r>
    </w:p>
    <w:p w14:paraId="154747D7" w14:textId="77777777" w:rsidR="00532132" w:rsidRPr="00532132" w:rsidRDefault="00532132" w:rsidP="00532132">
      <w:pPr>
        <w:keepLines/>
        <w:tabs>
          <w:tab w:val="left" w:pos="4680"/>
        </w:tabs>
        <w:autoSpaceDE w:val="0"/>
        <w:autoSpaceDN w:val="0"/>
        <w:adjustRightInd w:val="0"/>
        <w:rPr>
          <w:rFonts w:ascii="Arial" w:hAnsi="Arial" w:cs="Arial"/>
          <w:color w:val="000000"/>
          <w:sz w:val="20"/>
          <w:szCs w:val="20"/>
        </w:rPr>
      </w:pPr>
      <w:r w:rsidRPr="00532132">
        <w:rPr>
          <w:rFonts w:ascii="Arial" w:hAnsi="Arial" w:cs="Arial"/>
          <w:color w:val="000000"/>
          <w:sz w:val="20"/>
          <w:szCs w:val="20"/>
        </w:rPr>
        <w:lastRenderedPageBreak/>
        <w:t>CONTROL ASSESSMENT QUESTIONS</w:t>
      </w:r>
    </w:p>
    <w:p w14:paraId="6A9BD1A1" w14:textId="77777777" w:rsidR="00532132" w:rsidRPr="00532132" w:rsidRDefault="00532132" w:rsidP="00532132">
      <w:pPr>
        <w:keepLines/>
        <w:tabs>
          <w:tab w:val="left" w:pos="4680"/>
        </w:tabs>
        <w:autoSpaceDE w:val="0"/>
        <w:autoSpaceDN w:val="0"/>
        <w:adjustRightInd w:val="0"/>
        <w:rPr>
          <w:rFonts w:ascii="Arial" w:hAnsi="Arial" w:cs="Arial"/>
          <w:color w:val="000000"/>
          <w:sz w:val="20"/>
          <w:szCs w:val="20"/>
        </w:rPr>
      </w:pPr>
      <w:r w:rsidRPr="00532132">
        <w:rPr>
          <w:rFonts w:ascii="Arial" w:hAnsi="Arial" w:cs="Arial"/>
          <w:color w:val="000000"/>
          <w:sz w:val="20"/>
          <w:szCs w:val="20"/>
        </w:rPr>
        <w:t>Key Control Question:  1. Social Media for Official IBM Use</w:t>
      </w:r>
    </w:p>
    <w:p w14:paraId="53FFBECB" w14:textId="34FC99C3" w:rsidR="00532132" w:rsidRPr="00532132" w:rsidRDefault="00532132" w:rsidP="007809DA">
      <w:pPr>
        <w:pStyle w:val="Heading3"/>
      </w:pPr>
      <w:bookmarkStart w:id="17" w:name="_Toc207963372"/>
      <w:r w:rsidRPr="007809DA">
        <w:t>Primary Test</w:t>
      </w:r>
      <w:r w:rsidR="007809DA" w:rsidRPr="007809DA">
        <w:t>: Legal</w:t>
      </w:r>
      <w:r w:rsidRPr="007809DA">
        <w:t xml:space="preserve"> and Regulatory Compliance (IB004.P)</w:t>
      </w:r>
      <w:bookmarkEnd w:id="17"/>
    </w:p>
    <w:p w14:paraId="54C3C296" w14:textId="750CE5EE" w:rsidR="00532132" w:rsidRPr="00532132" w:rsidRDefault="00532132" w:rsidP="00532132">
      <w:pPr>
        <w:autoSpaceDE w:val="0"/>
        <w:autoSpaceDN w:val="0"/>
        <w:adjustRightInd w:val="0"/>
        <w:rPr>
          <w:rFonts w:ascii="Arial" w:hAnsi="Arial" w:cs="Arial"/>
          <w:color w:val="000000"/>
          <w:sz w:val="20"/>
          <w:szCs w:val="20"/>
        </w:rPr>
      </w:pPr>
    </w:p>
    <w:p w14:paraId="20C2056F" w14:textId="77777777" w:rsidR="00532132" w:rsidRPr="00532132" w:rsidRDefault="00532132" w:rsidP="00532132">
      <w:pPr>
        <w:autoSpaceDE w:val="0"/>
        <w:autoSpaceDN w:val="0"/>
        <w:adjustRightInd w:val="0"/>
        <w:rPr>
          <w:rFonts w:ascii="Arial" w:hAnsi="Arial" w:cs="Arial"/>
          <w:b/>
          <w:bCs/>
          <w:color w:val="000000"/>
          <w:sz w:val="20"/>
          <w:szCs w:val="20"/>
        </w:rPr>
      </w:pPr>
      <w:r w:rsidRPr="00532132">
        <w:rPr>
          <w:rFonts w:ascii="Arial" w:hAnsi="Arial" w:cs="Arial"/>
          <w:b/>
          <w:bCs/>
          <w:color w:val="000000"/>
          <w:sz w:val="20"/>
          <w:szCs w:val="20"/>
        </w:rPr>
        <w:t>Note: This listing is not exhaustive, and some may not apply to the accounts or team that is being audited. Additionally, there may be other laws and regulations specific to certain countries. The legal team should be contacted if there are general questions or to determine if there are country specific restrictions.</w:t>
      </w:r>
    </w:p>
    <w:p w14:paraId="4E57400D" w14:textId="77777777" w:rsidR="00532132" w:rsidRPr="00532132" w:rsidRDefault="00532132" w:rsidP="00532132">
      <w:pPr>
        <w:autoSpaceDE w:val="0"/>
        <w:autoSpaceDN w:val="0"/>
        <w:adjustRightInd w:val="0"/>
        <w:ind w:left="720" w:hanging="720"/>
        <w:rPr>
          <w:rFonts w:ascii="Arial" w:hAnsi="Arial" w:cs="Arial"/>
          <w:b/>
          <w:bCs/>
          <w:color w:val="000000"/>
          <w:sz w:val="20"/>
          <w:szCs w:val="20"/>
        </w:rPr>
      </w:pPr>
    </w:p>
    <w:p w14:paraId="04410C91" w14:textId="77777777" w:rsidR="00532132" w:rsidRPr="00532132" w:rsidRDefault="00532132" w:rsidP="00532132">
      <w:pPr>
        <w:autoSpaceDE w:val="0"/>
        <w:autoSpaceDN w:val="0"/>
        <w:adjustRightInd w:val="0"/>
        <w:rPr>
          <w:rFonts w:ascii="Arial" w:hAnsi="Arial" w:cs="Arial"/>
          <w:b/>
          <w:bCs/>
          <w:color w:val="000000"/>
          <w:sz w:val="20"/>
          <w:szCs w:val="20"/>
        </w:rPr>
      </w:pPr>
      <w:r w:rsidRPr="00532132">
        <w:rPr>
          <w:rFonts w:ascii="Arial" w:hAnsi="Arial" w:cs="Arial"/>
          <w:b/>
          <w:bCs/>
          <w:color w:val="000000"/>
          <w:sz w:val="20"/>
          <w:szCs w:val="20"/>
        </w:rPr>
        <w:t>Objective:</w:t>
      </w:r>
    </w:p>
    <w:p w14:paraId="2D4C4477" w14:textId="5AEB781B" w:rsidR="00532132" w:rsidRDefault="00532132" w:rsidP="00532132">
      <w:pPr>
        <w:autoSpaceDE w:val="0"/>
        <w:autoSpaceDN w:val="0"/>
        <w:adjustRightInd w:val="0"/>
        <w:rPr>
          <w:rFonts w:ascii="Arial" w:hAnsi="Arial" w:cs="Arial"/>
          <w:color w:val="000000"/>
          <w:sz w:val="20"/>
          <w:szCs w:val="20"/>
        </w:rPr>
      </w:pPr>
      <w:r w:rsidRPr="00532132">
        <w:rPr>
          <w:rFonts w:ascii="Arial" w:hAnsi="Arial" w:cs="Arial"/>
          <w:color w:val="000000"/>
          <w:sz w:val="20"/>
          <w:szCs w:val="20"/>
        </w:rPr>
        <w:t>To determine if the use and management of social media complies with applicable legal and regulatory rules. Things to consider for this test in the official and employee use of social media tools:</w:t>
      </w:r>
    </w:p>
    <w:p w14:paraId="166B85AB" w14:textId="35F3AD24" w:rsidR="008F1FD5" w:rsidRDefault="008F1FD5" w:rsidP="00532132">
      <w:pPr>
        <w:autoSpaceDE w:val="0"/>
        <w:autoSpaceDN w:val="0"/>
        <w:adjustRightInd w:val="0"/>
        <w:rPr>
          <w:rFonts w:ascii="Arial" w:hAnsi="Arial" w:cs="Arial"/>
          <w:color w:val="000000"/>
          <w:sz w:val="20"/>
          <w:szCs w:val="20"/>
        </w:rPr>
      </w:pPr>
    </w:p>
    <w:p w14:paraId="65F47218" w14:textId="77777777" w:rsidR="008F1FD5" w:rsidRDefault="00532132" w:rsidP="00532132">
      <w:pPr>
        <w:pStyle w:val="ListParagraph"/>
        <w:numPr>
          <w:ilvl w:val="0"/>
          <w:numId w:val="19"/>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Securities and Exchange Commission (SEC) allows companies to use social media networking sites to disclose material information; however, these disclosures must be distributed to the general public in a way that is “broad and nonexclusive.”</w:t>
      </w:r>
      <w:r w:rsidR="008F1FD5">
        <w:rPr>
          <w:rFonts w:ascii="Arial" w:hAnsi="Arial" w:cs="Arial"/>
          <w:color w:val="000000"/>
          <w:sz w:val="20"/>
          <w:szCs w:val="20"/>
        </w:rPr>
        <w:br/>
      </w:r>
    </w:p>
    <w:p w14:paraId="65D3DE43" w14:textId="77777777" w:rsidR="008F1FD5" w:rsidRDefault="00532132" w:rsidP="00532132">
      <w:pPr>
        <w:pStyle w:val="ListParagraph"/>
        <w:numPr>
          <w:ilvl w:val="0"/>
          <w:numId w:val="19"/>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Federal Trade Commission (FTC) Dot Com Disclosure Guidelines requires clear and conspicuous disclosures to avoid deceptions. It requires the connection between an advertiser and an endorser to be disclosed when the relationship is not apparent within the communication containing the endorsement. For example, if an advertiser gives a gift to a blogger or writer for posting content, it could constitute a material connection that is not reasonably evident to readers and should be disclosed.</w:t>
      </w:r>
      <w:r w:rsidR="008F1FD5">
        <w:rPr>
          <w:rFonts w:ascii="Arial" w:hAnsi="Arial" w:cs="Arial"/>
          <w:color w:val="000000"/>
          <w:sz w:val="20"/>
          <w:szCs w:val="20"/>
        </w:rPr>
        <w:br/>
      </w:r>
    </w:p>
    <w:p w14:paraId="4E8BC1FC" w14:textId="73954062" w:rsidR="00532132" w:rsidRPr="008F1FD5" w:rsidRDefault="00532132" w:rsidP="00532132">
      <w:pPr>
        <w:pStyle w:val="ListParagraph"/>
        <w:numPr>
          <w:ilvl w:val="0"/>
          <w:numId w:val="19"/>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 xml:space="preserve">Australian Competition and Consumer Commission.  </w:t>
      </w:r>
      <w:proofErr w:type="gramStart"/>
      <w:r w:rsidRPr="008F1FD5">
        <w:rPr>
          <w:rFonts w:ascii="Arial" w:hAnsi="Arial" w:cs="Arial"/>
          <w:color w:val="000000"/>
          <w:sz w:val="20"/>
          <w:szCs w:val="20"/>
        </w:rPr>
        <w:t>Similar to</w:t>
      </w:r>
      <w:proofErr w:type="gramEnd"/>
      <w:r w:rsidRPr="008F1FD5">
        <w:rPr>
          <w:rFonts w:ascii="Arial" w:hAnsi="Arial" w:cs="Arial"/>
          <w:color w:val="000000"/>
          <w:sz w:val="20"/>
          <w:szCs w:val="20"/>
        </w:rPr>
        <w:t xml:space="preserve"> the U.S. FTC guidelines, Australia has similar regulations that focus on misleading claims on social media or allow others to make misleading claims or comments.  Proper policies must be in place that include monitoring and timely responses to false, misleading, or deceptive comments instead of removing them.  There are several factors in consideration, such as size of organization, number of followers, and operation.</w:t>
      </w:r>
    </w:p>
    <w:p w14:paraId="629DB9EF" w14:textId="77777777" w:rsidR="00532132" w:rsidRPr="00532132" w:rsidRDefault="00532132" w:rsidP="00532132">
      <w:pPr>
        <w:autoSpaceDE w:val="0"/>
        <w:autoSpaceDN w:val="0"/>
        <w:adjustRightInd w:val="0"/>
        <w:rPr>
          <w:rFonts w:ascii="Arial" w:hAnsi="Arial" w:cs="Arial"/>
          <w:color w:val="000000"/>
          <w:sz w:val="20"/>
          <w:szCs w:val="20"/>
        </w:rPr>
      </w:pPr>
    </w:p>
    <w:p w14:paraId="57F2FA69" w14:textId="77777777" w:rsidR="00532132" w:rsidRPr="00532132" w:rsidRDefault="00532132" w:rsidP="00532132">
      <w:pPr>
        <w:autoSpaceDE w:val="0"/>
        <w:autoSpaceDN w:val="0"/>
        <w:adjustRightInd w:val="0"/>
        <w:rPr>
          <w:rFonts w:ascii="Arial" w:hAnsi="Arial" w:cs="Arial"/>
          <w:b/>
          <w:bCs/>
          <w:color w:val="000000"/>
          <w:sz w:val="20"/>
          <w:szCs w:val="20"/>
        </w:rPr>
      </w:pPr>
      <w:r w:rsidRPr="00532132">
        <w:rPr>
          <w:rFonts w:ascii="Arial" w:hAnsi="Arial" w:cs="Arial"/>
          <w:b/>
          <w:bCs/>
          <w:color w:val="000000"/>
          <w:sz w:val="20"/>
          <w:szCs w:val="20"/>
        </w:rPr>
        <w:t>Approach:</w:t>
      </w:r>
    </w:p>
    <w:p w14:paraId="12B0546F" w14:textId="77777777" w:rsidR="008F1FD5" w:rsidRDefault="00532132" w:rsidP="00532132">
      <w:pPr>
        <w:autoSpaceDE w:val="0"/>
        <w:autoSpaceDN w:val="0"/>
        <w:adjustRightInd w:val="0"/>
        <w:rPr>
          <w:rFonts w:ascii="Arial" w:hAnsi="Arial" w:cs="Arial"/>
          <w:color w:val="000000"/>
          <w:sz w:val="20"/>
          <w:szCs w:val="20"/>
        </w:rPr>
      </w:pPr>
      <w:r w:rsidRPr="00532132">
        <w:rPr>
          <w:rFonts w:ascii="Arial" w:hAnsi="Arial" w:cs="Arial"/>
          <w:color w:val="000000"/>
          <w:sz w:val="20"/>
          <w:szCs w:val="20"/>
        </w:rPr>
        <w:t>Review the relevant and applicable social media policies and standards and verify if followed. The test should address the following:</w:t>
      </w:r>
    </w:p>
    <w:p w14:paraId="553AE6E7" w14:textId="77777777" w:rsidR="008F1FD5" w:rsidRDefault="008F1FD5" w:rsidP="00532132">
      <w:pPr>
        <w:autoSpaceDE w:val="0"/>
        <w:autoSpaceDN w:val="0"/>
        <w:adjustRightInd w:val="0"/>
        <w:rPr>
          <w:rFonts w:ascii="Arial" w:hAnsi="Arial" w:cs="Arial"/>
          <w:color w:val="000000"/>
          <w:sz w:val="20"/>
          <w:szCs w:val="20"/>
        </w:rPr>
      </w:pPr>
    </w:p>
    <w:p w14:paraId="7EB2ADFA" w14:textId="77777777" w:rsidR="008F1FD5" w:rsidRDefault="00532132" w:rsidP="008F1FD5">
      <w:pPr>
        <w:pStyle w:val="ListParagraph"/>
        <w:numPr>
          <w:ilvl w:val="0"/>
          <w:numId w:val="20"/>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Was there a process in place to ensure that all posted official communications comply with key local regulations and guidelines?</w:t>
      </w:r>
      <w:r w:rsidR="008F1FD5">
        <w:rPr>
          <w:rFonts w:ascii="Arial" w:hAnsi="Arial" w:cs="Arial"/>
          <w:color w:val="000000"/>
          <w:sz w:val="20"/>
          <w:szCs w:val="20"/>
        </w:rPr>
        <w:br/>
      </w:r>
    </w:p>
    <w:p w14:paraId="7B89671E" w14:textId="77777777" w:rsidR="008F1FD5" w:rsidRDefault="00532132" w:rsidP="008F1FD5">
      <w:pPr>
        <w:pStyle w:val="ListParagraph"/>
        <w:numPr>
          <w:ilvl w:val="0"/>
          <w:numId w:val="20"/>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Was there a process to monitor adherence to regulatory and compliance rules affecting the use of social media?</w:t>
      </w:r>
      <w:r w:rsidR="008F1FD5">
        <w:rPr>
          <w:rFonts w:ascii="Arial" w:hAnsi="Arial" w:cs="Arial"/>
          <w:color w:val="000000"/>
          <w:sz w:val="20"/>
          <w:szCs w:val="20"/>
        </w:rPr>
        <w:br/>
      </w:r>
    </w:p>
    <w:p w14:paraId="7D5D9C04" w14:textId="77777777" w:rsidR="008F1FD5" w:rsidRDefault="00532132" w:rsidP="008F1FD5">
      <w:pPr>
        <w:pStyle w:val="ListParagraph"/>
        <w:numPr>
          <w:ilvl w:val="0"/>
          <w:numId w:val="20"/>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Were the regulatory requirements included as part of the training of users of social media?</w:t>
      </w:r>
      <w:r w:rsidR="008F1FD5">
        <w:rPr>
          <w:rFonts w:ascii="Arial" w:hAnsi="Arial" w:cs="Arial"/>
          <w:color w:val="000000"/>
          <w:sz w:val="20"/>
          <w:szCs w:val="20"/>
        </w:rPr>
        <w:br/>
      </w:r>
    </w:p>
    <w:p w14:paraId="116D374A" w14:textId="77777777" w:rsidR="008F1FD5" w:rsidRDefault="00532132" w:rsidP="008F1FD5">
      <w:pPr>
        <w:pStyle w:val="ListParagraph"/>
        <w:numPr>
          <w:ilvl w:val="0"/>
          <w:numId w:val="20"/>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For any contests/sweepstakes/giveaway promotions run by the account teams, were the terms and conditions reviewed with the social discipline team and/or legal team?</w:t>
      </w:r>
      <w:r w:rsidR="008F1FD5">
        <w:rPr>
          <w:rFonts w:ascii="Arial" w:hAnsi="Arial" w:cs="Arial"/>
          <w:color w:val="000000"/>
          <w:sz w:val="20"/>
          <w:szCs w:val="20"/>
        </w:rPr>
        <w:br/>
      </w:r>
    </w:p>
    <w:p w14:paraId="7275BAAB" w14:textId="77777777" w:rsidR="007809DA" w:rsidRDefault="00532132" w:rsidP="007809DA">
      <w:pPr>
        <w:pStyle w:val="ListParagraph"/>
        <w:numPr>
          <w:ilvl w:val="0"/>
          <w:numId w:val="20"/>
        </w:numPr>
        <w:autoSpaceDE w:val="0"/>
        <w:autoSpaceDN w:val="0"/>
        <w:adjustRightInd w:val="0"/>
        <w:rPr>
          <w:rFonts w:ascii="Arial" w:hAnsi="Arial" w:cs="Arial"/>
          <w:color w:val="000000"/>
          <w:sz w:val="20"/>
          <w:szCs w:val="20"/>
        </w:rPr>
      </w:pPr>
      <w:r w:rsidRPr="008F1FD5">
        <w:rPr>
          <w:rFonts w:ascii="Arial" w:hAnsi="Arial" w:cs="Arial"/>
          <w:color w:val="000000"/>
          <w:sz w:val="20"/>
          <w:szCs w:val="20"/>
        </w:rPr>
        <w:t>Are there monitoring activities being performed by IBM that violate employee rights regulations?</w:t>
      </w:r>
    </w:p>
    <w:p w14:paraId="7C913821" w14:textId="77777777" w:rsidR="007809DA" w:rsidRDefault="007809DA">
      <w:pPr>
        <w:rPr>
          <w:rFonts w:ascii="Arial" w:hAnsi="Arial" w:cs="Arial"/>
          <w:color w:val="000000"/>
          <w:sz w:val="20"/>
          <w:szCs w:val="20"/>
        </w:rPr>
      </w:pPr>
      <w:r>
        <w:rPr>
          <w:rFonts w:ascii="Arial" w:hAnsi="Arial" w:cs="Arial"/>
          <w:color w:val="000000"/>
          <w:sz w:val="20"/>
          <w:szCs w:val="20"/>
        </w:rPr>
        <w:br w:type="page"/>
      </w:r>
    </w:p>
    <w:p w14:paraId="6A234FF5" w14:textId="77777777" w:rsidR="007809DA" w:rsidRPr="00532132" w:rsidRDefault="007809DA" w:rsidP="007809DA">
      <w:pPr>
        <w:keepLines/>
        <w:tabs>
          <w:tab w:val="left" w:pos="4680"/>
        </w:tabs>
        <w:autoSpaceDE w:val="0"/>
        <w:autoSpaceDN w:val="0"/>
        <w:adjustRightInd w:val="0"/>
        <w:rPr>
          <w:rFonts w:ascii="Arial" w:hAnsi="Arial" w:cs="Arial"/>
          <w:color w:val="000000"/>
          <w:sz w:val="20"/>
          <w:szCs w:val="20"/>
        </w:rPr>
      </w:pPr>
      <w:r w:rsidRPr="00532132">
        <w:rPr>
          <w:rFonts w:ascii="Arial" w:hAnsi="Arial" w:cs="Arial"/>
          <w:color w:val="000000"/>
          <w:sz w:val="20"/>
          <w:szCs w:val="20"/>
        </w:rPr>
        <w:lastRenderedPageBreak/>
        <w:t>CONTROL ASSESSMENT QUESTIONS</w:t>
      </w:r>
    </w:p>
    <w:p w14:paraId="67BF6183" w14:textId="6EFE5F1D" w:rsidR="007809DA" w:rsidRPr="00532132" w:rsidRDefault="007809DA" w:rsidP="007809DA">
      <w:pPr>
        <w:keepLines/>
        <w:tabs>
          <w:tab w:val="left" w:pos="4680"/>
        </w:tabs>
        <w:autoSpaceDE w:val="0"/>
        <w:autoSpaceDN w:val="0"/>
        <w:adjustRightInd w:val="0"/>
        <w:rPr>
          <w:rFonts w:ascii="Arial" w:hAnsi="Arial" w:cs="Arial"/>
          <w:color w:val="000000"/>
          <w:sz w:val="20"/>
          <w:szCs w:val="20"/>
        </w:rPr>
      </w:pPr>
      <w:r w:rsidRPr="00532132">
        <w:rPr>
          <w:rFonts w:ascii="Arial" w:hAnsi="Arial" w:cs="Arial"/>
          <w:color w:val="000000"/>
          <w:sz w:val="20"/>
          <w:szCs w:val="20"/>
        </w:rPr>
        <w:t>Key Control Question: 1. Social Media for Official IBM Use</w:t>
      </w:r>
    </w:p>
    <w:p w14:paraId="340CD3EE" w14:textId="77777777" w:rsidR="007809DA" w:rsidRPr="007809DA" w:rsidRDefault="007809DA" w:rsidP="007809DA">
      <w:pPr>
        <w:rPr>
          <w:rFonts w:ascii="Arial" w:hAnsi="Arial" w:cs="Arial"/>
          <w:sz w:val="20"/>
          <w:szCs w:val="20"/>
        </w:rPr>
      </w:pPr>
      <w:r w:rsidRPr="007809DA">
        <w:rPr>
          <w:rFonts w:ascii="Arial" w:hAnsi="Arial" w:cs="Arial"/>
          <w:sz w:val="20"/>
          <w:szCs w:val="20"/>
        </w:rPr>
        <w:t>Primary Test: Legal and Regulatory Compliance (IB004.P)</w:t>
      </w:r>
    </w:p>
    <w:p w14:paraId="523FE300" w14:textId="4BF28A5A" w:rsidR="007809DA" w:rsidRPr="007809DA" w:rsidRDefault="007809DA" w:rsidP="007809DA">
      <w:pPr>
        <w:rPr>
          <w:rFonts w:ascii="Arial" w:hAnsi="Arial" w:cs="Arial"/>
          <w:sz w:val="20"/>
          <w:szCs w:val="20"/>
        </w:rPr>
      </w:pPr>
      <w:r w:rsidRPr="007809DA">
        <w:rPr>
          <w:rFonts w:ascii="Arial" w:hAnsi="Arial" w:cs="Arial"/>
          <w:sz w:val="20"/>
          <w:szCs w:val="20"/>
        </w:rPr>
        <w:t>(Continued)</w:t>
      </w:r>
    </w:p>
    <w:p w14:paraId="5064D4E6" w14:textId="6FFAE0D2" w:rsidR="008F1FD5" w:rsidRPr="007809DA" w:rsidRDefault="008F1FD5" w:rsidP="007809DA">
      <w:pPr>
        <w:autoSpaceDE w:val="0"/>
        <w:autoSpaceDN w:val="0"/>
        <w:adjustRightInd w:val="0"/>
        <w:rPr>
          <w:rFonts w:ascii="Arial" w:hAnsi="Arial" w:cs="Arial"/>
          <w:color w:val="000000"/>
          <w:sz w:val="20"/>
          <w:szCs w:val="20"/>
        </w:rPr>
      </w:pPr>
    </w:p>
    <w:p w14:paraId="225FF092" w14:textId="767C1827" w:rsidR="00996DD7" w:rsidRDefault="00532132" w:rsidP="007809DA">
      <w:pPr>
        <w:pStyle w:val="ListParagraph"/>
        <w:numPr>
          <w:ilvl w:val="0"/>
          <w:numId w:val="20"/>
        </w:numPr>
        <w:autoSpaceDE w:val="0"/>
        <w:autoSpaceDN w:val="0"/>
        <w:adjustRightInd w:val="0"/>
        <w:ind w:left="0"/>
        <w:rPr>
          <w:rFonts w:ascii="Arial" w:hAnsi="Arial" w:cs="Arial"/>
          <w:color w:val="000000"/>
          <w:sz w:val="20"/>
          <w:szCs w:val="20"/>
        </w:rPr>
      </w:pPr>
      <w:r w:rsidRPr="008F1FD5">
        <w:rPr>
          <w:rFonts w:ascii="Arial" w:hAnsi="Arial" w:cs="Arial"/>
          <w:color w:val="000000"/>
          <w:sz w:val="20"/>
          <w:szCs w:val="20"/>
        </w:rPr>
        <w:t>Has IBM Legal and Human Resources been involved in reviewing and approving any local policies and guidelines with respect to social media?</w:t>
      </w:r>
      <w:r w:rsidR="007809DA">
        <w:rPr>
          <w:rFonts w:ascii="Arial" w:hAnsi="Arial" w:cs="Arial"/>
          <w:color w:val="000000"/>
          <w:sz w:val="20"/>
          <w:szCs w:val="20"/>
        </w:rPr>
        <w:br/>
      </w:r>
    </w:p>
    <w:p w14:paraId="32DADB65" w14:textId="0E9B1395" w:rsidR="002A0DAB" w:rsidRDefault="002A0DAB" w:rsidP="007809DA">
      <w:pPr>
        <w:pStyle w:val="ListParagraph"/>
        <w:numPr>
          <w:ilvl w:val="0"/>
          <w:numId w:val="20"/>
        </w:numPr>
        <w:autoSpaceDE w:val="0"/>
        <w:autoSpaceDN w:val="0"/>
        <w:adjustRightInd w:val="0"/>
        <w:ind w:left="0"/>
        <w:rPr>
          <w:rFonts w:ascii="Arial" w:hAnsi="Arial" w:cs="Arial"/>
          <w:color w:val="000000" w:themeColor="text1"/>
          <w:sz w:val="20"/>
          <w:szCs w:val="20"/>
        </w:rPr>
      </w:pPr>
      <w:bookmarkStart w:id="18" w:name="_Hlk135823267"/>
      <w:r w:rsidRPr="001754EB">
        <w:rPr>
          <w:rFonts w:ascii="Arial" w:hAnsi="Arial" w:cs="Arial"/>
          <w:color w:val="000000" w:themeColor="text1"/>
          <w:sz w:val="20"/>
          <w:szCs w:val="20"/>
        </w:rPr>
        <w:t>For IBM Employee PI/SPI posted to social media, was a</w:t>
      </w:r>
      <w:r w:rsidR="00C129E6" w:rsidRPr="001754EB">
        <w:rPr>
          <w:rFonts w:ascii="Arial" w:hAnsi="Arial" w:cs="Arial"/>
          <w:color w:val="000000" w:themeColor="text1"/>
          <w:sz w:val="20"/>
          <w:szCs w:val="20"/>
        </w:rPr>
        <w:t>n</w:t>
      </w:r>
      <w:r w:rsidRPr="001754EB">
        <w:rPr>
          <w:rFonts w:ascii="Arial" w:hAnsi="Arial" w:cs="Arial"/>
          <w:color w:val="000000" w:themeColor="text1"/>
          <w:sz w:val="20"/>
          <w:szCs w:val="20"/>
        </w:rPr>
        <w:t xml:space="preserve"> IBM Employee – Photo and Video Consent form signed by the IBM Employee? For PI/SPI of IBM employees that are located outside the U.S., were local </w:t>
      </w:r>
      <w:r w:rsidR="00C129E6" w:rsidRPr="001754EB">
        <w:rPr>
          <w:rFonts w:ascii="Arial" w:hAnsi="Arial" w:cs="Arial"/>
          <w:color w:val="000000" w:themeColor="text1"/>
          <w:sz w:val="20"/>
          <w:szCs w:val="20"/>
        </w:rPr>
        <w:t>L</w:t>
      </w:r>
      <w:r w:rsidRPr="001754EB">
        <w:rPr>
          <w:rFonts w:ascii="Arial" w:hAnsi="Arial" w:cs="Arial"/>
          <w:color w:val="000000" w:themeColor="text1"/>
          <w:sz w:val="20"/>
          <w:szCs w:val="20"/>
        </w:rPr>
        <w:t>egal teams contacted to review and approve?</w:t>
      </w:r>
      <w:r w:rsidR="007809DA">
        <w:rPr>
          <w:rFonts w:ascii="Arial" w:hAnsi="Arial" w:cs="Arial"/>
          <w:color w:val="000000" w:themeColor="text1"/>
          <w:sz w:val="20"/>
          <w:szCs w:val="20"/>
        </w:rPr>
        <w:br/>
      </w:r>
    </w:p>
    <w:p w14:paraId="127DB78D" w14:textId="472B8A6F" w:rsidR="001D42CF" w:rsidRPr="007809DA" w:rsidRDefault="001D42CF" w:rsidP="007809DA">
      <w:pPr>
        <w:pStyle w:val="ListParagraph"/>
        <w:numPr>
          <w:ilvl w:val="0"/>
          <w:numId w:val="20"/>
        </w:numPr>
        <w:autoSpaceDE w:val="0"/>
        <w:autoSpaceDN w:val="0"/>
        <w:adjustRightInd w:val="0"/>
        <w:ind w:left="0"/>
        <w:rPr>
          <w:rFonts w:ascii="Arial" w:hAnsi="Arial" w:cs="Arial"/>
          <w:color w:val="000000" w:themeColor="text1"/>
          <w:sz w:val="20"/>
          <w:szCs w:val="20"/>
        </w:rPr>
      </w:pPr>
      <w:r w:rsidRPr="007809DA">
        <w:rPr>
          <w:rFonts w:ascii="Arial" w:hAnsi="Arial" w:cs="Arial"/>
          <w:color w:val="000000" w:themeColor="text1"/>
          <w:sz w:val="20"/>
          <w:szCs w:val="20"/>
        </w:rPr>
        <w:t xml:space="preserve">Was there a valid IBM Social Consent form signed by </w:t>
      </w:r>
      <w:proofErr w:type="spellStart"/>
      <w:r w:rsidRPr="007809DA">
        <w:rPr>
          <w:rFonts w:ascii="Arial" w:hAnsi="Arial" w:cs="Arial"/>
          <w:color w:val="000000" w:themeColor="text1"/>
          <w:sz w:val="20"/>
          <w:szCs w:val="20"/>
        </w:rPr>
        <w:t>IBMer</w:t>
      </w:r>
      <w:proofErr w:type="spellEnd"/>
      <w:r w:rsidRPr="007809DA">
        <w:rPr>
          <w:rFonts w:ascii="Arial" w:hAnsi="Arial" w:cs="Arial"/>
          <w:color w:val="000000" w:themeColor="text1"/>
          <w:sz w:val="20"/>
          <w:szCs w:val="20"/>
        </w:rPr>
        <w:t xml:space="preserve"> that his/</w:t>
      </w:r>
      <w:r w:rsidR="00FE33E8" w:rsidRPr="007809DA">
        <w:rPr>
          <w:rFonts w:ascii="Arial" w:hAnsi="Arial" w:cs="Arial"/>
          <w:color w:val="000000" w:themeColor="text1"/>
          <w:sz w:val="20"/>
          <w:szCs w:val="20"/>
        </w:rPr>
        <w:t xml:space="preserve">her </w:t>
      </w:r>
      <w:r w:rsidRPr="007809DA">
        <w:rPr>
          <w:rFonts w:ascii="Arial" w:hAnsi="Arial" w:cs="Arial"/>
          <w:color w:val="000000" w:themeColor="text1"/>
          <w:sz w:val="20"/>
          <w:szCs w:val="20"/>
        </w:rPr>
        <w:t>PI/SPI can be published on Social Media accounts?</w:t>
      </w:r>
    </w:p>
    <w:bookmarkEnd w:id="18"/>
    <w:p w14:paraId="020F8985" w14:textId="2FE7CAA3" w:rsidR="008F1FD5" w:rsidRDefault="008F1FD5" w:rsidP="008F1FD5">
      <w:pPr>
        <w:autoSpaceDE w:val="0"/>
        <w:autoSpaceDN w:val="0"/>
        <w:adjustRightInd w:val="0"/>
        <w:rPr>
          <w:rFonts w:ascii="Arial" w:hAnsi="Arial" w:cs="Arial"/>
          <w:color w:val="000000"/>
          <w:sz w:val="20"/>
          <w:szCs w:val="20"/>
        </w:rPr>
      </w:pPr>
    </w:p>
    <w:p w14:paraId="6A55A2FB" w14:textId="725A7A3B" w:rsidR="006B2199" w:rsidRDefault="006B2199">
      <w:pPr>
        <w:rPr>
          <w:rFonts w:ascii="Arial" w:hAnsi="Arial" w:cs="Arial"/>
          <w:color w:val="000000"/>
          <w:sz w:val="20"/>
          <w:szCs w:val="20"/>
        </w:rPr>
      </w:pPr>
      <w:r>
        <w:rPr>
          <w:rFonts w:ascii="Arial" w:hAnsi="Arial" w:cs="Arial"/>
          <w:color w:val="000000"/>
          <w:sz w:val="20"/>
          <w:szCs w:val="20"/>
        </w:rPr>
        <w:br w:type="page"/>
      </w:r>
    </w:p>
    <w:p w14:paraId="39453495" w14:textId="77777777" w:rsidR="00452660" w:rsidRDefault="00452660">
      <w:pPr>
        <w:rPr>
          <w:rStyle w:val="markedcontent"/>
          <w:rFonts w:ascii="Arial" w:hAnsi="Arial" w:cs="Arial"/>
          <w:sz w:val="20"/>
          <w:szCs w:val="20"/>
        </w:rPr>
      </w:pPr>
      <w:r w:rsidRPr="00547376">
        <w:rPr>
          <w:rStyle w:val="markedcontent"/>
          <w:rFonts w:ascii="Arial" w:hAnsi="Arial" w:cs="Arial"/>
          <w:sz w:val="20"/>
          <w:szCs w:val="20"/>
        </w:rPr>
        <w:lastRenderedPageBreak/>
        <w:t>CONTROL ASSESSMENT QUESTIONS</w:t>
      </w:r>
      <w:r w:rsidRPr="00547376">
        <w:rPr>
          <w:rFonts w:ascii="Arial" w:hAnsi="Arial" w:cs="Arial"/>
          <w:sz w:val="20"/>
          <w:szCs w:val="20"/>
        </w:rPr>
        <w:br/>
      </w:r>
      <w:r w:rsidRPr="00547376">
        <w:rPr>
          <w:rStyle w:val="markedcontent"/>
          <w:rFonts w:ascii="Arial" w:hAnsi="Arial" w:cs="Arial"/>
          <w:sz w:val="20"/>
          <w:szCs w:val="20"/>
        </w:rPr>
        <w:t xml:space="preserve">Key Control Question: 1. </w:t>
      </w:r>
      <w:proofErr w:type="gramStart"/>
      <w:r w:rsidRPr="00547376">
        <w:rPr>
          <w:rStyle w:val="markedcontent"/>
          <w:rFonts w:ascii="Arial" w:hAnsi="Arial" w:cs="Arial"/>
          <w:sz w:val="20"/>
          <w:szCs w:val="20"/>
        </w:rPr>
        <w:t>Social Media</w:t>
      </w:r>
      <w:proofErr w:type="gramEnd"/>
      <w:r w:rsidRPr="00547376">
        <w:rPr>
          <w:rStyle w:val="markedcontent"/>
          <w:rFonts w:ascii="Arial" w:hAnsi="Arial" w:cs="Arial"/>
          <w:sz w:val="20"/>
          <w:szCs w:val="20"/>
        </w:rPr>
        <w:t xml:space="preserve"> for Official IBM Use</w:t>
      </w:r>
      <w:r w:rsidRPr="00547376">
        <w:rPr>
          <w:rFonts w:ascii="Arial" w:hAnsi="Arial" w:cs="Arial"/>
          <w:sz w:val="20"/>
          <w:szCs w:val="20"/>
        </w:rPr>
        <w:br/>
      </w:r>
      <w:r w:rsidRPr="004031DB">
        <w:rPr>
          <w:rStyle w:val="Heading3Char"/>
        </w:rPr>
        <w:t>Primary Test: Data Security and Privacy (IB005.P)</w:t>
      </w:r>
    </w:p>
    <w:p w14:paraId="1992195D" w14:textId="77777777" w:rsidR="00452660" w:rsidRDefault="00452660">
      <w:pPr>
        <w:rPr>
          <w:rStyle w:val="markedcontent"/>
          <w:rFonts w:ascii="Arial" w:hAnsi="Arial" w:cs="Arial"/>
          <w:sz w:val="20"/>
          <w:szCs w:val="20"/>
        </w:rPr>
      </w:pPr>
      <w:r w:rsidRPr="00547376">
        <w:rPr>
          <w:rFonts w:ascii="Arial" w:hAnsi="Arial" w:cs="Arial"/>
          <w:sz w:val="20"/>
          <w:szCs w:val="20"/>
        </w:rPr>
        <w:br/>
      </w:r>
      <w:r w:rsidRPr="00547376">
        <w:rPr>
          <w:rStyle w:val="markedcontent"/>
          <w:rFonts w:ascii="Arial" w:hAnsi="Arial" w:cs="Arial"/>
          <w:b/>
          <w:bCs/>
          <w:sz w:val="20"/>
          <w:szCs w:val="20"/>
        </w:rPr>
        <w:t>Objective:</w:t>
      </w:r>
      <w:r w:rsidRPr="00547376">
        <w:rPr>
          <w:rFonts w:ascii="Arial" w:hAnsi="Arial" w:cs="Arial"/>
          <w:sz w:val="20"/>
          <w:szCs w:val="20"/>
        </w:rPr>
        <w:br/>
      </w:r>
      <w:r w:rsidRPr="00547376">
        <w:rPr>
          <w:rStyle w:val="markedcontent"/>
          <w:rFonts w:ascii="Arial" w:hAnsi="Arial" w:cs="Arial"/>
          <w:sz w:val="20"/>
          <w:szCs w:val="20"/>
        </w:rPr>
        <w:t>This section focuses on tests that will cover the official use of social media by IBM.</w:t>
      </w:r>
      <w:r w:rsidRPr="00547376">
        <w:rPr>
          <w:rFonts w:ascii="Arial" w:hAnsi="Arial" w:cs="Arial"/>
          <w:sz w:val="20"/>
          <w:szCs w:val="20"/>
        </w:rPr>
        <w:br/>
      </w:r>
    </w:p>
    <w:p w14:paraId="739F513B" w14:textId="46F0A90C" w:rsidR="00452660" w:rsidRPr="00547376" w:rsidRDefault="00452660">
      <w:pPr>
        <w:rPr>
          <w:rStyle w:val="markedcontent"/>
          <w:rFonts w:ascii="Arial" w:hAnsi="Arial" w:cs="Arial"/>
          <w:b/>
          <w:bCs/>
          <w:sz w:val="20"/>
          <w:szCs w:val="20"/>
        </w:rPr>
      </w:pPr>
      <w:r w:rsidRPr="00547376">
        <w:rPr>
          <w:rStyle w:val="markedcontent"/>
          <w:rFonts w:ascii="Arial" w:hAnsi="Arial" w:cs="Arial"/>
          <w:b/>
          <w:bCs/>
          <w:sz w:val="20"/>
          <w:szCs w:val="20"/>
        </w:rPr>
        <w:t>Approach:</w:t>
      </w:r>
    </w:p>
    <w:p w14:paraId="584E69A4" w14:textId="77777777" w:rsidR="00A022FE" w:rsidRDefault="00452660" w:rsidP="00547376">
      <w:pPr>
        <w:ind w:left="360"/>
        <w:rPr>
          <w:rStyle w:val="markedcontent"/>
          <w:rFonts w:ascii="Arial" w:hAnsi="Arial" w:cs="Arial"/>
          <w:sz w:val="20"/>
          <w:szCs w:val="20"/>
        </w:rPr>
      </w:pPr>
      <w:r w:rsidRPr="00547376">
        <w:rPr>
          <w:rStyle w:val="markedcontent"/>
          <w:rFonts w:ascii="Arial" w:hAnsi="Arial" w:cs="Arial"/>
          <w:sz w:val="20"/>
          <w:szCs w:val="20"/>
        </w:rPr>
        <w:t>Review the relevant and applicable privacy policies and applicable laws to determine if data is protected</w:t>
      </w:r>
      <w:r w:rsidRPr="00547376">
        <w:rPr>
          <w:rFonts w:ascii="Arial" w:hAnsi="Arial" w:cs="Arial"/>
          <w:sz w:val="20"/>
          <w:szCs w:val="20"/>
        </w:rPr>
        <w:br/>
      </w:r>
      <w:r w:rsidRPr="00547376">
        <w:rPr>
          <w:rStyle w:val="markedcontent"/>
          <w:rFonts w:ascii="Arial" w:hAnsi="Arial" w:cs="Arial"/>
          <w:sz w:val="20"/>
          <w:szCs w:val="20"/>
        </w:rPr>
        <w:t>and privacy ensured for all IBM customers and employees. The test should address the following:</w:t>
      </w:r>
      <w:r w:rsidRPr="00547376">
        <w:rPr>
          <w:rFonts w:ascii="Arial" w:hAnsi="Arial" w:cs="Arial"/>
          <w:sz w:val="20"/>
          <w:szCs w:val="20"/>
        </w:rPr>
        <w:br/>
      </w:r>
      <w:r w:rsidRPr="00547376">
        <w:rPr>
          <w:rStyle w:val="markedcontent"/>
          <w:rFonts w:ascii="Arial" w:hAnsi="Arial" w:cs="Arial"/>
          <w:sz w:val="20"/>
          <w:szCs w:val="20"/>
        </w:rPr>
        <w:t xml:space="preserve">1. If data is collected or disseminated which contains personal information, (this includes </w:t>
      </w:r>
      <w:r w:rsidR="00A022FE">
        <w:rPr>
          <w:rStyle w:val="markedcontent"/>
          <w:rFonts w:ascii="Arial" w:hAnsi="Arial" w:cs="Arial"/>
          <w:sz w:val="20"/>
          <w:szCs w:val="20"/>
        </w:rPr>
        <w:t xml:space="preserve">business </w:t>
      </w:r>
      <w:r w:rsidRPr="00547376">
        <w:rPr>
          <w:rStyle w:val="markedcontent"/>
          <w:rFonts w:ascii="Arial" w:hAnsi="Arial" w:cs="Arial"/>
          <w:sz w:val="20"/>
          <w:szCs w:val="20"/>
        </w:rPr>
        <w:t>personal information, sensitive personal information, etc.), is that data properly protected in</w:t>
      </w:r>
      <w:r w:rsidR="00A022FE">
        <w:rPr>
          <w:rFonts w:ascii="Arial" w:hAnsi="Arial" w:cs="Arial"/>
          <w:sz w:val="20"/>
          <w:szCs w:val="20"/>
        </w:rPr>
        <w:t xml:space="preserve"> </w:t>
      </w:r>
      <w:r w:rsidRPr="00547376">
        <w:rPr>
          <w:rStyle w:val="markedcontent"/>
          <w:rFonts w:ascii="Arial" w:hAnsi="Arial" w:cs="Arial"/>
          <w:sz w:val="20"/>
          <w:szCs w:val="20"/>
        </w:rPr>
        <w:t>compliance with IBM privacy policy?</w:t>
      </w:r>
    </w:p>
    <w:p w14:paraId="6B20835B" w14:textId="473321E0" w:rsidR="00452660" w:rsidRPr="001754EB" w:rsidRDefault="00452660" w:rsidP="00547376">
      <w:pPr>
        <w:ind w:left="360"/>
        <w:rPr>
          <w:rFonts w:ascii="Arial" w:hAnsi="Arial" w:cs="Arial"/>
          <w:color w:val="000000" w:themeColor="text1"/>
          <w:sz w:val="20"/>
          <w:szCs w:val="20"/>
        </w:rPr>
      </w:pPr>
      <w:r w:rsidRPr="00547376">
        <w:rPr>
          <w:rStyle w:val="markedcontent"/>
          <w:rFonts w:ascii="Arial" w:hAnsi="Arial" w:cs="Arial"/>
          <w:sz w:val="20"/>
          <w:szCs w:val="20"/>
        </w:rPr>
        <w:t>2. Is there a control in place to ensure that IBM Confidential information is not posted to social media</w:t>
      </w:r>
      <w:r w:rsidR="00A022FE" w:rsidRPr="00547376">
        <w:rPr>
          <w:rFonts w:ascii="Arial" w:hAnsi="Arial" w:cs="Arial"/>
          <w:sz w:val="20"/>
          <w:szCs w:val="20"/>
        </w:rPr>
        <w:t xml:space="preserve"> </w:t>
      </w:r>
      <w:r w:rsidRPr="00547376">
        <w:rPr>
          <w:rStyle w:val="markedcontent"/>
          <w:rFonts w:ascii="Arial" w:hAnsi="Arial" w:cs="Arial"/>
          <w:sz w:val="20"/>
          <w:szCs w:val="20"/>
        </w:rPr>
        <w:t>sites in accordance with Legal 116?</w:t>
      </w:r>
      <w:r w:rsidRPr="00547376">
        <w:rPr>
          <w:rFonts w:ascii="Arial" w:hAnsi="Arial" w:cs="Arial"/>
          <w:sz w:val="20"/>
          <w:szCs w:val="20"/>
        </w:rPr>
        <w:br/>
      </w:r>
      <w:r w:rsidR="009E0837" w:rsidRPr="001754EB">
        <w:rPr>
          <w:rStyle w:val="markedcontent"/>
          <w:rFonts w:ascii="Arial" w:hAnsi="Arial" w:cs="Arial"/>
          <w:color w:val="000000" w:themeColor="text1"/>
          <w:sz w:val="20"/>
          <w:szCs w:val="20"/>
        </w:rPr>
        <w:t>3</w:t>
      </w:r>
      <w:r w:rsidRPr="001754EB">
        <w:rPr>
          <w:rStyle w:val="markedcontent"/>
          <w:rFonts w:ascii="Arial" w:hAnsi="Arial" w:cs="Arial"/>
          <w:color w:val="000000" w:themeColor="text1"/>
          <w:sz w:val="20"/>
          <w:szCs w:val="20"/>
        </w:rPr>
        <w:t xml:space="preserve">. </w:t>
      </w:r>
      <w:bookmarkStart w:id="19" w:name="_Hlk135823489"/>
      <w:r w:rsidR="002B4C35" w:rsidRPr="001754EB">
        <w:rPr>
          <w:rStyle w:val="markedcontent"/>
          <w:rFonts w:ascii="Arial" w:hAnsi="Arial" w:cs="Arial"/>
          <w:color w:val="000000" w:themeColor="text1"/>
          <w:sz w:val="20"/>
          <w:szCs w:val="20"/>
        </w:rPr>
        <w:t>W</w:t>
      </w:r>
      <w:r w:rsidRPr="001754EB">
        <w:rPr>
          <w:rStyle w:val="markedcontent"/>
          <w:rFonts w:ascii="Arial" w:hAnsi="Arial" w:cs="Arial"/>
          <w:color w:val="000000" w:themeColor="text1"/>
          <w:sz w:val="20"/>
          <w:szCs w:val="20"/>
        </w:rPr>
        <w:t>as a global privacy assessment completed and</w:t>
      </w:r>
      <w:r w:rsidR="00A022FE" w:rsidRPr="001754EB">
        <w:rPr>
          <w:rFonts w:ascii="Arial" w:hAnsi="Arial" w:cs="Arial"/>
          <w:color w:val="000000" w:themeColor="text1"/>
          <w:sz w:val="20"/>
          <w:szCs w:val="20"/>
        </w:rPr>
        <w:t xml:space="preserve"> </w:t>
      </w:r>
      <w:r w:rsidRPr="001754EB">
        <w:rPr>
          <w:rStyle w:val="markedcontent"/>
          <w:rFonts w:ascii="Arial" w:hAnsi="Arial" w:cs="Arial"/>
          <w:color w:val="000000" w:themeColor="text1"/>
          <w:sz w:val="20"/>
          <w:szCs w:val="20"/>
        </w:rPr>
        <w:t>approved</w:t>
      </w:r>
      <w:r w:rsidR="002B4C35" w:rsidRPr="001754EB">
        <w:rPr>
          <w:rStyle w:val="markedcontent"/>
          <w:rFonts w:ascii="Arial" w:hAnsi="Arial" w:cs="Arial"/>
          <w:color w:val="000000" w:themeColor="text1"/>
          <w:sz w:val="20"/>
          <w:szCs w:val="20"/>
        </w:rPr>
        <w:t xml:space="preserve"> for any tools that are used to support social media</w:t>
      </w:r>
      <w:r w:rsidRPr="001754EB">
        <w:rPr>
          <w:rStyle w:val="markedcontent"/>
          <w:rFonts w:ascii="Arial" w:hAnsi="Arial" w:cs="Arial"/>
          <w:color w:val="000000" w:themeColor="text1"/>
          <w:sz w:val="20"/>
          <w:szCs w:val="20"/>
        </w:rPr>
        <w:t>? If there are any open action items, are there action plans with committed target dates?</w:t>
      </w:r>
    </w:p>
    <w:bookmarkEnd w:id="19"/>
    <w:p w14:paraId="1F4950FD" w14:textId="77777777" w:rsidR="00452660" w:rsidRPr="001754EB" w:rsidRDefault="00452660" w:rsidP="00547376">
      <w:pPr>
        <w:ind w:left="360"/>
        <w:rPr>
          <w:rStyle w:val="markedcontent"/>
          <w:rFonts w:ascii="Arial" w:hAnsi="Arial" w:cs="Arial"/>
          <w:color w:val="000000" w:themeColor="text1"/>
          <w:sz w:val="20"/>
          <w:szCs w:val="20"/>
        </w:rPr>
      </w:pPr>
    </w:p>
    <w:p w14:paraId="4A6DA629" w14:textId="77777777" w:rsidR="00452660" w:rsidRDefault="00452660" w:rsidP="00A022FE">
      <w:pPr>
        <w:rPr>
          <w:rFonts w:ascii="Arial" w:hAnsi="Arial" w:cs="Arial"/>
          <w:sz w:val="20"/>
          <w:szCs w:val="20"/>
        </w:rPr>
      </w:pPr>
      <w:r w:rsidRPr="00547376">
        <w:rPr>
          <w:rStyle w:val="markedcontent"/>
          <w:rFonts w:ascii="Arial" w:hAnsi="Arial" w:cs="Arial"/>
          <w:b/>
          <w:bCs/>
          <w:sz w:val="20"/>
          <w:szCs w:val="20"/>
        </w:rPr>
        <w:t>Test: Privacy</w:t>
      </w:r>
    </w:p>
    <w:p w14:paraId="7E42CC74" w14:textId="14C8BDEE" w:rsidR="00452660" w:rsidRDefault="00452660" w:rsidP="00547376">
      <w:pPr>
        <w:ind w:left="720"/>
        <w:rPr>
          <w:rStyle w:val="markedcontent"/>
          <w:rFonts w:ascii="Arial" w:hAnsi="Arial" w:cs="Arial"/>
          <w:sz w:val="20"/>
          <w:szCs w:val="20"/>
        </w:rPr>
      </w:pPr>
      <w:r w:rsidRPr="00547376">
        <w:rPr>
          <w:rFonts w:ascii="Arial" w:hAnsi="Arial" w:cs="Arial"/>
          <w:sz w:val="20"/>
          <w:szCs w:val="20"/>
        </w:rPr>
        <w:br/>
      </w:r>
      <w:r w:rsidRPr="00547376">
        <w:rPr>
          <w:rStyle w:val="markedcontent"/>
          <w:rFonts w:ascii="Arial" w:hAnsi="Arial" w:cs="Arial"/>
          <w:b/>
          <w:bCs/>
          <w:sz w:val="20"/>
          <w:szCs w:val="20"/>
        </w:rPr>
        <w:t>Objective:</w:t>
      </w:r>
      <w:r w:rsidRPr="00547376">
        <w:rPr>
          <w:rFonts w:ascii="Arial" w:hAnsi="Arial" w:cs="Arial"/>
          <w:sz w:val="20"/>
          <w:szCs w:val="20"/>
        </w:rPr>
        <w:br/>
      </w:r>
      <w:r w:rsidRPr="00547376">
        <w:rPr>
          <w:rStyle w:val="markedcontent"/>
          <w:rFonts w:ascii="Arial" w:hAnsi="Arial" w:cs="Arial"/>
          <w:sz w:val="20"/>
          <w:szCs w:val="20"/>
        </w:rPr>
        <w:t>Privacy laws impose requirements on how IBM and its Clients process Personal</w:t>
      </w:r>
      <w:r w:rsidRPr="00547376">
        <w:rPr>
          <w:rFonts w:ascii="Arial" w:hAnsi="Arial" w:cs="Arial"/>
          <w:sz w:val="20"/>
          <w:szCs w:val="20"/>
        </w:rPr>
        <w:br/>
      </w:r>
      <w:r w:rsidRPr="00547376">
        <w:rPr>
          <w:rStyle w:val="markedcontent"/>
          <w:rFonts w:ascii="Arial" w:hAnsi="Arial" w:cs="Arial"/>
          <w:sz w:val="20"/>
          <w:szCs w:val="20"/>
        </w:rPr>
        <w:t xml:space="preserve">Information (PI). The Global Privacy Control Assessment Questions </w:t>
      </w:r>
      <w:r w:rsidR="00614769">
        <w:rPr>
          <w:rStyle w:val="markedcontent"/>
          <w:rFonts w:ascii="Arial" w:hAnsi="Arial" w:cs="Arial"/>
          <w:sz w:val="20"/>
          <w:szCs w:val="20"/>
        </w:rPr>
        <w:t xml:space="preserve">or Privacy Impact Assessment (PIA) questions </w:t>
      </w:r>
      <w:r w:rsidRPr="00547376">
        <w:rPr>
          <w:rStyle w:val="markedcontent"/>
          <w:rFonts w:ascii="Arial" w:hAnsi="Arial" w:cs="Arial"/>
          <w:sz w:val="20"/>
          <w:szCs w:val="20"/>
        </w:rPr>
        <w:t>are composed with</w:t>
      </w:r>
      <w:r w:rsidR="00614769">
        <w:rPr>
          <w:rFonts w:ascii="Arial" w:hAnsi="Arial" w:cs="Arial"/>
          <w:sz w:val="20"/>
          <w:szCs w:val="20"/>
        </w:rPr>
        <w:t xml:space="preserve"> </w:t>
      </w:r>
      <w:r w:rsidRPr="00547376">
        <w:rPr>
          <w:rStyle w:val="markedcontent"/>
          <w:rFonts w:ascii="Arial" w:hAnsi="Arial" w:cs="Arial"/>
          <w:sz w:val="20"/>
          <w:szCs w:val="20"/>
        </w:rPr>
        <w:t>wo key areas of the business to help address compliance with these various high-level</w:t>
      </w:r>
      <w:r w:rsidR="00614769">
        <w:rPr>
          <w:rFonts w:ascii="Arial" w:hAnsi="Arial" w:cs="Arial"/>
          <w:sz w:val="20"/>
          <w:szCs w:val="20"/>
        </w:rPr>
        <w:t xml:space="preserve"> </w:t>
      </w:r>
      <w:proofErr w:type="spellStart"/>
      <w:r w:rsidRPr="00547376">
        <w:rPr>
          <w:rStyle w:val="markedcontent"/>
          <w:rFonts w:ascii="Arial" w:hAnsi="Arial" w:cs="Arial"/>
          <w:sz w:val="20"/>
          <w:szCs w:val="20"/>
        </w:rPr>
        <w:t>aws</w:t>
      </w:r>
      <w:proofErr w:type="spellEnd"/>
      <w:r w:rsidRPr="00547376">
        <w:rPr>
          <w:rStyle w:val="markedcontent"/>
          <w:rFonts w:ascii="Arial" w:hAnsi="Arial" w:cs="Arial"/>
          <w:sz w:val="20"/>
          <w:szCs w:val="20"/>
        </w:rPr>
        <w:t>.</w:t>
      </w:r>
    </w:p>
    <w:p w14:paraId="148A7E7E" w14:textId="77777777" w:rsidR="00452660" w:rsidRDefault="00452660" w:rsidP="00547376">
      <w:pPr>
        <w:ind w:left="720"/>
        <w:rPr>
          <w:rStyle w:val="markedcontent"/>
          <w:rFonts w:ascii="Arial" w:hAnsi="Arial" w:cs="Arial"/>
          <w:sz w:val="20"/>
          <w:szCs w:val="20"/>
        </w:rPr>
      </w:pPr>
    </w:p>
    <w:p w14:paraId="41EA489F" w14:textId="77777777" w:rsidR="00452660" w:rsidRDefault="00452660" w:rsidP="00547376">
      <w:pPr>
        <w:ind w:left="720"/>
        <w:rPr>
          <w:rStyle w:val="markedcontent"/>
          <w:rFonts w:ascii="Arial" w:hAnsi="Arial" w:cs="Arial"/>
          <w:sz w:val="20"/>
          <w:szCs w:val="20"/>
        </w:rPr>
      </w:pPr>
      <w:r w:rsidRPr="00547376">
        <w:rPr>
          <w:rStyle w:val="markedcontent"/>
          <w:rFonts w:ascii="Arial" w:hAnsi="Arial" w:cs="Arial"/>
          <w:b/>
          <w:bCs/>
          <w:sz w:val="20"/>
          <w:szCs w:val="20"/>
        </w:rPr>
        <w:t xml:space="preserve">IBM as a Controller </w:t>
      </w:r>
      <w:r w:rsidRPr="00547376">
        <w:rPr>
          <w:rStyle w:val="markedcontent"/>
          <w:rFonts w:ascii="Arial" w:hAnsi="Arial" w:cs="Arial"/>
          <w:sz w:val="20"/>
          <w:szCs w:val="20"/>
        </w:rPr>
        <w:t>– The Enterprise Privacy Baseline – Controller establishes the</w:t>
      </w:r>
      <w:r w:rsidRPr="00547376">
        <w:rPr>
          <w:rFonts w:ascii="Arial" w:hAnsi="Arial" w:cs="Arial"/>
          <w:sz w:val="20"/>
          <w:szCs w:val="20"/>
        </w:rPr>
        <w:br/>
      </w:r>
      <w:r w:rsidRPr="00547376">
        <w:rPr>
          <w:rStyle w:val="markedcontent"/>
          <w:rFonts w:ascii="Arial" w:hAnsi="Arial" w:cs="Arial"/>
          <w:sz w:val="20"/>
          <w:szCs w:val="20"/>
        </w:rPr>
        <w:t>high-level requirements that IBM must meet when acting as a Controller of</w:t>
      </w:r>
      <w:r w:rsidRPr="00547376">
        <w:rPr>
          <w:rFonts w:ascii="Arial" w:hAnsi="Arial" w:cs="Arial"/>
          <w:sz w:val="20"/>
          <w:szCs w:val="20"/>
        </w:rPr>
        <w:br/>
      </w:r>
      <w:r w:rsidRPr="00547376">
        <w:rPr>
          <w:rStyle w:val="markedcontent"/>
          <w:rFonts w:ascii="Arial" w:hAnsi="Arial" w:cs="Arial"/>
          <w:sz w:val="20"/>
          <w:szCs w:val="20"/>
        </w:rPr>
        <w:t>Personal Information (PI). That is, PI that IBM collects and processes for its own</w:t>
      </w:r>
      <w:r w:rsidRPr="00547376">
        <w:rPr>
          <w:rFonts w:ascii="Arial" w:hAnsi="Arial" w:cs="Arial"/>
          <w:sz w:val="20"/>
          <w:szCs w:val="20"/>
        </w:rPr>
        <w:br/>
      </w:r>
      <w:r w:rsidRPr="00547376">
        <w:rPr>
          <w:rStyle w:val="markedcontent"/>
          <w:rFonts w:ascii="Arial" w:hAnsi="Arial" w:cs="Arial"/>
          <w:sz w:val="20"/>
          <w:szCs w:val="20"/>
        </w:rPr>
        <w:t>purposes, such as Business Contact Information that IBM holds on its existing or</w:t>
      </w:r>
      <w:r w:rsidRPr="00547376">
        <w:rPr>
          <w:rFonts w:ascii="Arial" w:hAnsi="Arial" w:cs="Arial"/>
          <w:sz w:val="20"/>
          <w:szCs w:val="20"/>
        </w:rPr>
        <w:br/>
      </w:r>
      <w:r w:rsidRPr="00547376">
        <w:rPr>
          <w:rStyle w:val="markedcontent"/>
          <w:rFonts w:ascii="Arial" w:hAnsi="Arial" w:cs="Arial"/>
          <w:sz w:val="20"/>
          <w:szCs w:val="20"/>
        </w:rPr>
        <w:t>potential customers or suppliers.</w:t>
      </w:r>
    </w:p>
    <w:p w14:paraId="5AF15316" w14:textId="77777777" w:rsidR="00452660" w:rsidRDefault="00452660" w:rsidP="00547376">
      <w:pPr>
        <w:ind w:left="720"/>
        <w:rPr>
          <w:rStyle w:val="markedcontent"/>
          <w:rFonts w:ascii="Arial" w:hAnsi="Arial" w:cs="Arial"/>
          <w:sz w:val="20"/>
          <w:szCs w:val="20"/>
        </w:rPr>
      </w:pPr>
    </w:p>
    <w:p w14:paraId="71D83D95" w14:textId="77777777" w:rsidR="002B4C35" w:rsidRDefault="00452660" w:rsidP="002B4C35">
      <w:pPr>
        <w:ind w:left="720"/>
        <w:rPr>
          <w:rStyle w:val="markedcontent"/>
          <w:rFonts w:ascii="Arial" w:hAnsi="Arial" w:cs="Arial"/>
          <w:sz w:val="20"/>
          <w:szCs w:val="20"/>
        </w:rPr>
      </w:pPr>
      <w:r w:rsidRPr="00547376">
        <w:rPr>
          <w:rFonts w:ascii="Arial" w:hAnsi="Arial" w:cs="Arial"/>
          <w:sz w:val="20"/>
          <w:szCs w:val="20"/>
        </w:rPr>
        <w:br/>
      </w:r>
      <w:r w:rsidRPr="00547376">
        <w:rPr>
          <w:rStyle w:val="markedcontent"/>
          <w:rFonts w:ascii="Arial" w:hAnsi="Arial" w:cs="Arial"/>
          <w:b/>
          <w:bCs/>
          <w:sz w:val="20"/>
          <w:szCs w:val="20"/>
        </w:rPr>
        <w:t xml:space="preserve"> IBM as a Processor</w:t>
      </w:r>
      <w:r w:rsidRPr="00547376">
        <w:rPr>
          <w:rStyle w:val="markedcontent"/>
          <w:rFonts w:ascii="Arial" w:hAnsi="Arial" w:cs="Arial"/>
          <w:sz w:val="20"/>
          <w:szCs w:val="20"/>
        </w:rPr>
        <w:t xml:space="preserve"> – The Enterprise Privacy Baseline – Processor establishes the</w:t>
      </w:r>
      <w:r w:rsidRPr="00547376">
        <w:rPr>
          <w:rFonts w:ascii="Arial" w:hAnsi="Arial" w:cs="Arial"/>
          <w:sz w:val="20"/>
          <w:szCs w:val="20"/>
        </w:rPr>
        <w:br/>
      </w:r>
      <w:r w:rsidRPr="00547376">
        <w:rPr>
          <w:rStyle w:val="markedcontent"/>
          <w:rFonts w:ascii="Arial" w:hAnsi="Arial" w:cs="Arial"/>
          <w:sz w:val="20"/>
          <w:szCs w:val="20"/>
        </w:rPr>
        <w:t>principles and requirements that IBM must meet when acting as a Processor of Client</w:t>
      </w:r>
      <w:r w:rsidRPr="00547376">
        <w:rPr>
          <w:rFonts w:ascii="Arial" w:hAnsi="Arial" w:cs="Arial"/>
          <w:sz w:val="20"/>
          <w:szCs w:val="20"/>
        </w:rPr>
        <w:br/>
      </w:r>
      <w:r w:rsidRPr="00547376">
        <w:rPr>
          <w:rStyle w:val="markedcontent"/>
          <w:rFonts w:ascii="Arial" w:hAnsi="Arial" w:cs="Arial"/>
          <w:sz w:val="20"/>
          <w:szCs w:val="20"/>
        </w:rPr>
        <w:t>Personal Information (PI) and applies to all products, offerings, and services</w:t>
      </w:r>
      <w:r w:rsidRPr="00547376">
        <w:rPr>
          <w:rFonts w:ascii="Arial" w:hAnsi="Arial" w:cs="Arial"/>
          <w:sz w:val="20"/>
          <w:szCs w:val="20"/>
        </w:rPr>
        <w:br/>
      </w:r>
      <w:r w:rsidRPr="00547376">
        <w:rPr>
          <w:rStyle w:val="markedcontent"/>
          <w:rFonts w:ascii="Arial" w:hAnsi="Arial" w:cs="Arial"/>
          <w:sz w:val="20"/>
          <w:szCs w:val="20"/>
        </w:rPr>
        <w:t>(including their components) that IBM provides to Clients, regardless of whether IBM</w:t>
      </w:r>
      <w:r w:rsidRPr="00547376">
        <w:rPr>
          <w:rFonts w:ascii="Arial" w:hAnsi="Arial" w:cs="Arial"/>
          <w:sz w:val="20"/>
          <w:szCs w:val="20"/>
        </w:rPr>
        <w:br/>
      </w:r>
      <w:r w:rsidRPr="00547376">
        <w:rPr>
          <w:rStyle w:val="markedcontent"/>
          <w:rFonts w:ascii="Arial" w:hAnsi="Arial" w:cs="Arial"/>
          <w:sz w:val="20"/>
          <w:szCs w:val="20"/>
        </w:rPr>
        <w:t>develops or re-brands them, or provides them for a fee or on a beta, trial, or no-</w:t>
      </w:r>
      <w:r w:rsidRPr="00547376">
        <w:rPr>
          <w:rFonts w:ascii="Arial" w:hAnsi="Arial" w:cs="Arial"/>
          <w:sz w:val="20"/>
          <w:szCs w:val="20"/>
        </w:rPr>
        <w:br/>
      </w:r>
      <w:r w:rsidRPr="00547376">
        <w:rPr>
          <w:rStyle w:val="markedcontent"/>
          <w:rFonts w:ascii="Arial" w:hAnsi="Arial" w:cs="Arial"/>
          <w:sz w:val="20"/>
          <w:szCs w:val="20"/>
        </w:rPr>
        <w:t>charge basis.</w:t>
      </w:r>
    </w:p>
    <w:p w14:paraId="0345082B" w14:textId="4BD9053E" w:rsidR="00991CB8" w:rsidRDefault="00452660" w:rsidP="002B4C35">
      <w:pPr>
        <w:keepLines/>
        <w:tabs>
          <w:tab w:val="left" w:pos="4680"/>
        </w:tabs>
        <w:autoSpaceDE w:val="0"/>
        <w:autoSpaceDN w:val="0"/>
        <w:adjustRightInd w:val="0"/>
        <w:ind w:left="720"/>
        <w:rPr>
          <w:rStyle w:val="markedcontent"/>
          <w:rFonts w:ascii="Arial" w:hAnsi="Arial" w:cs="Arial"/>
          <w:color w:val="FF0000"/>
          <w:sz w:val="20"/>
          <w:szCs w:val="20"/>
        </w:rPr>
      </w:pPr>
      <w:r w:rsidRPr="00547376">
        <w:rPr>
          <w:rFonts w:ascii="Arial" w:hAnsi="Arial" w:cs="Arial"/>
          <w:sz w:val="20"/>
          <w:szCs w:val="20"/>
        </w:rPr>
        <w:br/>
      </w:r>
      <w:r w:rsidRPr="00547376">
        <w:rPr>
          <w:rStyle w:val="markedcontent"/>
          <w:rFonts w:ascii="Arial" w:hAnsi="Arial" w:cs="Arial"/>
          <w:b/>
          <w:bCs/>
          <w:sz w:val="20"/>
          <w:szCs w:val="20"/>
        </w:rPr>
        <w:t>Approach:</w:t>
      </w:r>
      <w:r w:rsidRPr="00547376">
        <w:rPr>
          <w:rFonts w:ascii="Arial" w:hAnsi="Arial" w:cs="Arial"/>
          <w:sz w:val="20"/>
          <w:szCs w:val="20"/>
        </w:rPr>
        <w:br/>
      </w:r>
      <w:r w:rsidRPr="00547376">
        <w:rPr>
          <w:rStyle w:val="markedcontent"/>
          <w:rFonts w:ascii="Arial" w:hAnsi="Arial" w:cs="Arial"/>
          <w:sz w:val="20"/>
          <w:szCs w:val="20"/>
        </w:rPr>
        <w:t>Review the Data Privacy responses provided from the Initial Data Request. Determine if IBM is Controller</w:t>
      </w:r>
      <w:r w:rsidR="00012ED7">
        <w:rPr>
          <w:rFonts w:ascii="Arial" w:hAnsi="Arial" w:cs="Arial"/>
          <w:sz w:val="20"/>
          <w:szCs w:val="20"/>
        </w:rPr>
        <w:t xml:space="preserve"> </w:t>
      </w:r>
      <w:r w:rsidRPr="00547376">
        <w:rPr>
          <w:rStyle w:val="markedcontent"/>
          <w:rFonts w:ascii="Arial" w:hAnsi="Arial" w:cs="Arial"/>
          <w:sz w:val="20"/>
          <w:szCs w:val="20"/>
        </w:rPr>
        <w:t>or Processor of PI/SPI data in the process.</w:t>
      </w:r>
      <w:r w:rsidR="002B4C35">
        <w:rPr>
          <w:rStyle w:val="markedcontent"/>
          <w:rFonts w:ascii="Arial" w:hAnsi="Arial" w:cs="Arial"/>
          <w:sz w:val="20"/>
          <w:szCs w:val="20"/>
        </w:rPr>
        <w:t xml:space="preserve">  </w:t>
      </w:r>
    </w:p>
    <w:p w14:paraId="32817AFA" w14:textId="77777777" w:rsidR="00C4238B" w:rsidRDefault="00C4238B">
      <w:pPr>
        <w:ind w:left="720"/>
        <w:rPr>
          <w:rStyle w:val="markedcontent"/>
          <w:rFonts w:ascii="Arial" w:hAnsi="Arial" w:cs="Arial"/>
          <w:sz w:val="20"/>
          <w:szCs w:val="20"/>
        </w:rPr>
      </w:pPr>
    </w:p>
    <w:p w14:paraId="35C0A4D5" w14:textId="77777777" w:rsidR="00C4238B" w:rsidRDefault="00C4238B">
      <w:pPr>
        <w:ind w:left="720"/>
        <w:rPr>
          <w:rStyle w:val="markedcontent"/>
          <w:rFonts w:ascii="Arial" w:hAnsi="Arial" w:cs="Arial"/>
          <w:sz w:val="20"/>
          <w:szCs w:val="20"/>
        </w:rPr>
      </w:pPr>
    </w:p>
    <w:p w14:paraId="0DECAB0A" w14:textId="77777777" w:rsidR="004031DB" w:rsidRDefault="004031DB">
      <w:pPr>
        <w:rPr>
          <w:rStyle w:val="markedcontent"/>
          <w:rFonts w:ascii="Arial" w:hAnsi="Arial" w:cs="Arial"/>
          <w:sz w:val="20"/>
          <w:szCs w:val="20"/>
        </w:rPr>
      </w:pPr>
      <w:r>
        <w:rPr>
          <w:rStyle w:val="markedcontent"/>
          <w:rFonts w:ascii="Arial" w:hAnsi="Arial" w:cs="Arial"/>
          <w:sz w:val="20"/>
          <w:szCs w:val="20"/>
        </w:rPr>
        <w:br w:type="page"/>
      </w:r>
    </w:p>
    <w:p w14:paraId="2D7029A0" w14:textId="443A5C1D" w:rsidR="00C4238B" w:rsidRDefault="00C4238B" w:rsidP="004031DB">
      <w:pPr>
        <w:rPr>
          <w:rStyle w:val="markedcontent"/>
          <w:rFonts w:ascii="Arial" w:hAnsi="Arial" w:cs="Arial"/>
          <w:sz w:val="20"/>
          <w:szCs w:val="20"/>
        </w:rPr>
      </w:pPr>
      <w:r>
        <w:rPr>
          <w:rStyle w:val="markedcontent"/>
          <w:rFonts w:ascii="Arial" w:hAnsi="Arial" w:cs="Arial"/>
          <w:sz w:val="20"/>
          <w:szCs w:val="20"/>
        </w:rPr>
        <w:lastRenderedPageBreak/>
        <w:t>CONTROL ASSESSMENT QUESTIONS</w:t>
      </w:r>
      <w:r>
        <w:br/>
      </w:r>
      <w:r>
        <w:rPr>
          <w:rStyle w:val="markedcontent"/>
          <w:rFonts w:ascii="Arial" w:hAnsi="Arial" w:cs="Arial"/>
          <w:sz w:val="20"/>
          <w:szCs w:val="20"/>
        </w:rPr>
        <w:t xml:space="preserve">Key Control Question: 1. </w:t>
      </w:r>
      <w:proofErr w:type="gramStart"/>
      <w:r>
        <w:rPr>
          <w:rStyle w:val="markedcontent"/>
          <w:rFonts w:ascii="Arial" w:hAnsi="Arial" w:cs="Arial"/>
          <w:sz w:val="20"/>
          <w:szCs w:val="20"/>
        </w:rPr>
        <w:t>Social Media</w:t>
      </w:r>
      <w:proofErr w:type="gramEnd"/>
      <w:r>
        <w:rPr>
          <w:rStyle w:val="markedcontent"/>
          <w:rFonts w:ascii="Arial" w:hAnsi="Arial" w:cs="Arial"/>
          <w:sz w:val="20"/>
          <w:szCs w:val="20"/>
        </w:rPr>
        <w:t xml:space="preserve"> for Official IBM Use</w:t>
      </w:r>
      <w:r>
        <w:br/>
      </w:r>
      <w:r>
        <w:rPr>
          <w:rStyle w:val="markedcontent"/>
          <w:rFonts w:ascii="Arial" w:hAnsi="Arial" w:cs="Arial"/>
          <w:sz w:val="20"/>
          <w:szCs w:val="20"/>
        </w:rPr>
        <w:t>Primary Test: Data Security and Privacy (IB005.P)</w:t>
      </w:r>
      <w:r>
        <w:br/>
      </w:r>
      <w:r>
        <w:rPr>
          <w:rStyle w:val="markedcontent"/>
          <w:rFonts w:ascii="Arial" w:hAnsi="Arial" w:cs="Arial"/>
          <w:sz w:val="20"/>
          <w:szCs w:val="20"/>
        </w:rPr>
        <w:t>(Continued)</w:t>
      </w:r>
      <w:r>
        <w:br/>
      </w:r>
    </w:p>
    <w:p w14:paraId="3B0AE723" w14:textId="77777777" w:rsidR="00C4238B" w:rsidRDefault="00C4238B">
      <w:pPr>
        <w:ind w:left="720"/>
        <w:rPr>
          <w:rStyle w:val="markedcontent"/>
          <w:rFonts w:ascii="Arial" w:hAnsi="Arial" w:cs="Arial"/>
          <w:sz w:val="20"/>
          <w:szCs w:val="20"/>
        </w:rPr>
      </w:pPr>
      <w:r>
        <w:rPr>
          <w:rStyle w:val="markedcontent"/>
          <w:rFonts w:ascii="Arial" w:hAnsi="Arial" w:cs="Arial"/>
          <w:sz w:val="20"/>
          <w:szCs w:val="20"/>
        </w:rPr>
        <w:t>Testing:</w:t>
      </w:r>
    </w:p>
    <w:p w14:paraId="7A42FFD8" w14:textId="77777777" w:rsidR="00C4238B" w:rsidRDefault="00C4238B" w:rsidP="00C4238B">
      <w:pPr>
        <w:ind w:left="720"/>
        <w:rPr>
          <w:rStyle w:val="markedcontent"/>
          <w:rFonts w:ascii="Arial" w:hAnsi="Arial" w:cs="Arial"/>
          <w:sz w:val="20"/>
          <w:szCs w:val="20"/>
        </w:rPr>
      </w:pPr>
      <w:r>
        <w:br/>
      </w:r>
      <w:r>
        <w:rPr>
          <w:rStyle w:val="markedcontent"/>
          <w:rFonts w:ascii="Arial" w:hAnsi="Arial" w:cs="Arial"/>
          <w:sz w:val="20"/>
          <w:szCs w:val="20"/>
        </w:rPr>
        <w:t>IBM as Controller:</w:t>
      </w:r>
    </w:p>
    <w:p w14:paraId="690ECA9A" w14:textId="1EA83D99" w:rsidR="00C4238B" w:rsidRDefault="00C4238B" w:rsidP="00C4238B">
      <w:pPr>
        <w:ind w:left="720"/>
        <w:rPr>
          <w:rStyle w:val="markedcontent"/>
          <w:rFonts w:ascii="Arial" w:hAnsi="Arial" w:cs="Arial"/>
          <w:sz w:val="20"/>
          <w:szCs w:val="20"/>
        </w:rPr>
      </w:pPr>
      <w:r>
        <w:br/>
      </w:r>
      <w:r>
        <w:rPr>
          <w:rStyle w:val="markedcontent"/>
          <w:rFonts w:ascii="Arial" w:hAnsi="Arial" w:cs="Arial"/>
          <w:sz w:val="20"/>
          <w:szCs w:val="20"/>
        </w:rPr>
        <w:t xml:space="preserve">If IBM is Controller, request a risk-based sample of Global Privacy </w:t>
      </w:r>
      <w:r w:rsidR="00614769">
        <w:rPr>
          <w:rStyle w:val="markedcontent"/>
          <w:rFonts w:ascii="Arial" w:hAnsi="Arial" w:cs="Arial"/>
          <w:sz w:val="20"/>
          <w:szCs w:val="20"/>
        </w:rPr>
        <w:t xml:space="preserve">Assessments or Privacy Impact Assessment (PIA) </w:t>
      </w:r>
      <w:r>
        <w:rPr>
          <w:rStyle w:val="markedcontent"/>
          <w:rFonts w:ascii="Arial" w:hAnsi="Arial" w:cs="Arial"/>
          <w:sz w:val="20"/>
          <w:szCs w:val="20"/>
        </w:rPr>
        <w:t>for the processes and/or</w:t>
      </w:r>
      <w:r>
        <w:t xml:space="preserve"> </w:t>
      </w:r>
      <w:r>
        <w:rPr>
          <w:rStyle w:val="markedcontent"/>
          <w:rFonts w:ascii="Arial" w:hAnsi="Arial" w:cs="Arial"/>
          <w:sz w:val="20"/>
          <w:szCs w:val="20"/>
        </w:rPr>
        <w:t xml:space="preserve">assets. Complete the testing from the following link: </w:t>
      </w:r>
      <w:hyperlink r:id="rId29" w:history="1">
        <w:r w:rsidR="007E68A0" w:rsidRPr="007E68A0">
          <w:rPr>
            <w:rStyle w:val="Hyperlink"/>
            <w:rFonts w:ascii="Arial" w:hAnsi="Arial" w:cs="Arial"/>
            <w:sz w:val="20"/>
            <w:szCs w:val="20"/>
          </w:rPr>
          <w:t>https://ibm.ent.box.com/folder/204812837247?s=75253udkcr7jop7vs7vo3q571ya60pkp</w:t>
        </w:r>
      </w:hyperlink>
    </w:p>
    <w:p w14:paraId="1CA2AC95" w14:textId="77777777" w:rsidR="00C4238B" w:rsidRDefault="00C4238B" w:rsidP="00C4238B">
      <w:pPr>
        <w:ind w:left="720"/>
        <w:rPr>
          <w:rStyle w:val="markedcontent"/>
          <w:rFonts w:ascii="Arial" w:hAnsi="Arial" w:cs="Arial"/>
          <w:sz w:val="20"/>
          <w:szCs w:val="20"/>
        </w:rPr>
      </w:pPr>
    </w:p>
    <w:p w14:paraId="528D274F" w14:textId="77777777" w:rsidR="00C4238B" w:rsidRDefault="00C4238B" w:rsidP="00C4238B">
      <w:pPr>
        <w:ind w:left="720"/>
        <w:rPr>
          <w:rStyle w:val="markedcontent"/>
          <w:rFonts w:ascii="Arial" w:hAnsi="Arial" w:cs="Arial"/>
          <w:sz w:val="20"/>
          <w:szCs w:val="20"/>
        </w:rPr>
      </w:pPr>
      <w:r>
        <w:rPr>
          <w:rStyle w:val="markedcontent"/>
          <w:rFonts w:ascii="Arial" w:hAnsi="Arial" w:cs="Arial"/>
          <w:sz w:val="20"/>
          <w:szCs w:val="20"/>
        </w:rPr>
        <w:t>IBM as Processor</w:t>
      </w:r>
    </w:p>
    <w:p w14:paraId="574DFD47" w14:textId="14B990F4" w:rsidR="00C4238B" w:rsidRDefault="00C4238B" w:rsidP="00C4238B">
      <w:pPr>
        <w:ind w:left="720"/>
      </w:pPr>
      <w:r>
        <w:br/>
      </w:r>
      <w:r>
        <w:rPr>
          <w:rStyle w:val="markedcontent"/>
          <w:rFonts w:ascii="Arial" w:hAnsi="Arial" w:cs="Arial"/>
          <w:sz w:val="20"/>
          <w:szCs w:val="20"/>
        </w:rPr>
        <w:t>If IBM is Processor, select a sample of products/offerings/services provided for the in-scope activities.</w:t>
      </w:r>
      <w:r>
        <w:t xml:space="preserve"> </w:t>
      </w:r>
      <w:r>
        <w:rPr>
          <w:rStyle w:val="markedcontent"/>
          <w:rFonts w:ascii="Arial" w:hAnsi="Arial" w:cs="Arial"/>
          <w:sz w:val="20"/>
          <w:szCs w:val="20"/>
        </w:rPr>
        <w:t xml:space="preserve">Complete the testing from the following link: </w:t>
      </w:r>
    </w:p>
    <w:p w14:paraId="7208C410" w14:textId="6424AC85" w:rsidR="00A72EE0" w:rsidRDefault="007E68A0" w:rsidP="00A72EE0">
      <w:pPr>
        <w:ind w:left="720"/>
        <w:rPr>
          <w:rStyle w:val="markedcontent"/>
          <w:rFonts w:ascii="Arial" w:hAnsi="Arial" w:cs="Arial"/>
          <w:sz w:val="20"/>
          <w:szCs w:val="20"/>
        </w:rPr>
      </w:pPr>
      <w:hyperlink r:id="rId30" w:history="1">
        <w:r w:rsidRPr="007E68A0">
          <w:rPr>
            <w:rStyle w:val="Hyperlink"/>
            <w:rFonts w:ascii="Arial" w:hAnsi="Arial" w:cs="Arial"/>
            <w:sz w:val="20"/>
            <w:szCs w:val="20"/>
          </w:rPr>
          <w:t>https://ibm.ent.box.com/folder/204814834141?s=r7zvwz7ddipn4ri5y91mvjym3040z71i</w:t>
        </w:r>
      </w:hyperlink>
    </w:p>
    <w:p w14:paraId="5BF99E20" w14:textId="77777777" w:rsidR="007E68A0" w:rsidRDefault="007E68A0" w:rsidP="00A72EE0">
      <w:pPr>
        <w:ind w:left="720"/>
        <w:rPr>
          <w:rStyle w:val="markedcontent"/>
          <w:rFonts w:ascii="Arial" w:hAnsi="Arial" w:cs="Arial"/>
          <w:sz w:val="20"/>
          <w:szCs w:val="20"/>
        </w:rPr>
      </w:pPr>
    </w:p>
    <w:p w14:paraId="36481981" w14:textId="6DFB47AD" w:rsidR="00C4238B" w:rsidRDefault="00C4238B" w:rsidP="00A72EE0">
      <w:pPr>
        <w:ind w:left="720"/>
        <w:rPr>
          <w:rStyle w:val="markedcontent"/>
          <w:rFonts w:ascii="Arial" w:hAnsi="Arial" w:cs="Arial"/>
          <w:sz w:val="20"/>
          <w:szCs w:val="20"/>
        </w:rPr>
      </w:pPr>
      <w:r>
        <w:rPr>
          <w:rStyle w:val="markedcontent"/>
          <w:rFonts w:ascii="Arial" w:hAnsi="Arial" w:cs="Arial"/>
          <w:sz w:val="20"/>
          <w:szCs w:val="20"/>
        </w:rPr>
        <w:t>IBM as both Controller and Processor</w:t>
      </w:r>
    </w:p>
    <w:p w14:paraId="3C1A68F3" w14:textId="5A5627F7" w:rsidR="00C4238B" w:rsidRPr="00547376" w:rsidRDefault="00C4238B" w:rsidP="00547376">
      <w:pPr>
        <w:ind w:left="720"/>
        <w:rPr>
          <w:rFonts w:ascii="Arial" w:hAnsi="Arial" w:cs="Arial"/>
          <w:color w:val="FF0000"/>
          <w:sz w:val="20"/>
          <w:szCs w:val="20"/>
        </w:rPr>
      </w:pPr>
      <w:r>
        <w:br/>
      </w:r>
      <w:r>
        <w:rPr>
          <w:rStyle w:val="markedcontent"/>
          <w:rFonts w:ascii="Arial" w:hAnsi="Arial" w:cs="Arial"/>
          <w:sz w:val="20"/>
          <w:szCs w:val="20"/>
        </w:rPr>
        <w:t>Test either IBM as Controller or Processor, do not test both. Consider the volume and sensitivity of the</w:t>
      </w:r>
      <w:r>
        <w:t xml:space="preserve"> </w:t>
      </w:r>
      <w:r>
        <w:rPr>
          <w:rStyle w:val="markedcontent"/>
          <w:rFonts w:ascii="Arial" w:hAnsi="Arial" w:cs="Arial"/>
          <w:sz w:val="20"/>
          <w:szCs w:val="20"/>
        </w:rPr>
        <w:t>controller and processor data and select the higher risk.</w:t>
      </w:r>
    </w:p>
    <w:p w14:paraId="1E0ACECA" w14:textId="4B6A64B1" w:rsidR="00CE06DA" w:rsidRDefault="00CE06DA" w:rsidP="00CE06DA">
      <w:pPr>
        <w:rPr>
          <w:rStyle w:val="markedcontent"/>
          <w:rFonts w:ascii="Arial" w:hAnsi="Arial" w:cs="Arial"/>
          <w:sz w:val="20"/>
          <w:szCs w:val="20"/>
        </w:rPr>
      </w:pPr>
    </w:p>
    <w:p w14:paraId="7C5C85DB" w14:textId="1FABDB4D" w:rsidR="004367E3" w:rsidRDefault="004367E3" w:rsidP="00547376">
      <w:pPr>
        <w:ind w:left="720"/>
        <w:rPr>
          <w:rFonts w:ascii="Arial" w:hAnsi="Arial" w:cs="Arial"/>
          <w:b/>
          <w:bCs/>
          <w:color w:val="000000"/>
          <w:sz w:val="20"/>
          <w:szCs w:val="20"/>
        </w:rPr>
      </w:pPr>
    </w:p>
    <w:p w14:paraId="2FEE55C5" w14:textId="77777777" w:rsidR="00CE06DA" w:rsidRDefault="00CE06DA" w:rsidP="00547376">
      <w:pPr>
        <w:ind w:left="720"/>
        <w:rPr>
          <w:rFonts w:ascii="Arial" w:hAnsi="Arial" w:cs="Arial"/>
          <w:b/>
          <w:bCs/>
          <w:color w:val="000000"/>
          <w:sz w:val="20"/>
          <w:szCs w:val="20"/>
        </w:rPr>
      </w:pPr>
    </w:p>
    <w:p w14:paraId="298B0215" w14:textId="77777777" w:rsidR="00CE06DA" w:rsidRPr="00374F49" w:rsidRDefault="00CE06DA" w:rsidP="00547376">
      <w:pPr>
        <w:ind w:left="720"/>
        <w:rPr>
          <w:rFonts w:ascii="Arial" w:hAnsi="Arial" w:cs="Arial"/>
          <w:b/>
          <w:bCs/>
          <w:color w:val="000000"/>
          <w:sz w:val="20"/>
          <w:szCs w:val="20"/>
        </w:rPr>
      </w:pPr>
    </w:p>
    <w:sectPr w:rsidR="00CE06DA" w:rsidRPr="00374F49" w:rsidSect="00A96EBF">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F0BCE" w14:textId="77777777" w:rsidR="009018D5" w:rsidRDefault="009018D5" w:rsidP="00C469A6">
      <w:r>
        <w:separator/>
      </w:r>
    </w:p>
  </w:endnote>
  <w:endnote w:type="continuationSeparator" w:id="0">
    <w:p w14:paraId="5F30F2FF" w14:textId="77777777" w:rsidR="009018D5" w:rsidRDefault="009018D5"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73B79074" w:rsidR="008F1391" w:rsidRPr="008F1391" w:rsidRDefault="008F1391">
    <w:pPr>
      <w:pStyle w:val="Footer"/>
      <w:rPr>
        <w:rFonts w:ascii="Arial" w:hAnsi="Arial" w:cs="Arial"/>
        <w:sz w:val="20"/>
        <w:szCs w:val="20"/>
      </w:rPr>
    </w:pPr>
    <w:r>
      <w:rPr>
        <w:rFonts w:ascii="Arial" w:hAnsi="Arial" w:cs="Arial"/>
        <w:sz w:val="20"/>
        <w:szCs w:val="20"/>
      </w:rPr>
      <w:t>As of</w:t>
    </w:r>
    <w:r w:rsidR="00676BFC">
      <w:rPr>
        <w:rFonts w:ascii="Arial" w:hAnsi="Arial" w:cs="Arial"/>
        <w:sz w:val="20"/>
        <w:szCs w:val="20"/>
      </w:rPr>
      <w:t xml:space="preserve"> </w:t>
    </w:r>
    <w:proofErr w:type="gramStart"/>
    <w:r w:rsidR="004B7D8E">
      <w:rPr>
        <w:rFonts w:ascii="Arial" w:hAnsi="Arial" w:cs="Arial"/>
        <w:sz w:val="20"/>
        <w:szCs w:val="20"/>
      </w:rPr>
      <w:t>September</w:t>
    </w:r>
    <w:r>
      <w:rPr>
        <w:rFonts w:ascii="Arial" w:hAnsi="Arial" w:cs="Arial"/>
        <w:sz w:val="20"/>
        <w:szCs w:val="20"/>
      </w:rPr>
      <w:t xml:space="preserve"> 202</w:t>
    </w:r>
    <w:r w:rsidR="00676BFC">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A943" w14:textId="77777777" w:rsidR="009018D5" w:rsidRDefault="009018D5" w:rsidP="00C469A6">
      <w:r>
        <w:separator/>
      </w:r>
    </w:p>
  </w:footnote>
  <w:footnote w:type="continuationSeparator" w:id="0">
    <w:p w14:paraId="1CA03118" w14:textId="77777777" w:rsidR="009018D5" w:rsidRDefault="009018D5"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3D46A442" w:rsidR="002F0920" w:rsidRDefault="00C95B91" w:rsidP="00C469A6">
    <w:pPr>
      <w:pStyle w:val="Header"/>
      <w:jc w:val="center"/>
      <w:rPr>
        <w:rFonts w:ascii="Arial" w:hAnsi="Arial" w:cs="Arial"/>
        <w:sz w:val="28"/>
        <w:szCs w:val="28"/>
      </w:rPr>
    </w:pPr>
    <w:r>
      <w:rPr>
        <w:rFonts w:ascii="Arial" w:hAnsi="Arial" w:cs="Arial"/>
        <w:sz w:val="28"/>
        <w:szCs w:val="28"/>
      </w:rPr>
      <w:t>SOCIAL MEDIA</w:t>
    </w:r>
  </w:p>
  <w:p w14:paraId="11A2C6A9" w14:textId="2C265777"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C95B91">
      <w:rPr>
        <w:rFonts w:ascii="Arial" w:hAnsi="Arial" w:cs="Arial"/>
        <w:sz w:val="28"/>
        <w:szCs w:val="28"/>
      </w:rPr>
      <w:t>42-80-00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9B8"/>
    <w:multiLevelType w:val="hybridMultilevel"/>
    <w:tmpl w:val="29F62B3C"/>
    <w:lvl w:ilvl="0" w:tplc="11AC757A">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4159C"/>
    <w:multiLevelType w:val="hybridMultilevel"/>
    <w:tmpl w:val="83668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5013C"/>
    <w:multiLevelType w:val="hybridMultilevel"/>
    <w:tmpl w:val="72F45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08611DC"/>
    <w:multiLevelType w:val="hybridMultilevel"/>
    <w:tmpl w:val="A24E1FF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BE0A2A"/>
    <w:multiLevelType w:val="hybridMultilevel"/>
    <w:tmpl w:val="3D28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A7A18"/>
    <w:multiLevelType w:val="multilevel"/>
    <w:tmpl w:val="6D304518"/>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decimal"/>
      <w:lvlText w:val="%9."/>
      <w:legacy w:legacy="1" w:legacySpace="0" w:legacyIndent="0"/>
      <w:lvlJc w:val="left"/>
    </w:lvl>
  </w:abstractNum>
  <w:abstractNum w:abstractNumId="9" w15:restartNumberingAfterBreak="0">
    <w:nsid w:val="143A32FC"/>
    <w:multiLevelType w:val="hybridMultilevel"/>
    <w:tmpl w:val="5A6AE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50832"/>
    <w:multiLevelType w:val="hybridMultilevel"/>
    <w:tmpl w:val="89B20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02EBE"/>
    <w:multiLevelType w:val="hybridMultilevel"/>
    <w:tmpl w:val="9DDC7952"/>
    <w:lvl w:ilvl="0" w:tplc="F60AA056">
      <w:start w:val="1"/>
      <w:numFmt w:val="lowerLetter"/>
      <w:lvlText w:val="%1)"/>
      <w:lvlJc w:val="left"/>
      <w:pPr>
        <w:ind w:left="720" w:hanging="360"/>
      </w:pPr>
      <w:rPr>
        <w:rFonts w:hint="default"/>
        <w:color w:val="2121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C286FAB"/>
    <w:multiLevelType w:val="hybridMultilevel"/>
    <w:tmpl w:val="A7E0AA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ED0573"/>
    <w:multiLevelType w:val="hybridMultilevel"/>
    <w:tmpl w:val="583E9FC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D839F3"/>
    <w:multiLevelType w:val="hybridMultilevel"/>
    <w:tmpl w:val="02109988"/>
    <w:lvl w:ilvl="0" w:tplc="CE1C8D3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87F3954"/>
    <w:multiLevelType w:val="hybridMultilevel"/>
    <w:tmpl w:val="1E806B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9560B70"/>
    <w:multiLevelType w:val="hybridMultilevel"/>
    <w:tmpl w:val="09FC798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0B8502B"/>
    <w:multiLevelType w:val="hybridMultilevel"/>
    <w:tmpl w:val="5B5EB3D4"/>
    <w:lvl w:ilvl="0" w:tplc="79868324">
      <w:start w:val="1"/>
      <w:numFmt w:val="lowerLetter"/>
      <w:lvlText w:val="%1)"/>
      <w:lvlJc w:val="left"/>
      <w:pPr>
        <w:ind w:left="720" w:hanging="360"/>
      </w:pPr>
      <w:rPr>
        <w:rFonts w:hint="default"/>
        <w:color w:val="212121"/>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705887"/>
    <w:multiLevelType w:val="hybridMultilevel"/>
    <w:tmpl w:val="F6F0F1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0E6A9D"/>
    <w:multiLevelType w:val="hybridMultilevel"/>
    <w:tmpl w:val="AAD6882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634E59"/>
    <w:multiLevelType w:val="hybridMultilevel"/>
    <w:tmpl w:val="DFA094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B12470"/>
    <w:multiLevelType w:val="hybridMultilevel"/>
    <w:tmpl w:val="1096C7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CDF66D1"/>
    <w:multiLevelType w:val="hybridMultilevel"/>
    <w:tmpl w:val="3B4C2C5E"/>
    <w:lvl w:ilvl="0" w:tplc="8CCCDBE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847C73"/>
    <w:multiLevelType w:val="hybridMultilevel"/>
    <w:tmpl w:val="F91890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4216261"/>
    <w:multiLevelType w:val="hybridMultilevel"/>
    <w:tmpl w:val="5A6AED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C06696"/>
    <w:multiLevelType w:val="multilevel"/>
    <w:tmpl w:val="CD18C4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C354848"/>
    <w:multiLevelType w:val="hybridMultilevel"/>
    <w:tmpl w:val="8E3E7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784482"/>
    <w:multiLevelType w:val="hybridMultilevel"/>
    <w:tmpl w:val="5F4C4128"/>
    <w:lvl w:ilvl="0" w:tplc="E654C468">
      <w:start w:val="1"/>
      <w:numFmt w:val="decimal"/>
      <w:lvlText w:val="%1."/>
      <w:lvlJc w:val="left"/>
      <w:pPr>
        <w:ind w:left="375" w:hanging="360"/>
      </w:pPr>
      <w:rPr>
        <w:rFonts w:hint="default"/>
        <w:b w:val="0"/>
        <w:bCs w:val="0"/>
      </w:rPr>
    </w:lvl>
    <w:lvl w:ilvl="1" w:tplc="08090019" w:tentative="1">
      <w:start w:val="1"/>
      <w:numFmt w:val="lowerLetter"/>
      <w:lvlText w:val="%2."/>
      <w:lvlJc w:val="left"/>
      <w:pPr>
        <w:ind w:left="1095" w:hanging="360"/>
      </w:pPr>
    </w:lvl>
    <w:lvl w:ilvl="2" w:tplc="0809001B" w:tentative="1">
      <w:start w:val="1"/>
      <w:numFmt w:val="lowerRoman"/>
      <w:lvlText w:val="%3."/>
      <w:lvlJc w:val="right"/>
      <w:pPr>
        <w:ind w:left="1815" w:hanging="180"/>
      </w:pPr>
    </w:lvl>
    <w:lvl w:ilvl="3" w:tplc="0809000F" w:tentative="1">
      <w:start w:val="1"/>
      <w:numFmt w:val="decimal"/>
      <w:lvlText w:val="%4."/>
      <w:lvlJc w:val="left"/>
      <w:pPr>
        <w:ind w:left="2535" w:hanging="360"/>
      </w:pPr>
    </w:lvl>
    <w:lvl w:ilvl="4" w:tplc="08090019" w:tentative="1">
      <w:start w:val="1"/>
      <w:numFmt w:val="lowerLetter"/>
      <w:lvlText w:val="%5."/>
      <w:lvlJc w:val="left"/>
      <w:pPr>
        <w:ind w:left="3255" w:hanging="360"/>
      </w:pPr>
    </w:lvl>
    <w:lvl w:ilvl="5" w:tplc="0809001B" w:tentative="1">
      <w:start w:val="1"/>
      <w:numFmt w:val="lowerRoman"/>
      <w:lvlText w:val="%6."/>
      <w:lvlJc w:val="right"/>
      <w:pPr>
        <w:ind w:left="3975" w:hanging="180"/>
      </w:pPr>
    </w:lvl>
    <w:lvl w:ilvl="6" w:tplc="0809000F" w:tentative="1">
      <w:start w:val="1"/>
      <w:numFmt w:val="decimal"/>
      <w:lvlText w:val="%7."/>
      <w:lvlJc w:val="left"/>
      <w:pPr>
        <w:ind w:left="4695" w:hanging="360"/>
      </w:pPr>
    </w:lvl>
    <w:lvl w:ilvl="7" w:tplc="08090019" w:tentative="1">
      <w:start w:val="1"/>
      <w:numFmt w:val="lowerLetter"/>
      <w:lvlText w:val="%8."/>
      <w:lvlJc w:val="left"/>
      <w:pPr>
        <w:ind w:left="5415" w:hanging="360"/>
      </w:pPr>
    </w:lvl>
    <w:lvl w:ilvl="8" w:tplc="0809001B" w:tentative="1">
      <w:start w:val="1"/>
      <w:numFmt w:val="lowerRoman"/>
      <w:lvlText w:val="%9."/>
      <w:lvlJc w:val="right"/>
      <w:pPr>
        <w:ind w:left="6135" w:hanging="180"/>
      </w:pPr>
    </w:lvl>
  </w:abstractNum>
  <w:abstractNum w:abstractNumId="31" w15:restartNumberingAfterBreak="0">
    <w:nsid w:val="56E97203"/>
    <w:multiLevelType w:val="hybridMultilevel"/>
    <w:tmpl w:val="4ECEA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38503D"/>
    <w:multiLevelType w:val="multilevel"/>
    <w:tmpl w:val="6D304518"/>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decimal"/>
      <w:lvlText w:val="%9."/>
      <w:legacy w:legacy="1" w:legacySpace="0" w:legacyIndent="0"/>
      <w:lvlJc w:val="left"/>
    </w:lvl>
  </w:abstractNum>
  <w:abstractNum w:abstractNumId="33" w15:restartNumberingAfterBreak="0">
    <w:nsid w:val="582976DE"/>
    <w:multiLevelType w:val="hybridMultilevel"/>
    <w:tmpl w:val="12B2B142"/>
    <w:lvl w:ilvl="0" w:tplc="08090017">
      <w:start w:val="1"/>
      <w:numFmt w:val="lowerLetter"/>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B4E7D2A"/>
    <w:multiLevelType w:val="hybridMultilevel"/>
    <w:tmpl w:val="5E7631A4"/>
    <w:lvl w:ilvl="0" w:tplc="CC3A74D2">
      <w:start w:val="1"/>
      <w:numFmt w:val="decimal"/>
      <w:lvlText w:val="%1."/>
      <w:lvlJc w:val="left"/>
      <w:pPr>
        <w:ind w:left="720" w:hanging="360"/>
      </w:pPr>
      <w:rPr>
        <w:b w:val="0"/>
        <w:bCs w:val="0"/>
        <w:color w:val="212121"/>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5"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24B1CF2"/>
    <w:multiLevelType w:val="hybridMultilevel"/>
    <w:tmpl w:val="38A47B0E"/>
    <w:lvl w:ilvl="0" w:tplc="0409001B">
      <w:start w:val="1"/>
      <w:numFmt w:val="lowerRoman"/>
      <w:lvlText w:val="%1."/>
      <w:lvlJc w:val="right"/>
      <w:pPr>
        <w:ind w:left="180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3365CA"/>
    <w:multiLevelType w:val="multilevel"/>
    <w:tmpl w:val="84EC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417D6E"/>
    <w:multiLevelType w:val="hybridMultilevel"/>
    <w:tmpl w:val="71D214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7FD34EF"/>
    <w:multiLevelType w:val="hybridMultilevel"/>
    <w:tmpl w:val="D8EC7DA6"/>
    <w:lvl w:ilvl="0" w:tplc="08090001">
      <w:start w:val="1"/>
      <w:numFmt w:val="bullet"/>
      <w:lvlText w:val=""/>
      <w:lvlJc w:val="left"/>
      <w:pPr>
        <w:ind w:left="735" w:hanging="360"/>
      </w:pPr>
      <w:rPr>
        <w:rFonts w:ascii="Symbol" w:hAnsi="Symbol" w:hint="default"/>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40" w15:restartNumberingAfterBreak="0">
    <w:nsid w:val="697D2D62"/>
    <w:multiLevelType w:val="hybridMultilevel"/>
    <w:tmpl w:val="322E835C"/>
    <w:lvl w:ilvl="0" w:tplc="D2E2CC66">
      <w:start w:val="1"/>
      <w:numFmt w:val="lowerLetter"/>
      <w:lvlText w:val="%1)"/>
      <w:lvlJc w:val="left"/>
      <w:pPr>
        <w:ind w:left="720" w:hanging="360"/>
      </w:pPr>
      <w:rPr>
        <w:rFonts w:ascii="Calibri" w:eastAsiaTheme="minorHAnsi" w:hAnsi="Calibri" w:cs="Calibri"/>
        <w:color w:val="000000"/>
        <w:sz w:val="20"/>
        <w:szCs w:val="2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B822458"/>
    <w:multiLevelType w:val="hybridMultilevel"/>
    <w:tmpl w:val="5552C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ADD4A0A"/>
    <w:multiLevelType w:val="hybridMultilevel"/>
    <w:tmpl w:val="4CF81D3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1254955">
    <w:abstractNumId w:val="5"/>
  </w:num>
  <w:num w:numId="2" w16cid:durableId="1337807548">
    <w:abstractNumId w:val="21"/>
  </w:num>
  <w:num w:numId="3" w16cid:durableId="1557080270">
    <w:abstractNumId w:val="17"/>
  </w:num>
  <w:num w:numId="4" w16cid:durableId="610741159">
    <w:abstractNumId w:val="43"/>
  </w:num>
  <w:num w:numId="5" w16cid:durableId="1308438576">
    <w:abstractNumId w:val="35"/>
  </w:num>
  <w:num w:numId="6" w16cid:durableId="88503843">
    <w:abstractNumId w:val="41"/>
  </w:num>
  <w:num w:numId="7" w16cid:durableId="400099605">
    <w:abstractNumId w:val="3"/>
  </w:num>
  <w:num w:numId="8" w16cid:durableId="1834758543">
    <w:abstractNumId w:val="1"/>
  </w:num>
  <w:num w:numId="9" w16cid:durableId="1513957546">
    <w:abstractNumId w:val="29"/>
  </w:num>
  <w:num w:numId="10" w16cid:durableId="308485940">
    <w:abstractNumId w:val="23"/>
  </w:num>
  <w:num w:numId="11" w16cid:durableId="1914972834">
    <w:abstractNumId w:val="31"/>
  </w:num>
  <w:num w:numId="12" w16cid:durableId="864245402">
    <w:abstractNumId w:val="10"/>
  </w:num>
  <w:num w:numId="13" w16cid:durableId="780951428">
    <w:abstractNumId w:val="2"/>
  </w:num>
  <w:num w:numId="14" w16cid:durableId="1765566620">
    <w:abstractNumId w:val="42"/>
  </w:num>
  <w:num w:numId="15" w16cid:durableId="1119186531">
    <w:abstractNumId w:val="4"/>
  </w:num>
  <w:num w:numId="16" w16cid:durableId="201672941">
    <w:abstractNumId w:val="44"/>
  </w:num>
  <w:num w:numId="17" w16cid:durableId="1266421322">
    <w:abstractNumId w:val="38"/>
  </w:num>
  <w:num w:numId="18" w16cid:durableId="2037152769">
    <w:abstractNumId w:val="6"/>
  </w:num>
  <w:num w:numId="19" w16cid:durableId="1821538166">
    <w:abstractNumId w:val="28"/>
  </w:num>
  <w:num w:numId="20" w16cid:durableId="1547067251">
    <w:abstractNumId w:val="12"/>
  </w:num>
  <w:num w:numId="21" w16cid:durableId="1519930861">
    <w:abstractNumId w:val="22"/>
  </w:num>
  <w:num w:numId="22" w16cid:durableId="1638797078">
    <w:abstractNumId w:val="0"/>
  </w:num>
  <w:num w:numId="23" w16cid:durableId="1988122594">
    <w:abstractNumId w:val="24"/>
  </w:num>
  <w:num w:numId="24" w16cid:durableId="478156296">
    <w:abstractNumId w:val="27"/>
  </w:num>
  <w:num w:numId="25" w16cid:durableId="17173131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174212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62768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30762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734850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108372">
    <w:abstractNumId w:val="30"/>
  </w:num>
  <w:num w:numId="31" w16cid:durableId="199049554">
    <w:abstractNumId w:val="16"/>
  </w:num>
  <w:num w:numId="32" w16cid:durableId="191459810">
    <w:abstractNumId w:val="20"/>
  </w:num>
  <w:num w:numId="33" w16cid:durableId="252248166">
    <w:abstractNumId w:val="39"/>
  </w:num>
  <w:num w:numId="34" w16cid:durableId="240139822">
    <w:abstractNumId w:val="8"/>
  </w:num>
  <w:num w:numId="35" w16cid:durableId="616067064">
    <w:abstractNumId w:val="32"/>
  </w:num>
  <w:num w:numId="36" w16cid:durableId="519975841">
    <w:abstractNumId w:val="14"/>
  </w:num>
  <w:num w:numId="37" w16cid:durableId="1646080338">
    <w:abstractNumId w:val="37"/>
  </w:num>
  <w:num w:numId="38" w16cid:durableId="745802271">
    <w:abstractNumId w:val="33"/>
  </w:num>
  <w:num w:numId="39" w16cid:durableId="1687975438">
    <w:abstractNumId w:val="18"/>
  </w:num>
  <w:num w:numId="40" w16cid:durableId="89204841">
    <w:abstractNumId w:val="11"/>
  </w:num>
  <w:num w:numId="41" w16cid:durableId="1816868644">
    <w:abstractNumId w:val="40"/>
  </w:num>
  <w:num w:numId="42" w16cid:durableId="88899836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4473384">
    <w:abstractNumId w:val="9"/>
  </w:num>
  <w:num w:numId="44" w16cid:durableId="1537159462">
    <w:abstractNumId w:val="13"/>
  </w:num>
  <w:num w:numId="45" w16cid:durableId="1206213395">
    <w:abstractNumId w:val="15"/>
  </w:num>
  <w:num w:numId="46" w16cid:durableId="328943192">
    <w:abstractNumId w:val="36"/>
  </w:num>
  <w:num w:numId="47" w16cid:durableId="356855610">
    <w:abstractNumId w:val="7"/>
  </w:num>
  <w:num w:numId="48" w16cid:durableId="256720180">
    <w:abstractNumId w:val="19"/>
  </w:num>
  <w:num w:numId="49" w16cid:durableId="1904294115">
    <w:abstractNumId w:val="26"/>
  </w:num>
  <w:num w:numId="50" w16cid:durableId="1100174401">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1B1F"/>
    <w:rsid w:val="00003AC9"/>
    <w:rsid w:val="00004A41"/>
    <w:rsid w:val="00012ED7"/>
    <w:rsid w:val="00023E69"/>
    <w:rsid w:val="00024880"/>
    <w:rsid w:val="00026C8C"/>
    <w:rsid w:val="00030002"/>
    <w:rsid w:val="0003045E"/>
    <w:rsid w:val="00046E2A"/>
    <w:rsid w:val="00051062"/>
    <w:rsid w:val="00057837"/>
    <w:rsid w:val="000660CD"/>
    <w:rsid w:val="00066FFD"/>
    <w:rsid w:val="000806F7"/>
    <w:rsid w:val="00087FF1"/>
    <w:rsid w:val="000914C3"/>
    <w:rsid w:val="000B6D1B"/>
    <w:rsid w:val="000C3468"/>
    <w:rsid w:val="000C7982"/>
    <w:rsid w:val="000D061C"/>
    <w:rsid w:val="000F689B"/>
    <w:rsid w:val="00110535"/>
    <w:rsid w:val="00122888"/>
    <w:rsid w:val="00143188"/>
    <w:rsid w:val="00143DBD"/>
    <w:rsid w:val="00147823"/>
    <w:rsid w:val="0015065C"/>
    <w:rsid w:val="0015117E"/>
    <w:rsid w:val="001600C3"/>
    <w:rsid w:val="00171873"/>
    <w:rsid w:val="00171B99"/>
    <w:rsid w:val="0017314D"/>
    <w:rsid w:val="001754EB"/>
    <w:rsid w:val="00191383"/>
    <w:rsid w:val="0019481F"/>
    <w:rsid w:val="001A410B"/>
    <w:rsid w:val="001C1604"/>
    <w:rsid w:val="001C3626"/>
    <w:rsid w:val="001C64C9"/>
    <w:rsid w:val="001D407B"/>
    <w:rsid w:val="001D42CF"/>
    <w:rsid w:val="001D6230"/>
    <w:rsid w:val="001F1BD8"/>
    <w:rsid w:val="001F314E"/>
    <w:rsid w:val="001F32B1"/>
    <w:rsid w:val="002030B7"/>
    <w:rsid w:val="002473FA"/>
    <w:rsid w:val="00257D15"/>
    <w:rsid w:val="002602AD"/>
    <w:rsid w:val="00274459"/>
    <w:rsid w:val="002A0DAB"/>
    <w:rsid w:val="002B22B9"/>
    <w:rsid w:val="002B4C35"/>
    <w:rsid w:val="002C154E"/>
    <w:rsid w:val="002D3300"/>
    <w:rsid w:val="002D6E00"/>
    <w:rsid w:val="002E09C5"/>
    <w:rsid w:val="002F0920"/>
    <w:rsid w:val="002F2E22"/>
    <w:rsid w:val="002F6E55"/>
    <w:rsid w:val="003208C4"/>
    <w:rsid w:val="003312A1"/>
    <w:rsid w:val="00334CB2"/>
    <w:rsid w:val="003427D2"/>
    <w:rsid w:val="00344CCA"/>
    <w:rsid w:val="003617E0"/>
    <w:rsid w:val="00374F49"/>
    <w:rsid w:val="00381CCE"/>
    <w:rsid w:val="003B503E"/>
    <w:rsid w:val="003B570A"/>
    <w:rsid w:val="003B65CF"/>
    <w:rsid w:val="003C4FCB"/>
    <w:rsid w:val="003C5ED4"/>
    <w:rsid w:val="003E101F"/>
    <w:rsid w:val="003E5679"/>
    <w:rsid w:val="003F6CC1"/>
    <w:rsid w:val="003F77D0"/>
    <w:rsid w:val="00400A64"/>
    <w:rsid w:val="004031DB"/>
    <w:rsid w:val="0040604E"/>
    <w:rsid w:val="0040606C"/>
    <w:rsid w:val="004074ED"/>
    <w:rsid w:val="0042571A"/>
    <w:rsid w:val="004367E3"/>
    <w:rsid w:val="00443220"/>
    <w:rsid w:val="00452660"/>
    <w:rsid w:val="0045596C"/>
    <w:rsid w:val="0047148F"/>
    <w:rsid w:val="00491B97"/>
    <w:rsid w:val="004A5FC3"/>
    <w:rsid w:val="004A6980"/>
    <w:rsid w:val="004B7D8E"/>
    <w:rsid w:val="004D102F"/>
    <w:rsid w:val="004D1652"/>
    <w:rsid w:val="004E6279"/>
    <w:rsid w:val="00520FF3"/>
    <w:rsid w:val="005243BB"/>
    <w:rsid w:val="005264A8"/>
    <w:rsid w:val="00532132"/>
    <w:rsid w:val="00542D1E"/>
    <w:rsid w:val="00547376"/>
    <w:rsid w:val="005527C7"/>
    <w:rsid w:val="00560541"/>
    <w:rsid w:val="00564305"/>
    <w:rsid w:val="0056476B"/>
    <w:rsid w:val="00566184"/>
    <w:rsid w:val="0057524B"/>
    <w:rsid w:val="005763CF"/>
    <w:rsid w:val="00581069"/>
    <w:rsid w:val="0059138F"/>
    <w:rsid w:val="005923D8"/>
    <w:rsid w:val="005A5149"/>
    <w:rsid w:val="005A5E51"/>
    <w:rsid w:val="005B10BC"/>
    <w:rsid w:val="005B239A"/>
    <w:rsid w:val="005C66ED"/>
    <w:rsid w:val="005D51C2"/>
    <w:rsid w:val="005E2651"/>
    <w:rsid w:val="005E5AE4"/>
    <w:rsid w:val="005F005E"/>
    <w:rsid w:val="005F523C"/>
    <w:rsid w:val="006049BC"/>
    <w:rsid w:val="0060596B"/>
    <w:rsid w:val="00607BC7"/>
    <w:rsid w:val="00614769"/>
    <w:rsid w:val="006265B2"/>
    <w:rsid w:val="006441FF"/>
    <w:rsid w:val="00646756"/>
    <w:rsid w:val="00676BFC"/>
    <w:rsid w:val="00677021"/>
    <w:rsid w:val="00687B02"/>
    <w:rsid w:val="006A3C2F"/>
    <w:rsid w:val="006B2199"/>
    <w:rsid w:val="006B7DF8"/>
    <w:rsid w:val="006C4748"/>
    <w:rsid w:val="006E597D"/>
    <w:rsid w:val="006F3064"/>
    <w:rsid w:val="00700C58"/>
    <w:rsid w:val="0070390D"/>
    <w:rsid w:val="007138C7"/>
    <w:rsid w:val="007302EA"/>
    <w:rsid w:val="007304BA"/>
    <w:rsid w:val="007451F2"/>
    <w:rsid w:val="007568A8"/>
    <w:rsid w:val="00757D84"/>
    <w:rsid w:val="00764315"/>
    <w:rsid w:val="00771C2D"/>
    <w:rsid w:val="0077335F"/>
    <w:rsid w:val="00777654"/>
    <w:rsid w:val="007809DA"/>
    <w:rsid w:val="007816FE"/>
    <w:rsid w:val="007B3153"/>
    <w:rsid w:val="007C0080"/>
    <w:rsid w:val="007C7113"/>
    <w:rsid w:val="007C7C28"/>
    <w:rsid w:val="007E68A0"/>
    <w:rsid w:val="007F2F80"/>
    <w:rsid w:val="007F497C"/>
    <w:rsid w:val="008065AA"/>
    <w:rsid w:val="00807CC0"/>
    <w:rsid w:val="0082155F"/>
    <w:rsid w:val="00822003"/>
    <w:rsid w:val="008317F7"/>
    <w:rsid w:val="008348DF"/>
    <w:rsid w:val="00855ABE"/>
    <w:rsid w:val="008611C4"/>
    <w:rsid w:val="00863E0C"/>
    <w:rsid w:val="00863EDC"/>
    <w:rsid w:val="00882EFA"/>
    <w:rsid w:val="008850D0"/>
    <w:rsid w:val="00887BE5"/>
    <w:rsid w:val="00892CB2"/>
    <w:rsid w:val="008A12CF"/>
    <w:rsid w:val="008B4929"/>
    <w:rsid w:val="008D4991"/>
    <w:rsid w:val="008D520E"/>
    <w:rsid w:val="008E18D7"/>
    <w:rsid w:val="008E5FF8"/>
    <w:rsid w:val="008E6BD0"/>
    <w:rsid w:val="008F1391"/>
    <w:rsid w:val="008F192F"/>
    <w:rsid w:val="008F1FD5"/>
    <w:rsid w:val="009018D5"/>
    <w:rsid w:val="009033A8"/>
    <w:rsid w:val="00903C35"/>
    <w:rsid w:val="00912A58"/>
    <w:rsid w:val="00922592"/>
    <w:rsid w:val="00925290"/>
    <w:rsid w:val="00926E5F"/>
    <w:rsid w:val="0092755E"/>
    <w:rsid w:val="009304FF"/>
    <w:rsid w:val="00935FB9"/>
    <w:rsid w:val="009438B6"/>
    <w:rsid w:val="00946BA9"/>
    <w:rsid w:val="00947D2C"/>
    <w:rsid w:val="009514A7"/>
    <w:rsid w:val="009617BA"/>
    <w:rsid w:val="00972EDB"/>
    <w:rsid w:val="00974F21"/>
    <w:rsid w:val="0097591A"/>
    <w:rsid w:val="0097720E"/>
    <w:rsid w:val="00983E38"/>
    <w:rsid w:val="00991CB8"/>
    <w:rsid w:val="00996DD7"/>
    <w:rsid w:val="00997ADB"/>
    <w:rsid w:val="009A460D"/>
    <w:rsid w:val="009C6B43"/>
    <w:rsid w:val="009E0837"/>
    <w:rsid w:val="009E16CF"/>
    <w:rsid w:val="009F471A"/>
    <w:rsid w:val="00A00857"/>
    <w:rsid w:val="00A01B4D"/>
    <w:rsid w:val="00A022FE"/>
    <w:rsid w:val="00A223A1"/>
    <w:rsid w:val="00A72EE0"/>
    <w:rsid w:val="00A92483"/>
    <w:rsid w:val="00A96EBF"/>
    <w:rsid w:val="00A97669"/>
    <w:rsid w:val="00AB15B6"/>
    <w:rsid w:val="00AB1EBF"/>
    <w:rsid w:val="00AB4071"/>
    <w:rsid w:val="00AD0950"/>
    <w:rsid w:val="00AD5C5A"/>
    <w:rsid w:val="00AE1BFF"/>
    <w:rsid w:val="00AE740D"/>
    <w:rsid w:val="00B052BA"/>
    <w:rsid w:val="00B054E6"/>
    <w:rsid w:val="00B21AE7"/>
    <w:rsid w:val="00B35370"/>
    <w:rsid w:val="00B40868"/>
    <w:rsid w:val="00B41E98"/>
    <w:rsid w:val="00B4748E"/>
    <w:rsid w:val="00B53419"/>
    <w:rsid w:val="00B56BF7"/>
    <w:rsid w:val="00B74A86"/>
    <w:rsid w:val="00B842E0"/>
    <w:rsid w:val="00B928E1"/>
    <w:rsid w:val="00B931A9"/>
    <w:rsid w:val="00BD0BE5"/>
    <w:rsid w:val="00BD2A80"/>
    <w:rsid w:val="00BD3D24"/>
    <w:rsid w:val="00C04EAF"/>
    <w:rsid w:val="00C0662A"/>
    <w:rsid w:val="00C129E6"/>
    <w:rsid w:val="00C26173"/>
    <w:rsid w:val="00C400CC"/>
    <w:rsid w:val="00C4238B"/>
    <w:rsid w:val="00C44A97"/>
    <w:rsid w:val="00C469A6"/>
    <w:rsid w:val="00C505B7"/>
    <w:rsid w:val="00C50A52"/>
    <w:rsid w:val="00C5232A"/>
    <w:rsid w:val="00C547DE"/>
    <w:rsid w:val="00C60A3B"/>
    <w:rsid w:val="00C61F42"/>
    <w:rsid w:val="00C669F9"/>
    <w:rsid w:val="00C770EA"/>
    <w:rsid w:val="00C87FD2"/>
    <w:rsid w:val="00C934B2"/>
    <w:rsid w:val="00C95B91"/>
    <w:rsid w:val="00CA04A0"/>
    <w:rsid w:val="00CA1BD4"/>
    <w:rsid w:val="00CC216F"/>
    <w:rsid w:val="00CC2F0C"/>
    <w:rsid w:val="00CC7BD3"/>
    <w:rsid w:val="00CD4143"/>
    <w:rsid w:val="00CE06B0"/>
    <w:rsid w:val="00CE06DA"/>
    <w:rsid w:val="00CF128B"/>
    <w:rsid w:val="00CF18F6"/>
    <w:rsid w:val="00CF36A9"/>
    <w:rsid w:val="00D039CD"/>
    <w:rsid w:val="00D3264D"/>
    <w:rsid w:val="00D35BA0"/>
    <w:rsid w:val="00D37606"/>
    <w:rsid w:val="00D43450"/>
    <w:rsid w:val="00D442D8"/>
    <w:rsid w:val="00D50864"/>
    <w:rsid w:val="00D572A9"/>
    <w:rsid w:val="00D66FA8"/>
    <w:rsid w:val="00D805A9"/>
    <w:rsid w:val="00D85D9A"/>
    <w:rsid w:val="00D9222B"/>
    <w:rsid w:val="00D92C7B"/>
    <w:rsid w:val="00DA0291"/>
    <w:rsid w:val="00DC64BB"/>
    <w:rsid w:val="00DE2D0E"/>
    <w:rsid w:val="00DE500A"/>
    <w:rsid w:val="00DF573C"/>
    <w:rsid w:val="00E175A9"/>
    <w:rsid w:val="00E27669"/>
    <w:rsid w:val="00E37EBE"/>
    <w:rsid w:val="00E418CC"/>
    <w:rsid w:val="00E45607"/>
    <w:rsid w:val="00E458D6"/>
    <w:rsid w:val="00E57BB7"/>
    <w:rsid w:val="00E61265"/>
    <w:rsid w:val="00E67FB4"/>
    <w:rsid w:val="00E76712"/>
    <w:rsid w:val="00E8510A"/>
    <w:rsid w:val="00E85969"/>
    <w:rsid w:val="00E874BD"/>
    <w:rsid w:val="00E87B9C"/>
    <w:rsid w:val="00E916CD"/>
    <w:rsid w:val="00E93F77"/>
    <w:rsid w:val="00EB28D4"/>
    <w:rsid w:val="00EB67E9"/>
    <w:rsid w:val="00ED066C"/>
    <w:rsid w:val="00EE0673"/>
    <w:rsid w:val="00EE5420"/>
    <w:rsid w:val="00EF5A41"/>
    <w:rsid w:val="00F03AEF"/>
    <w:rsid w:val="00F064AA"/>
    <w:rsid w:val="00F06C9F"/>
    <w:rsid w:val="00F10065"/>
    <w:rsid w:val="00F130C4"/>
    <w:rsid w:val="00F1468F"/>
    <w:rsid w:val="00F21AD3"/>
    <w:rsid w:val="00F223A7"/>
    <w:rsid w:val="00F22775"/>
    <w:rsid w:val="00F2621B"/>
    <w:rsid w:val="00F32766"/>
    <w:rsid w:val="00F3409D"/>
    <w:rsid w:val="00F44AEE"/>
    <w:rsid w:val="00F514E8"/>
    <w:rsid w:val="00F76EAF"/>
    <w:rsid w:val="00F87DAA"/>
    <w:rsid w:val="00FD48B0"/>
    <w:rsid w:val="00FD4998"/>
    <w:rsid w:val="00FD7531"/>
    <w:rsid w:val="00FD768F"/>
    <w:rsid w:val="00FE33E8"/>
    <w:rsid w:val="00FE788E"/>
    <w:rsid w:val="00FF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6C9F"/>
    <w:pPr>
      <w:spacing w:before="100" w:beforeAutospacing="1" w:after="100" w:afterAutospacing="1"/>
      <w:outlineLvl w:val="0"/>
    </w:pPr>
    <w:rPr>
      <w:rFonts w:ascii="Arial" w:eastAsia="Times New Roman" w:hAnsi="Arial" w:cs="Times New Roman"/>
      <w:bCs/>
      <w:kern w:val="36"/>
      <w:sz w:val="20"/>
      <w:szCs w:val="48"/>
      <w:lang w:val="en-GB" w:eastAsia="en-GB"/>
    </w:rPr>
  </w:style>
  <w:style w:type="paragraph" w:styleId="Heading2">
    <w:name w:val="heading 2"/>
    <w:basedOn w:val="Normal"/>
    <w:next w:val="Normal"/>
    <w:link w:val="Heading2Char"/>
    <w:uiPriority w:val="9"/>
    <w:unhideWhenUsed/>
    <w:qFormat/>
    <w:rsid w:val="00F06C9F"/>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uiPriority w:val="9"/>
    <w:unhideWhenUsed/>
    <w:qFormat/>
    <w:rsid w:val="007809DA"/>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apple-converted-space">
    <w:name w:val="apple-converted-space"/>
    <w:basedOn w:val="DefaultParagraphFont"/>
    <w:rsid w:val="00E87B9C"/>
  </w:style>
  <w:style w:type="paragraph" w:styleId="Revision">
    <w:name w:val="Revision"/>
    <w:hidden/>
    <w:uiPriority w:val="99"/>
    <w:semiHidden/>
    <w:rsid w:val="00855ABE"/>
  </w:style>
  <w:style w:type="character" w:styleId="FollowedHyperlink">
    <w:name w:val="FollowedHyperlink"/>
    <w:basedOn w:val="DefaultParagraphFont"/>
    <w:uiPriority w:val="99"/>
    <w:semiHidden/>
    <w:unhideWhenUsed/>
    <w:rsid w:val="004A6980"/>
    <w:rPr>
      <w:color w:val="954F72" w:themeColor="followedHyperlink"/>
      <w:u w:val="single"/>
    </w:rPr>
  </w:style>
  <w:style w:type="character" w:customStyle="1" w:styleId="Heading1Char">
    <w:name w:val="Heading 1 Char"/>
    <w:basedOn w:val="DefaultParagraphFont"/>
    <w:link w:val="Heading1"/>
    <w:uiPriority w:val="9"/>
    <w:rsid w:val="00F06C9F"/>
    <w:rPr>
      <w:rFonts w:ascii="Arial" w:eastAsia="Times New Roman" w:hAnsi="Arial" w:cs="Times New Roman"/>
      <w:bCs/>
      <w:kern w:val="36"/>
      <w:sz w:val="20"/>
      <w:szCs w:val="48"/>
      <w:lang w:val="en-GB" w:eastAsia="en-GB"/>
    </w:rPr>
  </w:style>
  <w:style w:type="character" w:styleId="CommentReference">
    <w:name w:val="annotation reference"/>
    <w:basedOn w:val="DefaultParagraphFont"/>
    <w:uiPriority w:val="99"/>
    <w:semiHidden/>
    <w:unhideWhenUsed/>
    <w:rsid w:val="00D442D8"/>
    <w:rPr>
      <w:sz w:val="16"/>
      <w:szCs w:val="16"/>
    </w:rPr>
  </w:style>
  <w:style w:type="paragraph" w:styleId="CommentText">
    <w:name w:val="annotation text"/>
    <w:basedOn w:val="Normal"/>
    <w:link w:val="CommentTextChar"/>
    <w:uiPriority w:val="99"/>
    <w:unhideWhenUsed/>
    <w:rsid w:val="00D442D8"/>
    <w:rPr>
      <w:sz w:val="20"/>
      <w:szCs w:val="20"/>
    </w:rPr>
  </w:style>
  <w:style w:type="character" w:customStyle="1" w:styleId="CommentTextChar">
    <w:name w:val="Comment Text Char"/>
    <w:basedOn w:val="DefaultParagraphFont"/>
    <w:link w:val="CommentText"/>
    <w:uiPriority w:val="99"/>
    <w:rsid w:val="00D442D8"/>
    <w:rPr>
      <w:sz w:val="20"/>
      <w:szCs w:val="20"/>
    </w:rPr>
  </w:style>
  <w:style w:type="paragraph" w:styleId="CommentSubject">
    <w:name w:val="annotation subject"/>
    <w:basedOn w:val="CommentText"/>
    <w:next w:val="CommentText"/>
    <w:link w:val="CommentSubjectChar"/>
    <w:uiPriority w:val="99"/>
    <w:semiHidden/>
    <w:unhideWhenUsed/>
    <w:rsid w:val="00D442D8"/>
    <w:rPr>
      <w:b/>
      <w:bCs/>
    </w:rPr>
  </w:style>
  <w:style w:type="character" w:customStyle="1" w:styleId="CommentSubjectChar">
    <w:name w:val="Comment Subject Char"/>
    <w:basedOn w:val="CommentTextChar"/>
    <w:link w:val="CommentSubject"/>
    <w:uiPriority w:val="99"/>
    <w:semiHidden/>
    <w:rsid w:val="00D442D8"/>
    <w:rPr>
      <w:b/>
      <w:bCs/>
      <w:sz w:val="20"/>
      <w:szCs w:val="20"/>
    </w:rPr>
  </w:style>
  <w:style w:type="character" w:customStyle="1" w:styleId="markedcontent">
    <w:name w:val="markedcontent"/>
    <w:basedOn w:val="DefaultParagraphFont"/>
    <w:rsid w:val="00452660"/>
  </w:style>
  <w:style w:type="paragraph" w:styleId="NoSpacing">
    <w:name w:val="No Spacing"/>
    <w:uiPriority w:val="1"/>
    <w:qFormat/>
    <w:rsid w:val="00374F49"/>
    <w:rPr>
      <w:kern w:val="2"/>
      <w:sz w:val="24"/>
      <w:szCs w:val="24"/>
      <w14:ligatures w14:val="standardContextual"/>
    </w:rPr>
  </w:style>
  <w:style w:type="character" w:customStyle="1" w:styleId="ds-font-weight-bold">
    <w:name w:val="ds-font-weight-bold"/>
    <w:basedOn w:val="DefaultParagraphFont"/>
    <w:rsid w:val="00374F49"/>
  </w:style>
  <w:style w:type="character" w:customStyle="1" w:styleId="Heading2Char">
    <w:name w:val="Heading 2 Char"/>
    <w:basedOn w:val="DefaultParagraphFont"/>
    <w:link w:val="Heading2"/>
    <w:uiPriority w:val="9"/>
    <w:rsid w:val="00F06C9F"/>
    <w:rPr>
      <w:rFonts w:ascii="Arial" w:eastAsiaTheme="majorEastAsia" w:hAnsi="Arial" w:cstheme="majorBidi"/>
      <w:sz w:val="20"/>
      <w:szCs w:val="26"/>
    </w:rPr>
  </w:style>
  <w:style w:type="paragraph" w:styleId="TOC1">
    <w:name w:val="toc 1"/>
    <w:basedOn w:val="Normal"/>
    <w:next w:val="Normal"/>
    <w:autoRedefine/>
    <w:uiPriority w:val="39"/>
    <w:unhideWhenUsed/>
    <w:rsid w:val="00F06C9F"/>
    <w:pPr>
      <w:spacing w:after="100"/>
    </w:pPr>
  </w:style>
  <w:style w:type="paragraph" w:styleId="TOC2">
    <w:name w:val="toc 2"/>
    <w:basedOn w:val="Normal"/>
    <w:next w:val="Normal"/>
    <w:autoRedefine/>
    <w:uiPriority w:val="39"/>
    <w:unhideWhenUsed/>
    <w:rsid w:val="00F06C9F"/>
    <w:pPr>
      <w:spacing w:after="100"/>
      <w:ind w:left="220"/>
    </w:pPr>
  </w:style>
  <w:style w:type="character" w:customStyle="1" w:styleId="Heading3Char">
    <w:name w:val="Heading 3 Char"/>
    <w:basedOn w:val="DefaultParagraphFont"/>
    <w:link w:val="Heading3"/>
    <w:uiPriority w:val="9"/>
    <w:rsid w:val="007809DA"/>
    <w:rPr>
      <w:rFonts w:ascii="Arial" w:eastAsiaTheme="majorEastAsia" w:hAnsi="Arial" w:cstheme="majorBidi"/>
      <w:sz w:val="20"/>
      <w:szCs w:val="24"/>
    </w:rPr>
  </w:style>
  <w:style w:type="paragraph" w:customStyle="1" w:styleId="Style1">
    <w:name w:val="Style1"/>
    <w:basedOn w:val="Heading3"/>
    <w:qFormat/>
    <w:rsid w:val="007809DA"/>
    <w:rPr>
      <w:rFonts w:cs="Arial"/>
      <w:szCs w:val="20"/>
    </w:rPr>
  </w:style>
  <w:style w:type="paragraph" w:styleId="TOC3">
    <w:name w:val="toc 3"/>
    <w:basedOn w:val="Normal"/>
    <w:next w:val="Normal"/>
    <w:autoRedefine/>
    <w:uiPriority w:val="39"/>
    <w:unhideWhenUsed/>
    <w:rsid w:val="007302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2095">
      <w:bodyDiv w:val="1"/>
      <w:marLeft w:val="0"/>
      <w:marRight w:val="0"/>
      <w:marTop w:val="0"/>
      <w:marBottom w:val="0"/>
      <w:divBdr>
        <w:top w:val="none" w:sz="0" w:space="0" w:color="auto"/>
        <w:left w:val="none" w:sz="0" w:space="0" w:color="auto"/>
        <w:bottom w:val="none" w:sz="0" w:space="0" w:color="auto"/>
        <w:right w:val="none" w:sz="0" w:space="0" w:color="auto"/>
      </w:divBdr>
    </w:div>
    <w:div w:id="498738647">
      <w:bodyDiv w:val="1"/>
      <w:marLeft w:val="0"/>
      <w:marRight w:val="0"/>
      <w:marTop w:val="0"/>
      <w:marBottom w:val="0"/>
      <w:divBdr>
        <w:top w:val="none" w:sz="0" w:space="0" w:color="auto"/>
        <w:left w:val="none" w:sz="0" w:space="0" w:color="auto"/>
        <w:bottom w:val="none" w:sz="0" w:space="0" w:color="auto"/>
        <w:right w:val="none" w:sz="0" w:space="0" w:color="auto"/>
      </w:divBdr>
    </w:div>
    <w:div w:id="513224395">
      <w:bodyDiv w:val="1"/>
      <w:marLeft w:val="0"/>
      <w:marRight w:val="0"/>
      <w:marTop w:val="0"/>
      <w:marBottom w:val="0"/>
      <w:divBdr>
        <w:top w:val="none" w:sz="0" w:space="0" w:color="auto"/>
        <w:left w:val="none" w:sz="0" w:space="0" w:color="auto"/>
        <w:bottom w:val="none" w:sz="0" w:space="0" w:color="auto"/>
        <w:right w:val="none" w:sz="0" w:space="0" w:color="auto"/>
      </w:divBdr>
    </w:div>
    <w:div w:id="664480625">
      <w:bodyDiv w:val="1"/>
      <w:marLeft w:val="0"/>
      <w:marRight w:val="0"/>
      <w:marTop w:val="0"/>
      <w:marBottom w:val="0"/>
      <w:divBdr>
        <w:top w:val="none" w:sz="0" w:space="0" w:color="auto"/>
        <w:left w:val="none" w:sz="0" w:space="0" w:color="auto"/>
        <w:bottom w:val="none" w:sz="0" w:space="0" w:color="auto"/>
        <w:right w:val="none" w:sz="0" w:space="0" w:color="auto"/>
      </w:divBdr>
    </w:div>
    <w:div w:id="1154184557">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430731505">
      <w:bodyDiv w:val="1"/>
      <w:marLeft w:val="0"/>
      <w:marRight w:val="0"/>
      <w:marTop w:val="0"/>
      <w:marBottom w:val="0"/>
      <w:divBdr>
        <w:top w:val="none" w:sz="0" w:space="0" w:color="auto"/>
        <w:left w:val="none" w:sz="0" w:space="0" w:color="auto"/>
        <w:bottom w:val="none" w:sz="0" w:space="0" w:color="auto"/>
        <w:right w:val="none" w:sz="0" w:space="0" w:color="auto"/>
      </w:divBdr>
    </w:div>
    <w:div w:id="1510871685">
      <w:bodyDiv w:val="1"/>
      <w:marLeft w:val="0"/>
      <w:marRight w:val="0"/>
      <w:marTop w:val="0"/>
      <w:marBottom w:val="0"/>
      <w:divBdr>
        <w:top w:val="none" w:sz="0" w:space="0" w:color="auto"/>
        <w:left w:val="none" w:sz="0" w:space="0" w:color="auto"/>
        <w:bottom w:val="none" w:sz="0" w:space="0" w:color="auto"/>
        <w:right w:val="none" w:sz="0" w:space="0" w:color="auto"/>
      </w:divBdr>
    </w:div>
    <w:div w:id="1736665343">
      <w:bodyDiv w:val="1"/>
      <w:marLeft w:val="0"/>
      <w:marRight w:val="0"/>
      <w:marTop w:val="0"/>
      <w:marBottom w:val="0"/>
      <w:divBdr>
        <w:top w:val="none" w:sz="0" w:space="0" w:color="auto"/>
        <w:left w:val="none" w:sz="0" w:space="0" w:color="auto"/>
        <w:bottom w:val="none" w:sz="0" w:space="0" w:color="auto"/>
        <w:right w:val="none" w:sz="0" w:space="0" w:color="auto"/>
      </w:divBdr>
    </w:div>
    <w:div w:id="1811287342">
      <w:bodyDiv w:val="1"/>
      <w:marLeft w:val="0"/>
      <w:marRight w:val="0"/>
      <w:marTop w:val="0"/>
      <w:marBottom w:val="0"/>
      <w:divBdr>
        <w:top w:val="none" w:sz="0" w:space="0" w:color="auto"/>
        <w:left w:val="none" w:sz="0" w:space="0" w:color="auto"/>
        <w:bottom w:val="none" w:sz="0" w:space="0" w:color="auto"/>
        <w:right w:val="none" w:sz="0" w:space="0" w:color="auto"/>
      </w:divBdr>
    </w:div>
    <w:div w:id="204204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w3publisher/the-social-discipline" TargetMode="External"/><Relationship Id="rId18" Type="http://schemas.openxmlformats.org/officeDocument/2006/relationships/hyperlink" Target="https://w3.ibm.com/ibm/corporate-documents/cdo/dg101" TargetMode="External"/><Relationship Id="rId26" Type="http://schemas.openxmlformats.org/officeDocument/2006/relationships/hyperlink" Target="https://w3.ibm.com/ibm/corporate-documents/leg/leg-117" TargetMode="External"/><Relationship Id="rId3" Type="http://schemas.openxmlformats.org/officeDocument/2006/relationships/styles" Target="styles.xml"/><Relationship Id="rId21" Type="http://schemas.openxmlformats.org/officeDocument/2006/relationships/hyperlink" Target="https://w3.ibm.com/w3publisher/corporate-security"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3.ibm.com/w3publisher/trust-compliance/bcgs" TargetMode="External"/><Relationship Id="rId17" Type="http://schemas.openxmlformats.org/officeDocument/2006/relationships/hyperlink" Target="https://pages.github.ibm.com/ciso-psg/main/standards/itss.html" TargetMode="External"/><Relationship Id="rId25" Type="http://schemas.openxmlformats.org/officeDocument/2006/relationships/hyperlink" Target="https://w3.ibm.com/ibm/corporate-documents/leg/leg-11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3.ibm.com/w3publisher/the-social-discipline/ibm-brand-channels/social-compliance-and-governance" TargetMode="External"/><Relationship Id="rId20" Type="http://schemas.openxmlformats.org/officeDocument/2006/relationships/hyperlink" Target="https://w3.ibm.com/w3publisher/corporate-security/process-tools/security-manual" TargetMode="External"/><Relationship Id="rId29" Type="http://schemas.openxmlformats.org/officeDocument/2006/relationships/hyperlink" Target="https://ibm.ent.box.com/folder/204812837247?s=75253udkcr7jop7vs7vo3q571ya60pk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cybersecurity/" TargetMode="External"/><Relationship Id="rId24" Type="http://schemas.openxmlformats.org/officeDocument/2006/relationships/hyperlink" Target="http://3.ibm.com/w3publisher/confidentiality-agreements-hub"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3.ibm.com/w3publisher/the-social-discipline/ibm-brand-channels/paid-social" TargetMode="External"/><Relationship Id="rId23" Type="http://schemas.openxmlformats.org/officeDocument/2006/relationships/hyperlink" Target="https://w3.ibm.com/w3publisher/privacy-at-ibm" TargetMode="External"/><Relationship Id="rId28" Type="http://schemas.openxmlformats.org/officeDocument/2006/relationships/hyperlink" Target="https://w3.ibm.com/w3publisher/the-social-discipline/ibm-brand-channels/sprinklr" TargetMode="External"/><Relationship Id="rId10" Type="http://schemas.openxmlformats.org/officeDocument/2006/relationships/hyperlink" Target="https://w3.ibm.com/w3publisher/the-social-discipline/ibm-brand-channels/ibm-owned-social-media-guidelines" TargetMode="External"/><Relationship Id="rId19" Type="http://schemas.openxmlformats.org/officeDocument/2006/relationships/hyperlink" Target="https://w3.ibm.com/ibm/corporate-documents/hr/hr-guidelines"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hyperlink" Target="https://w3.ibm.com/w3publisher/w3-privacy-notice/" TargetMode="External"/><Relationship Id="rId22" Type="http://schemas.openxmlformats.org/officeDocument/2006/relationships/hyperlink" Target="https://w3.ibm.com/ibm/privacy/" TargetMode="External"/><Relationship Id="rId27" Type="http://schemas.openxmlformats.org/officeDocument/2006/relationships/hyperlink" Target="https://w3.ibm.com/ibm/privacy/gdpr" TargetMode="External"/><Relationship Id="rId30" Type="http://schemas.openxmlformats.org/officeDocument/2006/relationships/hyperlink" Target="https://ibm.ent.box.com/folder/204814834141?s=r7zvwz7ddipn4ri5y91mvjym3040z71i" TargetMode="External"/><Relationship Id="rId8" Type="http://schemas.openxmlformats.org/officeDocument/2006/relationships/hyperlink" Target="https://www.isaca.org/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F5114-2D2A-4101-9B73-B7183B73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5298</Words>
  <Characters>30204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2025-09-05T15:16:00Z</cp:lastPrinted>
  <dcterms:created xsi:type="dcterms:W3CDTF">2025-09-05T15:16:00Z</dcterms:created>
  <dcterms:modified xsi:type="dcterms:W3CDTF">2025-09-05T15:16:00Z</dcterms:modified>
</cp:coreProperties>
</file>