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388786A2"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r w:rsidR="008D1CEB" w:rsidRPr="00F223A7">
        <w:rPr>
          <w:rFonts w:ascii="Arial" w:hAnsi="Arial" w:cs="Arial"/>
          <w:color w:val="000000"/>
          <w:sz w:val="20"/>
          <w:szCs w:val="20"/>
        </w:rPr>
        <w:t>to</w:t>
      </w:r>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1524"/>
        <w:gridCol w:w="1524"/>
        <w:gridCol w:w="1792"/>
        <w:gridCol w:w="1191"/>
        <w:gridCol w:w="3312"/>
      </w:tblGrid>
      <w:tr w:rsidR="00C469A6" w:rsidRPr="00F223A7" w14:paraId="680AA1A5" w14:textId="77777777" w:rsidTr="00346F3C">
        <w:trPr>
          <w:gridBefore w:val="1"/>
          <w:wBefore w:w="4" w:type="pct"/>
        </w:trPr>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lastRenderedPageBreak/>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7"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1"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EF6199" w:rsidRPr="00F223A7" w14:paraId="12C5A501" w14:textId="77777777" w:rsidTr="00346F3C">
        <w:trPr>
          <w:gridBefore w:val="1"/>
          <w:wBefore w:w="4" w:type="pct"/>
        </w:trPr>
        <w:tc>
          <w:tcPr>
            <w:tcW w:w="815" w:type="pct"/>
            <w:tcBorders>
              <w:top w:val="single" w:sz="6" w:space="0" w:color="auto"/>
              <w:left w:val="single" w:sz="6" w:space="0" w:color="auto"/>
              <w:bottom w:val="single" w:sz="6" w:space="0" w:color="auto"/>
              <w:right w:val="single" w:sz="6" w:space="0" w:color="auto"/>
            </w:tcBorders>
          </w:tcPr>
          <w:p w14:paraId="2802E963" w14:textId="76EDE713" w:rsidR="00EF6199" w:rsidRPr="009A51D8" w:rsidRDefault="00EF6199" w:rsidP="00B261DC">
            <w:pPr>
              <w:keepNext/>
              <w:keepLines/>
              <w:autoSpaceDE w:val="0"/>
              <w:autoSpaceDN w:val="0"/>
              <w:adjustRightInd w:val="0"/>
              <w:ind w:left="15"/>
              <w:rPr>
                <w:rFonts w:ascii="Arial" w:hAnsi="Arial" w:cs="Arial"/>
                <w:color w:val="000000" w:themeColor="text1"/>
                <w:sz w:val="18"/>
                <w:szCs w:val="18"/>
              </w:rPr>
            </w:pPr>
            <w:r>
              <w:rPr>
                <w:rFonts w:ascii="Arial" w:hAnsi="Arial" w:cs="Arial"/>
                <w:color w:val="000000" w:themeColor="text1"/>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12C03EEE" w14:textId="7140CD97" w:rsidR="00EF6199" w:rsidRPr="009A51D8" w:rsidRDefault="00EF6199" w:rsidP="00B261DC">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743ADA45" w14:textId="50C7CC9F" w:rsidR="00EF6199" w:rsidRPr="009A51D8" w:rsidRDefault="00EF6199" w:rsidP="00B46A35">
            <w:pPr>
              <w:keepNext/>
              <w:keepLines/>
              <w:autoSpaceDE w:val="0"/>
              <w:autoSpaceDN w:val="0"/>
              <w:adjustRightInd w:val="0"/>
              <w:ind w:left="15"/>
              <w:rPr>
                <w:rFonts w:ascii="Arial" w:hAnsi="Arial" w:cs="Arial"/>
                <w:color w:val="000000"/>
                <w:sz w:val="18"/>
                <w:szCs w:val="18"/>
              </w:rPr>
            </w:pPr>
            <w:r w:rsidRPr="00327EF2">
              <w:t>Audit Program Risk Alignment</w:t>
            </w:r>
          </w:p>
        </w:tc>
        <w:tc>
          <w:tcPr>
            <w:tcW w:w="637" w:type="pct"/>
            <w:tcBorders>
              <w:top w:val="single" w:sz="6" w:space="0" w:color="auto"/>
              <w:left w:val="single" w:sz="6" w:space="0" w:color="auto"/>
              <w:bottom w:val="single" w:sz="6" w:space="0" w:color="auto"/>
              <w:right w:val="single" w:sz="6" w:space="0" w:color="auto"/>
            </w:tcBorders>
          </w:tcPr>
          <w:p w14:paraId="10D4708C" w14:textId="47B480ED" w:rsidR="00EF6199" w:rsidRPr="009A51D8" w:rsidRDefault="00EF6199" w:rsidP="00B261DC">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CA&amp;AS Ops</w:t>
            </w:r>
          </w:p>
        </w:tc>
        <w:tc>
          <w:tcPr>
            <w:tcW w:w="1771" w:type="pct"/>
            <w:tcBorders>
              <w:top w:val="single" w:sz="6" w:space="0" w:color="auto"/>
              <w:left w:val="single" w:sz="6" w:space="0" w:color="auto"/>
              <w:bottom w:val="single" w:sz="6" w:space="0" w:color="auto"/>
              <w:right w:val="single" w:sz="6" w:space="0" w:color="auto"/>
            </w:tcBorders>
          </w:tcPr>
          <w:p w14:paraId="40EE587E" w14:textId="79E7B529" w:rsidR="00EF6199" w:rsidRPr="009A51D8" w:rsidRDefault="00EF6199" w:rsidP="00AF5913">
            <w:pPr>
              <w:autoSpaceDE w:val="0"/>
              <w:autoSpaceDN w:val="0"/>
              <w:adjustRightInd w:val="0"/>
              <w:rPr>
                <w:rFonts w:ascii="Arial" w:hAnsi="Arial" w:cs="Arial"/>
                <w:color w:val="000000"/>
                <w:sz w:val="18"/>
                <w:szCs w:val="18"/>
              </w:rPr>
            </w:pPr>
            <w:r>
              <w:rPr>
                <w:rFonts w:ascii="Arial" w:hAnsi="Arial" w:cs="Arial"/>
                <w:color w:val="000000"/>
                <w:sz w:val="18"/>
                <w:szCs w:val="18"/>
              </w:rPr>
              <w:t>Audit risk area levels updated from recent revalidation</w:t>
            </w:r>
          </w:p>
        </w:tc>
      </w:tr>
      <w:tr w:rsidR="00C471EE" w:rsidRPr="00F223A7" w14:paraId="29E8F6FE" w14:textId="77777777" w:rsidTr="00346F3C">
        <w:trPr>
          <w:gridBefore w:val="1"/>
          <w:wBefore w:w="4" w:type="pct"/>
        </w:trPr>
        <w:tc>
          <w:tcPr>
            <w:tcW w:w="815" w:type="pct"/>
            <w:tcBorders>
              <w:top w:val="single" w:sz="6" w:space="0" w:color="auto"/>
              <w:left w:val="single" w:sz="6" w:space="0" w:color="auto"/>
              <w:bottom w:val="single" w:sz="6" w:space="0" w:color="auto"/>
              <w:right w:val="single" w:sz="6" w:space="0" w:color="auto"/>
            </w:tcBorders>
          </w:tcPr>
          <w:p w14:paraId="38A102A4" w14:textId="229545AE" w:rsidR="00C471EE" w:rsidRPr="009A51D8" w:rsidRDefault="00971092" w:rsidP="00B261DC">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3F15970F" w14:textId="311121A6" w:rsidR="00C471EE" w:rsidRPr="009A51D8" w:rsidRDefault="00B46A35" w:rsidP="00B261DC">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Process and Objective</w:t>
            </w:r>
          </w:p>
          <w:p w14:paraId="13EF1896" w14:textId="69F225EE" w:rsidR="00B46A35" w:rsidRPr="009A51D8" w:rsidRDefault="00B46A35" w:rsidP="00EF6199">
            <w:pPr>
              <w:keepNext/>
              <w:keepLines/>
              <w:autoSpaceDE w:val="0"/>
              <w:autoSpaceDN w:val="0"/>
              <w:adjustRightInd w:val="0"/>
              <w:rPr>
                <w:rFonts w:ascii="Arial" w:hAnsi="Arial" w:cs="Arial"/>
                <w:color w:val="00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2159ED62" w14:textId="36A6C105" w:rsidR="00AF5913" w:rsidRPr="009A51D8" w:rsidRDefault="00AF5913" w:rsidP="00B46A35">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Planning: Reference Material</w:t>
            </w:r>
          </w:p>
          <w:p w14:paraId="4ADFF3D8" w14:textId="3ADBEE6E" w:rsidR="00AF5913" w:rsidRPr="009A51D8" w:rsidRDefault="00AF5913" w:rsidP="00AF5913">
            <w:pPr>
              <w:keepNext/>
              <w:keepLines/>
              <w:autoSpaceDE w:val="0"/>
              <w:autoSpaceDN w:val="0"/>
              <w:adjustRightInd w:val="0"/>
              <w:rPr>
                <w:rFonts w:ascii="Arial" w:hAnsi="Arial" w:cs="Arial"/>
                <w:color w:val="000000"/>
                <w:sz w:val="18"/>
                <w:szCs w:val="18"/>
              </w:rPr>
            </w:pPr>
          </w:p>
          <w:p w14:paraId="3BEBB812" w14:textId="77777777" w:rsidR="00AF5913" w:rsidRPr="009A51D8" w:rsidRDefault="00AF5913" w:rsidP="00B46A35">
            <w:pPr>
              <w:keepNext/>
              <w:keepLines/>
              <w:autoSpaceDE w:val="0"/>
              <w:autoSpaceDN w:val="0"/>
              <w:adjustRightInd w:val="0"/>
              <w:ind w:left="15"/>
              <w:rPr>
                <w:rFonts w:ascii="Arial" w:hAnsi="Arial" w:cs="Arial"/>
                <w:color w:val="000000"/>
                <w:sz w:val="18"/>
                <w:szCs w:val="18"/>
              </w:rPr>
            </w:pPr>
          </w:p>
          <w:p w14:paraId="38E37E8B" w14:textId="77777777" w:rsidR="00AF5913" w:rsidRPr="009A51D8" w:rsidRDefault="00AF5913" w:rsidP="00B46A35">
            <w:pPr>
              <w:keepNext/>
              <w:keepLines/>
              <w:autoSpaceDE w:val="0"/>
              <w:autoSpaceDN w:val="0"/>
              <w:adjustRightInd w:val="0"/>
              <w:ind w:left="15"/>
              <w:rPr>
                <w:rFonts w:ascii="Arial" w:hAnsi="Arial" w:cs="Arial"/>
                <w:color w:val="000000"/>
                <w:sz w:val="18"/>
                <w:szCs w:val="18"/>
              </w:rPr>
            </w:pPr>
          </w:p>
          <w:p w14:paraId="6CE5BB54" w14:textId="77777777" w:rsidR="00AF5913" w:rsidRPr="009A51D8" w:rsidRDefault="00AF5913" w:rsidP="00B46A35">
            <w:pPr>
              <w:keepNext/>
              <w:keepLines/>
              <w:autoSpaceDE w:val="0"/>
              <w:autoSpaceDN w:val="0"/>
              <w:adjustRightInd w:val="0"/>
              <w:ind w:left="15"/>
              <w:rPr>
                <w:rFonts w:ascii="Arial" w:hAnsi="Arial" w:cs="Arial"/>
                <w:color w:val="000000"/>
                <w:sz w:val="18"/>
                <w:szCs w:val="18"/>
              </w:rPr>
            </w:pPr>
          </w:p>
          <w:p w14:paraId="5C60E10B" w14:textId="77777777" w:rsidR="00AF5913" w:rsidRPr="009A51D8" w:rsidRDefault="00AF5913" w:rsidP="00B46A35">
            <w:pPr>
              <w:keepNext/>
              <w:keepLines/>
              <w:autoSpaceDE w:val="0"/>
              <w:autoSpaceDN w:val="0"/>
              <w:adjustRightInd w:val="0"/>
              <w:ind w:left="15"/>
              <w:rPr>
                <w:rFonts w:ascii="Arial" w:hAnsi="Arial" w:cs="Arial"/>
                <w:color w:val="000000"/>
                <w:sz w:val="18"/>
                <w:szCs w:val="18"/>
              </w:rPr>
            </w:pPr>
          </w:p>
          <w:p w14:paraId="66DC6FB1" w14:textId="77777777" w:rsidR="00AF5913" w:rsidRPr="009A51D8" w:rsidRDefault="00AF5913" w:rsidP="00B46A35">
            <w:pPr>
              <w:keepNext/>
              <w:keepLines/>
              <w:autoSpaceDE w:val="0"/>
              <w:autoSpaceDN w:val="0"/>
              <w:adjustRightInd w:val="0"/>
              <w:ind w:left="15"/>
              <w:rPr>
                <w:rFonts w:ascii="Arial" w:hAnsi="Arial" w:cs="Arial"/>
                <w:color w:val="000000"/>
                <w:sz w:val="18"/>
                <w:szCs w:val="18"/>
              </w:rPr>
            </w:pPr>
          </w:p>
          <w:p w14:paraId="231098F8" w14:textId="77777777" w:rsidR="00AF5913" w:rsidRPr="009A51D8" w:rsidRDefault="00AF5913" w:rsidP="00B46A35">
            <w:pPr>
              <w:keepNext/>
              <w:keepLines/>
              <w:autoSpaceDE w:val="0"/>
              <w:autoSpaceDN w:val="0"/>
              <w:adjustRightInd w:val="0"/>
              <w:ind w:left="15"/>
              <w:rPr>
                <w:rFonts w:ascii="Arial" w:hAnsi="Arial" w:cs="Arial"/>
                <w:color w:val="000000"/>
                <w:sz w:val="18"/>
                <w:szCs w:val="18"/>
              </w:rPr>
            </w:pPr>
          </w:p>
          <w:p w14:paraId="288DEDE2" w14:textId="77777777" w:rsidR="00AF5913" w:rsidRPr="009A51D8" w:rsidRDefault="00AF5913" w:rsidP="00B46A35">
            <w:pPr>
              <w:keepNext/>
              <w:keepLines/>
              <w:autoSpaceDE w:val="0"/>
              <w:autoSpaceDN w:val="0"/>
              <w:adjustRightInd w:val="0"/>
              <w:ind w:left="15"/>
              <w:rPr>
                <w:rFonts w:ascii="Arial" w:hAnsi="Arial" w:cs="Arial"/>
                <w:color w:val="000000"/>
                <w:sz w:val="18"/>
                <w:szCs w:val="18"/>
              </w:rPr>
            </w:pPr>
          </w:p>
          <w:p w14:paraId="5CC13EF6" w14:textId="77777777" w:rsidR="00AF5913" w:rsidRPr="009A51D8" w:rsidRDefault="00AF5913" w:rsidP="00B46A35">
            <w:pPr>
              <w:keepNext/>
              <w:keepLines/>
              <w:autoSpaceDE w:val="0"/>
              <w:autoSpaceDN w:val="0"/>
              <w:adjustRightInd w:val="0"/>
              <w:ind w:left="15"/>
              <w:rPr>
                <w:rFonts w:ascii="Arial" w:hAnsi="Arial" w:cs="Arial"/>
                <w:color w:val="000000"/>
                <w:sz w:val="18"/>
                <w:szCs w:val="18"/>
              </w:rPr>
            </w:pPr>
          </w:p>
          <w:p w14:paraId="656BF38F" w14:textId="77777777" w:rsidR="00AF5913" w:rsidRPr="009A51D8" w:rsidRDefault="00AF5913" w:rsidP="009141F0">
            <w:pPr>
              <w:keepNext/>
              <w:keepLines/>
              <w:autoSpaceDE w:val="0"/>
              <w:autoSpaceDN w:val="0"/>
              <w:adjustRightInd w:val="0"/>
              <w:rPr>
                <w:rFonts w:ascii="Arial" w:hAnsi="Arial" w:cs="Arial"/>
                <w:color w:val="000000"/>
                <w:sz w:val="18"/>
                <w:szCs w:val="18"/>
              </w:rPr>
            </w:pPr>
          </w:p>
          <w:p w14:paraId="568EDF26" w14:textId="77777777" w:rsidR="00C471EE" w:rsidRPr="009A51D8" w:rsidRDefault="00C471EE" w:rsidP="00AF5913">
            <w:pPr>
              <w:keepNext/>
              <w:keepLines/>
              <w:autoSpaceDE w:val="0"/>
              <w:autoSpaceDN w:val="0"/>
              <w:adjustRightInd w:val="0"/>
              <w:rPr>
                <w:rFonts w:ascii="Arial" w:hAnsi="Arial" w:cs="Arial"/>
                <w:color w:val="000000"/>
                <w:sz w:val="18"/>
                <w:szCs w:val="18"/>
              </w:rPr>
            </w:pPr>
          </w:p>
        </w:tc>
        <w:tc>
          <w:tcPr>
            <w:tcW w:w="637" w:type="pct"/>
            <w:tcBorders>
              <w:top w:val="single" w:sz="6" w:space="0" w:color="auto"/>
              <w:left w:val="single" w:sz="6" w:space="0" w:color="auto"/>
              <w:bottom w:val="single" w:sz="6" w:space="0" w:color="auto"/>
              <w:right w:val="single" w:sz="6" w:space="0" w:color="auto"/>
            </w:tcBorders>
          </w:tcPr>
          <w:p w14:paraId="42139889" w14:textId="4E178AD6" w:rsidR="00C471EE" w:rsidRPr="009A51D8" w:rsidRDefault="00B46A35" w:rsidP="00B261DC">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Michelle Galiza</w:t>
            </w:r>
          </w:p>
        </w:tc>
        <w:tc>
          <w:tcPr>
            <w:tcW w:w="1771" w:type="pct"/>
            <w:tcBorders>
              <w:top w:val="single" w:sz="6" w:space="0" w:color="auto"/>
              <w:left w:val="single" w:sz="6" w:space="0" w:color="auto"/>
              <w:bottom w:val="single" w:sz="6" w:space="0" w:color="auto"/>
              <w:right w:val="single" w:sz="6" w:space="0" w:color="auto"/>
            </w:tcBorders>
          </w:tcPr>
          <w:p w14:paraId="03A196D5" w14:textId="6C0EB404" w:rsidR="00AF5913" w:rsidRPr="009A51D8" w:rsidRDefault="00AF5913" w:rsidP="00AF5913">
            <w:pPr>
              <w:autoSpaceDE w:val="0"/>
              <w:autoSpaceDN w:val="0"/>
              <w:adjustRightInd w:val="0"/>
              <w:rPr>
                <w:rFonts w:ascii="Arial" w:hAnsi="Arial" w:cs="Arial"/>
                <w:sz w:val="18"/>
                <w:szCs w:val="18"/>
              </w:rPr>
            </w:pPr>
            <w:r w:rsidRPr="009A51D8">
              <w:rPr>
                <w:rFonts w:ascii="Arial" w:hAnsi="Arial" w:cs="Arial"/>
                <w:color w:val="000000"/>
                <w:sz w:val="18"/>
                <w:szCs w:val="18"/>
              </w:rPr>
              <w:t xml:space="preserve">Deleted </w:t>
            </w:r>
            <w:r w:rsidRPr="009A51D8">
              <w:rPr>
                <w:rFonts w:ascii="Arial" w:hAnsi="Arial" w:cs="Arial"/>
                <w:sz w:val="18"/>
                <w:szCs w:val="18"/>
              </w:rPr>
              <w:t>FIN 137, 140, 141 which have been rescinded by FIN 194.</w:t>
            </w:r>
          </w:p>
          <w:p w14:paraId="425E409C" w14:textId="77777777" w:rsidR="00AF5913" w:rsidRPr="009A51D8" w:rsidRDefault="00AF5913" w:rsidP="00AF5913">
            <w:pPr>
              <w:autoSpaceDE w:val="0"/>
              <w:autoSpaceDN w:val="0"/>
              <w:adjustRightInd w:val="0"/>
              <w:rPr>
                <w:rFonts w:ascii="Arial" w:hAnsi="Arial" w:cs="Arial"/>
                <w:sz w:val="18"/>
                <w:szCs w:val="18"/>
              </w:rPr>
            </w:pPr>
          </w:p>
          <w:p w14:paraId="469C227D" w14:textId="3C01EB6A" w:rsidR="00AF5913" w:rsidRPr="009A51D8" w:rsidRDefault="00AF5913" w:rsidP="00AF5913">
            <w:pPr>
              <w:autoSpaceDE w:val="0"/>
              <w:autoSpaceDN w:val="0"/>
              <w:adjustRightInd w:val="0"/>
              <w:rPr>
                <w:rFonts w:ascii="Arial" w:hAnsi="Arial" w:cs="Arial"/>
                <w:sz w:val="18"/>
                <w:szCs w:val="18"/>
              </w:rPr>
            </w:pPr>
            <w:r w:rsidRPr="009A51D8">
              <w:rPr>
                <w:rFonts w:ascii="Arial" w:hAnsi="Arial" w:cs="Arial"/>
                <w:sz w:val="18"/>
                <w:szCs w:val="18"/>
              </w:rPr>
              <w:t>Deleted HR 109 which has been rescinded.</w:t>
            </w:r>
          </w:p>
          <w:p w14:paraId="36277E31" w14:textId="77777777" w:rsidR="00AF5913" w:rsidRPr="009A51D8" w:rsidRDefault="00AF5913" w:rsidP="00AF5913">
            <w:pPr>
              <w:autoSpaceDE w:val="0"/>
              <w:autoSpaceDN w:val="0"/>
              <w:adjustRightInd w:val="0"/>
              <w:rPr>
                <w:rFonts w:ascii="Arial" w:hAnsi="Arial" w:cs="Arial"/>
                <w:sz w:val="18"/>
                <w:szCs w:val="18"/>
              </w:rPr>
            </w:pPr>
          </w:p>
          <w:p w14:paraId="1EF189F4" w14:textId="195B0F54" w:rsidR="00AF5913" w:rsidRPr="009A51D8" w:rsidRDefault="00AF5913" w:rsidP="00AF5913">
            <w:pPr>
              <w:autoSpaceDE w:val="0"/>
              <w:autoSpaceDN w:val="0"/>
              <w:adjustRightInd w:val="0"/>
              <w:rPr>
                <w:rFonts w:ascii="Arial" w:hAnsi="Arial" w:cs="Arial"/>
                <w:sz w:val="18"/>
                <w:szCs w:val="18"/>
              </w:rPr>
            </w:pPr>
            <w:r w:rsidRPr="009A51D8">
              <w:rPr>
                <w:rFonts w:ascii="Arial" w:hAnsi="Arial" w:cs="Arial"/>
                <w:sz w:val="18"/>
                <w:szCs w:val="18"/>
              </w:rPr>
              <w:t>Updated the website of IBM Regulatory Compliance.</w:t>
            </w:r>
          </w:p>
          <w:p w14:paraId="6A1BC998" w14:textId="77777777" w:rsidR="00AF5913" w:rsidRPr="009A51D8" w:rsidRDefault="00AF5913" w:rsidP="00AF5913">
            <w:pPr>
              <w:autoSpaceDE w:val="0"/>
              <w:autoSpaceDN w:val="0"/>
              <w:adjustRightInd w:val="0"/>
              <w:rPr>
                <w:rFonts w:ascii="Arial" w:hAnsi="Arial" w:cs="Arial"/>
                <w:sz w:val="18"/>
                <w:szCs w:val="18"/>
              </w:rPr>
            </w:pPr>
          </w:p>
          <w:p w14:paraId="04CF908C" w14:textId="287A1E25" w:rsidR="00B46A35" w:rsidRPr="009A51D8" w:rsidRDefault="00AF5913" w:rsidP="00AF5913">
            <w:pPr>
              <w:autoSpaceDE w:val="0"/>
              <w:autoSpaceDN w:val="0"/>
              <w:adjustRightInd w:val="0"/>
              <w:rPr>
                <w:rFonts w:ascii="Arial" w:hAnsi="Arial" w:cs="Arial"/>
                <w:sz w:val="18"/>
                <w:szCs w:val="18"/>
              </w:rPr>
            </w:pPr>
            <w:r w:rsidRPr="009A51D8">
              <w:rPr>
                <w:rFonts w:ascii="Arial" w:hAnsi="Arial" w:cs="Arial"/>
                <w:sz w:val="18"/>
                <w:szCs w:val="18"/>
              </w:rPr>
              <w:t>Deleted the Privacy Laws website which was already obsolete. The policy was now included in the IBM Regulatory Compliance website.</w:t>
            </w:r>
          </w:p>
        </w:tc>
      </w:tr>
      <w:tr w:rsidR="00AF5913" w:rsidRPr="00F223A7" w14:paraId="532EB130" w14:textId="77777777" w:rsidTr="00346F3C">
        <w:trPr>
          <w:gridBefore w:val="1"/>
          <w:wBefore w:w="4" w:type="pct"/>
        </w:trPr>
        <w:tc>
          <w:tcPr>
            <w:tcW w:w="815" w:type="pct"/>
            <w:tcBorders>
              <w:top w:val="single" w:sz="6" w:space="0" w:color="auto"/>
              <w:left w:val="single" w:sz="6" w:space="0" w:color="auto"/>
              <w:bottom w:val="single" w:sz="6" w:space="0" w:color="auto"/>
              <w:right w:val="single" w:sz="6" w:space="0" w:color="auto"/>
            </w:tcBorders>
          </w:tcPr>
          <w:p w14:paraId="7F578D5B" w14:textId="5354AA63" w:rsidR="00AF5913" w:rsidRPr="009A51D8" w:rsidRDefault="000910CE" w:rsidP="00B261DC">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6E16E400" w14:textId="77777777" w:rsidR="00AF5913" w:rsidRPr="009A51D8" w:rsidRDefault="00AF5913" w:rsidP="00AF5913">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Process and Objective</w:t>
            </w:r>
          </w:p>
          <w:p w14:paraId="5CD6E387" w14:textId="77777777" w:rsidR="00AF5913" w:rsidRPr="009A51D8" w:rsidRDefault="00AF5913" w:rsidP="00B261DC">
            <w:pPr>
              <w:keepNext/>
              <w:keepLines/>
              <w:autoSpaceDE w:val="0"/>
              <w:autoSpaceDN w:val="0"/>
              <w:adjustRightInd w:val="0"/>
              <w:ind w:left="15"/>
              <w:rPr>
                <w:rFonts w:ascii="Arial" w:hAnsi="Arial" w:cs="Arial"/>
                <w:color w:val="00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1DEF23B2" w14:textId="77777777" w:rsidR="00AF5913" w:rsidRPr="009A51D8" w:rsidRDefault="00AF5913" w:rsidP="00AF5913">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Planning: Self-Service report</w:t>
            </w:r>
          </w:p>
          <w:p w14:paraId="3AE39B78" w14:textId="77777777" w:rsidR="00AF5913" w:rsidRPr="009A51D8" w:rsidRDefault="00AF5913" w:rsidP="00B261DC">
            <w:pPr>
              <w:keepNext/>
              <w:keepLines/>
              <w:autoSpaceDE w:val="0"/>
              <w:autoSpaceDN w:val="0"/>
              <w:adjustRightInd w:val="0"/>
              <w:ind w:left="15"/>
              <w:rPr>
                <w:rFonts w:ascii="Arial" w:hAnsi="Arial" w:cs="Arial"/>
                <w:color w:val="000000"/>
                <w:sz w:val="18"/>
                <w:szCs w:val="18"/>
              </w:rPr>
            </w:pPr>
          </w:p>
        </w:tc>
        <w:tc>
          <w:tcPr>
            <w:tcW w:w="637" w:type="pct"/>
            <w:tcBorders>
              <w:top w:val="single" w:sz="6" w:space="0" w:color="auto"/>
              <w:left w:val="single" w:sz="6" w:space="0" w:color="auto"/>
              <w:bottom w:val="single" w:sz="6" w:space="0" w:color="auto"/>
              <w:right w:val="single" w:sz="6" w:space="0" w:color="auto"/>
            </w:tcBorders>
          </w:tcPr>
          <w:p w14:paraId="48D013E0" w14:textId="544DD1ED" w:rsidR="00AF5913" w:rsidRPr="009A51D8" w:rsidRDefault="00AF5913" w:rsidP="00B261DC">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Michelle Galiza</w:t>
            </w:r>
          </w:p>
        </w:tc>
        <w:tc>
          <w:tcPr>
            <w:tcW w:w="1771" w:type="pct"/>
            <w:tcBorders>
              <w:top w:val="single" w:sz="6" w:space="0" w:color="auto"/>
              <w:left w:val="single" w:sz="6" w:space="0" w:color="auto"/>
              <w:bottom w:val="single" w:sz="6" w:space="0" w:color="auto"/>
              <w:right w:val="single" w:sz="6" w:space="0" w:color="auto"/>
            </w:tcBorders>
          </w:tcPr>
          <w:p w14:paraId="71974493" w14:textId="61BED745" w:rsidR="00AF5913" w:rsidRPr="009A51D8" w:rsidRDefault="00313D0D" w:rsidP="009141F0">
            <w:pPr>
              <w:keepNext/>
              <w:keepLines/>
              <w:autoSpaceDE w:val="0"/>
              <w:autoSpaceDN w:val="0"/>
              <w:adjustRightInd w:val="0"/>
              <w:rPr>
                <w:rFonts w:ascii="Arial" w:hAnsi="Arial" w:cs="Arial"/>
                <w:color w:val="000000"/>
                <w:sz w:val="18"/>
                <w:szCs w:val="18"/>
              </w:rPr>
            </w:pPr>
            <w:r w:rsidRPr="009A51D8">
              <w:rPr>
                <w:rFonts w:ascii="Arial" w:hAnsi="Arial" w:cs="Arial"/>
                <w:color w:val="000000"/>
                <w:sz w:val="18"/>
                <w:szCs w:val="18"/>
                <w:lang w:eastAsia="zh-TW"/>
              </w:rPr>
              <w:t xml:space="preserve">Updated self-service report </w:t>
            </w:r>
            <w:r w:rsidR="00AF5913" w:rsidRPr="009A51D8">
              <w:rPr>
                <w:rFonts w:ascii="Arial" w:hAnsi="Arial" w:cs="Arial"/>
                <w:color w:val="000000"/>
                <w:sz w:val="18"/>
                <w:szCs w:val="18"/>
              </w:rPr>
              <w:t>from Finance Business Controls (FBC) OpenPages (formerly Worldwide Business Controls Integrated Toolset).</w:t>
            </w:r>
          </w:p>
        </w:tc>
      </w:tr>
      <w:tr w:rsidR="00971092" w:rsidRPr="00F223A7" w14:paraId="2E3B9DC6" w14:textId="77777777" w:rsidTr="00346F3C">
        <w:trPr>
          <w:gridBefore w:val="1"/>
          <w:wBefore w:w="4" w:type="pct"/>
        </w:trPr>
        <w:tc>
          <w:tcPr>
            <w:tcW w:w="815" w:type="pct"/>
            <w:tcBorders>
              <w:top w:val="single" w:sz="6" w:space="0" w:color="auto"/>
              <w:left w:val="single" w:sz="6" w:space="0" w:color="auto"/>
              <w:bottom w:val="single" w:sz="6" w:space="0" w:color="auto"/>
              <w:right w:val="single" w:sz="6" w:space="0" w:color="auto"/>
            </w:tcBorders>
          </w:tcPr>
          <w:p w14:paraId="45936CB7" w14:textId="1F6A0DCC" w:rsidR="00971092" w:rsidRPr="009A51D8" w:rsidRDefault="000910CE" w:rsidP="00B261DC">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43BE8970" w14:textId="028DE5AF" w:rsidR="00971092" w:rsidRPr="009A51D8" w:rsidRDefault="00971092" w:rsidP="00AF5913">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7FAB692C" w14:textId="40CADAD3" w:rsidR="00971092" w:rsidRPr="009A51D8" w:rsidRDefault="00971092" w:rsidP="00AF5913">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Planning: Data Analysis</w:t>
            </w:r>
          </w:p>
        </w:tc>
        <w:tc>
          <w:tcPr>
            <w:tcW w:w="637" w:type="pct"/>
            <w:tcBorders>
              <w:top w:val="single" w:sz="6" w:space="0" w:color="auto"/>
              <w:left w:val="single" w:sz="6" w:space="0" w:color="auto"/>
              <w:bottom w:val="single" w:sz="6" w:space="0" w:color="auto"/>
              <w:right w:val="single" w:sz="6" w:space="0" w:color="auto"/>
            </w:tcBorders>
          </w:tcPr>
          <w:p w14:paraId="6DEEB4DE" w14:textId="5D794C90" w:rsidR="00971092" w:rsidRPr="009A51D8" w:rsidRDefault="00971092" w:rsidP="00B261DC">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Bernadette Dudas</w:t>
            </w:r>
          </w:p>
        </w:tc>
        <w:tc>
          <w:tcPr>
            <w:tcW w:w="1771" w:type="pct"/>
            <w:tcBorders>
              <w:top w:val="single" w:sz="6" w:space="0" w:color="auto"/>
              <w:left w:val="single" w:sz="6" w:space="0" w:color="auto"/>
              <w:bottom w:val="single" w:sz="6" w:space="0" w:color="auto"/>
              <w:right w:val="single" w:sz="6" w:space="0" w:color="auto"/>
            </w:tcBorders>
          </w:tcPr>
          <w:p w14:paraId="799D9A76" w14:textId="09C0DFAE" w:rsidR="00971092" w:rsidRPr="009A51D8" w:rsidDel="00313D0D" w:rsidRDefault="00971092" w:rsidP="00AF5913">
            <w:pPr>
              <w:keepNext/>
              <w:keepLines/>
              <w:autoSpaceDE w:val="0"/>
              <w:autoSpaceDN w:val="0"/>
              <w:adjustRightInd w:val="0"/>
              <w:rPr>
                <w:rFonts w:ascii="Arial" w:hAnsi="Arial" w:cs="Arial"/>
                <w:color w:val="000000"/>
                <w:sz w:val="18"/>
                <w:szCs w:val="18"/>
                <w:lang w:eastAsia="zh-TW"/>
              </w:rPr>
            </w:pPr>
            <w:r w:rsidRPr="009A51D8">
              <w:rPr>
                <w:rFonts w:ascii="Arial" w:hAnsi="Arial" w:cs="Arial"/>
                <w:color w:val="000000"/>
                <w:sz w:val="18"/>
                <w:szCs w:val="18"/>
                <w:lang w:eastAsia="zh-TW"/>
              </w:rPr>
              <w:t>Deleted Talent ID analysis due to the implementation of the immutable talent ID when SuccessFactors was deployed.</w:t>
            </w:r>
          </w:p>
        </w:tc>
      </w:tr>
      <w:tr w:rsidR="00971092" w:rsidRPr="00F223A7" w14:paraId="30B5A090" w14:textId="77777777" w:rsidTr="00346F3C">
        <w:tc>
          <w:tcPr>
            <w:tcW w:w="819" w:type="pct"/>
            <w:gridSpan w:val="2"/>
            <w:tcBorders>
              <w:top w:val="single" w:sz="6" w:space="0" w:color="auto"/>
              <w:left w:val="single" w:sz="6" w:space="0" w:color="auto"/>
              <w:bottom w:val="single" w:sz="6" w:space="0" w:color="auto"/>
              <w:right w:val="single" w:sz="6" w:space="0" w:color="auto"/>
            </w:tcBorders>
          </w:tcPr>
          <w:p w14:paraId="3BF7B83A" w14:textId="4E4AB36E" w:rsidR="00971092" w:rsidRPr="009A51D8" w:rsidRDefault="000910CE" w:rsidP="00B261DC">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29635640" w14:textId="5F817A46" w:rsidR="00971092" w:rsidRPr="009A51D8" w:rsidRDefault="00971092" w:rsidP="00971092">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03131CAD" w14:textId="77777777" w:rsidR="00971092" w:rsidRPr="009A51D8" w:rsidRDefault="00971092" w:rsidP="00971092">
            <w:pPr>
              <w:rPr>
                <w:rFonts w:ascii="Arial" w:hAnsi="Arial" w:cs="Arial"/>
                <w:sz w:val="18"/>
                <w:szCs w:val="18"/>
              </w:rPr>
            </w:pPr>
            <w:r w:rsidRPr="009A51D8">
              <w:rPr>
                <w:rFonts w:ascii="Arial" w:hAnsi="Arial" w:cs="Arial"/>
                <w:sz w:val="18"/>
                <w:szCs w:val="18"/>
              </w:rPr>
              <w:t xml:space="preserve">Key Control Question:  </w:t>
            </w:r>
          </w:p>
          <w:p w14:paraId="34819280" w14:textId="79EFE437" w:rsidR="00971092" w:rsidRPr="009A51D8" w:rsidRDefault="00971092" w:rsidP="00346F3C">
            <w:pPr>
              <w:rPr>
                <w:rFonts w:ascii="Arial" w:hAnsi="Arial" w:cs="Arial"/>
                <w:sz w:val="18"/>
                <w:szCs w:val="18"/>
              </w:rPr>
            </w:pPr>
            <w:r w:rsidRPr="009A51D8">
              <w:rPr>
                <w:rFonts w:ascii="Arial" w:hAnsi="Arial" w:cs="Arial"/>
                <w:sz w:val="18"/>
                <w:szCs w:val="18"/>
              </w:rPr>
              <w:t>1. Assignments and Relocations Management</w:t>
            </w:r>
          </w:p>
          <w:p w14:paraId="4EA2B40B" w14:textId="77777777" w:rsidR="00971092" w:rsidRPr="009A51D8" w:rsidRDefault="00971092" w:rsidP="00971092">
            <w:pPr>
              <w:ind w:firstLine="720"/>
              <w:rPr>
                <w:rFonts w:ascii="Arial" w:hAnsi="Arial" w:cs="Arial"/>
                <w:sz w:val="18"/>
                <w:szCs w:val="18"/>
              </w:rPr>
            </w:pPr>
          </w:p>
          <w:p w14:paraId="62F08C2C" w14:textId="04E75BAD" w:rsidR="00971092" w:rsidRPr="009A51D8" w:rsidRDefault="00971092" w:rsidP="00346F3C">
            <w:pPr>
              <w:rPr>
                <w:rFonts w:ascii="Arial" w:hAnsi="Arial" w:cs="Arial"/>
                <w:sz w:val="18"/>
                <w:szCs w:val="18"/>
              </w:rPr>
            </w:pPr>
            <w:r w:rsidRPr="009A51D8">
              <w:rPr>
                <w:rFonts w:ascii="Arial" w:hAnsi="Arial" w:cs="Arial"/>
                <w:sz w:val="18"/>
                <w:szCs w:val="18"/>
              </w:rPr>
              <w:t>Primary Test</w:t>
            </w:r>
            <w:r w:rsidR="009A51D8" w:rsidRPr="009A51D8">
              <w:rPr>
                <w:rFonts w:ascii="Arial" w:hAnsi="Arial" w:cs="Arial"/>
                <w:sz w:val="18"/>
                <w:szCs w:val="18"/>
              </w:rPr>
              <w:t>: Assignment</w:t>
            </w:r>
            <w:r w:rsidRPr="009A51D8">
              <w:rPr>
                <w:rFonts w:ascii="Arial" w:hAnsi="Arial" w:cs="Arial"/>
                <w:sz w:val="18"/>
                <w:szCs w:val="18"/>
              </w:rPr>
              <w:t xml:space="preserve"> Initiation, Approvals, and Pre-SOA (AR001.P)</w:t>
            </w:r>
          </w:p>
        </w:tc>
        <w:tc>
          <w:tcPr>
            <w:tcW w:w="637" w:type="pct"/>
            <w:tcBorders>
              <w:top w:val="single" w:sz="6" w:space="0" w:color="auto"/>
              <w:left w:val="single" w:sz="6" w:space="0" w:color="auto"/>
              <w:bottom w:val="single" w:sz="6" w:space="0" w:color="auto"/>
              <w:right w:val="single" w:sz="6" w:space="0" w:color="auto"/>
            </w:tcBorders>
          </w:tcPr>
          <w:p w14:paraId="413E534B" w14:textId="0D6A4A63" w:rsidR="00971092" w:rsidRPr="009A51D8" w:rsidRDefault="00971092" w:rsidP="00B261DC">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Bernadette Dudas</w:t>
            </w:r>
          </w:p>
        </w:tc>
        <w:tc>
          <w:tcPr>
            <w:tcW w:w="1771" w:type="pct"/>
            <w:tcBorders>
              <w:top w:val="single" w:sz="6" w:space="0" w:color="auto"/>
              <w:left w:val="single" w:sz="6" w:space="0" w:color="auto"/>
              <w:bottom w:val="single" w:sz="6" w:space="0" w:color="auto"/>
              <w:right w:val="single" w:sz="6" w:space="0" w:color="auto"/>
            </w:tcBorders>
          </w:tcPr>
          <w:p w14:paraId="0F0E3FE3" w14:textId="71382EBF" w:rsidR="00971092" w:rsidRPr="009A51D8" w:rsidDel="00313D0D" w:rsidRDefault="00971092" w:rsidP="00AF5913">
            <w:pPr>
              <w:keepNext/>
              <w:keepLines/>
              <w:autoSpaceDE w:val="0"/>
              <w:autoSpaceDN w:val="0"/>
              <w:adjustRightInd w:val="0"/>
              <w:rPr>
                <w:rFonts w:ascii="Arial" w:hAnsi="Arial" w:cs="Arial"/>
                <w:color w:val="000000"/>
                <w:sz w:val="18"/>
                <w:szCs w:val="18"/>
                <w:lang w:eastAsia="zh-TW"/>
              </w:rPr>
            </w:pPr>
            <w:r w:rsidRPr="009A51D8">
              <w:rPr>
                <w:rFonts w:ascii="Arial" w:hAnsi="Arial" w:cs="Arial"/>
                <w:color w:val="000000"/>
                <w:sz w:val="18"/>
                <w:szCs w:val="18"/>
                <w:lang w:eastAsia="zh-TW"/>
              </w:rPr>
              <w:t>Updated the test approaches to align with the current process.</w:t>
            </w:r>
          </w:p>
        </w:tc>
      </w:tr>
      <w:tr w:rsidR="00971092" w:rsidRPr="00F223A7" w14:paraId="17AF983E" w14:textId="77777777" w:rsidTr="00346F3C">
        <w:trPr>
          <w:gridBefore w:val="1"/>
          <w:wBefore w:w="4" w:type="pct"/>
        </w:trPr>
        <w:tc>
          <w:tcPr>
            <w:tcW w:w="815" w:type="pct"/>
            <w:tcBorders>
              <w:top w:val="single" w:sz="6" w:space="0" w:color="auto"/>
              <w:left w:val="single" w:sz="6" w:space="0" w:color="auto"/>
              <w:bottom w:val="single" w:sz="6" w:space="0" w:color="auto"/>
              <w:right w:val="single" w:sz="6" w:space="0" w:color="auto"/>
            </w:tcBorders>
          </w:tcPr>
          <w:p w14:paraId="4F79B169" w14:textId="4AD7E171" w:rsidR="00971092" w:rsidRPr="009A51D8" w:rsidRDefault="000910CE" w:rsidP="00B261DC">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0A97E682" w14:textId="3C9B2D02" w:rsidR="00971092" w:rsidRPr="009A51D8" w:rsidRDefault="000910CE" w:rsidP="00AF5913">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26B03D1B" w14:textId="77777777" w:rsidR="00971092" w:rsidRPr="009A51D8" w:rsidRDefault="00971092" w:rsidP="00971092">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 xml:space="preserve">Key Control Question:  </w:t>
            </w:r>
          </w:p>
          <w:p w14:paraId="7A0EC7B3" w14:textId="01C9683A" w:rsidR="00971092" w:rsidRPr="009A51D8" w:rsidRDefault="00971092" w:rsidP="00971092">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1. Assignments and Relocations Management</w:t>
            </w:r>
          </w:p>
          <w:p w14:paraId="0072C925" w14:textId="3F4125A3" w:rsidR="00971092" w:rsidRPr="009A51D8" w:rsidRDefault="00971092" w:rsidP="00971092">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Primary Test</w:t>
            </w:r>
            <w:r w:rsidR="009A51D8" w:rsidRPr="009A51D8">
              <w:rPr>
                <w:rFonts w:ascii="Arial" w:hAnsi="Arial" w:cs="Arial"/>
                <w:color w:val="000000"/>
                <w:sz w:val="18"/>
                <w:szCs w:val="18"/>
              </w:rPr>
              <w:t>: Validation</w:t>
            </w:r>
            <w:r w:rsidRPr="009A51D8">
              <w:rPr>
                <w:rFonts w:ascii="Arial" w:hAnsi="Arial" w:cs="Arial"/>
                <w:color w:val="000000"/>
                <w:sz w:val="18"/>
                <w:szCs w:val="18"/>
              </w:rPr>
              <w:t xml:space="preserve"> and Processing (AR007.P)</w:t>
            </w:r>
          </w:p>
        </w:tc>
        <w:tc>
          <w:tcPr>
            <w:tcW w:w="637" w:type="pct"/>
            <w:tcBorders>
              <w:top w:val="single" w:sz="6" w:space="0" w:color="auto"/>
              <w:left w:val="single" w:sz="6" w:space="0" w:color="auto"/>
              <w:bottom w:val="single" w:sz="6" w:space="0" w:color="auto"/>
              <w:right w:val="single" w:sz="6" w:space="0" w:color="auto"/>
            </w:tcBorders>
          </w:tcPr>
          <w:p w14:paraId="4E9B4198" w14:textId="05A7D6EE" w:rsidR="00971092" w:rsidRPr="009A51D8" w:rsidRDefault="000910CE" w:rsidP="00B261DC">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Bernadette Dudas</w:t>
            </w:r>
          </w:p>
        </w:tc>
        <w:tc>
          <w:tcPr>
            <w:tcW w:w="1771" w:type="pct"/>
            <w:tcBorders>
              <w:top w:val="single" w:sz="6" w:space="0" w:color="auto"/>
              <w:left w:val="single" w:sz="6" w:space="0" w:color="auto"/>
              <w:bottom w:val="single" w:sz="6" w:space="0" w:color="auto"/>
              <w:right w:val="single" w:sz="6" w:space="0" w:color="auto"/>
            </w:tcBorders>
          </w:tcPr>
          <w:p w14:paraId="3530440E" w14:textId="6F6CF3EF" w:rsidR="00971092" w:rsidRPr="009A51D8" w:rsidDel="00313D0D" w:rsidRDefault="00971092" w:rsidP="00AF5913">
            <w:pPr>
              <w:keepNext/>
              <w:keepLines/>
              <w:autoSpaceDE w:val="0"/>
              <w:autoSpaceDN w:val="0"/>
              <w:adjustRightInd w:val="0"/>
              <w:rPr>
                <w:rFonts w:ascii="Arial" w:hAnsi="Arial" w:cs="Arial"/>
                <w:color w:val="000000"/>
                <w:sz w:val="18"/>
                <w:szCs w:val="18"/>
                <w:lang w:eastAsia="zh-TW"/>
              </w:rPr>
            </w:pPr>
            <w:r w:rsidRPr="009A51D8">
              <w:rPr>
                <w:rFonts w:ascii="Arial" w:hAnsi="Arial" w:cs="Arial"/>
                <w:color w:val="000000"/>
                <w:sz w:val="18"/>
                <w:szCs w:val="18"/>
                <w:lang w:eastAsia="zh-TW"/>
              </w:rPr>
              <w:t>Updated the test approaches to align with the current process.</w:t>
            </w:r>
          </w:p>
        </w:tc>
      </w:tr>
      <w:tr w:rsidR="00971092" w:rsidRPr="00F223A7" w14:paraId="335F8BD3" w14:textId="77777777" w:rsidTr="00346F3C">
        <w:trPr>
          <w:gridBefore w:val="1"/>
          <w:wBefore w:w="4" w:type="pct"/>
        </w:trPr>
        <w:tc>
          <w:tcPr>
            <w:tcW w:w="815" w:type="pct"/>
            <w:tcBorders>
              <w:top w:val="single" w:sz="6" w:space="0" w:color="auto"/>
              <w:left w:val="single" w:sz="6" w:space="0" w:color="auto"/>
              <w:bottom w:val="single" w:sz="6" w:space="0" w:color="auto"/>
              <w:right w:val="single" w:sz="6" w:space="0" w:color="auto"/>
            </w:tcBorders>
          </w:tcPr>
          <w:p w14:paraId="5F001654" w14:textId="68EB376B" w:rsidR="00971092" w:rsidRPr="009A51D8" w:rsidRDefault="000910CE" w:rsidP="00B261DC">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21658FA0" w14:textId="325EBD52" w:rsidR="00971092" w:rsidRPr="009A51D8" w:rsidRDefault="000910CE" w:rsidP="00AF5913">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29469970" w14:textId="77777777" w:rsidR="00971092" w:rsidRPr="009A51D8" w:rsidRDefault="00971092" w:rsidP="00971092">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 xml:space="preserve">Key Control Question:  </w:t>
            </w:r>
          </w:p>
          <w:p w14:paraId="365C5B28" w14:textId="7F6037B8" w:rsidR="00971092" w:rsidRPr="009A51D8" w:rsidRDefault="00971092" w:rsidP="00971092">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2. Vendor Management</w:t>
            </w:r>
          </w:p>
          <w:p w14:paraId="5043B14F" w14:textId="5D55C5DC" w:rsidR="00971092" w:rsidRPr="009A51D8" w:rsidRDefault="00971092" w:rsidP="00971092">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Primary Test</w:t>
            </w:r>
            <w:r w:rsidR="009A51D8" w:rsidRPr="009A51D8">
              <w:rPr>
                <w:rFonts w:ascii="Arial" w:hAnsi="Arial" w:cs="Arial"/>
                <w:color w:val="000000"/>
                <w:sz w:val="18"/>
                <w:szCs w:val="18"/>
              </w:rPr>
              <w:t>: Vendor</w:t>
            </w:r>
            <w:r w:rsidRPr="009A51D8">
              <w:rPr>
                <w:rFonts w:ascii="Arial" w:hAnsi="Arial" w:cs="Arial"/>
                <w:color w:val="000000"/>
                <w:sz w:val="18"/>
                <w:szCs w:val="18"/>
              </w:rPr>
              <w:t xml:space="preserve"> Cost (VM003.P)</w:t>
            </w:r>
          </w:p>
        </w:tc>
        <w:tc>
          <w:tcPr>
            <w:tcW w:w="637" w:type="pct"/>
            <w:tcBorders>
              <w:top w:val="single" w:sz="6" w:space="0" w:color="auto"/>
              <w:left w:val="single" w:sz="6" w:space="0" w:color="auto"/>
              <w:bottom w:val="single" w:sz="6" w:space="0" w:color="auto"/>
              <w:right w:val="single" w:sz="6" w:space="0" w:color="auto"/>
            </w:tcBorders>
          </w:tcPr>
          <w:p w14:paraId="4FF608C7" w14:textId="1C6B6AEB" w:rsidR="00971092" w:rsidRPr="009A51D8" w:rsidRDefault="00971092" w:rsidP="00B261DC">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Michelle Galiza</w:t>
            </w:r>
          </w:p>
        </w:tc>
        <w:tc>
          <w:tcPr>
            <w:tcW w:w="1771" w:type="pct"/>
            <w:tcBorders>
              <w:top w:val="single" w:sz="6" w:space="0" w:color="auto"/>
              <w:left w:val="single" w:sz="6" w:space="0" w:color="auto"/>
              <w:bottom w:val="single" w:sz="6" w:space="0" w:color="auto"/>
              <w:right w:val="single" w:sz="6" w:space="0" w:color="auto"/>
            </w:tcBorders>
          </w:tcPr>
          <w:p w14:paraId="2CBB9568" w14:textId="3B26CBF8" w:rsidR="00971092" w:rsidRPr="009A51D8" w:rsidDel="00313D0D" w:rsidRDefault="00971092" w:rsidP="00AF5913">
            <w:pPr>
              <w:keepNext/>
              <w:keepLines/>
              <w:autoSpaceDE w:val="0"/>
              <w:autoSpaceDN w:val="0"/>
              <w:adjustRightInd w:val="0"/>
              <w:rPr>
                <w:rFonts w:ascii="Arial" w:hAnsi="Arial" w:cs="Arial"/>
                <w:color w:val="000000"/>
                <w:sz w:val="18"/>
                <w:szCs w:val="18"/>
                <w:lang w:eastAsia="zh-TW"/>
              </w:rPr>
            </w:pPr>
            <w:r w:rsidRPr="009A51D8">
              <w:rPr>
                <w:rFonts w:ascii="Arial" w:hAnsi="Arial" w:cs="Arial"/>
                <w:color w:val="000000"/>
                <w:sz w:val="18"/>
                <w:szCs w:val="18"/>
                <w:lang w:eastAsia="zh-TW"/>
              </w:rPr>
              <w:t>Updated the test approach to align with the current process.</w:t>
            </w:r>
          </w:p>
        </w:tc>
      </w:tr>
      <w:tr w:rsidR="009A51D8" w:rsidRPr="00F223A7" w14:paraId="642E6078" w14:textId="77777777" w:rsidTr="00346F3C">
        <w:trPr>
          <w:gridBefore w:val="1"/>
          <w:wBefore w:w="4" w:type="pct"/>
        </w:trPr>
        <w:tc>
          <w:tcPr>
            <w:tcW w:w="815" w:type="pct"/>
            <w:tcBorders>
              <w:top w:val="single" w:sz="6" w:space="0" w:color="auto"/>
              <w:left w:val="single" w:sz="6" w:space="0" w:color="auto"/>
              <w:bottom w:val="single" w:sz="6" w:space="0" w:color="auto"/>
              <w:right w:val="single" w:sz="6" w:space="0" w:color="auto"/>
            </w:tcBorders>
          </w:tcPr>
          <w:p w14:paraId="07913A25" w14:textId="0A6AC032" w:rsidR="009A51D8" w:rsidRPr="009A51D8" w:rsidRDefault="009A51D8" w:rsidP="009A51D8">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69703F3B" w14:textId="3C5BF862" w:rsidR="009A51D8" w:rsidRPr="009A51D8" w:rsidRDefault="009A51D8" w:rsidP="009A51D8">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2F54A69D" w14:textId="77777777" w:rsidR="009A51D8" w:rsidRPr="009A51D8" w:rsidRDefault="009A51D8" w:rsidP="009A51D8">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 xml:space="preserve">Key Control Question:  </w:t>
            </w:r>
          </w:p>
          <w:p w14:paraId="5D8894CC" w14:textId="77777777" w:rsidR="009A51D8" w:rsidRPr="009A51D8" w:rsidRDefault="009A51D8" w:rsidP="009A51D8">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2. Vendor Management</w:t>
            </w:r>
          </w:p>
          <w:p w14:paraId="1236B791" w14:textId="5BC1460D" w:rsidR="009A51D8" w:rsidRPr="009A51D8" w:rsidRDefault="009A51D8" w:rsidP="009A51D8">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Primary Test: Vendor Cost (VM003.P)</w:t>
            </w:r>
          </w:p>
        </w:tc>
        <w:tc>
          <w:tcPr>
            <w:tcW w:w="637" w:type="pct"/>
            <w:tcBorders>
              <w:top w:val="single" w:sz="6" w:space="0" w:color="auto"/>
              <w:left w:val="single" w:sz="6" w:space="0" w:color="auto"/>
              <w:bottom w:val="single" w:sz="6" w:space="0" w:color="auto"/>
              <w:right w:val="single" w:sz="6" w:space="0" w:color="auto"/>
            </w:tcBorders>
          </w:tcPr>
          <w:p w14:paraId="582CF630" w14:textId="20A948CD" w:rsidR="009A51D8" w:rsidRPr="009A51D8" w:rsidRDefault="009A51D8" w:rsidP="009A51D8">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Michelle Galiza</w:t>
            </w:r>
          </w:p>
        </w:tc>
        <w:tc>
          <w:tcPr>
            <w:tcW w:w="1771" w:type="pct"/>
            <w:tcBorders>
              <w:top w:val="single" w:sz="6" w:space="0" w:color="auto"/>
              <w:left w:val="single" w:sz="6" w:space="0" w:color="auto"/>
              <w:bottom w:val="single" w:sz="6" w:space="0" w:color="auto"/>
              <w:right w:val="single" w:sz="6" w:space="0" w:color="auto"/>
            </w:tcBorders>
          </w:tcPr>
          <w:p w14:paraId="4FED7856" w14:textId="5694ADD8" w:rsidR="009A51D8" w:rsidRPr="009A51D8" w:rsidRDefault="009A51D8" w:rsidP="009A51D8">
            <w:pPr>
              <w:keepNext/>
              <w:keepLines/>
              <w:autoSpaceDE w:val="0"/>
              <w:autoSpaceDN w:val="0"/>
              <w:adjustRightInd w:val="0"/>
              <w:rPr>
                <w:rFonts w:ascii="Arial" w:hAnsi="Arial" w:cs="Arial"/>
                <w:color w:val="000000"/>
                <w:sz w:val="18"/>
                <w:szCs w:val="18"/>
                <w:lang w:eastAsia="zh-TW"/>
              </w:rPr>
            </w:pPr>
            <w:r w:rsidRPr="009A51D8">
              <w:rPr>
                <w:rFonts w:ascii="Arial" w:hAnsi="Arial" w:cs="Arial"/>
                <w:color w:val="000000"/>
                <w:sz w:val="18"/>
                <w:szCs w:val="18"/>
                <w:lang w:eastAsia="zh-TW"/>
              </w:rPr>
              <w:t>Updated the test approach to include review of invoices received by Global Mobility for services rendered to non-Global Mobility assignments (example: immigration services by Fragomen, FGI, destination services by SIRVA, etc.)</w:t>
            </w:r>
            <w:r w:rsidR="000B5AF0">
              <w:rPr>
                <w:rFonts w:ascii="Arial" w:hAnsi="Arial" w:cs="Arial"/>
                <w:color w:val="000000"/>
                <w:sz w:val="18"/>
                <w:szCs w:val="18"/>
                <w:lang w:eastAsia="zh-TW"/>
              </w:rPr>
              <w:t>.</w:t>
            </w:r>
          </w:p>
        </w:tc>
      </w:tr>
      <w:tr w:rsidR="009A51D8" w:rsidRPr="00F223A7" w14:paraId="33162AEC" w14:textId="77777777" w:rsidTr="00346F3C">
        <w:trPr>
          <w:gridBefore w:val="1"/>
          <w:wBefore w:w="4" w:type="pct"/>
        </w:trPr>
        <w:tc>
          <w:tcPr>
            <w:tcW w:w="815" w:type="pct"/>
            <w:tcBorders>
              <w:top w:val="single" w:sz="6" w:space="0" w:color="auto"/>
              <w:left w:val="single" w:sz="6" w:space="0" w:color="auto"/>
              <w:bottom w:val="single" w:sz="6" w:space="0" w:color="auto"/>
              <w:right w:val="single" w:sz="6" w:space="0" w:color="auto"/>
            </w:tcBorders>
          </w:tcPr>
          <w:p w14:paraId="4E86C2AF" w14:textId="747969D6" w:rsidR="009A51D8" w:rsidRPr="009A51D8" w:rsidRDefault="009A51D8" w:rsidP="009A51D8">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22E78672" w14:textId="70DE293B" w:rsidR="009A51D8" w:rsidRPr="009A51D8" w:rsidRDefault="009A51D8" w:rsidP="009A51D8">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15E0AB41" w14:textId="77777777" w:rsidR="009A51D8" w:rsidRPr="009A51D8" w:rsidRDefault="009A51D8" w:rsidP="009A51D8">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 xml:space="preserve">Key Control Question:  </w:t>
            </w:r>
          </w:p>
          <w:p w14:paraId="6716A8F7" w14:textId="77777777" w:rsidR="009A51D8" w:rsidRPr="009A51D8" w:rsidRDefault="009A51D8" w:rsidP="009A51D8">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4. Immigration Compliance</w:t>
            </w:r>
          </w:p>
          <w:p w14:paraId="6B5CE917" w14:textId="77777777" w:rsidR="009A51D8" w:rsidRPr="009A51D8" w:rsidRDefault="009A51D8" w:rsidP="009A51D8">
            <w:pPr>
              <w:keepNext/>
              <w:keepLines/>
              <w:autoSpaceDE w:val="0"/>
              <w:autoSpaceDN w:val="0"/>
              <w:adjustRightInd w:val="0"/>
              <w:ind w:left="15"/>
              <w:rPr>
                <w:rFonts w:ascii="Arial" w:hAnsi="Arial" w:cs="Arial"/>
                <w:color w:val="000000"/>
                <w:sz w:val="18"/>
                <w:szCs w:val="18"/>
              </w:rPr>
            </w:pPr>
          </w:p>
          <w:p w14:paraId="271D9935" w14:textId="6666FDA1" w:rsidR="009A51D8" w:rsidRPr="009A51D8" w:rsidRDefault="009A51D8" w:rsidP="009A51D8">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Objective:</w:t>
            </w:r>
          </w:p>
        </w:tc>
        <w:tc>
          <w:tcPr>
            <w:tcW w:w="637" w:type="pct"/>
            <w:tcBorders>
              <w:top w:val="single" w:sz="6" w:space="0" w:color="auto"/>
              <w:left w:val="single" w:sz="6" w:space="0" w:color="auto"/>
              <w:bottom w:val="single" w:sz="6" w:space="0" w:color="auto"/>
              <w:right w:val="single" w:sz="6" w:space="0" w:color="auto"/>
            </w:tcBorders>
          </w:tcPr>
          <w:p w14:paraId="358B5F45" w14:textId="181D0772" w:rsidR="009A51D8" w:rsidRPr="009A51D8" w:rsidRDefault="009A51D8" w:rsidP="009A51D8">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Michelle Galiza</w:t>
            </w:r>
          </w:p>
        </w:tc>
        <w:tc>
          <w:tcPr>
            <w:tcW w:w="1771" w:type="pct"/>
            <w:tcBorders>
              <w:top w:val="single" w:sz="6" w:space="0" w:color="auto"/>
              <w:left w:val="single" w:sz="6" w:space="0" w:color="auto"/>
              <w:bottom w:val="single" w:sz="6" w:space="0" w:color="auto"/>
              <w:right w:val="single" w:sz="6" w:space="0" w:color="auto"/>
            </w:tcBorders>
          </w:tcPr>
          <w:p w14:paraId="3ED2ABD0" w14:textId="2CB360DB" w:rsidR="009A51D8" w:rsidRPr="009A51D8" w:rsidRDefault="009A51D8" w:rsidP="009A51D8">
            <w:pPr>
              <w:keepNext/>
              <w:keepLines/>
              <w:autoSpaceDE w:val="0"/>
              <w:autoSpaceDN w:val="0"/>
              <w:adjustRightInd w:val="0"/>
              <w:rPr>
                <w:rFonts w:ascii="Arial" w:hAnsi="Arial" w:cs="Arial"/>
                <w:color w:val="000000"/>
                <w:sz w:val="18"/>
                <w:szCs w:val="18"/>
                <w:lang w:eastAsia="zh-TW"/>
              </w:rPr>
            </w:pPr>
            <w:r w:rsidRPr="009A51D8">
              <w:rPr>
                <w:rFonts w:ascii="Arial" w:hAnsi="Arial" w:cs="Arial"/>
                <w:color w:val="000000"/>
                <w:sz w:val="18"/>
                <w:szCs w:val="18"/>
                <w:lang w:eastAsia="zh-TW"/>
              </w:rPr>
              <w:t>Updated the objective to broaden the scope to include immigration services provided outside of global mobility assignments.</w:t>
            </w:r>
          </w:p>
        </w:tc>
      </w:tr>
    </w:tbl>
    <w:p w14:paraId="2C0F768D" w14:textId="77777777" w:rsidR="009141F0" w:rsidRDefault="009141F0">
      <w:r>
        <w:br w:type="page"/>
      </w:r>
    </w:p>
    <w:tbl>
      <w:tblPr>
        <w:tblW w:w="4999" w:type="pct"/>
        <w:tblLayout w:type="fixed"/>
        <w:tblCellMar>
          <w:left w:w="0" w:type="dxa"/>
          <w:right w:w="0" w:type="dxa"/>
        </w:tblCellMar>
        <w:tblLook w:val="00A0" w:firstRow="1" w:lastRow="0" w:firstColumn="1" w:lastColumn="0" w:noHBand="0" w:noVBand="0"/>
      </w:tblPr>
      <w:tblGrid>
        <w:gridCol w:w="1524"/>
        <w:gridCol w:w="1525"/>
        <w:gridCol w:w="1792"/>
        <w:gridCol w:w="1190"/>
        <w:gridCol w:w="3311"/>
      </w:tblGrid>
      <w:tr w:rsidR="009141F0" w:rsidRPr="00F223A7" w14:paraId="48C45AAA" w14:textId="77777777" w:rsidTr="009141F0">
        <w:tc>
          <w:tcPr>
            <w:tcW w:w="816" w:type="pct"/>
            <w:tcBorders>
              <w:top w:val="single" w:sz="6" w:space="0" w:color="auto"/>
              <w:left w:val="single" w:sz="6" w:space="0" w:color="auto"/>
              <w:bottom w:val="single" w:sz="6" w:space="0" w:color="auto"/>
              <w:right w:val="single" w:sz="6" w:space="0" w:color="auto"/>
            </w:tcBorders>
          </w:tcPr>
          <w:p w14:paraId="0422EA03" w14:textId="361DB0AC" w:rsidR="009141F0" w:rsidRDefault="009141F0" w:rsidP="009141F0">
            <w:pPr>
              <w:keepNext/>
              <w:keepLines/>
              <w:autoSpaceDE w:val="0"/>
              <w:autoSpaceDN w:val="0"/>
              <w:adjustRightInd w:val="0"/>
              <w:ind w:left="15"/>
              <w:jc w:val="center"/>
              <w:rPr>
                <w:rFonts w:ascii="Arial" w:hAnsi="Arial" w:cs="Arial"/>
                <w:color w:val="000000" w:themeColor="text1"/>
                <w:sz w:val="18"/>
                <w:szCs w:val="18"/>
              </w:rPr>
            </w:pPr>
            <w:r w:rsidRPr="00F223A7">
              <w:rPr>
                <w:rFonts w:ascii="Arial" w:hAnsi="Arial" w:cs="Arial"/>
                <w:b/>
                <w:bCs/>
                <w:color w:val="000000"/>
                <w:sz w:val="20"/>
                <w:szCs w:val="20"/>
              </w:rPr>
              <w:lastRenderedPageBreak/>
              <w:t>DATE CHANGED</w:t>
            </w:r>
          </w:p>
        </w:tc>
        <w:tc>
          <w:tcPr>
            <w:tcW w:w="816" w:type="pct"/>
            <w:tcBorders>
              <w:top w:val="single" w:sz="6" w:space="0" w:color="auto"/>
              <w:left w:val="single" w:sz="6" w:space="0" w:color="auto"/>
              <w:bottom w:val="single" w:sz="6" w:space="0" w:color="auto"/>
              <w:right w:val="single" w:sz="6" w:space="0" w:color="auto"/>
            </w:tcBorders>
          </w:tcPr>
          <w:p w14:paraId="4A7825DE" w14:textId="1EA601F3" w:rsidR="009141F0" w:rsidRPr="00971092" w:rsidRDefault="009141F0" w:rsidP="009141F0">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b/>
                <w:bCs/>
                <w:color w:val="000000"/>
                <w:sz w:val="20"/>
                <w:szCs w:val="20"/>
              </w:rPr>
              <w:t>SECTION #</w:t>
            </w:r>
          </w:p>
        </w:tc>
        <w:tc>
          <w:tcPr>
            <w:tcW w:w="959" w:type="pct"/>
            <w:tcBorders>
              <w:top w:val="single" w:sz="6" w:space="0" w:color="auto"/>
              <w:left w:val="single" w:sz="6" w:space="0" w:color="auto"/>
              <w:bottom w:val="single" w:sz="6" w:space="0" w:color="auto"/>
              <w:right w:val="single" w:sz="6" w:space="0" w:color="auto"/>
            </w:tcBorders>
          </w:tcPr>
          <w:p w14:paraId="7E519900" w14:textId="61A57D73" w:rsidR="009141F0" w:rsidRPr="00971092" w:rsidRDefault="009141F0" w:rsidP="009141F0">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b/>
                <w:bCs/>
                <w:color w:val="000000"/>
                <w:sz w:val="20"/>
                <w:szCs w:val="20"/>
              </w:rPr>
              <w:t>SUBTITLE IN SECTION</w:t>
            </w:r>
          </w:p>
        </w:tc>
        <w:tc>
          <w:tcPr>
            <w:tcW w:w="637" w:type="pct"/>
            <w:tcBorders>
              <w:top w:val="single" w:sz="6" w:space="0" w:color="auto"/>
              <w:left w:val="single" w:sz="6" w:space="0" w:color="auto"/>
              <w:bottom w:val="single" w:sz="6" w:space="0" w:color="auto"/>
              <w:right w:val="single" w:sz="6" w:space="0" w:color="auto"/>
            </w:tcBorders>
          </w:tcPr>
          <w:p w14:paraId="1B678FA9" w14:textId="6843BE4F" w:rsidR="009141F0" w:rsidRDefault="009141F0" w:rsidP="009141F0">
            <w:pPr>
              <w:keepNext/>
              <w:keepLines/>
              <w:autoSpaceDE w:val="0"/>
              <w:autoSpaceDN w:val="0"/>
              <w:adjustRightInd w:val="0"/>
              <w:ind w:left="15"/>
              <w:jc w:val="center"/>
              <w:rPr>
                <w:rFonts w:ascii="Arial" w:hAnsi="Arial" w:cs="Arial"/>
                <w:color w:val="000000"/>
                <w:sz w:val="20"/>
                <w:szCs w:val="20"/>
                <w:lang w:eastAsia="zh-TW"/>
              </w:rPr>
            </w:pPr>
            <w:r w:rsidRPr="00F223A7">
              <w:rPr>
                <w:rFonts w:ascii="Arial" w:hAnsi="Arial" w:cs="Arial"/>
                <w:b/>
                <w:bCs/>
                <w:color w:val="000000"/>
                <w:sz w:val="20"/>
                <w:szCs w:val="20"/>
              </w:rPr>
              <w:t>CHANGED BY (NAME)</w:t>
            </w:r>
          </w:p>
        </w:tc>
        <w:tc>
          <w:tcPr>
            <w:tcW w:w="1772" w:type="pct"/>
            <w:tcBorders>
              <w:top w:val="single" w:sz="6" w:space="0" w:color="auto"/>
              <w:left w:val="single" w:sz="6" w:space="0" w:color="auto"/>
              <w:bottom w:val="single" w:sz="6" w:space="0" w:color="auto"/>
              <w:right w:val="single" w:sz="6" w:space="0" w:color="auto"/>
            </w:tcBorders>
          </w:tcPr>
          <w:p w14:paraId="6EFF0734" w14:textId="09484F7A" w:rsidR="009141F0" w:rsidRDefault="009141F0" w:rsidP="009141F0">
            <w:pPr>
              <w:keepNext/>
              <w:keepLines/>
              <w:autoSpaceDE w:val="0"/>
              <w:autoSpaceDN w:val="0"/>
              <w:adjustRightInd w:val="0"/>
              <w:jc w:val="center"/>
              <w:rPr>
                <w:rFonts w:ascii="Arial" w:hAnsi="Arial" w:cs="Arial"/>
                <w:color w:val="000000"/>
                <w:sz w:val="20"/>
                <w:szCs w:val="20"/>
                <w:lang w:eastAsia="zh-TW"/>
              </w:rPr>
            </w:pPr>
            <w:r w:rsidRPr="00F223A7">
              <w:rPr>
                <w:rFonts w:ascii="Arial" w:hAnsi="Arial" w:cs="Arial"/>
                <w:b/>
                <w:bCs/>
                <w:color w:val="000000"/>
                <w:sz w:val="20"/>
                <w:szCs w:val="20"/>
              </w:rPr>
              <w:t>COMMENTS</w:t>
            </w:r>
          </w:p>
        </w:tc>
      </w:tr>
      <w:tr w:rsidR="009141F0" w:rsidRPr="00F223A7" w14:paraId="14EE23DE" w14:textId="77777777" w:rsidTr="009141F0">
        <w:tc>
          <w:tcPr>
            <w:tcW w:w="816" w:type="pct"/>
            <w:tcBorders>
              <w:top w:val="single" w:sz="6" w:space="0" w:color="auto"/>
              <w:left w:val="single" w:sz="6" w:space="0" w:color="auto"/>
              <w:bottom w:val="single" w:sz="6" w:space="0" w:color="auto"/>
              <w:right w:val="single" w:sz="6" w:space="0" w:color="auto"/>
            </w:tcBorders>
          </w:tcPr>
          <w:p w14:paraId="0E1E0183" w14:textId="494736A7" w:rsidR="009141F0" w:rsidRPr="009A51D8" w:rsidRDefault="009141F0" w:rsidP="009141F0">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6" w:type="pct"/>
            <w:tcBorders>
              <w:top w:val="single" w:sz="6" w:space="0" w:color="auto"/>
              <w:left w:val="single" w:sz="6" w:space="0" w:color="auto"/>
              <w:bottom w:val="single" w:sz="6" w:space="0" w:color="auto"/>
              <w:right w:val="single" w:sz="6" w:space="0" w:color="auto"/>
            </w:tcBorders>
          </w:tcPr>
          <w:p w14:paraId="302CAE78" w14:textId="716D5F67"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CONTROL ASSESSMENT QUESTIONS</w:t>
            </w:r>
          </w:p>
        </w:tc>
        <w:tc>
          <w:tcPr>
            <w:tcW w:w="959" w:type="pct"/>
            <w:tcBorders>
              <w:top w:val="single" w:sz="6" w:space="0" w:color="auto"/>
              <w:left w:val="single" w:sz="6" w:space="0" w:color="auto"/>
              <w:bottom w:val="single" w:sz="6" w:space="0" w:color="auto"/>
              <w:right w:val="single" w:sz="6" w:space="0" w:color="auto"/>
            </w:tcBorders>
          </w:tcPr>
          <w:p w14:paraId="47E987D4" w14:textId="77777777"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 xml:space="preserve">Key Control Question:  </w:t>
            </w:r>
          </w:p>
          <w:p w14:paraId="6D62A0F8" w14:textId="58067067" w:rsidR="009141F0" w:rsidRPr="009A51D8" w:rsidRDefault="009A51D8"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4</w:t>
            </w:r>
            <w:r w:rsidR="009141F0" w:rsidRPr="009A51D8">
              <w:rPr>
                <w:rFonts w:ascii="Arial" w:hAnsi="Arial" w:cs="Arial"/>
                <w:color w:val="000000"/>
                <w:sz w:val="18"/>
                <w:szCs w:val="18"/>
              </w:rPr>
              <w:t>. Immigration Compliance</w:t>
            </w:r>
          </w:p>
          <w:p w14:paraId="3D2E0E0E" w14:textId="784C813B"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Primary Test: India Outbound Travel Management Process - Travel Management and Ticketing (IC002.P)</w:t>
            </w:r>
          </w:p>
        </w:tc>
        <w:tc>
          <w:tcPr>
            <w:tcW w:w="637" w:type="pct"/>
            <w:tcBorders>
              <w:top w:val="single" w:sz="6" w:space="0" w:color="auto"/>
              <w:left w:val="single" w:sz="6" w:space="0" w:color="auto"/>
              <w:bottom w:val="single" w:sz="6" w:space="0" w:color="auto"/>
              <w:right w:val="single" w:sz="6" w:space="0" w:color="auto"/>
            </w:tcBorders>
          </w:tcPr>
          <w:p w14:paraId="2ADE0E79" w14:textId="3BE3AEBD" w:rsidR="009141F0" w:rsidRPr="009A51D8" w:rsidRDefault="009141F0" w:rsidP="009141F0">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Bernadette Dudas</w:t>
            </w:r>
          </w:p>
        </w:tc>
        <w:tc>
          <w:tcPr>
            <w:tcW w:w="1772" w:type="pct"/>
            <w:tcBorders>
              <w:top w:val="single" w:sz="6" w:space="0" w:color="auto"/>
              <w:left w:val="single" w:sz="6" w:space="0" w:color="auto"/>
              <w:bottom w:val="single" w:sz="6" w:space="0" w:color="auto"/>
              <w:right w:val="single" w:sz="6" w:space="0" w:color="auto"/>
            </w:tcBorders>
          </w:tcPr>
          <w:p w14:paraId="23DDF434" w14:textId="1452706E" w:rsidR="009141F0" w:rsidRPr="009A51D8" w:rsidDel="00313D0D" w:rsidRDefault="009141F0" w:rsidP="009141F0">
            <w:pPr>
              <w:keepNext/>
              <w:keepLines/>
              <w:autoSpaceDE w:val="0"/>
              <w:autoSpaceDN w:val="0"/>
              <w:adjustRightInd w:val="0"/>
              <w:rPr>
                <w:rFonts w:ascii="Arial" w:hAnsi="Arial" w:cs="Arial"/>
                <w:color w:val="000000"/>
                <w:sz w:val="18"/>
                <w:szCs w:val="18"/>
                <w:lang w:eastAsia="zh-TW"/>
              </w:rPr>
            </w:pPr>
            <w:r w:rsidRPr="009A51D8">
              <w:rPr>
                <w:rFonts w:ascii="Arial" w:hAnsi="Arial" w:cs="Arial"/>
                <w:color w:val="000000"/>
                <w:sz w:val="18"/>
                <w:szCs w:val="18"/>
                <w:lang w:eastAsia="zh-TW"/>
              </w:rPr>
              <w:t>Updated the test approaches to align with the current process.</w:t>
            </w:r>
          </w:p>
        </w:tc>
      </w:tr>
      <w:tr w:rsidR="009141F0" w:rsidRPr="00F223A7" w14:paraId="7B10A89B" w14:textId="77777777" w:rsidTr="009141F0">
        <w:tc>
          <w:tcPr>
            <w:tcW w:w="816" w:type="pct"/>
            <w:tcBorders>
              <w:top w:val="single" w:sz="6" w:space="0" w:color="auto"/>
              <w:left w:val="single" w:sz="6" w:space="0" w:color="auto"/>
              <w:bottom w:val="single" w:sz="6" w:space="0" w:color="auto"/>
              <w:right w:val="single" w:sz="6" w:space="0" w:color="auto"/>
            </w:tcBorders>
          </w:tcPr>
          <w:p w14:paraId="6532F044" w14:textId="56961602" w:rsidR="009141F0" w:rsidRPr="009A51D8" w:rsidRDefault="009141F0" w:rsidP="009141F0">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6" w:type="pct"/>
            <w:tcBorders>
              <w:top w:val="single" w:sz="6" w:space="0" w:color="auto"/>
              <w:left w:val="single" w:sz="6" w:space="0" w:color="auto"/>
              <w:bottom w:val="single" w:sz="6" w:space="0" w:color="auto"/>
              <w:right w:val="single" w:sz="6" w:space="0" w:color="auto"/>
            </w:tcBorders>
          </w:tcPr>
          <w:p w14:paraId="6E384960" w14:textId="40D0676E"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CONTROL ASSESSMENT QUESTIONS</w:t>
            </w:r>
          </w:p>
        </w:tc>
        <w:tc>
          <w:tcPr>
            <w:tcW w:w="959" w:type="pct"/>
            <w:tcBorders>
              <w:top w:val="single" w:sz="6" w:space="0" w:color="auto"/>
              <w:left w:val="single" w:sz="6" w:space="0" w:color="auto"/>
              <w:bottom w:val="single" w:sz="6" w:space="0" w:color="auto"/>
              <w:right w:val="single" w:sz="6" w:space="0" w:color="auto"/>
            </w:tcBorders>
          </w:tcPr>
          <w:p w14:paraId="0409716E" w14:textId="77777777"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 xml:space="preserve">Key Control Question:  </w:t>
            </w:r>
          </w:p>
          <w:p w14:paraId="0C84A4D4" w14:textId="150DE95C" w:rsidR="009141F0" w:rsidRPr="009A51D8" w:rsidRDefault="009A51D8"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4</w:t>
            </w:r>
            <w:r w:rsidR="009141F0" w:rsidRPr="009A51D8">
              <w:rPr>
                <w:rFonts w:ascii="Arial" w:hAnsi="Arial" w:cs="Arial"/>
                <w:color w:val="000000"/>
                <w:sz w:val="18"/>
                <w:szCs w:val="18"/>
              </w:rPr>
              <w:t>. Immigration Compliance</w:t>
            </w:r>
          </w:p>
          <w:p w14:paraId="0063DE91" w14:textId="20D3CC2C"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Primary Test: India Outbound Travel Management Process – Rejections and Turnaround (IC003.P)</w:t>
            </w:r>
          </w:p>
        </w:tc>
        <w:tc>
          <w:tcPr>
            <w:tcW w:w="637" w:type="pct"/>
            <w:tcBorders>
              <w:top w:val="single" w:sz="6" w:space="0" w:color="auto"/>
              <w:left w:val="single" w:sz="6" w:space="0" w:color="auto"/>
              <w:bottom w:val="single" w:sz="6" w:space="0" w:color="auto"/>
              <w:right w:val="single" w:sz="6" w:space="0" w:color="auto"/>
            </w:tcBorders>
          </w:tcPr>
          <w:p w14:paraId="125E095D" w14:textId="63BA6BE0" w:rsidR="009141F0" w:rsidRPr="009A51D8" w:rsidRDefault="009141F0" w:rsidP="009141F0">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Bernadette Dudas</w:t>
            </w:r>
          </w:p>
        </w:tc>
        <w:tc>
          <w:tcPr>
            <w:tcW w:w="1772" w:type="pct"/>
            <w:tcBorders>
              <w:top w:val="single" w:sz="6" w:space="0" w:color="auto"/>
              <w:left w:val="single" w:sz="6" w:space="0" w:color="auto"/>
              <w:bottom w:val="single" w:sz="6" w:space="0" w:color="auto"/>
              <w:right w:val="single" w:sz="6" w:space="0" w:color="auto"/>
            </w:tcBorders>
          </w:tcPr>
          <w:p w14:paraId="3C9A0077" w14:textId="6A101E45" w:rsidR="009141F0" w:rsidRPr="009A51D8" w:rsidDel="00313D0D" w:rsidRDefault="009141F0" w:rsidP="009141F0">
            <w:pPr>
              <w:keepNext/>
              <w:keepLines/>
              <w:autoSpaceDE w:val="0"/>
              <w:autoSpaceDN w:val="0"/>
              <w:adjustRightInd w:val="0"/>
              <w:rPr>
                <w:rFonts w:ascii="Arial" w:hAnsi="Arial" w:cs="Arial"/>
                <w:color w:val="000000"/>
                <w:sz w:val="18"/>
                <w:szCs w:val="18"/>
                <w:lang w:eastAsia="zh-TW"/>
              </w:rPr>
            </w:pPr>
            <w:r w:rsidRPr="009A51D8">
              <w:rPr>
                <w:rFonts w:ascii="Arial" w:hAnsi="Arial" w:cs="Arial"/>
                <w:color w:val="000000"/>
                <w:sz w:val="18"/>
                <w:szCs w:val="18"/>
                <w:lang w:eastAsia="zh-TW"/>
              </w:rPr>
              <w:t xml:space="preserve">Excluded IC003.p testing. The tracking and reporting of rejections </w:t>
            </w:r>
            <w:r w:rsidR="009A51D8" w:rsidRPr="009A51D8">
              <w:rPr>
                <w:rFonts w:ascii="Arial" w:hAnsi="Arial" w:cs="Arial"/>
                <w:color w:val="000000"/>
                <w:sz w:val="18"/>
                <w:szCs w:val="18"/>
                <w:lang w:eastAsia="zh-TW"/>
              </w:rPr>
              <w:t>are</w:t>
            </w:r>
            <w:r w:rsidRPr="009A51D8">
              <w:rPr>
                <w:rFonts w:ascii="Arial" w:hAnsi="Arial" w:cs="Arial"/>
                <w:color w:val="000000"/>
                <w:sz w:val="18"/>
                <w:szCs w:val="18"/>
                <w:lang w:eastAsia="zh-TW"/>
              </w:rPr>
              <w:t xml:space="preserve"> one of Fragomen's SLAs (SLA 9 - Work Authorization Approvals). This part is tested under Contract Performance Measurements.</w:t>
            </w:r>
          </w:p>
        </w:tc>
      </w:tr>
      <w:tr w:rsidR="009141F0" w:rsidRPr="00F223A7" w14:paraId="6C096BED" w14:textId="77777777" w:rsidTr="009141F0">
        <w:tc>
          <w:tcPr>
            <w:tcW w:w="816" w:type="pct"/>
            <w:tcBorders>
              <w:top w:val="single" w:sz="6" w:space="0" w:color="auto"/>
              <w:left w:val="single" w:sz="6" w:space="0" w:color="auto"/>
              <w:bottom w:val="single" w:sz="6" w:space="0" w:color="auto"/>
              <w:right w:val="single" w:sz="6" w:space="0" w:color="auto"/>
            </w:tcBorders>
          </w:tcPr>
          <w:p w14:paraId="49212A62" w14:textId="4B6BEF31" w:rsidR="009141F0" w:rsidRPr="009A51D8" w:rsidRDefault="009141F0" w:rsidP="009141F0">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6" w:type="pct"/>
            <w:tcBorders>
              <w:top w:val="single" w:sz="6" w:space="0" w:color="auto"/>
              <w:left w:val="single" w:sz="6" w:space="0" w:color="auto"/>
              <w:bottom w:val="single" w:sz="6" w:space="0" w:color="auto"/>
              <w:right w:val="single" w:sz="6" w:space="0" w:color="auto"/>
            </w:tcBorders>
          </w:tcPr>
          <w:p w14:paraId="1863D6FB" w14:textId="6BF32E09"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CONTROL ASSESSMENT QUESTIONS</w:t>
            </w:r>
          </w:p>
        </w:tc>
        <w:tc>
          <w:tcPr>
            <w:tcW w:w="959" w:type="pct"/>
            <w:tcBorders>
              <w:top w:val="single" w:sz="6" w:space="0" w:color="auto"/>
              <w:left w:val="single" w:sz="6" w:space="0" w:color="auto"/>
              <w:bottom w:val="single" w:sz="6" w:space="0" w:color="auto"/>
              <w:right w:val="single" w:sz="6" w:space="0" w:color="auto"/>
            </w:tcBorders>
          </w:tcPr>
          <w:p w14:paraId="449B3FA9" w14:textId="77777777"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 xml:space="preserve">Key Control Question:  </w:t>
            </w:r>
          </w:p>
          <w:p w14:paraId="7E04A557" w14:textId="05A8CBEC" w:rsidR="009141F0" w:rsidRPr="009A51D8" w:rsidRDefault="009A51D8"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4</w:t>
            </w:r>
            <w:r w:rsidR="009141F0" w:rsidRPr="009A51D8">
              <w:rPr>
                <w:rFonts w:ascii="Arial" w:hAnsi="Arial" w:cs="Arial"/>
                <w:color w:val="000000"/>
                <w:sz w:val="18"/>
                <w:szCs w:val="18"/>
              </w:rPr>
              <w:t>. Immigration Compliance</w:t>
            </w:r>
          </w:p>
          <w:p w14:paraId="493B2BCE" w14:textId="37A3C545"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Primary Test: US I-9 Reverification and Tracking (IC004.P)</w:t>
            </w:r>
          </w:p>
        </w:tc>
        <w:tc>
          <w:tcPr>
            <w:tcW w:w="637" w:type="pct"/>
            <w:tcBorders>
              <w:top w:val="single" w:sz="6" w:space="0" w:color="auto"/>
              <w:left w:val="single" w:sz="6" w:space="0" w:color="auto"/>
              <w:bottom w:val="single" w:sz="6" w:space="0" w:color="auto"/>
              <w:right w:val="single" w:sz="6" w:space="0" w:color="auto"/>
            </w:tcBorders>
          </w:tcPr>
          <w:p w14:paraId="7E0C68C1" w14:textId="4355F4C4" w:rsidR="009141F0" w:rsidRPr="009A51D8" w:rsidRDefault="009141F0" w:rsidP="009141F0">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Michelle Galiza</w:t>
            </w:r>
          </w:p>
        </w:tc>
        <w:tc>
          <w:tcPr>
            <w:tcW w:w="1772" w:type="pct"/>
            <w:tcBorders>
              <w:top w:val="single" w:sz="6" w:space="0" w:color="auto"/>
              <w:left w:val="single" w:sz="6" w:space="0" w:color="auto"/>
              <w:bottom w:val="single" w:sz="6" w:space="0" w:color="auto"/>
              <w:right w:val="single" w:sz="6" w:space="0" w:color="auto"/>
            </w:tcBorders>
          </w:tcPr>
          <w:p w14:paraId="3D1BBC09" w14:textId="7E90EB27" w:rsidR="009141F0" w:rsidRPr="009A51D8" w:rsidDel="00313D0D" w:rsidRDefault="009141F0" w:rsidP="009141F0">
            <w:pPr>
              <w:keepNext/>
              <w:keepLines/>
              <w:autoSpaceDE w:val="0"/>
              <w:autoSpaceDN w:val="0"/>
              <w:adjustRightInd w:val="0"/>
              <w:rPr>
                <w:rFonts w:ascii="Arial" w:hAnsi="Arial" w:cs="Arial"/>
                <w:color w:val="000000"/>
                <w:sz w:val="18"/>
                <w:szCs w:val="18"/>
                <w:lang w:eastAsia="zh-TW"/>
              </w:rPr>
            </w:pPr>
            <w:r w:rsidRPr="009A51D8">
              <w:rPr>
                <w:rFonts w:ascii="Arial" w:hAnsi="Arial" w:cs="Arial"/>
                <w:color w:val="000000"/>
                <w:sz w:val="18"/>
                <w:szCs w:val="18"/>
                <w:lang w:eastAsia="zh-TW"/>
              </w:rPr>
              <w:t>Updated the test approaches to align with current process.</w:t>
            </w:r>
          </w:p>
        </w:tc>
      </w:tr>
      <w:tr w:rsidR="009141F0" w:rsidRPr="00F223A7" w14:paraId="4214B92D" w14:textId="77777777" w:rsidTr="009141F0">
        <w:tc>
          <w:tcPr>
            <w:tcW w:w="816" w:type="pct"/>
            <w:tcBorders>
              <w:top w:val="single" w:sz="6" w:space="0" w:color="auto"/>
              <w:left w:val="single" w:sz="6" w:space="0" w:color="auto"/>
              <w:bottom w:val="single" w:sz="6" w:space="0" w:color="auto"/>
              <w:right w:val="single" w:sz="6" w:space="0" w:color="auto"/>
            </w:tcBorders>
          </w:tcPr>
          <w:p w14:paraId="407E47F4" w14:textId="41375D4C" w:rsidR="009141F0" w:rsidRPr="009A51D8" w:rsidRDefault="009141F0" w:rsidP="009141F0">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6" w:type="pct"/>
            <w:tcBorders>
              <w:top w:val="single" w:sz="6" w:space="0" w:color="auto"/>
              <w:left w:val="single" w:sz="6" w:space="0" w:color="auto"/>
              <w:bottom w:val="single" w:sz="6" w:space="0" w:color="auto"/>
              <w:right w:val="single" w:sz="6" w:space="0" w:color="auto"/>
            </w:tcBorders>
          </w:tcPr>
          <w:p w14:paraId="479B2200" w14:textId="3A5D367F"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CONTROL ASSESSMENT QUESTIONS</w:t>
            </w:r>
          </w:p>
        </w:tc>
        <w:tc>
          <w:tcPr>
            <w:tcW w:w="959" w:type="pct"/>
            <w:tcBorders>
              <w:top w:val="single" w:sz="6" w:space="0" w:color="auto"/>
              <w:left w:val="single" w:sz="6" w:space="0" w:color="auto"/>
              <w:bottom w:val="single" w:sz="6" w:space="0" w:color="auto"/>
              <w:right w:val="single" w:sz="6" w:space="0" w:color="auto"/>
            </w:tcBorders>
          </w:tcPr>
          <w:p w14:paraId="46A83733" w14:textId="77777777"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 xml:space="preserve">Key Control Question:  </w:t>
            </w:r>
          </w:p>
          <w:p w14:paraId="55789A8F" w14:textId="1D52F666" w:rsidR="009141F0" w:rsidRPr="009A51D8" w:rsidRDefault="009A51D8"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4</w:t>
            </w:r>
            <w:r w:rsidR="009141F0" w:rsidRPr="009A51D8">
              <w:rPr>
                <w:rFonts w:ascii="Arial" w:hAnsi="Arial" w:cs="Arial"/>
                <w:color w:val="000000"/>
                <w:sz w:val="18"/>
                <w:szCs w:val="18"/>
              </w:rPr>
              <w:t>. Immigration Compliance</w:t>
            </w:r>
          </w:p>
          <w:p w14:paraId="257422FB" w14:textId="2A06BF0D"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Primary Test: US LCA/PAF Compliance (IC005.P)</w:t>
            </w:r>
          </w:p>
        </w:tc>
        <w:tc>
          <w:tcPr>
            <w:tcW w:w="637" w:type="pct"/>
            <w:tcBorders>
              <w:top w:val="single" w:sz="6" w:space="0" w:color="auto"/>
              <w:left w:val="single" w:sz="6" w:space="0" w:color="auto"/>
              <w:bottom w:val="single" w:sz="6" w:space="0" w:color="auto"/>
              <w:right w:val="single" w:sz="6" w:space="0" w:color="auto"/>
            </w:tcBorders>
          </w:tcPr>
          <w:p w14:paraId="736ECDDF" w14:textId="27BA18EA" w:rsidR="009141F0" w:rsidRPr="009A51D8" w:rsidRDefault="009141F0" w:rsidP="009141F0">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Bernadette Dudas</w:t>
            </w:r>
          </w:p>
        </w:tc>
        <w:tc>
          <w:tcPr>
            <w:tcW w:w="1772" w:type="pct"/>
            <w:tcBorders>
              <w:top w:val="single" w:sz="6" w:space="0" w:color="auto"/>
              <w:left w:val="single" w:sz="6" w:space="0" w:color="auto"/>
              <w:bottom w:val="single" w:sz="6" w:space="0" w:color="auto"/>
              <w:right w:val="single" w:sz="6" w:space="0" w:color="auto"/>
            </w:tcBorders>
          </w:tcPr>
          <w:p w14:paraId="7CDCEA48" w14:textId="0227F8D5" w:rsidR="009141F0" w:rsidRPr="009A51D8" w:rsidDel="00313D0D" w:rsidRDefault="009141F0" w:rsidP="009141F0">
            <w:pPr>
              <w:keepNext/>
              <w:keepLines/>
              <w:autoSpaceDE w:val="0"/>
              <w:autoSpaceDN w:val="0"/>
              <w:adjustRightInd w:val="0"/>
              <w:rPr>
                <w:rFonts w:ascii="Arial" w:hAnsi="Arial" w:cs="Arial"/>
                <w:color w:val="000000"/>
                <w:sz w:val="18"/>
                <w:szCs w:val="18"/>
                <w:lang w:eastAsia="zh-TW"/>
              </w:rPr>
            </w:pPr>
            <w:r w:rsidRPr="009A51D8">
              <w:rPr>
                <w:rFonts w:ascii="Arial" w:hAnsi="Arial" w:cs="Arial"/>
                <w:color w:val="000000"/>
                <w:sz w:val="18"/>
                <w:szCs w:val="18"/>
                <w:lang w:eastAsia="zh-TW"/>
              </w:rPr>
              <w:t>Updated the link in the test approach.</w:t>
            </w:r>
          </w:p>
        </w:tc>
      </w:tr>
      <w:tr w:rsidR="009141F0" w:rsidRPr="00F223A7" w14:paraId="3557D899" w14:textId="77777777" w:rsidTr="009141F0">
        <w:tc>
          <w:tcPr>
            <w:tcW w:w="816" w:type="pct"/>
            <w:tcBorders>
              <w:top w:val="single" w:sz="6" w:space="0" w:color="auto"/>
              <w:left w:val="single" w:sz="6" w:space="0" w:color="auto"/>
              <w:bottom w:val="single" w:sz="6" w:space="0" w:color="auto"/>
              <w:right w:val="single" w:sz="6" w:space="0" w:color="auto"/>
            </w:tcBorders>
          </w:tcPr>
          <w:p w14:paraId="3010D847" w14:textId="318FACCE" w:rsidR="009141F0" w:rsidRPr="009A51D8" w:rsidRDefault="009141F0" w:rsidP="009141F0">
            <w:pPr>
              <w:keepNext/>
              <w:keepLines/>
              <w:autoSpaceDE w:val="0"/>
              <w:autoSpaceDN w:val="0"/>
              <w:adjustRightInd w:val="0"/>
              <w:ind w:left="15"/>
              <w:rPr>
                <w:rFonts w:ascii="Arial" w:hAnsi="Arial" w:cs="Arial"/>
                <w:color w:val="000000" w:themeColor="text1"/>
                <w:sz w:val="18"/>
                <w:szCs w:val="18"/>
              </w:rPr>
            </w:pPr>
            <w:r w:rsidRPr="009A51D8">
              <w:rPr>
                <w:rFonts w:ascii="Arial" w:hAnsi="Arial" w:cs="Arial"/>
                <w:color w:val="000000" w:themeColor="text1"/>
                <w:sz w:val="18"/>
                <w:szCs w:val="18"/>
              </w:rPr>
              <w:t>September 2025</w:t>
            </w:r>
          </w:p>
        </w:tc>
        <w:tc>
          <w:tcPr>
            <w:tcW w:w="816" w:type="pct"/>
            <w:tcBorders>
              <w:top w:val="single" w:sz="6" w:space="0" w:color="auto"/>
              <w:left w:val="single" w:sz="6" w:space="0" w:color="auto"/>
              <w:bottom w:val="single" w:sz="6" w:space="0" w:color="auto"/>
              <w:right w:val="single" w:sz="6" w:space="0" w:color="auto"/>
            </w:tcBorders>
          </w:tcPr>
          <w:p w14:paraId="1145E8F9" w14:textId="76F5BB0C"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All</w:t>
            </w:r>
          </w:p>
        </w:tc>
        <w:tc>
          <w:tcPr>
            <w:tcW w:w="959" w:type="pct"/>
            <w:tcBorders>
              <w:top w:val="single" w:sz="6" w:space="0" w:color="auto"/>
              <w:left w:val="single" w:sz="6" w:space="0" w:color="auto"/>
              <w:bottom w:val="single" w:sz="6" w:space="0" w:color="auto"/>
              <w:right w:val="single" w:sz="6" w:space="0" w:color="auto"/>
            </w:tcBorders>
          </w:tcPr>
          <w:p w14:paraId="42074F61" w14:textId="114B003C" w:rsidR="009141F0" w:rsidRPr="009A51D8" w:rsidRDefault="009141F0" w:rsidP="009141F0">
            <w:pPr>
              <w:keepNext/>
              <w:keepLines/>
              <w:autoSpaceDE w:val="0"/>
              <w:autoSpaceDN w:val="0"/>
              <w:adjustRightInd w:val="0"/>
              <w:ind w:left="15"/>
              <w:rPr>
                <w:rFonts w:ascii="Arial" w:hAnsi="Arial" w:cs="Arial"/>
                <w:color w:val="000000"/>
                <w:sz w:val="18"/>
                <w:szCs w:val="18"/>
              </w:rPr>
            </w:pPr>
            <w:r w:rsidRPr="009A51D8">
              <w:rPr>
                <w:rFonts w:ascii="Arial" w:hAnsi="Arial" w:cs="Arial"/>
                <w:color w:val="000000"/>
                <w:sz w:val="18"/>
                <w:szCs w:val="18"/>
              </w:rPr>
              <w:t>All</w:t>
            </w:r>
          </w:p>
        </w:tc>
        <w:tc>
          <w:tcPr>
            <w:tcW w:w="637" w:type="pct"/>
            <w:tcBorders>
              <w:top w:val="single" w:sz="6" w:space="0" w:color="auto"/>
              <w:left w:val="single" w:sz="6" w:space="0" w:color="auto"/>
              <w:bottom w:val="single" w:sz="6" w:space="0" w:color="auto"/>
              <w:right w:val="single" w:sz="6" w:space="0" w:color="auto"/>
            </w:tcBorders>
          </w:tcPr>
          <w:p w14:paraId="2D7D1B8C" w14:textId="56D01BDF" w:rsidR="009141F0" w:rsidRPr="009A51D8" w:rsidRDefault="009141F0" w:rsidP="009141F0">
            <w:pPr>
              <w:keepNext/>
              <w:keepLines/>
              <w:autoSpaceDE w:val="0"/>
              <w:autoSpaceDN w:val="0"/>
              <w:adjustRightInd w:val="0"/>
              <w:ind w:left="15"/>
              <w:rPr>
                <w:rFonts w:ascii="Arial" w:hAnsi="Arial" w:cs="Arial"/>
                <w:color w:val="000000"/>
                <w:sz w:val="18"/>
                <w:szCs w:val="18"/>
                <w:lang w:eastAsia="zh-TW"/>
              </w:rPr>
            </w:pPr>
            <w:r w:rsidRPr="009A51D8">
              <w:rPr>
                <w:rFonts w:ascii="Arial" w:hAnsi="Arial" w:cs="Arial"/>
                <w:color w:val="000000"/>
                <w:sz w:val="18"/>
                <w:szCs w:val="18"/>
                <w:lang w:eastAsia="zh-TW"/>
              </w:rPr>
              <w:t>Bernadette Dudas</w:t>
            </w:r>
          </w:p>
        </w:tc>
        <w:tc>
          <w:tcPr>
            <w:tcW w:w="1772" w:type="pct"/>
            <w:tcBorders>
              <w:top w:val="single" w:sz="6" w:space="0" w:color="auto"/>
              <w:left w:val="single" w:sz="6" w:space="0" w:color="auto"/>
              <w:bottom w:val="single" w:sz="6" w:space="0" w:color="auto"/>
              <w:right w:val="single" w:sz="6" w:space="0" w:color="auto"/>
            </w:tcBorders>
          </w:tcPr>
          <w:p w14:paraId="3396A57F" w14:textId="23B89AEE" w:rsidR="009141F0" w:rsidRPr="009A51D8" w:rsidDel="00313D0D" w:rsidRDefault="009141F0" w:rsidP="009141F0">
            <w:pPr>
              <w:keepNext/>
              <w:keepLines/>
              <w:autoSpaceDE w:val="0"/>
              <w:autoSpaceDN w:val="0"/>
              <w:adjustRightInd w:val="0"/>
              <w:rPr>
                <w:rFonts w:ascii="Arial" w:hAnsi="Arial" w:cs="Arial"/>
                <w:color w:val="000000"/>
                <w:sz w:val="18"/>
                <w:szCs w:val="18"/>
                <w:lang w:eastAsia="zh-TW"/>
              </w:rPr>
            </w:pPr>
            <w:r w:rsidRPr="009A51D8">
              <w:rPr>
                <w:rFonts w:ascii="Arial" w:hAnsi="Arial" w:cs="Arial"/>
                <w:color w:val="000000"/>
                <w:sz w:val="18"/>
                <w:szCs w:val="18"/>
                <w:lang w:eastAsia="zh-TW"/>
              </w:rPr>
              <w:t>Changed mention of "Workday" to "SuccessFactors"</w:t>
            </w:r>
          </w:p>
        </w:tc>
      </w:tr>
      <w:tr w:rsidR="009141F0" w:rsidRPr="00F223A7" w14:paraId="1342BDAE" w14:textId="77777777" w:rsidTr="009141F0">
        <w:tc>
          <w:tcPr>
            <w:tcW w:w="816" w:type="pct"/>
            <w:tcBorders>
              <w:top w:val="single" w:sz="6" w:space="0" w:color="auto"/>
              <w:left w:val="single" w:sz="6" w:space="0" w:color="auto"/>
              <w:bottom w:val="single" w:sz="6" w:space="0" w:color="auto"/>
              <w:right w:val="single" w:sz="6" w:space="0" w:color="auto"/>
            </w:tcBorders>
          </w:tcPr>
          <w:p w14:paraId="764B3B8F" w14:textId="189C5ED2" w:rsidR="009141F0" w:rsidRDefault="009141F0" w:rsidP="009141F0">
            <w:pPr>
              <w:keepNext/>
              <w:keepLines/>
              <w:autoSpaceDE w:val="0"/>
              <w:autoSpaceDN w:val="0"/>
              <w:adjustRightInd w:val="0"/>
              <w:ind w:left="15"/>
              <w:rPr>
                <w:rFonts w:ascii="Arial" w:hAnsi="Arial" w:cs="Arial"/>
                <w:color w:val="000000" w:themeColor="text1"/>
                <w:sz w:val="18"/>
                <w:szCs w:val="18"/>
              </w:rPr>
            </w:pPr>
            <w:r>
              <w:rPr>
                <w:rFonts w:ascii="Arial" w:hAnsi="Arial" w:cs="Arial"/>
                <w:color w:val="000000" w:themeColor="text1"/>
                <w:sz w:val="18"/>
                <w:szCs w:val="18"/>
              </w:rPr>
              <w:t>September</w:t>
            </w:r>
            <w:r w:rsidRPr="00B261DC">
              <w:rPr>
                <w:rFonts w:ascii="Arial" w:hAnsi="Arial" w:cs="Arial"/>
                <w:color w:val="000000" w:themeColor="text1"/>
                <w:sz w:val="18"/>
                <w:szCs w:val="18"/>
              </w:rPr>
              <w:t xml:space="preserve"> 2024                            </w:t>
            </w:r>
          </w:p>
        </w:tc>
        <w:tc>
          <w:tcPr>
            <w:tcW w:w="816" w:type="pct"/>
            <w:tcBorders>
              <w:top w:val="single" w:sz="6" w:space="0" w:color="auto"/>
              <w:left w:val="single" w:sz="6" w:space="0" w:color="auto"/>
              <w:bottom w:val="single" w:sz="6" w:space="0" w:color="auto"/>
              <w:right w:val="single" w:sz="6" w:space="0" w:color="auto"/>
            </w:tcBorders>
          </w:tcPr>
          <w:p w14:paraId="3F38CA7F" w14:textId="41EE6279" w:rsidR="009141F0" w:rsidRPr="00AF5913" w:rsidRDefault="009141F0" w:rsidP="009141F0">
            <w:pPr>
              <w:keepNext/>
              <w:keepLines/>
              <w:autoSpaceDE w:val="0"/>
              <w:autoSpaceDN w:val="0"/>
              <w:adjustRightInd w:val="0"/>
              <w:ind w:left="15"/>
              <w:rPr>
                <w:rFonts w:ascii="Arial" w:hAnsi="Arial" w:cs="Arial"/>
                <w:color w:val="000000"/>
                <w:sz w:val="20"/>
                <w:szCs w:val="20"/>
              </w:rPr>
            </w:pPr>
            <w:r w:rsidRPr="00B261DC">
              <w:rPr>
                <w:rFonts w:ascii="Arial" w:hAnsi="Arial" w:cs="Arial"/>
                <w:color w:val="000000"/>
                <w:sz w:val="18"/>
                <w:szCs w:val="18"/>
              </w:rPr>
              <w:t>Overall Update</w:t>
            </w:r>
          </w:p>
        </w:tc>
        <w:tc>
          <w:tcPr>
            <w:tcW w:w="959" w:type="pct"/>
            <w:tcBorders>
              <w:top w:val="single" w:sz="6" w:space="0" w:color="auto"/>
              <w:left w:val="single" w:sz="6" w:space="0" w:color="auto"/>
              <w:bottom w:val="single" w:sz="6" w:space="0" w:color="auto"/>
              <w:right w:val="single" w:sz="6" w:space="0" w:color="auto"/>
            </w:tcBorders>
          </w:tcPr>
          <w:p w14:paraId="00BD3332" w14:textId="7144A108" w:rsidR="009141F0" w:rsidRPr="00D74049" w:rsidRDefault="009141F0" w:rsidP="009141F0">
            <w:pPr>
              <w:keepNext/>
              <w:keepLines/>
              <w:autoSpaceDE w:val="0"/>
              <w:autoSpaceDN w:val="0"/>
              <w:adjustRightInd w:val="0"/>
              <w:ind w:left="15"/>
              <w:rPr>
                <w:rFonts w:ascii="Arial" w:hAnsi="Arial" w:cs="Arial"/>
                <w:color w:val="000000"/>
                <w:sz w:val="20"/>
                <w:szCs w:val="20"/>
              </w:rPr>
            </w:pPr>
            <w:r w:rsidRPr="00B261DC">
              <w:rPr>
                <w:rFonts w:ascii="Arial" w:hAnsi="Arial" w:cs="Arial"/>
                <w:color w:val="000000"/>
                <w:sz w:val="18"/>
                <w:szCs w:val="18"/>
              </w:rPr>
              <w:t>All areas</w:t>
            </w:r>
          </w:p>
        </w:tc>
        <w:tc>
          <w:tcPr>
            <w:tcW w:w="637" w:type="pct"/>
            <w:tcBorders>
              <w:top w:val="single" w:sz="6" w:space="0" w:color="auto"/>
              <w:left w:val="single" w:sz="6" w:space="0" w:color="auto"/>
              <w:bottom w:val="single" w:sz="6" w:space="0" w:color="auto"/>
              <w:right w:val="single" w:sz="6" w:space="0" w:color="auto"/>
            </w:tcBorders>
          </w:tcPr>
          <w:p w14:paraId="7561BC75" w14:textId="70E2B161" w:rsidR="009141F0" w:rsidRPr="00D74049" w:rsidRDefault="009141F0" w:rsidP="009141F0">
            <w:pPr>
              <w:keepNext/>
              <w:keepLines/>
              <w:autoSpaceDE w:val="0"/>
              <w:autoSpaceDN w:val="0"/>
              <w:adjustRightInd w:val="0"/>
              <w:ind w:left="15"/>
              <w:rPr>
                <w:rFonts w:ascii="Arial" w:hAnsi="Arial" w:cs="Arial"/>
                <w:color w:val="000000"/>
                <w:sz w:val="20"/>
                <w:szCs w:val="20"/>
                <w:lang w:eastAsia="zh-TW"/>
              </w:rPr>
            </w:pPr>
            <w:r w:rsidRPr="00B261DC">
              <w:rPr>
                <w:rFonts w:ascii="Arial" w:hAnsi="Arial" w:cs="Arial"/>
                <w:color w:val="000000"/>
                <w:sz w:val="18"/>
                <w:szCs w:val="18"/>
                <w:lang w:eastAsia="zh-TW"/>
              </w:rPr>
              <w:t>Michelle Galiza</w:t>
            </w:r>
          </w:p>
        </w:tc>
        <w:tc>
          <w:tcPr>
            <w:tcW w:w="1772" w:type="pct"/>
            <w:tcBorders>
              <w:top w:val="single" w:sz="6" w:space="0" w:color="auto"/>
              <w:left w:val="single" w:sz="6" w:space="0" w:color="auto"/>
              <w:bottom w:val="single" w:sz="6" w:space="0" w:color="auto"/>
              <w:right w:val="single" w:sz="6" w:space="0" w:color="auto"/>
            </w:tcBorders>
          </w:tcPr>
          <w:p w14:paraId="4187D6A8" w14:textId="43BBD1A5" w:rsidR="009141F0" w:rsidRPr="00D74049" w:rsidDel="00313D0D" w:rsidRDefault="009141F0" w:rsidP="009141F0">
            <w:pPr>
              <w:keepNext/>
              <w:keepLines/>
              <w:autoSpaceDE w:val="0"/>
              <w:autoSpaceDN w:val="0"/>
              <w:adjustRightInd w:val="0"/>
              <w:rPr>
                <w:rFonts w:ascii="Arial" w:hAnsi="Arial" w:cs="Arial"/>
                <w:color w:val="000000"/>
                <w:sz w:val="20"/>
                <w:szCs w:val="20"/>
                <w:lang w:eastAsia="zh-TW"/>
              </w:rPr>
            </w:pPr>
            <w:r w:rsidRPr="00B261DC">
              <w:rPr>
                <w:rFonts w:ascii="Arial" w:hAnsi="Arial" w:cs="Arial"/>
                <w:color w:val="000000"/>
                <w:sz w:val="18"/>
                <w:szCs w:val="18"/>
              </w:rPr>
              <w:t>Updates to defined risk areas and control questions as per policy and process changes.</w:t>
            </w:r>
          </w:p>
        </w:tc>
      </w:tr>
      <w:tr w:rsidR="009141F0" w:rsidRPr="00F223A7" w14:paraId="5FD15FA1" w14:textId="77777777" w:rsidTr="009141F0">
        <w:tc>
          <w:tcPr>
            <w:tcW w:w="816" w:type="pct"/>
            <w:tcBorders>
              <w:top w:val="single" w:sz="6" w:space="0" w:color="auto"/>
              <w:left w:val="single" w:sz="6" w:space="0" w:color="auto"/>
              <w:bottom w:val="single" w:sz="6" w:space="0" w:color="auto"/>
              <w:right w:val="single" w:sz="6" w:space="0" w:color="auto"/>
            </w:tcBorders>
          </w:tcPr>
          <w:p w14:paraId="02737D1A" w14:textId="17668714" w:rsidR="009141F0" w:rsidRDefault="009141F0" w:rsidP="009141F0">
            <w:pPr>
              <w:keepNext/>
              <w:keepLines/>
              <w:autoSpaceDE w:val="0"/>
              <w:autoSpaceDN w:val="0"/>
              <w:adjustRightInd w:val="0"/>
              <w:ind w:left="15"/>
              <w:rPr>
                <w:rFonts w:ascii="Arial" w:hAnsi="Arial" w:cs="Arial"/>
                <w:color w:val="000000" w:themeColor="text1"/>
                <w:sz w:val="18"/>
                <w:szCs w:val="18"/>
              </w:rPr>
            </w:pPr>
            <w:r w:rsidRPr="00F74C49">
              <w:rPr>
                <w:rFonts w:ascii="Arial" w:hAnsi="Arial" w:cs="Arial"/>
                <w:color w:val="000000"/>
                <w:sz w:val="18"/>
                <w:szCs w:val="18"/>
              </w:rPr>
              <w:t>April 2023</w:t>
            </w:r>
          </w:p>
        </w:tc>
        <w:tc>
          <w:tcPr>
            <w:tcW w:w="816" w:type="pct"/>
            <w:tcBorders>
              <w:top w:val="single" w:sz="6" w:space="0" w:color="auto"/>
              <w:left w:val="single" w:sz="6" w:space="0" w:color="auto"/>
              <w:bottom w:val="single" w:sz="6" w:space="0" w:color="auto"/>
              <w:right w:val="single" w:sz="6" w:space="0" w:color="auto"/>
            </w:tcBorders>
          </w:tcPr>
          <w:p w14:paraId="23930D76" w14:textId="5358BF77" w:rsidR="009141F0" w:rsidRPr="00AF5913" w:rsidRDefault="009141F0" w:rsidP="009141F0">
            <w:pPr>
              <w:keepNext/>
              <w:keepLines/>
              <w:autoSpaceDE w:val="0"/>
              <w:autoSpaceDN w:val="0"/>
              <w:adjustRightInd w:val="0"/>
              <w:ind w:left="15"/>
              <w:rPr>
                <w:rFonts w:ascii="Arial" w:hAnsi="Arial" w:cs="Arial"/>
                <w:color w:val="000000"/>
                <w:sz w:val="20"/>
                <w:szCs w:val="20"/>
              </w:rPr>
            </w:pPr>
            <w:r w:rsidRPr="00F74C49">
              <w:rPr>
                <w:rFonts w:ascii="Arial" w:hAnsi="Arial" w:cs="Arial"/>
                <w:color w:val="000000"/>
                <w:sz w:val="18"/>
                <w:szCs w:val="18"/>
              </w:rPr>
              <w:t>Data Protection</w:t>
            </w:r>
          </w:p>
        </w:tc>
        <w:tc>
          <w:tcPr>
            <w:tcW w:w="959" w:type="pct"/>
            <w:tcBorders>
              <w:top w:val="single" w:sz="6" w:space="0" w:color="auto"/>
              <w:left w:val="single" w:sz="6" w:space="0" w:color="auto"/>
              <w:bottom w:val="single" w:sz="6" w:space="0" w:color="auto"/>
              <w:right w:val="single" w:sz="6" w:space="0" w:color="auto"/>
            </w:tcBorders>
          </w:tcPr>
          <w:p w14:paraId="5B78387E" w14:textId="0EB610B9" w:rsidR="009141F0" w:rsidRPr="00D74049" w:rsidRDefault="009141F0" w:rsidP="009141F0">
            <w:pPr>
              <w:keepNext/>
              <w:keepLines/>
              <w:autoSpaceDE w:val="0"/>
              <w:autoSpaceDN w:val="0"/>
              <w:adjustRightInd w:val="0"/>
              <w:ind w:left="15"/>
              <w:rPr>
                <w:rFonts w:ascii="Arial" w:hAnsi="Arial" w:cs="Arial"/>
                <w:color w:val="000000"/>
                <w:sz w:val="20"/>
                <w:szCs w:val="20"/>
              </w:rPr>
            </w:pPr>
            <w:r w:rsidRPr="00F74C49">
              <w:rPr>
                <w:rFonts w:ascii="Arial" w:hAnsi="Arial" w:cs="Arial"/>
                <w:color w:val="000000"/>
                <w:sz w:val="18"/>
                <w:szCs w:val="18"/>
              </w:rPr>
              <w:t>OU002.P</w:t>
            </w:r>
          </w:p>
        </w:tc>
        <w:tc>
          <w:tcPr>
            <w:tcW w:w="637" w:type="pct"/>
            <w:tcBorders>
              <w:top w:val="single" w:sz="6" w:space="0" w:color="auto"/>
              <w:left w:val="single" w:sz="6" w:space="0" w:color="auto"/>
              <w:bottom w:val="single" w:sz="6" w:space="0" w:color="auto"/>
              <w:right w:val="single" w:sz="6" w:space="0" w:color="auto"/>
            </w:tcBorders>
          </w:tcPr>
          <w:p w14:paraId="2E1C1556" w14:textId="79AC5089" w:rsidR="009141F0" w:rsidRPr="00D74049" w:rsidRDefault="009141F0" w:rsidP="009141F0">
            <w:pPr>
              <w:keepNext/>
              <w:keepLines/>
              <w:autoSpaceDE w:val="0"/>
              <w:autoSpaceDN w:val="0"/>
              <w:adjustRightInd w:val="0"/>
              <w:ind w:left="15"/>
              <w:rPr>
                <w:rFonts w:ascii="Arial" w:hAnsi="Arial" w:cs="Arial"/>
                <w:color w:val="000000"/>
                <w:sz w:val="20"/>
                <w:szCs w:val="20"/>
                <w:lang w:eastAsia="zh-TW"/>
              </w:rPr>
            </w:pPr>
            <w:r w:rsidRPr="00F74C49">
              <w:rPr>
                <w:rFonts w:ascii="Arial" w:hAnsi="Arial" w:cs="Arial"/>
                <w:color w:val="000000"/>
                <w:sz w:val="18"/>
                <w:szCs w:val="18"/>
              </w:rPr>
              <w:t>Don Dobrzelewski</w:t>
            </w:r>
          </w:p>
        </w:tc>
        <w:tc>
          <w:tcPr>
            <w:tcW w:w="1772" w:type="pct"/>
            <w:tcBorders>
              <w:top w:val="single" w:sz="6" w:space="0" w:color="auto"/>
              <w:left w:val="single" w:sz="6" w:space="0" w:color="auto"/>
              <w:bottom w:val="single" w:sz="6" w:space="0" w:color="auto"/>
              <w:right w:val="single" w:sz="6" w:space="0" w:color="auto"/>
            </w:tcBorders>
          </w:tcPr>
          <w:p w14:paraId="066B5CBD" w14:textId="629A94F9" w:rsidR="009141F0" w:rsidRPr="00D74049" w:rsidDel="00313D0D" w:rsidRDefault="009141F0" w:rsidP="009141F0">
            <w:pPr>
              <w:keepNext/>
              <w:keepLines/>
              <w:autoSpaceDE w:val="0"/>
              <w:autoSpaceDN w:val="0"/>
              <w:adjustRightInd w:val="0"/>
              <w:rPr>
                <w:rFonts w:ascii="Arial" w:hAnsi="Arial" w:cs="Arial"/>
                <w:color w:val="000000"/>
                <w:sz w:val="20"/>
                <w:szCs w:val="20"/>
                <w:lang w:eastAsia="zh-TW"/>
              </w:rPr>
            </w:pPr>
            <w:r w:rsidRPr="00F74C49">
              <w:rPr>
                <w:rFonts w:ascii="Arial" w:hAnsi="Arial" w:cs="Arial"/>
                <w:color w:val="000000"/>
                <w:sz w:val="18"/>
                <w:szCs w:val="18"/>
              </w:rPr>
              <w:t xml:space="preserve">Added Privacy Testing </w:t>
            </w:r>
          </w:p>
        </w:tc>
      </w:tr>
      <w:tr w:rsidR="009141F0" w:rsidRPr="00F223A7" w14:paraId="74CEE43B" w14:textId="77777777" w:rsidTr="009141F0">
        <w:tc>
          <w:tcPr>
            <w:tcW w:w="816" w:type="pct"/>
            <w:tcBorders>
              <w:top w:val="single" w:sz="6" w:space="0" w:color="auto"/>
              <w:left w:val="single" w:sz="6" w:space="0" w:color="auto"/>
              <w:bottom w:val="single" w:sz="6" w:space="0" w:color="auto"/>
              <w:right w:val="single" w:sz="6" w:space="0" w:color="auto"/>
            </w:tcBorders>
          </w:tcPr>
          <w:p w14:paraId="718EF866" w14:textId="74767B99" w:rsidR="009141F0" w:rsidRPr="00B261DC" w:rsidRDefault="009141F0" w:rsidP="009141F0">
            <w:pPr>
              <w:keepNext/>
              <w:keepLines/>
              <w:autoSpaceDE w:val="0"/>
              <w:autoSpaceDN w:val="0"/>
              <w:adjustRightInd w:val="0"/>
              <w:ind w:left="15"/>
              <w:rPr>
                <w:rFonts w:ascii="Arial" w:hAnsi="Arial" w:cs="Arial"/>
                <w:color w:val="000000"/>
                <w:sz w:val="18"/>
                <w:szCs w:val="18"/>
              </w:rPr>
            </w:pPr>
            <w:r w:rsidRPr="00F74C49">
              <w:rPr>
                <w:rFonts w:ascii="Arial" w:hAnsi="Arial" w:cs="Arial"/>
                <w:color w:val="000000"/>
                <w:sz w:val="18"/>
                <w:szCs w:val="18"/>
              </w:rPr>
              <w:t>February 2023</w:t>
            </w:r>
          </w:p>
        </w:tc>
        <w:tc>
          <w:tcPr>
            <w:tcW w:w="816" w:type="pct"/>
            <w:tcBorders>
              <w:top w:val="single" w:sz="6" w:space="0" w:color="auto"/>
              <w:left w:val="single" w:sz="6" w:space="0" w:color="auto"/>
              <w:bottom w:val="single" w:sz="6" w:space="0" w:color="auto"/>
              <w:right w:val="single" w:sz="6" w:space="0" w:color="auto"/>
            </w:tcBorders>
          </w:tcPr>
          <w:p w14:paraId="14DC65FB" w14:textId="00709BD1" w:rsidR="009141F0" w:rsidRPr="00B261DC" w:rsidRDefault="009141F0" w:rsidP="009141F0">
            <w:pPr>
              <w:keepNext/>
              <w:keepLines/>
              <w:autoSpaceDE w:val="0"/>
              <w:autoSpaceDN w:val="0"/>
              <w:adjustRightInd w:val="0"/>
              <w:ind w:left="15"/>
              <w:rPr>
                <w:rFonts w:ascii="Arial" w:hAnsi="Arial" w:cs="Arial"/>
                <w:color w:val="000000"/>
                <w:sz w:val="18"/>
                <w:szCs w:val="18"/>
              </w:rPr>
            </w:pPr>
            <w:r w:rsidRPr="00F74C49">
              <w:rPr>
                <w:rFonts w:ascii="Arial" w:hAnsi="Arial" w:cs="Arial"/>
                <w:color w:val="000000"/>
                <w:sz w:val="18"/>
                <w:szCs w:val="18"/>
              </w:rPr>
              <w:t>All</w:t>
            </w:r>
          </w:p>
        </w:tc>
        <w:tc>
          <w:tcPr>
            <w:tcW w:w="959" w:type="pct"/>
            <w:tcBorders>
              <w:top w:val="single" w:sz="6" w:space="0" w:color="auto"/>
              <w:left w:val="single" w:sz="6" w:space="0" w:color="auto"/>
              <w:bottom w:val="single" w:sz="6" w:space="0" w:color="auto"/>
              <w:right w:val="single" w:sz="6" w:space="0" w:color="auto"/>
            </w:tcBorders>
          </w:tcPr>
          <w:p w14:paraId="66410AA6" w14:textId="7B163E85" w:rsidR="009141F0" w:rsidRPr="00B261DC" w:rsidRDefault="009141F0" w:rsidP="009141F0">
            <w:pPr>
              <w:keepNext/>
              <w:keepLines/>
              <w:autoSpaceDE w:val="0"/>
              <w:autoSpaceDN w:val="0"/>
              <w:adjustRightInd w:val="0"/>
              <w:ind w:left="15"/>
              <w:rPr>
                <w:rFonts w:ascii="Arial" w:hAnsi="Arial" w:cs="Arial"/>
                <w:color w:val="000000"/>
                <w:sz w:val="18"/>
                <w:szCs w:val="18"/>
              </w:rPr>
            </w:pPr>
            <w:r w:rsidRPr="00F74C49">
              <w:rPr>
                <w:rFonts w:ascii="Arial" w:hAnsi="Arial" w:cs="Arial"/>
                <w:color w:val="000000"/>
                <w:sz w:val="18"/>
                <w:szCs w:val="18"/>
              </w:rPr>
              <w:t>All</w:t>
            </w:r>
          </w:p>
        </w:tc>
        <w:tc>
          <w:tcPr>
            <w:tcW w:w="637" w:type="pct"/>
            <w:tcBorders>
              <w:top w:val="single" w:sz="6" w:space="0" w:color="auto"/>
              <w:left w:val="single" w:sz="6" w:space="0" w:color="auto"/>
              <w:bottom w:val="single" w:sz="6" w:space="0" w:color="auto"/>
              <w:right w:val="single" w:sz="6" w:space="0" w:color="auto"/>
            </w:tcBorders>
          </w:tcPr>
          <w:p w14:paraId="6842728C" w14:textId="1F696ADB" w:rsidR="009141F0" w:rsidRPr="00B261DC" w:rsidRDefault="009141F0" w:rsidP="009141F0">
            <w:pPr>
              <w:keepNext/>
              <w:keepLines/>
              <w:autoSpaceDE w:val="0"/>
              <w:autoSpaceDN w:val="0"/>
              <w:adjustRightInd w:val="0"/>
              <w:ind w:left="15"/>
              <w:rPr>
                <w:rFonts w:ascii="Arial" w:hAnsi="Arial" w:cs="Arial"/>
                <w:color w:val="000000"/>
                <w:sz w:val="18"/>
                <w:szCs w:val="18"/>
              </w:rPr>
            </w:pPr>
            <w:r w:rsidRPr="00F74C49">
              <w:rPr>
                <w:rFonts w:ascii="Arial" w:hAnsi="Arial" w:cs="Arial"/>
                <w:color w:val="000000"/>
                <w:sz w:val="18"/>
                <w:szCs w:val="18"/>
              </w:rPr>
              <w:t>CA&amp;AS</w:t>
            </w:r>
          </w:p>
        </w:tc>
        <w:tc>
          <w:tcPr>
            <w:tcW w:w="1772" w:type="pct"/>
            <w:tcBorders>
              <w:top w:val="single" w:sz="6" w:space="0" w:color="auto"/>
              <w:left w:val="single" w:sz="6" w:space="0" w:color="auto"/>
              <w:bottom w:val="single" w:sz="6" w:space="0" w:color="auto"/>
              <w:right w:val="single" w:sz="6" w:space="0" w:color="auto"/>
            </w:tcBorders>
          </w:tcPr>
          <w:p w14:paraId="58314272" w14:textId="2A352036" w:rsidR="009141F0" w:rsidRPr="00B261DC" w:rsidRDefault="009141F0" w:rsidP="009141F0">
            <w:pPr>
              <w:keepNext/>
              <w:keepLines/>
              <w:autoSpaceDE w:val="0"/>
              <w:autoSpaceDN w:val="0"/>
              <w:adjustRightInd w:val="0"/>
              <w:ind w:left="15"/>
              <w:rPr>
                <w:rFonts w:ascii="Arial" w:hAnsi="Arial" w:cs="Arial"/>
                <w:color w:val="000000"/>
                <w:sz w:val="18"/>
                <w:szCs w:val="18"/>
              </w:rPr>
            </w:pPr>
            <w:r w:rsidRPr="00F74C49">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051812776"/>
        <w:docPartObj>
          <w:docPartGallery w:val="Table of Contents"/>
          <w:docPartUnique/>
        </w:docPartObj>
      </w:sdtPr>
      <w:sdtEndPr>
        <w:rPr>
          <w:rFonts w:eastAsia="PMingLiU"/>
          <w:b/>
          <w:bCs/>
          <w:noProof/>
        </w:rPr>
      </w:sdtEndPr>
      <w:sdtContent>
        <w:p w14:paraId="60CF75A5" w14:textId="4BFC0BAE" w:rsidR="000E510C" w:rsidRPr="000E510C" w:rsidRDefault="000E510C">
          <w:pPr>
            <w:pStyle w:val="TOCHeading"/>
            <w:rPr>
              <w:rFonts w:cs="Arial"/>
              <w:szCs w:val="20"/>
            </w:rPr>
          </w:pPr>
          <w:r w:rsidRPr="000E510C">
            <w:rPr>
              <w:rFonts w:cs="Arial"/>
              <w:szCs w:val="20"/>
            </w:rPr>
            <w:t>Table of Contents</w:t>
          </w:r>
        </w:p>
        <w:p w14:paraId="2CCF68A7" w14:textId="71E13AD8" w:rsidR="00A43319" w:rsidRDefault="000E510C">
          <w:pPr>
            <w:pStyle w:val="TOC1"/>
            <w:tabs>
              <w:tab w:val="right" w:leader="dot" w:pos="9350"/>
            </w:tabs>
            <w:rPr>
              <w:rFonts w:eastAsiaTheme="minorEastAsia"/>
              <w:noProof/>
              <w:kern w:val="2"/>
              <w:sz w:val="24"/>
              <w:szCs w:val="24"/>
              <w14:ligatures w14:val="standardContextual"/>
            </w:rPr>
          </w:pPr>
          <w:r w:rsidRPr="00A43319">
            <w:rPr>
              <w:sz w:val="20"/>
              <w:szCs w:val="20"/>
            </w:rPr>
            <w:fldChar w:fldCharType="begin"/>
          </w:r>
          <w:r w:rsidRPr="00A43319">
            <w:rPr>
              <w:sz w:val="20"/>
              <w:szCs w:val="20"/>
            </w:rPr>
            <w:instrText xml:space="preserve"> TOC \o "1-3" \h \z \u </w:instrText>
          </w:r>
          <w:r w:rsidRPr="00A43319">
            <w:rPr>
              <w:sz w:val="20"/>
              <w:szCs w:val="20"/>
            </w:rPr>
            <w:fldChar w:fldCharType="separate"/>
          </w:r>
          <w:hyperlink w:anchor="_Toc207806791" w:history="1">
            <w:r w:rsidR="00A43319" w:rsidRPr="00064EAD">
              <w:rPr>
                <w:rStyle w:val="Hyperlink"/>
                <w:noProof/>
              </w:rPr>
              <w:t>PROCESS AND OBJECTIVE</w:t>
            </w:r>
            <w:r w:rsidR="00A43319">
              <w:rPr>
                <w:noProof/>
                <w:webHidden/>
              </w:rPr>
              <w:tab/>
            </w:r>
            <w:r w:rsidR="00A43319">
              <w:rPr>
                <w:noProof/>
                <w:webHidden/>
              </w:rPr>
              <w:fldChar w:fldCharType="begin"/>
            </w:r>
            <w:r w:rsidR="00A43319">
              <w:rPr>
                <w:noProof/>
                <w:webHidden/>
              </w:rPr>
              <w:instrText xml:space="preserve"> PAGEREF _Toc207806791 \h </w:instrText>
            </w:r>
            <w:r w:rsidR="00A43319">
              <w:rPr>
                <w:noProof/>
                <w:webHidden/>
              </w:rPr>
            </w:r>
            <w:r w:rsidR="00A43319">
              <w:rPr>
                <w:noProof/>
                <w:webHidden/>
              </w:rPr>
              <w:fldChar w:fldCharType="separate"/>
            </w:r>
            <w:r w:rsidR="0097159A">
              <w:rPr>
                <w:noProof/>
                <w:webHidden/>
              </w:rPr>
              <w:t>6</w:t>
            </w:r>
            <w:r w:rsidR="00A43319">
              <w:rPr>
                <w:noProof/>
                <w:webHidden/>
              </w:rPr>
              <w:fldChar w:fldCharType="end"/>
            </w:r>
          </w:hyperlink>
        </w:p>
        <w:p w14:paraId="2BEE9F5E" w14:textId="48493A9E" w:rsidR="00A43319" w:rsidRDefault="00A43319">
          <w:pPr>
            <w:pStyle w:val="TOC2"/>
            <w:tabs>
              <w:tab w:val="right" w:leader="dot" w:pos="9350"/>
            </w:tabs>
            <w:rPr>
              <w:rFonts w:eastAsiaTheme="minorEastAsia"/>
              <w:noProof/>
              <w:kern w:val="2"/>
              <w:sz w:val="24"/>
              <w:szCs w:val="24"/>
              <w14:ligatures w14:val="standardContextual"/>
            </w:rPr>
          </w:pPr>
          <w:hyperlink w:anchor="_Toc207806792" w:history="1">
            <w:r w:rsidRPr="00064EAD">
              <w:rPr>
                <w:rStyle w:val="Hyperlink"/>
                <w:noProof/>
              </w:rPr>
              <w:t>PLANNING: Audit Program Risk Alignment</w:t>
            </w:r>
            <w:r>
              <w:rPr>
                <w:noProof/>
                <w:webHidden/>
              </w:rPr>
              <w:tab/>
            </w:r>
            <w:r>
              <w:rPr>
                <w:noProof/>
                <w:webHidden/>
              </w:rPr>
              <w:fldChar w:fldCharType="begin"/>
            </w:r>
            <w:r>
              <w:rPr>
                <w:noProof/>
                <w:webHidden/>
              </w:rPr>
              <w:instrText xml:space="preserve"> PAGEREF _Toc207806792 \h </w:instrText>
            </w:r>
            <w:r>
              <w:rPr>
                <w:noProof/>
                <w:webHidden/>
              </w:rPr>
            </w:r>
            <w:r>
              <w:rPr>
                <w:noProof/>
                <w:webHidden/>
              </w:rPr>
              <w:fldChar w:fldCharType="separate"/>
            </w:r>
            <w:r w:rsidR="0097159A">
              <w:rPr>
                <w:noProof/>
                <w:webHidden/>
              </w:rPr>
              <w:t>8</w:t>
            </w:r>
            <w:r>
              <w:rPr>
                <w:noProof/>
                <w:webHidden/>
              </w:rPr>
              <w:fldChar w:fldCharType="end"/>
            </w:r>
          </w:hyperlink>
        </w:p>
        <w:p w14:paraId="7C64A4AC" w14:textId="7B45445D" w:rsidR="00A43319" w:rsidRDefault="00A43319">
          <w:pPr>
            <w:pStyle w:val="TOC2"/>
            <w:tabs>
              <w:tab w:val="right" w:leader="dot" w:pos="9350"/>
            </w:tabs>
            <w:rPr>
              <w:rFonts w:eastAsiaTheme="minorEastAsia"/>
              <w:noProof/>
              <w:kern w:val="2"/>
              <w:sz w:val="24"/>
              <w:szCs w:val="24"/>
              <w14:ligatures w14:val="standardContextual"/>
            </w:rPr>
          </w:pPr>
          <w:hyperlink w:anchor="_Toc207806793" w:history="1">
            <w:r w:rsidRPr="00064EAD">
              <w:rPr>
                <w:rStyle w:val="Hyperlink"/>
                <w:noProof/>
              </w:rPr>
              <w:t>PLANNING: Data Analysis</w:t>
            </w:r>
            <w:r>
              <w:rPr>
                <w:noProof/>
                <w:webHidden/>
              </w:rPr>
              <w:tab/>
            </w:r>
            <w:r>
              <w:rPr>
                <w:noProof/>
                <w:webHidden/>
              </w:rPr>
              <w:fldChar w:fldCharType="begin"/>
            </w:r>
            <w:r>
              <w:rPr>
                <w:noProof/>
                <w:webHidden/>
              </w:rPr>
              <w:instrText xml:space="preserve"> PAGEREF _Toc207806793 \h </w:instrText>
            </w:r>
            <w:r>
              <w:rPr>
                <w:noProof/>
                <w:webHidden/>
              </w:rPr>
            </w:r>
            <w:r>
              <w:rPr>
                <w:noProof/>
                <w:webHidden/>
              </w:rPr>
              <w:fldChar w:fldCharType="separate"/>
            </w:r>
            <w:r w:rsidR="0097159A">
              <w:rPr>
                <w:noProof/>
                <w:webHidden/>
              </w:rPr>
              <w:t>9</w:t>
            </w:r>
            <w:r>
              <w:rPr>
                <w:noProof/>
                <w:webHidden/>
              </w:rPr>
              <w:fldChar w:fldCharType="end"/>
            </w:r>
          </w:hyperlink>
        </w:p>
        <w:p w14:paraId="3C0E5E49" w14:textId="19D88C02" w:rsidR="00A43319" w:rsidRDefault="00A43319">
          <w:pPr>
            <w:pStyle w:val="TOC2"/>
            <w:tabs>
              <w:tab w:val="right" w:leader="dot" w:pos="9350"/>
            </w:tabs>
            <w:rPr>
              <w:rFonts w:eastAsiaTheme="minorEastAsia"/>
              <w:noProof/>
              <w:kern w:val="2"/>
              <w:sz w:val="24"/>
              <w:szCs w:val="24"/>
              <w14:ligatures w14:val="standardContextual"/>
            </w:rPr>
          </w:pPr>
          <w:hyperlink w:anchor="_Toc207806794" w:history="1">
            <w:r w:rsidRPr="00064EAD">
              <w:rPr>
                <w:rStyle w:val="Hyperlink"/>
                <w:noProof/>
              </w:rPr>
              <w:t>PLANNING: Reference Material</w:t>
            </w:r>
            <w:r>
              <w:rPr>
                <w:noProof/>
                <w:webHidden/>
              </w:rPr>
              <w:tab/>
            </w:r>
            <w:r>
              <w:rPr>
                <w:noProof/>
                <w:webHidden/>
              </w:rPr>
              <w:fldChar w:fldCharType="begin"/>
            </w:r>
            <w:r>
              <w:rPr>
                <w:noProof/>
                <w:webHidden/>
              </w:rPr>
              <w:instrText xml:space="preserve"> PAGEREF _Toc207806794 \h </w:instrText>
            </w:r>
            <w:r>
              <w:rPr>
                <w:noProof/>
                <w:webHidden/>
              </w:rPr>
            </w:r>
            <w:r>
              <w:rPr>
                <w:noProof/>
                <w:webHidden/>
              </w:rPr>
              <w:fldChar w:fldCharType="separate"/>
            </w:r>
            <w:r w:rsidR="0097159A">
              <w:rPr>
                <w:noProof/>
                <w:webHidden/>
              </w:rPr>
              <w:t>10</w:t>
            </w:r>
            <w:r>
              <w:rPr>
                <w:noProof/>
                <w:webHidden/>
              </w:rPr>
              <w:fldChar w:fldCharType="end"/>
            </w:r>
          </w:hyperlink>
        </w:p>
        <w:p w14:paraId="0E43DD7B" w14:textId="7C7A19B0" w:rsidR="00A43319" w:rsidRDefault="00A43319">
          <w:pPr>
            <w:pStyle w:val="TOC2"/>
            <w:tabs>
              <w:tab w:val="right" w:leader="dot" w:pos="9350"/>
            </w:tabs>
            <w:rPr>
              <w:rFonts w:eastAsiaTheme="minorEastAsia"/>
              <w:noProof/>
              <w:kern w:val="2"/>
              <w:sz w:val="24"/>
              <w:szCs w:val="24"/>
              <w14:ligatures w14:val="standardContextual"/>
            </w:rPr>
          </w:pPr>
          <w:hyperlink w:anchor="_Toc207806795" w:history="1">
            <w:r w:rsidRPr="00064EAD">
              <w:rPr>
                <w:rStyle w:val="Hyperlink"/>
                <w:noProof/>
              </w:rPr>
              <w:t>PLANNING:  Self-Service Report</w:t>
            </w:r>
            <w:r>
              <w:rPr>
                <w:noProof/>
                <w:webHidden/>
              </w:rPr>
              <w:tab/>
            </w:r>
            <w:r>
              <w:rPr>
                <w:noProof/>
                <w:webHidden/>
              </w:rPr>
              <w:fldChar w:fldCharType="begin"/>
            </w:r>
            <w:r>
              <w:rPr>
                <w:noProof/>
                <w:webHidden/>
              </w:rPr>
              <w:instrText xml:space="preserve"> PAGEREF _Toc207806795 \h </w:instrText>
            </w:r>
            <w:r>
              <w:rPr>
                <w:noProof/>
                <w:webHidden/>
              </w:rPr>
            </w:r>
            <w:r>
              <w:rPr>
                <w:noProof/>
                <w:webHidden/>
              </w:rPr>
              <w:fldChar w:fldCharType="separate"/>
            </w:r>
            <w:r w:rsidR="0097159A">
              <w:rPr>
                <w:noProof/>
                <w:webHidden/>
              </w:rPr>
              <w:t>11</w:t>
            </w:r>
            <w:r>
              <w:rPr>
                <w:noProof/>
                <w:webHidden/>
              </w:rPr>
              <w:fldChar w:fldCharType="end"/>
            </w:r>
          </w:hyperlink>
        </w:p>
        <w:p w14:paraId="5C946BAF" w14:textId="55D92FEF" w:rsidR="00A43319" w:rsidRDefault="00A43319">
          <w:pPr>
            <w:pStyle w:val="TOC2"/>
            <w:tabs>
              <w:tab w:val="right" w:leader="dot" w:pos="9350"/>
            </w:tabs>
            <w:rPr>
              <w:rFonts w:eastAsiaTheme="minorEastAsia"/>
              <w:noProof/>
              <w:kern w:val="2"/>
              <w:sz w:val="24"/>
              <w:szCs w:val="24"/>
              <w14:ligatures w14:val="standardContextual"/>
            </w:rPr>
          </w:pPr>
          <w:hyperlink w:anchor="_Toc207806796" w:history="1">
            <w:r w:rsidRPr="00064EAD">
              <w:rPr>
                <w:rStyle w:val="Hyperlink"/>
                <w:noProof/>
              </w:rPr>
              <w:t>PLANNING:  Fraud Template</w:t>
            </w:r>
            <w:r>
              <w:rPr>
                <w:noProof/>
                <w:webHidden/>
              </w:rPr>
              <w:tab/>
            </w:r>
            <w:r>
              <w:rPr>
                <w:noProof/>
                <w:webHidden/>
              </w:rPr>
              <w:fldChar w:fldCharType="begin"/>
            </w:r>
            <w:r>
              <w:rPr>
                <w:noProof/>
                <w:webHidden/>
              </w:rPr>
              <w:instrText xml:space="preserve"> PAGEREF _Toc207806796 \h </w:instrText>
            </w:r>
            <w:r>
              <w:rPr>
                <w:noProof/>
                <w:webHidden/>
              </w:rPr>
            </w:r>
            <w:r>
              <w:rPr>
                <w:noProof/>
                <w:webHidden/>
              </w:rPr>
              <w:fldChar w:fldCharType="separate"/>
            </w:r>
            <w:r w:rsidR="0097159A">
              <w:rPr>
                <w:noProof/>
                <w:webHidden/>
              </w:rPr>
              <w:t>12</w:t>
            </w:r>
            <w:r>
              <w:rPr>
                <w:noProof/>
                <w:webHidden/>
              </w:rPr>
              <w:fldChar w:fldCharType="end"/>
            </w:r>
          </w:hyperlink>
        </w:p>
        <w:p w14:paraId="44F3F4A9" w14:textId="05BBEF43" w:rsidR="00A43319" w:rsidRDefault="00A43319">
          <w:pPr>
            <w:pStyle w:val="TOC1"/>
            <w:tabs>
              <w:tab w:val="right" w:leader="dot" w:pos="9350"/>
            </w:tabs>
            <w:rPr>
              <w:rFonts w:eastAsiaTheme="minorEastAsia"/>
              <w:noProof/>
              <w:kern w:val="2"/>
              <w:sz w:val="24"/>
              <w:szCs w:val="24"/>
              <w14:ligatures w14:val="standardContextual"/>
            </w:rPr>
          </w:pPr>
          <w:hyperlink w:anchor="_Toc207806797" w:history="1">
            <w:r w:rsidRPr="00064EAD">
              <w:rPr>
                <w:rStyle w:val="Hyperlink"/>
                <w:noProof/>
              </w:rPr>
              <w:t>CONTROL ASSESSMENT QUESTIONS</w:t>
            </w:r>
            <w:r>
              <w:rPr>
                <w:noProof/>
                <w:webHidden/>
              </w:rPr>
              <w:tab/>
            </w:r>
            <w:r>
              <w:rPr>
                <w:noProof/>
                <w:webHidden/>
              </w:rPr>
              <w:fldChar w:fldCharType="begin"/>
            </w:r>
            <w:r>
              <w:rPr>
                <w:noProof/>
                <w:webHidden/>
              </w:rPr>
              <w:instrText xml:space="preserve"> PAGEREF _Toc207806797 \h </w:instrText>
            </w:r>
            <w:r>
              <w:rPr>
                <w:noProof/>
                <w:webHidden/>
              </w:rPr>
            </w:r>
            <w:r>
              <w:rPr>
                <w:noProof/>
                <w:webHidden/>
              </w:rPr>
              <w:fldChar w:fldCharType="separate"/>
            </w:r>
            <w:r w:rsidR="0097159A">
              <w:rPr>
                <w:noProof/>
                <w:webHidden/>
              </w:rPr>
              <w:t>13</w:t>
            </w:r>
            <w:r>
              <w:rPr>
                <w:noProof/>
                <w:webHidden/>
              </w:rPr>
              <w:fldChar w:fldCharType="end"/>
            </w:r>
          </w:hyperlink>
        </w:p>
        <w:p w14:paraId="5DFDDA4C" w14:textId="61B84808" w:rsidR="00A43319" w:rsidRDefault="00A43319">
          <w:pPr>
            <w:pStyle w:val="TOC2"/>
            <w:tabs>
              <w:tab w:val="right" w:leader="dot" w:pos="9350"/>
            </w:tabs>
            <w:rPr>
              <w:rFonts w:eastAsiaTheme="minorEastAsia"/>
              <w:noProof/>
              <w:kern w:val="2"/>
              <w:sz w:val="24"/>
              <w:szCs w:val="24"/>
              <w14:ligatures w14:val="standardContextual"/>
            </w:rPr>
          </w:pPr>
          <w:hyperlink w:anchor="_Toc207806798" w:history="1">
            <w:r w:rsidRPr="00064EAD">
              <w:rPr>
                <w:rStyle w:val="Hyperlink"/>
                <w:rFonts w:cs="Arial"/>
                <w:noProof/>
              </w:rPr>
              <w:t xml:space="preserve">Key Control Question:  1. </w:t>
            </w:r>
            <w:r w:rsidRPr="00064EAD">
              <w:rPr>
                <w:rStyle w:val="Hyperlink"/>
                <w:noProof/>
              </w:rPr>
              <w:t>Assignments and Relocations Management</w:t>
            </w:r>
            <w:r>
              <w:rPr>
                <w:noProof/>
                <w:webHidden/>
              </w:rPr>
              <w:tab/>
            </w:r>
            <w:r>
              <w:rPr>
                <w:noProof/>
                <w:webHidden/>
              </w:rPr>
              <w:fldChar w:fldCharType="begin"/>
            </w:r>
            <w:r>
              <w:rPr>
                <w:noProof/>
                <w:webHidden/>
              </w:rPr>
              <w:instrText xml:space="preserve"> PAGEREF _Toc207806798 \h </w:instrText>
            </w:r>
            <w:r>
              <w:rPr>
                <w:noProof/>
                <w:webHidden/>
              </w:rPr>
            </w:r>
            <w:r>
              <w:rPr>
                <w:noProof/>
                <w:webHidden/>
              </w:rPr>
              <w:fldChar w:fldCharType="separate"/>
            </w:r>
            <w:r w:rsidR="0097159A">
              <w:rPr>
                <w:noProof/>
                <w:webHidden/>
              </w:rPr>
              <w:t>13</w:t>
            </w:r>
            <w:r>
              <w:rPr>
                <w:noProof/>
                <w:webHidden/>
              </w:rPr>
              <w:fldChar w:fldCharType="end"/>
            </w:r>
          </w:hyperlink>
        </w:p>
        <w:p w14:paraId="6EAC8CD1" w14:textId="03AAD7A6" w:rsidR="00A43319" w:rsidRDefault="00A43319">
          <w:pPr>
            <w:pStyle w:val="TOC3"/>
            <w:tabs>
              <w:tab w:val="right" w:leader="dot" w:pos="9350"/>
            </w:tabs>
            <w:rPr>
              <w:rFonts w:eastAsiaTheme="minorEastAsia"/>
              <w:noProof/>
              <w:kern w:val="2"/>
              <w:sz w:val="24"/>
              <w:szCs w:val="24"/>
              <w14:ligatures w14:val="standardContextual"/>
            </w:rPr>
          </w:pPr>
          <w:hyperlink w:anchor="_Toc207806799" w:history="1">
            <w:r w:rsidRPr="00064EAD">
              <w:rPr>
                <w:rStyle w:val="Hyperlink"/>
                <w:noProof/>
              </w:rPr>
              <w:t>Primary Test:  Assignment Initiation, Approvals, and Pre-SOA</w:t>
            </w:r>
            <w:r w:rsidRPr="00064EAD">
              <w:rPr>
                <w:rStyle w:val="Hyperlink"/>
                <w:noProof/>
                <w:lang w:eastAsia="zh-TW"/>
              </w:rPr>
              <w:t xml:space="preserve"> (AR001.P</w:t>
            </w:r>
            <w:r w:rsidRPr="00064EAD">
              <w:rPr>
                <w:rStyle w:val="Hyperlink"/>
                <w:noProof/>
              </w:rPr>
              <w:t>)</w:t>
            </w:r>
            <w:r>
              <w:rPr>
                <w:noProof/>
                <w:webHidden/>
              </w:rPr>
              <w:tab/>
            </w:r>
            <w:r>
              <w:rPr>
                <w:noProof/>
                <w:webHidden/>
              </w:rPr>
              <w:fldChar w:fldCharType="begin"/>
            </w:r>
            <w:r>
              <w:rPr>
                <w:noProof/>
                <w:webHidden/>
              </w:rPr>
              <w:instrText xml:space="preserve"> PAGEREF _Toc207806799 \h </w:instrText>
            </w:r>
            <w:r>
              <w:rPr>
                <w:noProof/>
                <w:webHidden/>
              </w:rPr>
            </w:r>
            <w:r>
              <w:rPr>
                <w:noProof/>
                <w:webHidden/>
              </w:rPr>
              <w:fldChar w:fldCharType="separate"/>
            </w:r>
            <w:r w:rsidR="0097159A">
              <w:rPr>
                <w:noProof/>
                <w:webHidden/>
              </w:rPr>
              <w:t>14</w:t>
            </w:r>
            <w:r>
              <w:rPr>
                <w:noProof/>
                <w:webHidden/>
              </w:rPr>
              <w:fldChar w:fldCharType="end"/>
            </w:r>
          </w:hyperlink>
        </w:p>
        <w:p w14:paraId="6CA32DC0" w14:textId="774FF703" w:rsidR="00A43319" w:rsidRDefault="00A43319">
          <w:pPr>
            <w:pStyle w:val="TOC3"/>
            <w:tabs>
              <w:tab w:val="right" w:leader="dot" w:pos="9350"/>
            </w:tabs>
            <w:rPr>
              <w:rFonts w:eastAsiaTheme="minorEastAsia"/>
              <w:noProof/>
              <w:kern w:val="2"/>
              <w:sz w:val="24"/>
              <w:szCs w:val="24"/>
              <w14:ligatures w14:val="standardContextual"/>
            </w:rPr>
          </w:pPr>
          <w:hyperlink w:anchor="_Toc207806800" w:history="1">
            <w:r w:rsidRPr="00064EAD">
              <w:rPr>
                <w:rStyle w:val="Hyperlink"/>
                <w:noProof/>
              </w:rPr>
              <w:t xml:space="preserve">Primary Test:  Extensions </w:t>
            </w:r>
            <w:r w:rsidRPr="00064EAD">
              <w:rPr>
                <w:rStyle w:val="Hyperlink"/>
                <w:noProof/>
                <w:lang w:eastAsia="zh-TW"/>
              </w:rPr>
              <w:t>(AR002.P)</w:t>
            </w:r>
            <w:r>
              <w:rPr>
                <w:noProof/>
                <w:webHidden/>
              </w:rPr>
              <w:tab/>
            </w:r>
            <w:r>
              <w:rPr>
                <w:noProof/>
                <w:webHidden/>
              </w:rPr>
              <w:fldChar w:fldCharType="begin"/>
            </w:r>
            <w:r>
              <w:rPr>
                <w:noProof/>
                <w:webHidden/>
              </w:rPr>
              <w:instrText xml:space="preserve"> PAGEREF _Toc207806800 \h </w:instrText>
            </w:r>
            <w:r>
              <w:rPr>
                <w:noProof/>
                <w:webHidden/>
              </w:rPr>
            </w:r>
            <w:r>
              <w:rPr>
                <w:noProof/>
                <w:webHidden/>
              </w:rPr>
              <w:fldChar w:fldCharType="separate"/>
            </w:r>
            <w:r w:rsidR="0097159A">
              <w:rPr>
                <w:noProof/>
                <w:webHidden/>
              </w:rPr>
              <w:t>15</w:t>
            </w:r>
            <w:r>
              <w:rPr>
                <w:noProof/>
                <w:webHidden/>
              </w:rPr>
              <w:fldChar w:fldCharType="end"/>
            </w:r>
          </w:hyperlink>
        </w:p>
        <w:p w14:paraId="4B1F1A75" w14:textId="6FA6742E" w:rsidR="00A43319" w:rsidRDefault="00A43319">
          <w:pPr>
            <w:pStyle w:val="TOC3"/>
            <w:tabs>
              <w:tab w:val="right" w:leader="dot" w:pos="9350"/>
            </w:tabs>
            <w:rPr>
              <w:rFonts w:eastAsiaTheme="minorEastAsia"/>
              <w:noProof/>
              <w:kern w:val="2"/>
              <w:sz w:val="24"/>
              <w:szCs w:val="24"/>
              <w14:ligatures w14:val="standardContextual"/>
            </w:rPr>
          </w:pPr>
          <w:hyperlink w:anchor="_Toc207806801" w:history="1">
            <w:r w:rsidRPr="00064EAD">
              <w:rPr>
                <w:rStyle w:val="Hyperlink"/>
                <w:noProof/>
              </w:rPr>
              <w:t xml:space="preserve">Primary Test:  Vendor Notification </w:t>
            </w:r>
            <w:r w:rsidRPr="00064EAD">
              <w:rPr>
                <w:rStyle w:val="Hyperlink"/>
                <w:noProof/>
                <w:lang w:eastAsia="zh-TW"/>
              </w:rPr>
              <w:t>(AR003.P)</w:t>
            </w:r>
            <w:r>
              <w:rPr>
                <w:noProof/>
                <w:webHidden/>
              </w:rPr>
              <w:tab/>
            </w:r>
            <w:r>
              <w:rPr>
                <w:noProof/>
                <w:webHidden/>
              </w:rPr>
              <w:fldChar w:fldCharType="begin"/>
            </w:r>
            <w:r>
              <w:rPr>
                <w:noProof/>
                <w:webHidden/>
              </w:rPr>
              <w:instrText xml:space="preserve"> PAGEREF _Toc207806801 \h </w:instrText>
            </w:r>
            <w:r>
              <w:rPr>
                <w:noProof/>
                <w:webHidden/>
              </w:rPr>
            </w:r>
            <w:r>
              <w:rPr>
                <w:noProof/>
                <w:webHidden/>
              </w:rPr>
              <w:fldChar w:fldCharType="separate"/>
            </w:r>
            <w:r w:rsidR="0097159A">
              <w:rPr>
                <w:noProof/>
                <w:webHidden/>
              </w:rPr>
              <w:t>16</w:t>
            </w:r>
            <w:r>
              <w:rPr>
                <w:noProof/>
                <w:webHidden/>
              </w:rPr>
              <w:fldChar w:fldCharType="end"/>
            </w:r>
          </w:hyperlink>
        </w:p>
        <w:p w14:paraId="0346D027" w14:textId="7A04DF50" w:rsidR="00A43319" w:rsidRDefault="00A43319">
          <w:pPr>
            <w:pStyle w:val="TOC3"/>
            <w:tabs>
              <w:tab w:val="right" w:leader="dot" w:pos="9350"/>
            </w:tabs>
            <w:rPr>
              <w:rFonts w:eastAsiaTheme="minorEastAsia"/>
              <w:noProof/>
              <w:kern w:val="2"/>
              <w:sz w:val="24"/>
              <w:szCs w:val="24"/>
              <w14:ligatures w14:val="standardContextual"/>
            </w:rPr>
          </w:pPr>
          <w:hyperlink w:anchor="_Toc207806802" w:history="1">
            <w:r w:rsidRPr="00064EAD">
              <w:rPr>
                <w:rStyle w:val="Hyperlink"/>
                <w:noProof/>
              </w:rPr>
              <w:t>Primary Test:  Allowance Payment (AR004.P)</w:t>
            </w:r>
            <w:r>
              <w:rPr>
                <w:noProof/>
                <w:webHidden/>
              </w:rPr>
              <w:tab/>
            </w:r>
            <w:r>
              <w:rPr>
                <w:noProof/>
                <w:webHidden/>
              </w:rPr>
              <w:fldChar w:fldCharType="begin"/>
            </w:r>
            <w:r>
              <w:rPr>
                <w:noProof/>
                <w:webHidden/>
              </w:rPr>
              <w:instrText xml:space="preserve"> PAGEREF _Toc207806802 \h </w:instrText>
            </w:r>
            <w:r>
              <w:rPr>
                <w:noProof/>
                <w:webHidden/>
              </w:rPr>
            </w:r>
            <w:r>
              <w:rPr>
                <w:noProof/>
                <w:webHidden/>
              </w:rPr>
              <w:fldChar w:fldCharType="separate"/>
            </w:r>
            <w:r w:rsidR="0097159A">
              <w:rPr>
                <w:noProof/>
                <w:webHidden/>
              </w:rPr>
              <w:t>17</w:t>
            </w:r>
            <w:r>
              <w:rPr>
                <w:noProof/>
                <w:webHidden/>
              </w:rPr>
              <w:fldChar w:fldCharType="end"/>
            </w:r>
          </w:hyperlink>
        </w:p>
        <w:p w14:paraId="4EAC0CE2" w14:textId="6E82B5CB" w:rsidR="00A43319" w:rsidRDefault="00A43319">
          <w:pPr>
            <w:pStyle w:val="TOC3"/>
            <w:tabs>
              <w:tab w:val="right" w:leader="dot" w:pos="9350"/>
            </w:tabs>
            <w:rPr>
              <w:rFonts w:eastAsiaTheme="minorEastAsia"/>
              <w:noProof/>
              <w:kern w:val="2"/>
              <w:sz w:val="24"/>
              <w:szCs w:val="24"/>
              <w14:ligatures w14:val="standardContextual"/>
            </w:rPr>
          </w:pPr>
          <w:hyperlink w:anchor="_Toc207806803" w:history="1">
            <w:r w:rsidRPr="00064EAD">
              <w:rPr>
                <w:rStyle w:val="Hyperlink"/>
                <w:noProof/>
              </w:rPr>
              <w:t>Primary Test:  Debt Settlement (AR005.P)</w:t>
            </w:r>
            <w:r>
              <w:rPr>
                <w:noProof/>
                <w:webHidden/>
              </w:rPr>
              <w:tab/>
            </w:r>
            <w:r>
              <w:rPr>
                <w:noProof/>
                <w:webHidden/>
              </w:rPr>
              <w:fldChar w:fldCharType="begin"/>
            </w:r>
            <w:r>
              <w:rPr>
                <w:noProof/>
                <w:webHidden/>
              </w:rPr>
              <w:instrText xml:space="preserve"> PAGEREF _Toc207806803 \h </w:instrText>
            </w:r>
            <w:r>
              <w:rPr>
                <w:noProof/>
                <w:webHidden/>
              </w:rPr>
            </w:r>
            <w:r>
              <w:rPr>
                <w:noProof/>
                <w:webHidden/>
              </w:rPr>
              <w:fldChar w:fldCharType="separate"/>
            </w:r>
            <w:r w:rsidR="0097159A">
              <w:rPr>
                <w:noProof/>
                <w:webHidden/>
              </w:rPr>
              <w:t>18</w:t>
            </w:r>
            <w:r>
              <w:rPr>
                <w:noProof/>
                <w:webHidden/>
              </w:rPr>
              <w:fldChar w:fldCharType="end"/>
            </w:r>
          </w:hyperlink>
        </w:p>
        <w:p w14:paraId="39771418" w14:textId="376882A6" w:rsidR="00A43319" w:rsidRDefault="00A43319">
          <w:pPr>
            <w:pStyle w:val="TOC3"/>
            <w:tabs>
              <w:tab w:val="right" w:leader="dot" w:pos="9350"/>
            </w:tabs>
            <w:rPr>
              <w:rFonts w:eastAsiaTheme="minorEastAsia"/>
              <w:noProof/>
              <w:kern w:val="2"/>
              <w:sz w:val="24"/>
              <w:szCs w:val="24"/>
              <w14:ligatures w14:val="standardContextual"/>
            </w:rPr>
          </w:pPr>
          <w:hyperlink w:anchor="_Toc207806804" w:history="1">
            <w:r w:rsidRPr="00064EAD">
              <w:rPr>
                <w:rStyle w:val="Hyperlink"/>
                <w:noProof/>
              </w:rPr>
              <w:t>Primary Test:  Payment Process (AR006.P)</w:t>
            </w:r>
            <w:r>
              <w:rPr>
                <w:noProof/>
                <w:webHidden/>
              </w:rPr>
              <w:tab/>
            </w:r>
            <w:r>
              <w:rPr>
                <w:noProof/>
                <w:webHidden/>
              </w:rPr>
              <w:fldChar w:fldCharType="begin"/>
            </w:r>
            <w:r>
              <w:rPr>
                <w:noProof/>
                <w:webHidden/>
              </w:rPr>
              <w:instrText xml:space="preserve"> PAGEREF _Toc207806804 \h </w:instrText>
            </w:r>
            <w:r>
              <w:rPr>
                <w:noProof/>
                <w:webHidden/>
              </w:rPr>
            </w:r>
            <w:r>
              <w:rPr>
                <w:noProof/>
                <w:webHidden/>
              </w:rPr>
              <w:fldChar w:fldCharType="separate"/>
            </w:r>
            <w:r w:rsidR="0097159A">
              <w:rPr>
                <w:noProof/>
                <w:webHidden/>
              </w:rPr>
              <w:t>19</w:t>
            </w:r>
            <w:r>
              <w:rPr>
                <w:noProof/>
                <w:webHidden/>
              </w:rPr>
              <w:fldChar w:fldCharType="end"/>
            </w:r>
          </w:hyperlink>
        </w:p>
        <w:p w14:paraId="284AACF8" w14:textId="36A7B56B" w:rsidR="00A43319" w:rsidRDefault="00A43319">
          <w:pPr>
            <w:pStyle w:val="TOC3"/>
            <w:tabs>
              <w:tab w:val="right" w:leader="dot" w:pos="9350"/>
            </w:tabs>
            <w:rPr>
              <w:rFonts w:eastAsiaTheme="minorEastAsia"/>
              <w:noProof/>
              <w:kern w:val="2"/>
              <w:sz w:val="24"/>
              <w:szCs w:val="24"/>
              <w14:ligatures w14:val="standardContextual"/>
            </w:rPr>
          </w:pPr>
          <w:hyperlink w:anchor="_Toc207806805" w:history="1">
            <w:r w:rsidRPr="00064EAD">
              <w:rPr>
                <w:rStyle w:val="Hyperlink"/>
                <w:noProof/>
              </w:rPr>
              <w:t>Primary Test:  Validation and Processing (AR007.P)</w:t>
            </w:r>
            <w:r>
              <w:rPr>
                <w:noProof/>
                <w:webHidden/>
              </w:rPr>
              <w:tab/>
            </w:r>
            <w:r>
              <w:rPr>
                <w:noProof/>
                <w:webHidden/>
              </w:rPr>
              <w:fldChar w:fldCharType="begin"/>
            </w:r>
            <w:r>
              <w:rPr>
                <w:noProof/>
                <w:webHidden/>
              </w:rPr>
              <w:instrText xml:space="preserve"> PAGEREF _Toc207806805 \h </w:instrText>
            </w:r>
            <w:r>
              <w:rPr>
                <w:noProof/>
                <w:webHidden/>
              </w:rPr>
            </w:r>
            <w:r>
              <w:rPr>
                <w:noProof/>
                <w:webHidden/>
              </w:rPr>
              <w:fldChar w:fldCharType="separate"/>
            </w:r>
            <w:r w:rsidR="0097159A">
              <w:rPr>
                <w:noProof/>
                <w:webHidden/>
              </w:rPr>
              <w:t>20</w:t>
            </w:r>
            <w:r>
              <w:rPr>
                <w:noProof/>
                <w:webHidden/>
              </w:rPr>
              <w:fldChar w:fldCharType="end"/>
            </w:r>
          </w:hyperlink>
        </w:p>
        <w:p w14:paraId="53DA6E2D" w14:textId="02A8B87E" w:rsidR="00A43319" w:rsidRDefault="00A43319">
          <w:pPr>
            <w:pStyle w:val="TOC2"/>
            <w:tabs>
              <w:tab w:val="right" w:leader="dot" w:pos="9350"/>
            </w:tabs>
            <w:rPr>
              <w:rFonts w:eastAsiaTheme="minorEastAsia"/>
              <w:noProof/>
              <w:kern w:val="2"/>
              <w:sz w:val="24"/>
              <w:szCs w:val="24"/>
              <w14:ligatures w14:val="standardContextual"/>
            </w:rPr>
          </w:pPr>
          <w:hyperlink w:anchor="_Toc207806806" w:history="1">
            <w:r w:rsidRPr="00064EAD">
              <w:rPr>
                <w:rStyle w:val="Hyperlink"/>
                <w:rFonts w:cs="Arial"/>
                <w:noProof/>
              </w:rPr>
              <w:t>Key Control Question:  2. Vendor Management</w:t>
            </w:r>
            <w:r>
              <w:rPr>
                <w:noProof/>
                <w:webHidden/>
              </w:rPr>
              <w:tab/>
            </w:r>
            <w:r>
              <w:rPr>
                <w:noProof/>
                <w:webHidden/>
              </w:rPr>
              <w:fldChar w:fldCharType="begin"/>
            </w:r>
            <w:r>
              <w:rPr>
                <w:noProof/>
                <w:webHidden/>
              </w:rPr>
              <w:instrText xml:space="preserve"> PAGEREF _Toc207806806 \h </w:instrText>
            </w:r>
            <w:r>
              <w:rPr>
                <w:noProof/>
                <w:webHidden/>
              </w:rPr>
            </w:r>
            <w:r>
              <w:rPr>
                <w:noProof/>
                <w:webHidden/>
              </w:rPr>
              <w:fldChar w:fldCharType="separate"/>
            </w:r>
            <w:r w:rsidR="0097159A">
              <w:rPr>
                <w:noProof/>
                <w:webHidden/>
              </w:rPr>
              <w:t>21</w:t>
            </w:r>
            <w:r>
              <w:rPr>
                <w:noProof/>
                <w:webHidden/>
              </w:rPr>
              <w:fldChar w:fldCharType="end"/>
            </w:r>
          </w:hyperlink>
        </w:p>
        <w:p w14:paraId="7DC18425" w14:textId="14401EF4" w:rsidR="00A43319" w:rsidRDefault="00A43319">
          <w:pPr>
            <w:pStyle w:val="TOC3"/>
            <w:tabs>
              <w:tab w:val="right" w:leader="dot" w:pos="9350"/>
            </w:tabs>
            <w:rPr>
              <w:rFonts w:eastAsiaTheme="minorEastAsia"/>
              <w:noProof/>
              <w:kern w:val="2"/>
              <w:sz w:val="24"/>
              <w:szCs w:val="24"/>
              <w14:ligatures w14:val="standardContextual"/>
            </w:rPr>
          </w:pPr>
          <w:hyperlink w:anchor="_Toc207806807" w:history="1">
            <w:r w:rsidRPr="00064EAD">
              <w:rPr>
                <w:rStyle w:val="Hyperlink"/>
                <w:noProof/>
              </w:rPr>
              <w:t>Primary Test:  Contract Management (initial contract as well as contract changes)</w:t>
            </w:r>
            <w:r w:rsidRPr="00064EAD">
              <w:rPr>
                <w:rStyle w:val="Hyperlink"/>
                <w:noProof/>
                <w:lang w:eastAsia="zh-TW"/>
              </w:rPr>
              <w:t xml:space="preserve"> (VM001.P)</w:t>
            </w:r>
            <w:r>
              <w:rPr>
                <w:noProof/>
                <w:webHidden/>
              </w:rPr>
              <w:tab/>
            </w:r>
            <w:r>
              <w:rPr>
                <w:noProof/>
                <w:webHidden/>
              </w:rPr>
              <w:fldChar w:fldCharType="begin"/>
            </w:r>
            <w:r>
              <w:rPr>
                <w:noProof/>
                <w:webHidden/>
              </w:rPr>
              <w:instrText xml:space="preserve"> PAGEREF _Toc207806807 \h </w:instrText>
            </w:r>
            <w:r>
              <w:rPr>
                <w:noProof/>
                <w:webHidden/>
              </w:rPr>
            </w:r>
            <w:r>
              <w:rPr>
                <w:noProof/>
                <w:webHidden/>
              </w:rPr>
              <w:fldChar w:fldCharType="separate"/>
            </w:r>
            <w:r w:rsidR="0097159A">
              <w:rPr>
                <w:noProof/>
                <w:webHidden/>
              </w:rPr>
              <w:t>22</w:t>
            </w:r>
            <w:r>
              <w:rPr>
                <w:noProof/>
                <w:webHidden/>
              </w:rPr>
              <w:fldChar w:fldCharType="end"/>
            </w:r>
          </w:hyperlink>
        </w:p>
        <w:p w14:paraId="03F76A71" w14:textId="6B390ACF" w:rsidR="00A43319" w:rsidRDefault="00A43319">
          <w:pPr>
            <w:pStyle w:val="TOC3"/>
            <w:tabs>
              <w:tab w:val="right" w:leader="dot" w:pos="9350"/>
            </w:tabs>
            <w:rPr>
              <w:rFonts w:eastAsiaTheme="minorEastAsia"/>
              <w:noProof/>
              <w:kern w:val="2"/>
              <w:sz w:val="24"/>
              <w:szCs w:val="24"/>
              <w14:ligatures w14:val="standardContextual"/>
            </w:rPr>
          </w:pPr>
          <w:hyperlink w:anchor="_Toc207806808" w:history="1">
            <w:r w:rsidRPr="00064EAD">
              <w:rPr>
                <w:rStyle w:val="Hyperlink"/>
                <w:noProof/>
              </w:rPr>
              <w:t xml:space="preserve">Primary Test:  Contract Performance Measurements </w:t>
            </w:r>
            <w:r w:rsidRPr="00064EAD">
              <w:rPr>
                <w:rStyle w:val="Hyperlink"/>
                <w:noProof/>
                <w:lang w:eastAsia="zh-TW"/>
              </w:rPr>
              <w:t>(VM002.P)</w:t>
            </w:r>
            <w:r>
              <w:rPr>
                <w:noProof/>
                <w:webHidden/>
              </w:rPr>
              <w:tab/>
            </w:r>
            <w:r>
              <w:rPr>
                <w:noProof/>
                <w:webHidden/>
              </w:rPr>
              <w:fldChar w:fldCharType="begin"/>
            </w:r>
            <w:r>
              <w:rPr>
                <w:noProof/>
                <w:webHidden/>
              </w:rPr>
              <w:instrText xml:space="preserve"> PAGEREF _Toc207806808 \h </w:instrText>
            </w:r>
            <w:r>
              <w:rPr>
                <w:noProof/>
                <w:webHidden/>
              </w:rPr>
            </w:r>
            <w:r>
              <w:rPr>
                <w:noProof/>
                <w:webHidden/>
              </w:rPr>
              <w:fldChar w:fldCharType="separate"/>
            </w:r>
            <w:r w:rsidR="0097159A">
              <w:rPr>
                <w:noProof/>
                <w:webHidden/>
              </w:rPr>
              <w:t>23</w:t>
            </w:r>
            <w:r>
              <w:rPr>
                <w:noProof/>
                <w:webHidden/>
              </w:rPr>
              <w:fldChar w:fldCharType="end"/>
            </w:r>
          </w:hyperlink>
        </w:p>
        <w:p w14:paraId="45BB3336" w14:textId="42680A2B" w:rsidR="00A43319" w:rsidRDefault="00A43319">
          <w:pPr>
            <w:pStyle w:val="TOC3"/>
            <w:tabs>
              <w:tab w:val="right" w:leader="dot" w:pos="9350"/>
            </w:tabs>
            <w:rPr>
              <w:rFonts w:eastAsiaTheme="minorEastAsia"/>
              <w:noProof/>
              <w:kern w:val="2"/>
              <w:sz w:val="24"/>
              <w:szCs w:val="24"/>
              <w14:ligatures w14:val="standardContextual"/>
            </w:rPr>
          </w:pPr>
          <w:hyperlink w:anchor="_Toc207806809" w:history="1">
            <w:r w:rsidRPr="00064EAD">
              <w:rPr>
                <w:rStyle w:val="Hyperlink"/>
                <w:noProof/>
              </w:rPr>
              <w:t xml:space="preserve">Primary Test:  Vendor Cost </w:t>
            </w:r>
            <w:r w:rsidRPr="00064EAD">
              <w:rPr>
                <w:rStyle w:val="Hyperlink"/>
                <w:noProof/>
                <w:lang w:eastAsia="zh-TW"/>
              </w:rPr>
              <w:t>(VM003.P)</w:t>
            </w:r>
            <w:r>
              <w:rPr>
                <w:noProof/>
                <w:webHidden/>
              </w:rPr>
              <w:tab/>
            </w:r>
            <w:r>
              <w:rPr>
                <w:noProof/>
                <w:webHidden/>
              </w:rPr>
              <w:fldChar w:fldCharType="begin"/>
            </w:r>
            <w:r>
              <w:rPr>
                <w:noProof/>
                <w:webHidden/>
              </w:rPr>
              <w:instrText xml:space="preserve"> PAGEREF _Toc207806809 \h </w:instrText>
            </w:r>
            <w:r>
              <w:rPr>
                <w:noProof/>
                <w:webHidden/>
              </w:rPr>
            </w:r>
            <w:r>
              <w:rPr>
                <w:noProof/>
                <w:webHidden/>
              </w:rPr>
              <w:fldChar w:fldCharType="separate"/>
            </w:r>
            <w:r w:rsidR="0097159A">
              <w:rPr>
                <w:noProof/>
                <w:webHidden/>
              </w:rPr>
              <w:t>24</w:t>
            </w:r>
            <w:r>
              <w:rPr>
                <w:noProof/>
                <w:webHidden/>
              </w:rPr>
              <w:fldChar w:fldCharType="end"/>
            </w:r>
          </w:hyperlink>
        </w:p>
        <w:p w14:paraId="39A8875E" w14:textId="37DBB376" w:rsidR="00A43319" w:rsidRDefault="00A43319">
          <w:pPr>
            <w:pStyle w:val="TOC2"/>
            <w:tabs>
              <w:tab w:val="right" w:leader="dot" w:pos="9350"/>
            </w:tabs>
            <w:rPr>
              <w:rFonts w:eastAsiaTheme="minorEastAsia"/>
              <w:noProof/>
              <w:kern w:val="2"/>
              <w:sz w:val="24"/>
              <w:szCs w:val="24"/>
              <w14:ligatures w14:val="standardContextual"/>
            </w:rPr>
          </w:pPr>
          <w:hyperlink w:anchor="_Toc207806810" w:history="1">
            <w:r w:rsidRPr="00064EAD">
              <w:rPr>
                <w:rStyle w:val="Hyperlink"/>
                <w:rFonts w:cs="Arial"/>
                <w:noProof/>
              </w:rPr>
              <w:t>Key Control Question: 3. Business Traveler Tax Compliance</w:t>
            </w:r>
            <w:r>
              <w:rPr>
                <w:noProof/>
                <w:webHidden/>
              </w:rPr>
              <w:tab/>
            </w:r>
            <w:r>
              <w:rPr>
                <w:noProof/>
                <w:webHidden/>
              </w:rPr>
              <w:fldChar w:fldCharType="begin"/>
            </w:r>
            <w:r>
              <w:rPr>
                <w:noProof/>
                <w:webHidden/>
              </w:rPr>
              <w:instrText xml:space="preserve"> PAGEREF _Toc207806810 \h </w:instrText>
            </w:r>
            <w:r>
              <w:rPr>
                <w:noProof/>
                <w:webHidden/>
              </w:rPr>
            </w:r>
            <w:r>
              <w:rPr>
                <w:noProof/>
                <w:webHidden/>
              </w:rPr>
              <w:fldChar w:fldCharType="separate"/>
            </w:r>
            <w:r w:rsidR="0097159A">
              <w:rPr>
                <w:noProof/>
                <w:webHidden/>
              </w:rPr>
              <w:t>25</w:t>
            </w:r>
            <w:r>
              <w:rPr>
                <w:noProof/>
                <w:webHidden/>
              </w:rPr>
              <w:fldChar w:fldCharType="end"/>
            </w:r>
          </w:hyperlink>
        </w:p>
        <w:p w14:paraId="115DF871" w14:textId="18BCC870" w:rsidR="00A43319" w:rsidRDefault="00A43319">
          <w:pPr>
            <w:pStyle w:val="TOC3"/>
            <w:tabs>
              <w:tab w:val="right" w:leader="dot" w:pos="9350"/>
            </w:tabs>
            <w:rPr>
              <w:rFonts w:eastAsiaTheme="minorEastAsia"/>
              <w:noProof/>
              <w:kern w:val="2"/>
              <w:sz w:val="24"/>
              <w:szCs w:val="24"/>
              <w14:ligatures w14:val="standardContextual"/>
            </w:rPr>
          </w:pPr>
          <w:hyperlink w:anchor="_Toc207806811" w:history="1">
            <w:r w:rsidRPr="00064EAD">
              <w:rPr>
                <w:rStyle w:val="Hyperlink"/>
                <w:noProof/>
              </w:rPr>
              <w:t>Primary Test:  Business Travel Monitoring and Compliance</w:t>
            </w:r>
            <w:r w:rsidRPr="00064EAD">
              <w:rPr>
                <w:rStyle w:val="Hyperlink"/>
                <w:noProof/>
                <w:lang w:eastAsia="zh-TW"/>
              </w:rPr>
              <w:t xml:space="preserve"> (BT001.P)</w:t>
            </w:r>
            <w:r>
              <w:rPr>
                <w:noProof/>
                <w:webHidden/>
              </w:rPr>
              <w:tab/>
            </w:r>
            <w:r>
              <w:rPr>
                <w:noProof/>
                <w:webHidden/>
              </w:rPr>
              <w:fldChar w:fldCharType="begin"/>
            </w:r>
            <w:r>
              <w:rPr>
                <w:noProof/>
                <w:webHidden/>
              </w:rPr>
              <w:instrText xml:space="preserve"> PAGEREF _Toc207806811 \h </w:instrText>
            </w:r>
            <w:r>
              <w:rPr>
                <w:noProof/>
                <w:webHidden/>
              </w:rPr>
            </w:r>
            <w:r>
              <w:rPr>
                <w:noProof/>
                <w:webHidden/>
              </w:rPr>
              <w:fldChar w:fldCharType="separate"/>
            </w:r>
            <w:r w:rsidR="0097159A">
              <w:rPr>
                <w:noProof/>
                <w:webHidden/>
              </w:rPr>
              <w:t>26</w:t>
            </w:r>
            <w:r>
              <w:rPr>
                <w:noProof/>
                <w:webHidden/>
              </w:rPr>
              <w:fldChar w:fldCharType="end"/>
            </w:r>
          </w:hyperlink>
        </w:p>
        <w:p w14:paraId="5D10D1FA" w14:textId="5AE6D2DA" w:rsidR="00A43319" w:rsidRDefault="00A43319">
          <w:pPr>
            <w:pStyle w:val="TOC2"/>
            <w:tabs>
              <w:tab w:val="right" w:leader="dot" w:pos="9350"/>
            </w:tabs>
            <w:rPr>
              <w:rFonts w:eastAsiaTheme="minorEastAsia"/>
              <w:noProof/>
              <w:kern w:val="2"/>
              <w:sz w:val="24"/>
              <w:szCs w:val="24"/>
              <w14:ligatures w14:val="standardContextual"/>
            </w:rPr>
          </w:pPr>
          <w:hyperlink w:anchor="_Toc207806812" w:history="1">
            <w:r w:rsidRPr="00064EAD">
              <w:rPr>
                <w:rStyle w:val="Hyperlink"/>
                <w:rFonts w:cs="Arial"/>
                <w:noProof/>
              </w:rPr>
              <w:t>Key Control Question: 4. Immigration Compliance</w:t>
            </w:r>
            <w:r>
              <w:rPr>
                <w:noProof/>
                <w:webHidden/>
              </w:rPr>
              <w:tab/>
            </w:r>
            <w:r>
              <w:rPr>
                <w:noProof/>
                <w:webHidden/>
              </w:rPr>
              <w:fldChar w:fldCharType="begin"/>
            </w:r>
            <w:r>
              <w:rPr>
                <w:noProof/>
                <w:webHidden/>
              </w:rPr>
              <w:instrText xml:space="preserve"> PAGEREF _Toc207806812 \h </w:instrText>
            </w:r>
            <w:r>
              <w:rPr>
                <w:noProof/>
                <w:webHidden/>
              </w:rPr>
            </w:r>
            <w:r>
              <w:rPr>
                <w:noProof/>
                <w:webHidden/>
              </w:rPr>
              <w:fldChar w:fldCharType="separate"/>
            </w:r>
            <w:r w:rsidR="0097159A">
              <w:rPr>
                <w:noProof/>
                <w:webHidden/>
              </w:rPr>
              <w:t>27</w:t>
            </w:r>
            <w:r>
              <w:rPr>
                <w:noProof/>
                <w:webHidden/>
              </w:rPr>
              <w:fldChar w:fldCharType="end"/>
            </w:r>
          </w:hyperlink>
        </w:p>
        <w:p w14:paraId="6954563C" w14:textId="33FECDE8" w:rsidR="00A43319" w:rsidRDefault="00A43319">
          <w:pPr>
            <w:pStyle w:val="TOC3"/>
            <w:tabs>
              <w:tab w:val="right" w:leader="dot" w:pos="9350"/>
            </w:tabs>
            <w:rPr>
              <w:rFonts w:eastAsiaTheme="minorEastAsia"/>
              <w:noProof/>
              <w:kern w:val="2"/>
              <w:sz w:val="24"/>
              <w:szCs w:val="24"/>
              <w14:ligatures w14:val="standardContextual"/>
            </w:rPr>
          </w:pPr>
          <w:hyperlink w:anchor="_Toc207806813" w:history="1">
            <w:r w:rsidRPr="00064EAD">
              <w:rPr>
                <w:rStyle w:val="Hyperlink"/>
                <w:noProof/>
              </w:rPr>
              <w:t xml:space="preserve">Primary Test:  Compliance </w:t>
            </w:r>
            <w:r w:rsidRPr="00064EAD">
              <w:rPr>
                <w:rStyle w:val="Hyperlink"/>
                <w:noProof/>
                <w:lang w:eastAsia="zh-TW"/>
              </w:rPr>
              <w:t>with</w:t>
            </w:r>
            <w:r w:rsidRPr="00064EAD">
              <w:rPr>
                <w:rStyle w:val="Hyperlink"/>
                <w:noProof/>
              </w:rPr>
              <w:t xml:space="preserve"> Immigration Requirements</w:t>
            </w:r>
            <w:r w:rsidRPr="00064EAD">
              <w:rPr>
                <w:rStyle w:val="Hyperlink"/>
                <w:noProof/>
                <w:lang w:eastAsia="zh-TW"/>
              </w:rPr>
              <w:t xml:space="preserve"> (IC001.P)</w:t>
            </w:r>
            <w:r>
              <w:rPr>
                <w:noProof/>
                <w:webHidden/>
              </w:rPr>
              <w:tab/>
            </w:r>
            <w:r>
              <w:rPr>
                <w:noProof/>
                <w:webHidden/>
              </w:rPr>
              <w:fldChar w:fldCharType="begin"/>
            </w:r>
            <w:r>
              <w:rPr>
                <w:noProof/>
                <w:webHidden/>
              </w:rPr>
              <w:instrText xml:space="preserve"> PAGEREF _Toc207806813 \h </w:instrText>
            </w:r>
            <w:r>
              <w:rPr>
                <w:noProof/>
                <w:webHidden/>
              </w:rPr>
            </w:r>
            <w:r>
              <w:rPr>
                <w:noProof/>
                <w:webHidden/>
              </w:rPr>
              <w:fldChar w:fldCharType="separate"/>
            </w:r>
            <w:r w:rsidR="0097159A">
              <w:rPr>
                <w:noProof/>
                <w:webHidden/>
              </w:rPr>
              <w:t>28</w:t>
            </w:r>
            <w:r>
              <w:rPr>
                <w:noProof/>
                <w:webHidden/>
              </w:rPr>
              <w:fldChar w:fldCharType="end"/>
            </w:r>
          </w:hyperlink>
        </w:p>
        <w:p w14:paraId="637D23A5" w14:textId="6E5127EB" w:rsidR="00A43319" w:rsidRDefault="00A43319">
          <w:pPr>
            <w:pStyle w:val="TOC3"/>
            <w:tabs>
              <w:tab w:val="right" w:leader="dot" w:pos="9350"/>
            </w:tabs>
            <w:rPr>
              <w:rFonts w:eastAsiaTheme="minorEastAsia"/>
              <w:noProof/>
              <w:kern w:val="2"/>
              <w:sz w:val="24"/>
              <w:szCs w:val="24"/>
              <w14:ligatures w14:val="standardContextual"/>
            </w:rPr>
          </w:pPr>
          <w:hyperlink w:anchor="_Toc207806814" w:history="1">
            <w:r w:rsidRPr="00064EAD">
              <w:rPr>
                <w:rStyle w:val="Hyperlink"/>
                <w:noProof/>
              </w:rPr>
              <w:t>Primary Test:  India Outbound Travel Management Process</w:t>
            </w:r>
            <w:r w:rsidRPr="00064EAD">
              <w:rPr>
                <w:rStyle w:val="Hyperlink"/>
                <w:noProof/>
                <w:lang w:eastAsia="zh-TW"/>
              </w:rPr>
              <w:t xml:space="preserve"> - </w:t>
            </w:r>
            <w:r w:rsidRPr="00064EAD">
              <w:rPr>
                <w:rStyle w:val="Hyperlink"/>
                <w:noProof/>
              </w:rPr>
              <w:t>Travel Management and Ticketing</w:t>
            </w:r>
            <w:r w:rsidRPr="00064EAD">
              <w:rPr>
                <w:rStyle w:val="Hyperlink"/>
                <w:noProof/>
                <w:lang w:eastAsia="zh-TW"/>
              </w:rPr>
              <w:t xml:space="preserve"> (IC002.P)</w:t>
            </w:r>
            <w:r>
              <w:rPr>
                <w:noProof/>
                <w:webHidden/>
              </w:rPr>
              <w:tab/>
            </w:r>
            <w:r>
              <w:rPr>
                <w:noProof/>
                <w:webHidden/>
              </w:rPr>
              <w:fldChar w:fldCharType="begin"/>
            </w:r>
            <w:r>
              <w:rPr>
                <w:noProof/>
                <w:webHidden/>
              </w:rPr>
              <w:instrText xml:space="preserve"> PAGEREF _Toc207806814 \h </w:instrText>
            </w:r>
            <w:r>
              <w:rPr>
                <w:noProof/>
                <w:webHidden/>
              </w:rPr>
            </w:r>
            <w:r>
              <w:rPr>
                <w:noProof/>
                <w:webHidden/>
              </w:rPr>
              <w:fldChar w:fldCharType="separate"/>
            </w:r>
            <w:r w:rsidR="0097159A">
              <w:rPr>
                <w:noProof/>
                <w:webHidden/>
              </w:rPr>
              <w:t>29</w:t>
            </w:r>
            <w:r>
              <w:rPr>
                <w:noProof/>
                <w:webHidden/>
              </w:rPr>
              <w:fldChar w:fldCharType="end"/>
            </w:r>
          </w:hyperlink>
        </w:p>
        <w:p w14:paraId="52CD67B4" w14:textId="4003A4D0" w:rsidR="00A43319" w:rsidRDefault="00A43319">
          <w:pPr>
            <w:pStyle w:val="TOC3"/>
            <w:tabs>
              <w:tab w:val="right" w:leader="dot" w:pos="9350"/>
            </w:tabs>
            <w:rPr>
              <w:rFonts w:eastAsiaTheme="minorEastAsia"/>
              <w:noProof/>
              <w:kern w:val="2"/>
              <w:sz w:val="24"/>
              <w:szCs w:val="24"/>
              <w14:ligatures w14:val="standardContextual"/>
            </w:rPr>
          </w:pPr>
          <w:hyperlink w:anchor="_Toc207806815" w:history="1">
            <w:r w:rsidRPr="00064EAD">
              <w:rPr>
                <w:rStyle w:val="Hyperlink"/>
                <w:noProof/>
              </w:rPr>
              <w:t xml:space="preserve">Primary Test:  US I-9 Reverification and Tracking </w:t>
            </w:r>
            <w:r w:rsidRPr="00064EAD">
              <w:rPr>
                <w:rStyle w:val="Hyperlink"/>
                <w:noProof/>
                <w:lang w:eastAsia="zh-TW"/>
              </w:rPr>
              <w:t>(IC004.P)</w:t>
            </w:r>
            <w:r>
              <w:rPr>
                <w:noProof/>
                <w:webHidden/>
              </w:rPr>
              <w:tab/>
            </w:r>
            <w:r>
              <w:rPr>
                <w:noProof/>
                <w:webHidden/>
              </w:rPr>
              <w:fldChar w:fldCharType="begin"/>
            </w:r>
            <w:r>
              <w:rPr>
                <w:noProof/>
                <w:webHidden/>
              </w:rPr>
              <w:instrText xml:space="preserve"> PAGEREF _Toc207806815 \h </w:instrText>
            </w:r>
            <w:r>
              <w:rPr>
                <w:noProof/>
                <w:webHidden/>
              </w:rPr>
            </w:r>
            <w:r>
              <w:rPr>
                <w:noProof/>
                <w:webHidden/>
              </w:rPr>
              <w:fldChar w:fldCharType="separate"/>
            </w:r>
            <w:r w:rsidR="0097159A">
              <w:rPr>
                <w:noProof/>
                <w:webHidden/>
              </w:rPr>
              <w:t>30</w:t>
            </w:r>
            <w:r>
              <w:rPr>
                <w:noProof/>
                <w:webHidden/>
              </w:rPr>
              <w:fldChar w:fldCharType="end"/>
            </w:r>
          </w:hyperlink>
        </w:p>
        <w:p w14:paraId="2D103A69" w14:textId="4E721C80" w:rsidR="00A43319" w:rsidRDefault="00A43319">
          <w:pPr>
            <w:pStyle w:val="TOC3"/>
            <w:tabs>
              <w:tab w:val="right" w:leader="dot" w:pos="9350"/>
            </w:tabs>
            <w:rPr>
              <w:rFonts w:eastAsiaTheme="minorEastAsia"/>
              <w:noProof/>
              <w:kern w:val="2"/>
              <w:sz w:val="24"/>
              <w:szCs w:val="24"/>
              <w14:ligatures w14:val="standardContextual"/>
            </w:rPr>
          </w:pPr>
          <w:hyperlink w:anchor="_Toc207806816" w:history="1">
            <w:r w:rsidRPr="00064EAD">
              <w:rPr>
                <w:rStyle w:val="Hyperlink"/>
                <w:noProof/>
              </w:rPr>
              <w:t>Primary Test:  US LCA/PAF Compliance</w:t>
            </w:r>
            <w:r w:rsidRPr="00064EAD">
              <w:rPr>
                <w:rStyle w:val="Hyperlink"/>
                <w:noProof/>
                <w:lang w:eastAsia="zh-TW"/>
              </w:rPr>
              <w:t xml:space="preserve"> (IC005.P)</w:t>
            </w:r>
            <w:r>
              <w:rPr>
                <w:noProof/>
                <w:webHidden/>
              </w:rPr>
              <w:tab/>
            </w:r>
            <w:r>
              <w:rPr>
                <w:noProof/>
                <w:webHidden/>
              </w:rPr>
              <w:fldChar w:fldCharType="begin"/>
            </w:r>
            <w:r>
              <w:rPr>
                <w:noProof/>
                <w:webHidden/>
              </w:rPr>
              <w:instrText xml:space="preserve"> PAGEREF _Toc207806816 \h </w:instrText>
            </w:r>
            <w:r>
              <w:rPr>
                <w:noProof/>
                <w:webHidden/>
              </w:rPr>
            </w:r>
            <w:r>
              <w:rPr>
                <w:noProof/>
                <w:webHidden/>
              </w:rPr>
              <w:fldChar w:fldCharType="separate"/>
            </w:r>
            <w:r w:rsidR="0097159A">
              <w:rPr>
                <w:noProof/>
                <w:webHidden/>
              </w:rPr>
              <w:t>31</w:t>
            </w:r>
            <w:r>
              <w:rPr>
                <w:noProof/>
                <w:webHidden/>
              </w:rPr>
              <w:fldChar w:fldCharType="end"/>
            </w:r>
          </w:hyperlink>
        </w:p>
        <w:p w14:paraId="629D95B3" w14:textId="7092A663" w:rsidR="00A43319" w:rsidRDefault="00A43319">
          <w:pPr>
            <w:pStyle w:val="TOC3"/>
            <w:tabs>
              <w:tab w:val="right" w:leader="dot" w:pos="9350"/>
            </w:tabs>
            <w:rPr>
              <w:rFonts w:eastAsiaTheme="minorEastAsia"/>
              <w:noProof/>
              <w:kern w:val="2"/>
              <w:sz w:val="24"/>
              <w:szCs w:val="24"/>
              <w14:ligatures w14:val="standardContextual"/>
            </w:rPr>
          </w:pPr>
          <w:hyperlink w:anchor="_Toc207806817" w:history="1">
            <w:r w:rsidRPr="00064EAD">
              <w:rPr>
                <w:rStyle w:val="Hyperlink"/>
                <w:noProof/>
              </w:rPr>
              <w:t xml:space="preserve">Primary Test:  US Work Permit Operations </w:t>
            </w:r>
            <w:r w:rsidRPr="00064EAD">
              <w:rPr>
                <w:rStyle w:val="Hyperlink"/>
                <w:noProof/>
                <w:lang w:eastAsia="zh-TW"/>
              </w:rPr>
              <w:t>(IC006.P)</w:t>
            </w:r>
            <w:r>
              <w:rPr>
                <w:noProof/>
                <w:webHidden/>
              </w:rPr>
              <w:tab/>
            </w:r>
            <w:r>
              <w:rPr>
                <w:noProof/>
                <w:webHidden/>
              </w:rPr>
              <w:fldChar w:fldCharType="begin"/>
            </w:r>
            <w:r>
              <w:rPr>
                <w:noProof/>
                <w:webHidden/>
              </w:rPr>
              <w:instrText xml:space="preserve"> PAGEREF _Toc207806817 \h </w:instrText>
            </w:r>
            <w:r>
              <w:rPr>
                <w:noProof/>
                <w:webHidden/>
              </w:rPr>
            </w:r>
            <w:r>
              <w:rPr>
                <w:noProof/>
                <w:webHidden/>
              </w:rPr>
              <w:fldChar w:fldCharType="separate"/>
            </w:r>
            <w:r w:rsidR="0097159A">
              <w:rPr>
                <w:noProof/>
                <w:webHidden/>
              </w:rPr>
              <w:t>32</w:t>
            </w:r>
            <w:r>
              <w:rPr>
                <w:noProof/>
                <w:webHidden/>
              </w:rPr>
              <w:fldChar w:fldCharType="end"/>
            </w:r>
          </w:hyperlink>
        </w:p>
        <w:p w14:paraId="5284DFC6" w14:textId="170DFE4D" w:rsidR="00A43319" w:rsidRDefault="00A43319">
          <w:pPr>
            <w:pStyle w:val="TOC2"/>
            <w:tabs>
              <w:tab w:val="right" w:leader="dot" w:pos="9350"/>
            </w:tabs>
            <w:rPr>
              <w:rFonts w:eastAsiaTheme="minorEastAsia"/>
              <w:noProof/>
              <w:kern w:val="2"/>
              <w:sz w:val="24"/>
              <w:szCs w:val="24"/>
              <w14:ligatures w14:val="standardContextual"/>
            </w:rPr>
          </w:pPr>
          <w:hyperlink w:anchor="_Toc207806818" w:history="1">
            <w:r w:rsidRPr="00064EAD">
              <w:rPr>
                <w:rStyle w:val="Hyperlink"/>
                <w:rFonts w:cs="Arial"/>
                <w:noProof/>
              </w:rPr>
              <w:t>Key Control Question: 5. Internal Controls</w:t>
            </w:r>
            <w:r>
              <w:rPr>
                <w:noProof/>
                <w:webHidden/>
              </w:rPr>
              <w:tab/>
            </w:r>
            <w:r>
              <w:rPr>
                <w:noProof/>
                <w:webHidden/>
              </w:rPr>
              <w:fldChar w:fldCharType="begin"/>
            </w:r>
            <w:r>
              <w:rPr>
                <w:noProof/>
                <w:webHidden/>
              </w:rPr>
              <w:instrText xml:space="preserve"> PAGEREF _Toc207806818 \h </w:instrText>
            </w:r>
            <w:r>
              <w:rPr>
                <w:noProof/>
                <w:webHidden/>
              </w:rPr>
            </w:r>
            <w:r>
              <w:rPr>
                <w:noProof/>
                <w:webHidden/>
              </w:rPr>
              <w:fldChar w:fldCharType="separate"/>
            </w:r>
            <w:r w:rsidR="0097159A">
              <w:rPr>
                <w:noProof/>
                <w:webHidden/>
              </w:rPr>
              <w:t>33</w:t>
            </w:r>
            <w:r>
              <w:rPr>
                <w:noProof/>
                <w:webHidden/>
              </w:rPr>
              <w:fldChar w:fldCharType="end"/>
            </w:r>
          </w:hyperlink>
        </w:p>
        <w:p w14:paraId="4E899069" w14:textId="7CBEC179" w:rsidR="00A43319" w:rsidRDefault="00A43319">
          <w:pPr>
            <w:pStyle w:val="TOC3"/>
            <w:tabs>
              <w:tab w:val="right" w:leader="dot" w:pos="9350"/>
            </w:tabs>
            <w:rPr>
              <w:rFonts w:eastAsiaTheme="minorEastAsia"/>
              <w:noProof/>
              <w:kern w:val="2"/>
              <w:sz w:val="24"/>
              <w:szCs w:val="24"/>
              <w14:ligatures w14:val="standardContextual"/>
            </w:rPr>
          </w:pPr>
          <w:hyperlink w:anchor="_Toc207806819" w:history="1">
            <w:r w:rsidRPr="00064EAD">
              <w:rPr>
                <w:rStyle w:val="Hyperlink"/>
                <w:noProof/>
              </w:rPr>
              <w:t xml:space="preserve">Primary Test:  Data </w:t>
            </w:r>
            <w:r w:rsidRPr="00064EAD">
              <w:rPr>
                <w:rStyle w:val="Hyperlink"/>
                <w:noProof/>
                <w:lang w:eastAsia="zh-TW"/>
              </w:rPr>
              <w:t>Security and Privacy</w:t>
            </w:r>
            <w:r w:rsidRPr="00064EAD">
              <w:rPr>
                <w:rStyle w:val="Hyperlink"/>
                <w:noProof/>
              </w:rPr>
              <w:t xml:space="preserve"> </w:t>
            </w:r>
            <w:r w:rsidRPr="00064EAD">
              <w:rPr>
                <w:rStyle w:val="Hyperlink"/>
                <w:noProof/>
                <w:lang w:eastAsia="zh-TW"/>
              </w:rPr>
              <w:t>(DS001.P)</w:t>
            </w:r>
            <w:r>
              <w:rPr>
                <w:noProof/>
                <w:webHidden/>
              </w:rPr>
              <w:tab/>
            </w:r>
            <w:r>
              <w:rPr>
                <w:noProof/>
                <w:webHidden/>
              </w:rPr>
              <w:fldChar w:fldCharType="begin"/>
            </w:r>
            <w:r>
              <w:rPr>
                <w:noProof/>
                <w:webHidden/>
              </w:rPr>
              <w:instrText xml:space="preserve"> PAGEREF _Toc207806819 \h </w:instrText>
            </w:r>
            <w:r>
              <w:rPr>
                <w:noProof/>
                <w:webHidden/>
              </w:rPr>
            </w:r>
            <w:r>
              <w:rPr>
                <w:noProof/>
                <w:webHidden/>
              </w:rPr>
              <w:fldChar w:fldCharType="separate"/>
            </w:r>
            <w:r w:rsidR="0097159A">
              <w:rPr>
                <w:noProof/>
                <w:webHidden/>
              </w:rPr>
              <w:t>34</w:t>
            </w:r>
            <w:r>
              <w:rPr>
                <w:noProof/>
                <w:webHidden/>
              </w:rPr>
              <w:fldChar w:fldCharType="end"/>
            </w:r>
          </w:hyperlink>
        </w:p>
        <w:p w14:paraId="0E75F20D" w14:textId="56EAD982" w:rsidR="00A43319" w:rsidRDefault="00A43319">
          <w:pPr>
            <w:pStyle w:val="TOC3"/>
            <w:tabs>
              <w:tab w:val="right" w:leader="dot" w:pos="9350"/>
            </w:tabs>
            <w:rPr>
              <w:rFonts w:eastAsiaTheme="minorEastAsia"/>
              <w:noProof/>
              <w:kern w:val="2"/>
              <w:sz w:val="24"/>
              <w:szCs w:val="24"/>
              <w14:ligatures w14:val="standardContextual"/>
            </w:rPr>
          </w:pPr>
          <w:hyperlink w:anchor="_Toc207806820" w:history="1">
            <w:r w:rsidRPr="00064EAD">
              <w:rPr>
                <w:rStyle w:val="Hyperlink"/>
                <w:noProof/>
              </w:rPr>
              <w:t xml:space="preserve">Primary Test:  Access Management </w:t>
            </w:r>
            <w:r w:rsidRPr="00064EAD">
              <w:rPr>
                <w:rStyle w:val="Hyperlink"/>
                <w:noProof/>
                <w:lang w:eastAsia="zh-TW"/>
              </w:rPr>
              <w:t>(DS002.P)</w:t>
            </w:r>
            <w:r>
              <w:rPr>
                <w:noProof/>
                <w:webHidden/>
              </w:rPr>
              <w:tab/>
            </w:r>
            <w:r>
              <w:rPr>
                <w:noProof/>
                <w:webHidden/>
              </w:rPr>
              <w:fldChar w:fldCharType="begin"/>
            </w:r>
            <w:r>
              <w:rPr>
                <w:noProof/>
                <w:webHidden/>
              </w:rPr>
              <w:instrText xml:space="preserve"> PAGEREF _Toc207806820 \h </w:instrText>
            </w:r>
            <w:r>
              <w:rPr>
                <w:noProof/>
                <w:webHidden/>
              </w:rPr>
            </w:r>
            <w:r>
              <w:rPr>
                <w:noProof/>
                <w:webHidden/>
              </w:rPr>
              <w:fldChar w:fldCharType="separate"/>
            </w:r>
            <w:r w:rsidR="0097159A">
              <w:rPr>
                <w:noProof/>
                <w:webHidden/>
              </w:rPr>
              <w:t>35</w:t>
            </w:r>
            <w:r>
              <w:rPr>
                <w:noProof/>
                <w:webHidden/>
              </w:rPr>
              <w:fldChar w:fldCharType="end"/>
            </w:r>
          </w:hyperlink>
        </w:p>
        <w:p w14:paraId="5DD39165" w14:textId="4D051D51" w:rsidR="00A43319" w:rsidRDefault="00A43319">
          <w:pPr>
            <w:pStyle w:val="TOC3"/>
            <w:tabs>
              <w:tab w:val="right" w:leader="dot" w:pos="9350"/>
            </w:tabs>
            <w:rPr>
              <w:rFonts w:eastAsiaTheme="minorEastAsia"/>
              <w:noProof/>
              <w:kern w:val="2"/>
              <w:sz w:val="24"/>
              <w:szCs w:val="24"/>
              <w14:ligatures w14:val="standardContextual"/>
            </w:rPr>
          </w:pPr>
          <w:hyperlink w:anchor="_Toc207806821" w:history="1">
            <w:r w:rsidRPr="00064EAD">
              <w:rPr>
                <w:rStyle w:val="Hyperlink"/>
                <w:noProof/>
              </w:rPr>
              <w:t xml:space="preserve">Primary Test:  Separation of Duties (SOD) </w:t>
            </w:r>
            <w:r w:rsidRPr="00064EAD">
              <w:rPr>
                <w:rStyle w:val="Hyperlink"/>
                <w:noProof/>
                <w:lang w:eastAsia="zh-TW"/>
              </w:rPr>
              <w:t>(DS003.P)</w:t>
            </w:r>
            <w:r>
              <w:rPr>
                <w:noProof/>
                <w:webHidden/>
              </w:rPr>
              <w:tab/>
            </w:r>
            <w:r>
              <w:rPr>
                <w:noProof/>
                <w:webHidden/>
              </w:rPr>
              <w:fldChar w:fldCharType="begin"/>
            </w:r>
            <w:r>
              <w:rPr>
                <w:noProof/>
                <w:webHidden/>
              </w:rPr>
              <w:instrText xml:space="preserve"> PAGEREF _Toc207806821 \h </w:instrText>
            </w:r>
            <w:r>
              <w:rPr>
                <w:noProof/>
                <w:webHidden/>
              </w:rPr>
            </w:r>
            <w:r>
              <w:rPr>
                <w:noProof/>
                <w:webHidden/>
              </w:rPr>
              <w:fldChar w:fldCharType="separate"/>
            </w:r>
            <w:r w:rsidR="0097159A">
              <w:rPr>
                <w:noProof/>
                <w:webHidden/>
              </w:rPr>
              <w:t>36</w:t>
            </w:r>
            <w:r>
              <w:rPr>
                <w:noProof/>
                <w:webHidden/>
              </w:rPr>
              <w:fldChar w:fldCharType="end"/>
            </w:r>
          </w:hyperlink>
        </w:p>
        <w:p w14:paraId="187DC422" w14:textId="0CE8FC13" w:rsidR="00A43319" w:rsidRDefault="00A43319">
          <w:pPr>
            <w:pStyle w:val="TOC2"/>
            <w:tabs>
              <w:tab w:val="right" w:leader="dot" w:pos="9350"/>
            </w:tabs>
            <w:rPr>
              <w:rFonts w:eastAsiaTheme="minorEastAsia"/>
              <w:noProof/>
              <w:kern w:val="2"/>
              <w:sz w:val="24"/>
              <w:szCs w:val="24"/>
              <w14:ligatures w14:val="standardContextual"/>
            </w:rPr>
          </w:pPr>
          <w:hyperlink w:anchor="_Toc207806822" w:history="1">
            <w:r w:rsidRPr="00064EAD">
              <w:rPr>
                <w:rStyle w:val="Hyperlink"/>
                <w:rFonts w:cs="Arial"/>
                <w:noProof/>
              </w:rPr>
              <w:t>Key Control Question: 6. Other: Use for all Aspects of HR Privacy and Business Processes</w:t>
            </w:r>
            <w:r>
              <w:rPr>
                <w:noProof/>
                <w:webHidden/>
              </w:rPr>
              <w:tab/>
            </w:r>
            <w:r>
              <w:rPr>
                <w:noProof/>
                <w:webHidden/>
              </w:rPr>
              <w:fldChar w:fldCharType="begin"/>
            </w:r>
            <w:r>
              <w:rPr>
                <w:noProof/>
                <w:webHidden/>
              </w:rPr>
              <w:instrText xml:space="preserve"> PAGEREF _Toc207806822 \h </w:instrText>
            </w:r>
            <w:r>
              <w:rPr>
                <w:noProof/>
                <w:webHidden/>
              </w:rPr>
            </w:r>
            <w:r>
              <w:rPr>
                <w:noProof/>
                <w:webHidden/>
              </w:rPr>
              <w:fldChar w:fldCharType="separate"/>
            </w:r>
            <w:r w:rsidR="0097159A">
              <w:rPr>
                <w:noProof/>
                <w:webHidden/>
              </w:rPr>
              <w:t>37</w:t>
            </w:r>
            <w:r>
              <w:rPr>
                <w:noProof/>
                <w:webHidden/>
              </w:rPr>
              <w:fldChar w:fldCharType="end"/>
            </w:r>
          </w:hyperlink>
        </w:p>
        <w:p w14:paraId="2BDA0A2B" w14:textId="68382AC3" w:rsidR="00A43319" w:rsidRDefault="00A43319">
          <w:pPr>
            <w:pStyle w:val="TOC3"/>
            <w:tabs>
              <w:tab w:val="right" w:leader="dot" w:pos="9350"/>
            </w:tabs>
            <w:rPr>
              <w:rFonts w:eastAsiaTheme="minorEastAsia"/>
              <w:noProof/>
              <w:kern w:val="2"/>
              <w:sz w:val="24"/>
              <w:szCs w:val="24"/>
              <w14:ligatures w14:val="standardContextual"/>
            </w:rPr>
          </w:pPr>
          <w:hyperlink w:anchor="_Toc207806823" w:history="1">
            <w:r w:rsidRPr="00064EAD">
              <w:rPr>
                <w:rStyle w:val="Hyperlink"/>
                <w:noProof/>
              </w:rPr>
              <w:t>Primary Test:  Acquired Employees - Post Integration</w:t>
            </w:r>
            <w:r w:rsidRPr="00064EAD">
              <w:rPr>
                <w:rStyle w:val="Hyperlink"/>
                <w:noProof/>
                <w:lang w:eastAsia="zh-TW"/>
              </w:rPr>
              <w:t xml:space="preserve"> (OT001.S)</w:t>
            </w:r>
            <w:r>
              <w:rPr>
                <w:noProof/>
                <w:webHidden/>
              </w:rPr>
              <w:tab/>
            </w:r>
            <w:r>
              <w:rPr>
                <w:noProof/>
                <w:webHidden/>
              </w:rPr>
              <w:fldChar w:fldCharType="begin"/>
            </w:r>
            <w:r>
              <w:rPr>
                <w:noProof/>
                <w:webHidden/>
              </w:rPr>
              <w:instrText xml:space="preserve"> PAGEREF _Toc207806823 \h </w:instrText>
            </w:r>
            <w:r>
              <w:rPr>
                <w:noProof/>
                <w:webHidden/>
              </w:rPr>
            </w:r>
            <w:r>
              <w:rPr>
                <w:noProof/>
                <w:webHidden/>
              </w:rPr>
              <w:fldChar w:fldCharType="separate"/>
            </w:r>
            <w:r w:rsidR="0097159A">
              <w:rPr>
                <w:noProof/>
                <w:webHidden/>
              </w:rPr>
              <w:t>37</w:t>
            </w:r>
            <w:r>
              <w:rPr>
                <w:noProof/>
                <w:webHidden/>
              </w:rPr>
              <w:fldChar w:fldCharType="end"/>
            </w:r>
          </w:hyperlink>
        </w:p>
        <w:p w14:paraId="66C4E7D7" w14:textId="5A7B3A45" w:rsidR="00A43319" w:rsidRDefault="00A43319">
          <w:pPr>
            <w:pStyle w:val="TOC3"/>
            <w:tabs>
              <w:tab w:val="right" w:leader="dot" w:pos="9350"/>
            </w:tabs>
            <w:rPr>
              <w:rFonts w:eastAsiaTheme="minorEastAsia"/>
              <w:noProof/>
              <w:kern w:val="2"/>
              <w:sz w:val="24"/>
              <w:szCs w:val="24"/>
              <w14:ligatures w14:val="standardContextual"/>
            </w:rPr>
          </w:pPr>
          <w:hyperlink w:anchor="_Toc207806824" w:history="1">
            <w:r w:rsidRPr="00064EAD">
              <w:rPr>
                <w:rStyle w:val="Hyperlink"/>
                <w:noProof/>
              </w:rPr>
              <w:t xml:space="preserve">Primary Test:  Compliance with Laws and Regulations </w:t>
            </w:r>
            <w:r w:rsidRPr="00064EAD">
              <w:rPr>
                <w:rStyle w:val="Hyperlink"/>
                <w:noProof/>
                <w:lang w:eastAsia="zh-TW"/>
              </w:rPr>
              <w:t>(OT002.P)</w:t>
            </w:r>
            <w:r>
              <w:rPr>
                <w:noProof/>
                <w:webHidden/>
              </w:rPr>
              <w:tab/>
            </w:r>
            <w:r>
              <w:rPr>
                <w:noProof/>
                <w:webHidden/>
              </w:rPr>
              <w:fldChar w:fldCharType="begin"/>
            </w:r>
            <w:r>
              <w:rPr>
                <w:noProof/>
                <w:webHidden/>
              </w:rPr>
              <w:instrText xml:space="preserve"> PAGEREF _Toc207806824 \h </w:instrText>
            </w:r>
            <w:r>
              <w:rPr>
                <w:noProof/>
                <w:webHidden/>
              </w:rPr>
            </w:r>
            <w:r>
              <w:rPr>
                <w:noProof/>
                <w:webHidden/>
              </w:rPr>
              <w:fldChar w:fldCharType="separate"/>
            </w:r>
            <w:r w:rsidR="0097159A">
              <w:rPr>
                <w:noProof/>
                <w:webHidden/>
              </w:rPr>
              <w:t>38</w:t>
            </w:r>
            <w:r>
              <w:rPr>
                <w:noProof/>
                <w:webHidden/>
              </w:rPr>
              <w:fldChar w:fldCharType="end"/>
            </w:r>
          </w:hyperlink>
        </w:p>
        <w:p w14:paraId="11E12A10" w14:textId="2AFF033D" w:rsidR="000E510C" w:rsidRDefault="000E510C">
          <w:r w:rsidRPr="00A43319">
            <w:rPr>
              <w:b/>
              <w:bCs/>
              <w:noProof/>
              <w:sz w:val="20"/>
              <w:szCs w:val="20"/>
            </w:rPr>
            <w:fldChar w:fldCharType="end"/>
          </w:r>
        </w:p>
      </w:sdtContent>
    </w:sdt>
    <w:p w14:paraId="74523869" w14:textId="77777777" w:rsidR="000E510C" w:rsidRDefault="000E510C">
      <w:pPr>
        <w:rPr>
          <w:rFonts w:ascii="Arial" w:hAnsi="Arial" w:cs="Arial"/>
          <w:sz w:val="20"/>
          <w:szCs w:val="20"/>
        </w:rPr>
      </w:pPr>
      <w:r>
        <w:rPr>
          <w:rFonts w:ascii="Arial" w:hAnsi="Arial" w:cs="Arial"/>
          <w:sz w:val="20"/>
          <w:szCs w:val="20"/>
        </w:rPr>
        <w:br w:type="page"/>
      </w:r>
    </w:p>
    <w:p w14:paraId="45FAB1F2" w14:textId="052B9726" w:rsidR="00947D2C" w:rsidRPr="00327EF2" w:rsidRDefault="00947D2C" w:rsidP="000E510C">
      <w:pPr>
        <w:pStyle w:val="Heading1"/>
        <w:rPr>
          <w:b/>
          <w:bCs/>
          <w:strike/>
          <w:color w:val="800080"/>
        </w:rPr>
      </w:pPr>
      <w:bookmarkStart w:id="0" w:name="_Toc207806791"/>
      <w:r w:rsidRPr="00327EF2">
        <w:lastRenderedPageBreak/>
        <w:t>PROCESS AND OBJECTIVE</w:t>
      </w:r>
      <w:bookmarkEnd w:id="0"/>
    </w:p>
    <w:p w14:paraId="6C4459BA" w14:textId="6E120FF2" w:rsidR="00CE06B0" w:rsidRPr="00327EF2" w:rsidRDefault="00CE06B0" w:rsidP="00B842E0">
      <w:pPr>
        <w:rPr>
          <w:rFonts w:ascii="Arial" w:hAnsi="Arial" w:cs="Arial"/>
          <w:b/>
          <w:bCs/>
          <w:strike/>
          <w:color w:val="800080"/>
          <w:sz w:val="20"/>
          <w:szCs w:val="20"/>
        </w:rPr>
      </w:pPr>
    </w:p>
    <w:p w14:paraId="474956B9" w14:textId="77777777" w:rsidR="00327EF2" w:rsidRPr="00327EF2" w:rsidRDefault="00327EF2" w:rsidP="00327EF2">
      <w:pPr>
        <w:autoSpaceDE w:val="0"/>
        <w:autoSpaceDN w:val="0"/>
        <w:adjustRightInd w:val="0"/>
        <w:rPr>
          <w:rFonts w:ascii="Arial" w:hAnsi="Arial" w:cs="Arial"/>
          <w:color w:val="000000"/>
          <w:sz w:val="20"/>
          <w:szCs w:val="20"/>
          <w:u w:val="single"/>
        </w:rPr>
      </w:pPr>
      <w:r w:rsidRPr="00327EF2">
        <w:rPr>
          <w:rFonts w:ascii="Arial" w:hAnsi="Arial" w:cs="Arial"/>
          <w:color w:val="000000"/>
          <w:sz w:val="20"/>
          <w:szCs w:val="20"/>
          <w:u w:val="single"/>
        </w:rPr>
        <w:t>Process Definition:</w:t>
      </w:r>
    </w:p>
    <w:p w14:paraId="734E7C10" w14:textId="77777777" w:rsidR="0017146A" w:rsidRPr="0017146A" w:rsidRDefault="0017146A" w:rsidP="0017146A">
      <w:pPr>
        <w:autoSpaceDE w:val="0"/>
        <w:autoSpaceDN w:val="0"/>
        <w:adjustRightInd w:val="0"/>
        <w:rPr>
          <w:rFonts w:ascii="Arial" w:hAnsi="Arial" w:cs="Arial"/>
          <w:color w:val="000000"/>
          <w:sz w:val="20"/>
          <w:szCs w:val="20"/>
        </w:rPr>
      </w:pPr>
      <w:r w:rsidRPr="0017146A">
        <w:rPr>
          <w:rFonts w:ascii="Arial" w:hAnsi="Arial" w:cs="Arial"/>
          <w:color w:val="000000"/>
          <w:sz w:val="20"/>
          <w:szCs w:val="20"/>
        </w:rPr>
        <w:t>The global mobility process is a sub-process within the human resources (HR)</w:t>
      </w:r>
      <w:r w:rsidRPr="0017146A">
        <w:rPr>
          <w:rFonts w:ascii="Arial" w:hAnsi="Arial" w:cs="Arial"/>
          <w:color w:val="000000"/>
          <w:sz w:val="20"/>
          <w:szCs w:val="20"/>
          <w:lang w:eastAsia="zh-TW"/>
        </w:rPr>
        <w:t xml:space="preserve"> </w:t>
      </w:r>
      <w:r w:rsidRPr="0017146A">
        <w:rPr>
          <w:rFonts w:ascii="Arial" w:hAnsi="Arial" w:cs="Arial"/>
          <w:color w:val="000000"/>
          <w:sz w:val="20"/>
          <w:szCs w:val="20"/>
        </w:rPr>
        <w:t>process. It encompasses the design and use of processes and tools used to initiate, manage, and conclude international assignments. Please note, this does not include domestic relocation, which is for employees who move within a particular country</w:t>
      </w:r>
      <w:r w:rsidRPr="0017146A">
        <w:rPr>
          <w:rFonts w:ascii="Arial" w:hAnsi="Arial" w:cs="Arial"/>
          <w:color w:val="000000"/>
          <w:sz w:val="20"/>
          <w:szCs w:val="20"/>
          <w:lang w:eastAsia="zh-TW"/>
        </w:rPr>
        <w:t>, or Host Country Assignment Model (HCAM), which is an IBM Consulting host-based, onsite model designed to support consistent, high-volume demand in the host country</w:t>
      </w:r>
      <w:r w:rsidRPr="0017146A">
        <w:rPr>
          <w:rFonts w:ascii="Arial" w:hAnsi="Arial" w:cs="Arial"/>
          <w:color w:val="000000"/>
          <w:sz w:val="20"/>
          <w:szCs w:val="20"/>
        </w:rPr>
        <w:t>. Global Mobility - International only includes employee assignments from one country (home country) to another (host country).</w:t>
      </w:r>
    </w:p>
    <w:p w14:paraId="24FA58B1" w14:textId="77777777" w:rsidR="0017146A" w:rsidRPr="0017146A" w:rsidRDefault="0017146A" w:rsidP="0017146A">
      <w:pPr>
        <w:rPr>
          <w:rFonts w:ascii="Arial" w:hAnsi="Arial" w:cs="Arial"/>
          <w:sz w:val="20"/>
          <w:szCs w:val="20"/>
        </w:rPr>
      </w:pPr>
    </w:p>
    <w:p w14:paraId="332940EA" w14:textId="77777777" w:rsidR="0017146A" w:rsidRPr="0017146A" w:rsidRDefault="0017146A" w:rsidP="0017146A">
      <w:pPr>
        <w:rPr>
          <w:rFonts w:ascii="Arial" w:hAnsi="Arial" w:cs="Arial"/>
          <w:color w:val="000000"/>
          <w:sz w:val="20"/>
          <w:szCs w:val="20"/>
        </w:rPr>
      </w:pPr>
      <w:r w:rsidRPr="0017146A">
        <w:rPr>
          <w:rFonts w:ascii="Arial" w:hAnsi="Arial" w:cs="Arial"/>
          <w:color w:val="000000"/>
          <w:sz w:val="20"/>
          <w:szCs w:val="20"/>
        </w:rPr>
        <w:t>Global Mobility process includes several policies to meet IBM's needs and ensure compliance with regulations. Policies include International Assignments (IA), Global IBMer (GI), Global Relocations (GR), and Business Travel Compliance (BTC). Please refer to the appropriate global mobility policies as outlined in the table of contents.</w:t>
      </w:r>
    </w:p>
    <w:p w14:paraId="786EF40F" w14:textId="77777777" w:rsidR="00327EF2" w:rsidRPr="00327EF2" w:rsidRDefault="00327EF2" w:rsidP="00327EF2">
      <w:pPr>
        <w:autoSpaceDE w:val="0"/>
        <w:autoSpaceDN w:val="0"/>
        <w:adjustRightInd w:val="0"/>
        <w:rPr>
          <w:rFonts w:ascii="Arial" w:hAnsi="Arial" w:cs="Arial"/>
          <w:color w:val="000000"/>
          <w:sz w:val="20"/>
          <w:szCs w:val="20"/>
        </w:rPr>
      </w:pPr>
    </w:p>
    <w:p w14:paraId="5395CD52" w14:textId="77777777" w:rsidR="00327EF2" w:rsidRPr="00327EF2" w:rsidRDefault="00327EF2" w:rsidP="00327EF2">
      <w:pPr>
        <w:autoSpaceDE w:val="0"/>
        <w:autoSpaceDN w:val="0"/>
        <w:adjustRightInd w:val="0"/>
        <w:rPr>
          <w:rFonts w:ascii="Arial" w:hAnsi="Arial" w:cs="Arial"/>
          <w:color w:val="000000"/>
          <w:sz w:val="20"/>
          <w:szCs w:val="20"/>
          <w:u w:val="single"/>
        </w:rPr>
      </w:pPr>
      <w:r w:rsidRPr="00327EF2">
        <w:rPr>
          <w:rFonts w:ascii="Arial" w:hAnsi="Arial" w:cs="Arial"/>
          <w:color w:val="000000"/>
          <w:sz w:val="20"/>
          <w:szCs w:val="20"/>
          <w:u w:val="single"/>
        </w:rPr>
        <w:t>Process Objective:</w:t>
      </w:r>
    </w:p>
    <w:p w14:paraId="0EB64192" w14:textId="77777777" w:rsidR="0017146A" w:rsidRPr="0017146A" w:rsidRDefault="0017146A" w:rsidP="0017146A">
      <w:pPr>
        <w:autoSpaceDE w:val="0"/>
        <w:autoSpaceDN w:val="0"/>
        <w:adjustRightInd w:val="0"/>
        <w:rPr>
          <w:rFonts w:ascii="Arial" w:hAnsi="Arial" w:cs="Arial"/>
          <w:color w:val="000000"/>
          <w:sz w:val="20"/>
          <w:szCs w:val="20"/>
        </w:rPr>
      </w:pPr>
      <w:r w:rsidRPr="0017146A">
        <w:rPr>
          <w:rFonts w:ascii="Arial" w:hAnsi="Arial" w:cs="Arial"/>
          <w:color w:val="000000"/>
          <w:sz w:val="20"/>
          <w:szCs w:val="20"/>
        </w:rPr>
        <w:t>The objective of the global mobility (international) process is to facilitate temporary skills deployment from one country to another in support of IBM’s business goals and to ensure that IBM complies to all regulations.</w:t>
      </w:r>
    </w:p>
    <w:p w14:paraId="5E3B3272" w14:textId="77777777" w:rsidR="00327EF2" w:rsidRPr="0017146A" w:rsidRDefault="00327EF2" w:rsidP="00327EF2">
      <w:pPr>
        <w:autoSpaceDE w:val="0"/>
        <w:autoSpaceDN w:val="0"/>
        <w:adjustRightInd w:val="0"/>
        <w:rPr>
          <w:rFonts w:ascii="Arial" w:hAnsi="Arial" w:cs="Arial"/>
          <w:color w:val="000000"/>
          <w:sz w:val="20"/>
          <w:szCs w:val="20"/>
        </w:rPr>
      </w:pPr>
    </w:p>
    <w:p w14:paraId="200B3355" w14:textId="77777777" w:rsidR="00327EF2" w:rsidRPr="0017146A" w:rsidRDefault="00327EF2" w:rsidP="00327EF2">
      <w:pPr>
        <w:autoSpaceDE w:val="0"/>
        <w:autoSpaceDN w:val="0"/>
        <w:adjustRightInd w:val="0"/>
        <w:rPr>
          <w:rFonts w:ascii="Arial" w:hAnsi="Arial" w:cs="Arial"/>
          <w:color w:val="000000"/>
          <w:sz w:val="20"/>
          <w:szCs w:val="20"/>
          <w:u w:val="single"/>
        </w:rPr>
      </w:pPr>
      <w:r w:rsidRPr="0017146A">
        <w:rPr>
          <w:rFonts w:ascii="Arial" w:hAnsi="Arial" w:cs="Arial"/>
          <w:color w:val="000000"/>
          <w:sz w:val="20"/>
          <w:szCs w:val="20"/>
          <w:u w:val="single"/>
        </w:rPr>
        <w:t>Control Assessment Topics:</w:t>
      </w:r>
    </w:p>
    <w:p w14:paraId="7D921E3E" w14:textId="77777777" w:rsidR="0017146A" w:rsidRPr="0017146A" w:rsidRDefault="0017146A" w:rsidP="0017146A">
      <w:pPr>
        <w:keepLines/>
        <w:autoSpaceDE w:val="0"/>
        <w:autoSpaceDN w:val="0"/>
        <w:adjustRightInd w:val="0"/>
        <w:ind w:left="180"/>
        <w:rPr>
          <w:rFonts w:ascii="Arial" w:hAnsi="Arial" w:cs="Arial"/>
          <w:strike/>
          <w:color w:val="800080"/>
          <w:sz w:val="20"/>
          <w:szCs w:val="20"/>
        </w:rPr>
      </w:pPr>
    </w:p>
    <w:p w14:paraId="699F1E24" w14:textId="4D86C9D2" w:rsidR="0017146A" w:rsidRPr="0017146A" w:rsidRDefault="0017146A" w:rsidP="0017146A">
      <w:pPr>
        <w:pStyle w:val="ListParagraph"/>
        <w:numPr>
          <w:ilvl w:val="0"/>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Immigration compliance</w:t>
      </w:r>
      <w:r>
        <w:rPr>
          <w:rFonts w:ascii="Arial" w:hAnsi="Arial" w:cs="Arial"/>
          <w:color w:val="000000"/>
          <w:sz w:val="20"/>
          <w:szCs w:val="20"/>
        </w:rPr>
        <w:t>:</w:t>
      </w:r>
    </w:p>
    <w:p w14:paraId="18544165" w14:textId="77777777"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Compliance to immigration laws and regulations</w:t>
      </w:r>
    </w:p>
    <w:p w14:paraId="735D6BE5" w14:textId="77777777"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 xml:space="preserve">Compliance to Immigration Requirements including </w:t>
      </w:r>
      <w:r w:rsidRPr="0017146A">
        <w:rPr>
          <w:rFonts w:ascii="Arial" w:hAnsi="Arial" w:cs="Arial"/>
          <w:color w:val="000000"/>
          <w:sz w:val="20"/>
          <w:szCs w:val="20"/>
          <w:lang w:eastAsia="zh-TW"/>
        </w:rPr>
        <w:t>minimum salary level (</w:t>
      </w:r>
      <w:r w:rsidRPr="0017146A">
        <w:rPr>
          <w:rFonts w:ascii="Arial" w:hAnsi="Arial" w:cs="Arial"/>
          <w:color w:val="000000"/>
          <w:sz w:val="20"/>
          <w:szCs w:val="20"/>
        </w:rPr>
        <w:t>MSL</w:t>
      </w:r>
      <w:r w:rsidRPr="0017146A">
        <w:rPr>
          <w:rFonts w:ascii="Arial" w:hAnsi="Arial" w:cs="Arial"/>
          <w:color w:val="000000"/>
          <w:sz w:val="20"/>
          <w:szCs w:val="20"/>
          <w:lang w:eastAsia="zh-TW"/>
        </w:rPr>
        <w:t>)</w:t>
      </w:r>
    </w:p>
    <w:p w14:paraId="620136D6" w14:textId="77777777"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India Outbound Travel Management Process</w:t>
      </w:r>
    </w:p>
    <w:p w14:paraId="63A19950" w14:textId="77777777" w:rsidR="0017146A" w:rsidRPr="0017146A" w:rsidRDefault="0017146A" w:rsidP="0017146A">
      <w:pPr>
        <w:pStyle w:val="ListParagraph"/>
        <w:numPr>
          <w:ilvl w:val="1"/>
          <w:numId w:val="47"/>
        </w:numPr>
        <w:rPr>
          <w:rFonts w:ascii="Arial" w:hAnsi="Arial" w:cs="Arial"/>
          <w:color w:val="000000"/>
          <w:sz w:val="20"/>
          <w:szCs w:val="20"/>
        </w:rPr>
      </w:pPr>
      <w:r w:rsidRPr="0017146A">
        <w:rPr>
          <w:rFonts w:ascii="Arial" w:hAnsi="Arial" w:cs="Arial"/>
          <w:color w:val="000000"/>
          <w:sz w:val="20"/>
          <w:szCs w:val="20"/>
        </w:rPr>
        <w:t xml:space="preserve">US I-9 Reverification and Tracking </w:t>
      </w:r>
    </w:p>
    <w:p w14:paraId="49838FA4" w14:textId="77777777" w:rsidR="0017146A" w:rsidRPr="0017146A" w:rsidRDefault="0017146A" w:rsidP="0017146A">
      <w:pPr>
        <w:pStyle w:val="ListParagraph"/>
        <w:numPr>
          <w:ilvl w:val="1"/>
          <w:numId w:val="47"/>
        </w:numPr>
        <w:rPr>
          <w:rFonts w:ascii="Arial" w:hAnsi="Arial" w:cs="Arial"/>
          <w:color w:val="000000"/>
          <w:sz w:val="20"/>
          <w:szCs w:val="20"/>
        </w:rPr>
      </w:pPr>
      <w:r w:rsidRPr="0017146A">
        <w:rPr>
          <w:rFonts w:ascii="Arial" w:hAnsi="Arial" w:cs="Arial"/>
          <w:color w:val="000000"/>
          <w:sz w:val="20"/>
          <w:szCs w:val="20"/>
        </w:rPr>
        <w:t>US Labor Condition Application (LCA)/Public Access File (PAF) Compliance</w:t>
      </w:r>
    </w:p>
    <w:p w14:paraId="572A70E6" w14:textId="3A975EC6" w:rsidR="0017146A" w:rsidRPr="0017146A" w:rsidRDefault="0017146A" w:rsidP="0017146A">
      <w:pPr>
        <w:pStyle w:val="ListParagraph"/>
        <w:numPr>
          <w:ilvl w:val="1"/>
          <w:numId w:val="47"/>
        </w:numPr>
        <w:rPr>
          <w:rFonts w:ascii="Arial" w:hAnsi="Arial" w:cs="Arial"/>
          <w:color w:val="000000"/>
          <w:sz w:val="20"/>
          <w:szCs w:val="20"/>
        </w:rPr>
      </w:pPr>
      <w:r w:rsidRPr="0017146A">
        <w:rPr>
          <w:rFonts w:ascii="Arial" w:hAnsi="Arial" w:cs="Arial"/>
          <w:color w:val="000000"/>
          <w:sz w:val="20"/>
          <w:szCs w:val="20"/>
        </w:rPr>
        <w:t>US Work Permit Operations</w:t>
      </w:r>
      <w:r>
        <w:rPr>
          <w:rFonts w:ascii="Arial" w:hAnsi="Arial" w:cs="Arial"/>
          <w:color w:val="000000"/>
          <w:sz w:val="20"/>
          <w:szCs w:val="20"/>
        </w:rPr>
        <w:br/>
      </w:r>
    </w:p>
    <w:p w14:paraId="123A1E18" w14:textId="46F96058" w:rsidR="0017146A" w:rsidRPr="0017146A" w:rsidRDefault="0017146A" w:rsidP="0017146A">
      <w:pPr>
        <w:pStyle w:val="ListParagraph"/>
        <w:numPr>
          <w:ilvl w:val="0"/>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Business travel monitoring and reporting</w:t>
      </w:r>
      <w:r>
        <w:rPr>
          <w:rFonts w:ascii="Arial" w:hAnsi="Arial" w:cs="Arial"/>
          <w:color w:val="000000"/>
          <w:sz w:val="20"/>
          <w:szCs w:val="20"/>
        </w:rPr>
        <w:t>:</w:t>
      </w:r>
    </w:p>
    <w:p w14:paraId="5AA13FD5" w14:textId="77777777"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Short term business traveler assessment/cross border business travel assessment (CBTA)</w:t>
      </w:r>
    </w:p>
    <w:p w14:paraId="771AA24C" w14:textId="77777777"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Posted Worker Registration Process Assessment</w:t>
      </w:r>
    </w:p>
    <w:p w14:paraId="53D1283B" w14:textId="2E1D84C8"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Business traveler tax compliance</w:t>
      </w:r>
      <w:r>
        <w:rPr>
          <w:rFonts w:ascii="Arial" w:hAnsi="Arial" w:cs="Arial"/>
          <w:color w:val="000000"/>
          <w:sz w:val="20"/>
          <w:szCs w:val="20"/>
        </w:rPr>
        <w:br/>
      </w:r>
    </w:p>
    <w:p w14:paraId="1A014B8F" w14:textId="77777777" w:rsidR="0017146A" w:rsidRPr="0017146A" w:rsidRDefault="0017146A" w:rsidP="0017146A">
      <w:pPr>
        <w:pStyle w:val="ListParagraph"/>
        <w:numPr>
          <w:ilvl w:val="0"/>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Vendor management including:</w:t>
      </w:r>
    </w:p>
    <w:p w14:paraId="3EBC648C" w14:textId="77777777"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Contract management (initial contract as well as contract changes)</w:t>
      </w:r>
    </w:p>
    <w:p w14:paraId="5C6A2028" w14:textId="77777777"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Contract performance measurements – service level agreements (SLA</w:t>
      </w:r>
      <w:r w:rsidRPr="0017146A">
        <w:rPr>
          <w:rFonts w:ascii="Arial" w:hAnsi="Arial" w:cs="Arial"/>
          <w:color w:val="000000"/>
          <w:sz w:val="20"/>
          <w:szCs w:val="20"/>
          <w:lang w:eastAsia="zh-TW"/>
        </w:rPr>
        <w:t>s</w:t>
      </w:r>
      <w:r w:rsidRPr="0017146A">
        <w:rPr>
          <w:rFonts w:ascii="Arial" w:hAnsi="Arial" w:cs="Arial"/>
          <w:color w:val="000000"/>
          <w:sz w:val="20"/>
          <w:szCs w:val="20"/>
        </w:rPr>
        <w:t>), key performance indicators (KPIs)</w:t>
      </w:r>
    </w:p>
    <w:p w14:paraId="6E607B71" w14:textId="3D7BB2CA"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Vendor cost – invoice validation and payment</w:t>
      </w:r>
      <w:r>
        <w:rPr>
          <w:rFonts w:ascii="Arial" w:hAnsi="Arial" w:cs="Arial"/>
          <w:color w:val="000000"/>
          <w:sz w:val="20"/>
          <w:szCs w:val="20"/>
        </w:rPr>
        <w:br/>
      </w:r>
    </w:p>
    <w:p w14:paraId="066C80E3" w14:textId="77777777" w:rsidR="0017146A" w:rsidRPr="0017146A" w:rsidRDefault="0017146A" w:rsidP="0017146A">
      <w:pPr>
        <w:pStyle w:val="ListParagraph"/>
        <w:numPr>
          <w:ilvl w:val="0"/>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Assignments and relocations management including:</w:t>
      </w:r>
    </w:p>
    <w:p w14:paraId="0B99280F" w14:textId="77777777"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 xml:space="preserve">Initiate, manage, </w:t>
      </w:r>
      <w:r w:rsidRPr="0017146A">
        <w:rPr>
          <w:rFonts w:ascii="Arial" w:hAnsi="Arial" w:cs="Arial"/>
          <w:color w:val="000000"/>
          <w:sz w:val="20"/>
          <w:szCs w:val="20"/>
          <w:lang w:eastAsia="zh-TW"/>
        </w:rPr>
        <w:t xml:space="preserve">and </w:t>
      </w:r>
      <w:r w:rsidRPr="0017146A">
        <w:rPr>
          <w:rFonts w:ascii="Arial" w:hAnsi="Arial" w:cs="Arial"/>
          <w:color w:val="000000"/>
          <w:sz w:val="20"/>
          <w:szCs w:val="20"/>
        </w:rPr>
        <w:t>close assignment activities:</w:t>
      </w:r>
    </w:p>
    <w:p w14:paraId="0DA285A5" w14:textId="77777777" w:rsidR="0017146A" w:rsidRPr="0017146A" w:rsidRDefault="0017146A" w:rsidP="0017146A">
      <w:pPr>
        <w:pStyle w:val="ListParagraph"/>
        <w:numPr>
          <w:ilvl w:val="2"/>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Initiate assignment including assignment approvals and notifications, allowance calculation and payment, debt acknowledgement, vendor notifications, and health care compliance (eligibility and authorization).</w:t>
      </w:r>
    </w:p>
    <w:p w14:paraId="2EEDB547" w14:textId="77777777" w:rsidR="0017146A" w:rsidRPr="0017146A" w:rsidRDefault="0017146A" w:rsidP="0017146A">
      <w:pPr>
        <w:pStyle w:val="ListParagraph"/>
        <w:numPr>
          <w:ilvl w:val="2"/>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 xml:space="preserve">Manage assignment including allowance calculation and payment, and assignment extensions. </w:t>
      </w:r>
    </w:p>
    <w:p w14:paraId="70503051" w14:textId="77777777" w:rsidR="0017146A" w:rsidRPr="0017146A" w:rsidRDefault="0017146A" w:rsidP="0017146A">
      <w:pPr>
        <w:pStyle w:val="ListParagraph"/>
        <w:numPr>
          <w:ilvl w:val="2"/>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Close assignment including allowance calculation and payment; debt settlement; vendor notifications; expense validation and processing.</w:t>
      </w:r>
    </w:p>
    <w:p w14:paraId="4F5A9739" w14:textId="77777777" w:rsidR="0017146A" w:rsidRPr="0017146A" w:rsidRDefault="0017146A" w:rsidP="0017146A">
      <w:pPr>
        <w:pStyle w:val="ListParagraph"/>
        <w:numPr>
          <w:ilvl w:val="2"/>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Tax compliance including payroll withholding and individual income tax return reporting and tax settlements.</w:t>
      </w:r>
    </w:p>
    <w:p w14:paraId="61685307" w14:textId="67F1EEC0" w:rsidR="0017146A" w:rsidRDefault="0017146A" w:rsidP="0017146A">
      <w:pPr>
        <w:pStyle w:val="ListParagraph"/>
        <w:numPr>
          <w:ilvl w:val="2"/>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Assignee debt management</w:t>
      </w:r>
      <w:r>
        <w:rPr>
          <w:rFonts w:ascii="Arial" w:hAnsi="Arial" w:cs="Arial"/>
          <w:color w:val="000000"/>
          <w:sz w:val="20"/>
          <w:szCs w:val="20"/>
        </w:rPr>
        <w:br/>
      </w:r>
    </w:p>
    <w:p w14:paraId="1FDA3207" w14:textId="5F95C594" w:rsidR="0017146A" w:rsidRPr="0084512E" w:rsidRDefault="0017146A" w:rsidP="00F95ED3">
      <w:pPr>
        <w:rPr>
          <w:rFonts w:ascii="Arial" w:hAnsi="Arial" w:cs="Arial"/>
          <w:color w:val="000000"/>
          <w:sz w:val="20"/>
          <w:szCs w:val="20"/>
        </w:rPr>
      </w:pPr>
      <w:r w:rsidRPr="0084512E">
        <w:rPr>
          <w:rFonts w:ascii="Arial" w:hAnsi="Arial" w:cs="Arial"/>
          <w:sz w:val="20"/>
          <w:szCs w:val="20"/>
        </w:rPr>
        <w:lastRenderedPageBreak/>
        <w:t xml:space="preserve">PROCESS AND OBJECTIVE </w:t>
      </w:r>
      <w:r w:rsidRPr="0084512E">
        <w:rPr>
          <w:rFonts w:ascii="Arial" w:hAnsi="Arial" w:cs="Arial"/>
          <w:color w:val="000000"/>
          <w:sz w:val="20"/>
          <w:szCs w:val="20"/>
        </w:rPr>
        <w:t>(Continued)</w:t>
      </w:r>
    </w:p>
    <w:p w14:paraId="53FD9FE8" w14:textId="77777777" w:rsidR="0017146A" w:rsidRPr="0017146A" w:rsidRDefault="0017146A" w:rsidP="0017146A">
      <w:pPr>
        <w:autoSpaceDE w:val="0"/>
        <w:autoSpaceDN w:val="0"/>
        <w:adjustRightInd w:val="0"/>
        <w:rPr>
          <w:rFonts w:ascii="Arial" w:hAnsi="Arial" w:cs="Arial"/>
          <w:color w:val="000000"/>
          <w:sz w:val="20"/>
          <w:szCs w:val="20"/>
        </w:rPr>
      </w:pPr>
    </w:p>
    <w:p w14:paraId="7A460DE7" w14:textId="77777777" w:rsidR="0017146A" w:rsidRPr="0017146A" w:rsidRDefault="0017146A" w:rsidP="0017146A">
      <w:pPr>
        <w:pStyle w:val="ListParagraph"/>
        <w:numPr>
          <w:ilvl w:val="0"/>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Internal Controls</w:t>
      </w:r>
    </w:p>
    <w:p w14:paraId="6C90595E" w14:textId="77777777"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Data Security and Privacy</w:t>
      </w:r>
    </w:p>
    <w:p w14:paraId="78C14E20" w14:textId="77777777"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Access Management</w:t>
      </w:r>
    </w:p>
    <w:p w14:paraId="2ADF1FE1" w14:textId="77777777" w:rsidR="0017146A" w:rsidRPr="0017146A" w:rsidRDefault="0017146A" w:rsidP="0017146A">
      <w:pPr>
        <w:pStyle w:val="ListParagraph"/>
        <w:numPr>
          <w:ilvl w:val="1"/>
          <w:numId w:val="47"/>
        </w:numPr>
        <w:autoSpaceDE w:val="0"/>
        <w:autoSpaceDN w:val="0"/>
        <w:adjustRightInd w:val="0"/>
        <w:rPr>
          <w:rFonts w:ascii="Arial" w:hAnsi="Arial" w:cs="Arial"/>
          <w:color w:val="000000"/>
          <w:sz w:val="20"/>
          <w:szCs w:val="20"/>
        </w:rPr>
      </w:pPr>
      <w:r w:rsidRPr="0017146A">
        <w:rPr>
          <w:rFonts w:ascii="Arial" w:hAnsi="Arial" w:cs="Arial"/>
          <w:color w:val="000000"/>
          <w:sz w:val="20"/>
          <w:szCs w:val="20"/>
        </w:rPr>
        <w:t>Separation of Duties</w:t>
      </w:r>
    </w:p>
    <w:p w14:paraId="4CD6D720" w14:textId="77777777" w:rsidR="0017146A" w:rsidRPr="0017146A" w:rsidRDefault="0017146A" w:rsidP="0017146A">
      <w:pPr>
        <w:pStyle w:val="ListParagraph"/>
        <w:autoSpaceDE w:val="0"/>
        <w:autoSpaceDN w:val="0"/>
        <w:adjustRightInd w:val="0"/>
        <w:ind w:left="1080"/>
        <w:rPr>
          <w:rFonts w:ascii="Arial" w:hAnsi="Arial" w:cs="Arial"/>
          <w:color w:val="000000"/>
          <w:sz w:val="20"/>
          <w:szCs w:val="20"/>
        </w:rPr>
      </w:pPr>
    </w:p>
    <w:p w14:paraId="6907BF0A" w14:textId="77777777" w:rsidR="0017146A" w:rsidRPr="0017146A" w:rsidRDefault="0017146A" w:rsidP="0017146A">
      <w:pPr>
        <w:pStyle w:val="ListParagraph"/>
        <w:numPr>
          <w:ilvl w:val="0"/>
          <w:numId w:val="47"/>
        </w:numPr>
        <w:autoSpaceDE w:val="0"/>
        <w:autoSpaceDN w:val="0"/>
        <w:adjustRightInd w:val="0"/>
        <w:rPr>
          <w:rFonts w:ascii="Arial" w:hAnsi="Arial" w:cs="Arial"/>
          <w:sz w:val="20"/>
          <w:szCs w:val="20"/>
        </w:rPr>
      </w:pPr>
      <w:r w:rsidRPr="0017146A">
        <w:rPr>
          <w:rFonts w:ascii="Arial" w:hAnsi="Arial" w:cs="Arial"/>
          <w:sz w:val="20"/>
          <w:szCs w:val="20"/>
        </w:rPr>
        <w:t>Compliance with laws and regulations, including country-specific requirements if applicable.</w:t>
      </w:r>
    </w:p>
    <w:p w14:paraId="153A6DC7" w14:textId="77777777" w:rsidR="0017146A" w:rsidRDefault="0017146A" w:rsidP="00327EF2">
      <w:pPr>
        <w:autoSpaceDE w:val="0"/>
        <w:autoSpaceDN w:val="0"/>
        <w:adjustRightInd w:val="0"/>
        <w:rPr>
          <w:rFonts w:ascii="Arial" w:hAnsi="Arial" w:cs="Arial"/>
          <w:color w:val="000000"/>
          <w:sz w:val="20"/>
          <w:szCs w:val="20"/>
          <w:u w:val="single"/>
        </w:rPr>
      </w:pPr>
    </w:p>
    <w:p w14:paraId="4D8B57E3" w14:textId="2CD14A23" w:rsidR="0084512E" w:rsidRDefault="0084512E">
      <w:pPr>
        <w:rPr>
          <w:rFonts w:ascii="Arial" w:hAnsi="Arial" w:cs="Arial"/>
          <w:color w:val="000000"/>
          <w:sz w:val="20"/>
          <w:szCs w:val="20"/>
          <w:u w:val="single"/>
        </w:rPr>
      </w:pPr>
      <w:r>
        <w:rPr>
          <w:rFonts w:ascii="Arial" w:hAnsi="Arial" w:cs="Arial"/>
          <w:color w:val="000000"/>
          <w:sz w:val="20"/>
          <w:szCs w:val="20"/>
          <w:u w:val="single"/>
        </w:rPr>
        <w:br w:type="page"/>
      </w:r>
    </w:p>
    <w:p w14:paraId="763C0A84" w14:textId="14D76662" w:rsidR="00C469A6" w:rsidRPr="00327EF2" w:rsidRDefault="00B842E0" w:rsidP="000E510C">
      <w:pPr>
        <w:pStyle w:val="Heading2"/>
      </w:pPr>
      <w:bookmarkStart w:id="1" w:name="_Toc207806792"/>
      <w:r w:rsidRPr="00327EF2">
        <w:lastRenderedPageBreak/>
        <w:t>PLANNING</w:t>
      </w:r>
      <w:r w:rsidR="0042571A" w:rsidRPr="00327EF2">
        <w:t xml:space="preserve">: </w:t>
      </w:r>
      <w:r w:rsidR="00C469A6" w:rsidRPr="00327EF2">
        <w:t>Audit Program Risk Alignment</w:t>
      </w:r>
      <w:bookmarkEnd w:id="1"/>
    </w:p>
    <w:p w14:paraId="70E3E147" w14:textId="2B9BC8A2" w:rsidR="00C469A6" w:rsidRPr="00327EF2" w:rsidRDefault="00C469A6" w:rsidP="00C469A6">
      <w:pPr>
        <w:autoSpaceDE w:val="0"/>
        <w:autoSpaceDN w:val="0"/>
        <w:adjustRightInd w:val="0"/>
        <w:rPr>
          <w:rFonts w:ascii="Arial" w:hAnsi="Arial" w:cs="Arial"/>
          <w:b/>
          <w:bCs/>
          <w:strike/>
          <w:color w:val="800080"/>
          <w:sz w:val="20"/>
          <w:szCs w:val="20"/>
        </w:rPr>
      </w:pPr>
      <w:r w:rsidRPr="00327EF2">
        <w:rPr>
          <w:rFonts w:ascii="Arial" w:hAnsi="Arial" w:cs="Arial"/>
          <w:b/>
          <w:bCs/>
          <w:strike/>
          <w:color w:val="800080"/>
          <w:sz w:val="20"/>
          <w:szCs w:val="20"/>
        </w:rPr>
        <w:t xml:space="preserve">                                                                  </w:t>
      </w:r>
    </w:p>
    <w:p w14:paraId="31E780B3" w14:textId="77777777" w:rsidR="00C469A6" w:rsidRPr="00327EF2"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A84622" w14:paraId="456342BB" w14:textId="77777777" w:rsidTr="00A96EBF">
        <w:tc>
          <w:tcPr>
            <w:tcW w:w="3960" w:type="dxa"/>
            <w:tcBorders>
              <w:bottom w:val="single" w:sz="6" w:space="0" w:color="auto"/>
            </w:tcBorders>
            <w:vAlign w:val="bottom"/>
          </w:tcPr>
          <w:p w14:paraId="6E049B75" w14:textId="06294442" w:rsidR="00C469A6" w:rsidRPr="006C33AC" w:rsidRDefault="002D01CE" w:rsidP="00CF36A9">
            <w:pPr>
              <w:keepNext/>
              <w:keepLines/>
              <w:autoSpaceDE w:val="0"/>
              <w:autoSpaceDN w:val="0"/>
              <w:adjustRightInd w:val="0"/>
              <w:rPr>
                <w:rFonts w:ascii="Arial" w:hAnsi="Arial" w:cs="Arial"/>
                <w:b/>
                <w:bCs/>
                <w:color w:val="000000"/>
                <w:sz w:val="20"/>
                <w:szCs w:val="20"/>
                <w:u w:val="single"/>
              </w:rPr>
            </w:pPr>
            <w:r w:rsidRPr="006C33AC">
              <w:rPr>
                <w:rFonts w:ascii="Arial" w:hAnsi="Arial" w:cs="Arial"/>
                <w:b/>
                <w:bCs/>
                <w:color w:val="000000"/>
                <w:sz w:val="20"/>
                <w:szCs w:val="20"/>
                <w:u w:val="single"/>
              </w:rPr>
              <w:t>Global Mobility</w:t>
            </w:r>
          </w:p>
          <w:p w14:paraId="70BFBC38" w14:textId="48292887" w:rsidR="00CF36A9" w:rsidRPr="006C33AC"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6C33AC"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6C33AC"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6C33AC" w:rsidRDefault="00C469A6">
            <w:pPr>
              <w:keepNext/>
              <w:keepLines/>
              <w:autoSpaceDE w:val="0"/>
              <w:autoSpaceDN w:val="0"/>
              <w:adjustRightInd w:val="0"/>
              <w:rPr>
                <w:rFonts w:ascii="Arial" w:hAnsi="Arial" w:cs="Arial"/>
                <w:b/>
                <w:bCs/>
                <w:color w:val="000000"/>
                <w:sz w:val="20"/>
                <w:szCs w:val="20"/>
                <w:u w:val="single"/>
              </w:rPr>
            </w:pPr>
          </w:p>
        </w:tc>
      </w:tr>
      <w:tr w:rsidR="00C469A6" w:rsidRPr="00A84622"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6C33AC" w:rsidRDefault="00C469A6">
            <w:pPr>
              <w:keepNext/>
              <w:keepLines/>
              <w:autoSpaceDE w:val="0"/>
              <w:autoSpaceDN w:val="0"/>
              <w:adjustRightInd w:val="0"/>
              <w:ind w:left="15"/>
              <w:jc w:val="center"/>
              <w:rPr>
                <w:rFonts w:ascii="Arial" w:hAnsi="Arial" w:cs="Arial"/>
                <w:color w:val="000000"/>
                <w:sz w:val="20"/>
                <w:szCs w:val="20"/>
              </w:rPr>
            </w:pPr>
            <w:r w:rsidRPr="006C33AC">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6C33AC" w:rsidRDefault="00C469A6">
            <w:pPr>
              <w:keepNext/>
              <w:keepLines/>
              <w:autoSpaceDE w:val="0"/>
              <w:autoSpaceDN w:val="0"/>
              <w:adjustRightInd w:val="0"/>
              <w:ind w:left="15"/>
              <w:jc w:val="center"/>
              <w:rPr>
                <w:rFonts w:ascii="Arial" w:hAnsi="Arial" w:cs="Arial"/>
                <w:color w:val="000000"/>
                <w:sz w:val="20"/>
                <w:szCs w:val="20"/>
              </w:rPr>
            </w:pPr>
            <w:r w:rsidRPr="006C33AC">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6C33AC" w:rsidRDefault="00C469A6">
            <w:pPr>
              <w:keepNext/>
              <w:keepLines/>
              <w:autoSpaceDE w:val="0"/>
              <w:autoSpaceDN w:val="0"/>
              <w:adjustRightInd w:val="0"/>
              <w:ind w:left="15"/>
              <w:jc w:val="center"/>
              <w:rPr>
                <w:rFonts w:ascii="Arial" w:hAnsi="Arial" w:cs="Arial"/>
                <w:color w:val="000000"/>
                <w:sz w:val="20"/>
                <w:szCs w:val="20"/>
              </w:rPr>
            </w:pPr>
            <w:r w:rsidRPr="006C33AC">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6C33AC" w:rsidRDefault="00C469A6">
            <w:pPr>
              <w:keepNext/>
              <w:keepLines/>
              <w:autoSpaceDE w:val="0"/>
              <w:autoSpaceDN w:val="0"/>
              <w:adjustRightInd w:val="0"/>
              <w:ind w:left="15"/>
              <w:jc w:val="center"/>
              <w:rPr>
                <w:rFonts w:ascii="Arial" w:hAnsi="Arial" w:cs="Arial"/>
                <w:color w:val="000000"/>
                <w:sz w:val="20"/>
                <w:szCs w:val="20"/>
              </w:rPr>
            </w:pPr>
            <w:r w:rsidRPr="006C33AC">
              <w:rPr>
                <w:rFonts w:ascii="Arial" w:hAnsi="Arial" w:cs="Arial"/>
                <w:color w:val="000000"/>
                <w:sz w:val="20"/>
                <w:szCs w:val="20"/>
              </w:rPr>
              <w:t>Test Number</w:t>
            </w:r>
          </w:p>
        </w:tc>
      </w:tr>
      <w:tr w:rsidR="006C33AC" w:rsidRPr="00A84622"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0D026A78" w:rsidR="006C33AC" w:rsidRPr="00936FFB" w:rsidRDefault="006C33AC" w:rsidP="006C33AC">
            <w:pPr>
              <w:keepNext/>
              <w:keepLines/>
              <w:autoSpaceDE w:val="0"/>
              <w:autoSpaceDN w:val="0"/>
              <w:adjustRightInd w:val="0"/>
              <w:ind w:left="15"/>
              <w:rPr>
                <w:rFonts w:ascii="Arial" w:hAnsi="Arial" w:cs="Arial"/>
                <w:color w:val="000000"/>
                <w:sz w:val="18"/>
                <w:szCs w:val="18"/>
              </w:rPr>
            </w:pPr>
            <w:r w:rsidRPr="00936FFB">
              <w:rPr>
                <w:rFonts w:ascii="Arial" w:hAnsi="Arial" w:cs="Arial"/>
                <w:color w:val="000000"/>
                <w:sz w:val="18"/>
                <w:szCs w:val="18"/>
              </w:rPr>
              <w:t>Immigration Compliance</w:t>
            </w:r>
          </w:p>
        </w:tc>
        <w:tc>
          <w:tcPr>
            <w:tcW w:w="1170" w:type="dxa"/>
            <w:tcBorders>
              <w:top w:val="single" w:sz="6" w:space="0" w:color="auto"/>
              <w:left w:val="single" w:sz="6" w:space="0" w:color="auto"/>
              <w:bottom w:val="single" w:sz="6" w:space="0" w:color="auto"/>
              <w:right w:val="single" w:sz="6" w:space="0" w:color="auto"/>
            </w:tcBorders>
          </w:tcPr>
          <w:p w14:paraId="34924A3D" w14:textId="30BB36B1" w:rsidR="006C33AC" w:rsidRPr="00936FFB" w:rsidRDefault="006C33AC" w:rsidP="006C33AC">
            <w:pPr>
              <w:keepNext/>
              <w:keepLines/>
              <w:autoSpaceDE w:val="0"/>
              <w:autoSpaceDN w:val="0"/>
              <w:adjustRightInd w:val="0"/>
              <w:ind w:left="15"/>
              <w:rPr>
                <w:rFonts w:ascii="Arial" w:hAnsi="Arial" w:cs="Arial"/>
                <w:color w:val="000000"/>
                <w:sz w:val="18"/>
                <w:szCs w:val="18"/>
              </w:rPr>
            </w:pPr>
            <w:r w:rsidRPr="00936FFB">
              <w:rPr>
                <w:rFonts w:ascii="Arial" w:hAnsi="Arial" w:cs="Arial"/>
                <w:color w:val="000000"/>
                <w:sz w:val="18"/>
                <w:szCs w:val="18"/>
              </w:rPr>
              <w:t>High</w:t>
            </w:r>
          </w:p>
        </w:tc>
        <w:tc>
          <w:tcPr>
            <w:tcW w:w="2430" w:type="dxa"/>
            <w:tcBorders>
              <w:top w:val="single" w:sz="6" w:space="0" w:color="auto"/>
              <w:left w:val="single" w:sz="6" w:space="0" w:color="auto"/>
              <w:bottom w:val="single" w:sz="6" w:space="0" w:color="auto"/>
              <w:right w:val="single" w:sz="6" w:space="0" w:color="auto"/>
            </w:tcBorders>
          </w:tcPr>
          <w:p w14:paraId="192DE784" w14:textId="77777777" w:rsidR="006C33AC" w:rsidRPr="001B4E73" w:rsidRDefault="006C33AC" w:rsidP="006C33AC">
            <w:pPr>
              <w:autoSpaceDE w:val="0"/>
              <w:autoSpaceDN w:val="0"/>
              <w:adjustRightInd w:val="0"/>
              <w:rPr>
                <w:rFonts w:ascii="Arial" w:hAnsi="Arial" w:cs="Arial"/>
                <w:color w:val="000000"/>
                <w:sz w:val="18"/>
                <w:szCs w:val="18"/>
              </w:rPr>
            </w:pPr>
            <w:r w:rsidRPr="001B4E73">
              <w:rPr>
                <w:rFonts w:ascii="Arial" w:hAnsi="Arial" w:cs="Arial"/>
                <w:color w:val="000000"/>
                <w:sz w:val="18"/>
                <w:szCs w:val="18"/>
              </w:rPr>
              <w:t xml:space="preserve">Compliance to immigration laws and regulations </w:t>
            </w:r>
          </w:p>
          <w:p w14:paraId="111763CF" w14:textId="77777777" w:rsidR="006C33AC" w:rsidRPr="001B4E73" w:rsidRDefault="006C33AC" w:rsidP="006C33AC">
            <w:pPr>
              <w:autoSpaceDE w:val="0"/>
              <w:autoSpaceDN w:val="0"/>
              <w:adjustRightInd w:val="0"/>
              <w:rPr>
                <w:rFonts w:ascii="Arial" w:hAnsi="Arial" w:cs="Arial"/>
                <w:color w:val="000000"/>
                <w:sz w:val="18"/>
                <w:szCs w:val="18"/>
              </w:rPr>
            </w:pPr>
          </w:p>
          <w:p w14:paraId="495CC029" w14:textId="720ACBDD" w:rsidR="006C33AC" w:rsidRPr="001B4E73" w:rsidRDefault="006C33AC" w:rsidP="006C33AC">
            <w:pPr>
              <w:autoSpaceDE w:val="0"/>
              <w:autoSpaceDN w:val="0"/>
              <w:adjustRightInd w:val="0"/>
              <w:rPr>
                <w:rFonts w:ascii="Arial" w:hAnsi="Arial" w:cs="Arial"/>
                <w:color w:val="000000"/>
                <w:sz w:val="18"/>
                <w:szCs w:val="18"/>
              </w:rPr>
            </w:pPr>
            <w:r w:rsidRPr="001B4E73">
              <w:rPr>
                <w:rFonts w:ascii="Arial" w:hAnsi="Arial" w:cs="Arial"/>
                <w:color w:val="000000"/>
                <w:sz w:val="18"/>
                <w:szCs w:val="18"/>
              </w:rPr>
              <w:t>Compliance to Immigration Requirements</w:t>
            </w:r>
            <w:r w:rsidR="008F4568" w:rsidRPr="001B4E73">
              <w:rPr>
                <w:rFonts w:ascii="Arial" w:hAnsi="Arial" w:cs="Arial"/>
                <w:color w:val="000000"/>
                <w:sz w:val="18"/>
                <w:szCs w:val="18"/>
              </w:rPr>
              <w:t>,</w:t>
            </w:r>
            <w:r w:rsidRPr="001B4E73">
              <w:rPr>
                <w:rFonts w:ascii="Arial" w:hAnsi="Arial" w:cs="Arial"/>
                <w:color w:val="000000"/>
                <w:sz w:val="18"/>
                <w:szCs w:val="18"/>
              </w:rPr>
              <w:t xml:space="preserve"> including MSL</w:t>
            </w:r>
          </w:p>
          <w:p w14:paraId="0644B512" w14:textId="77777777" w:rsidR="006C33AC" w:rsidRPr="001B4E73" w:rsidRDefault="006C33AC" w:rsidP="006C33AC">
            <w:pPr>
              <w:autoSpaceDE w:val="0"/>
              <w:autoSpaceDN w:val="0"/>
              <w:adjustRightInd w:val="0"/>
              <w:rPr>
                <w:rFonts w:ascii="Arial" w:hAnsi="Arial" w:cs="Arial"/>
                <w:color w:val="000000"/>
                <w:sz w:val="18"/>
                <w:szCs w:val="18"/>
              </w:rPr>
            </w:pPr>
          </w:p>
          <w:p w14:paraId="14E334A8" w14:textId="77777777" w:rsidR="006C33AC" w:rsidRPr="001B4E73" w:rsidRDefault="006C33AC" w:rsidP="006C33AC">
            <w:pPr>
              <w:autoSpaceDE w:val="0"/>
              <w:autoSpaceDN w:val="0"/>
              <w:adjustRightInd w:val="0"/>
              <w:rPr>
                <w:rFonts w:ascii="Arial" w:hAnsi="Arial" w:cs="Arial"/>
                <w:color w:val="000000"/>
                <w:sz w:val="18"/>
                <w:szCs w:val="18"/>
              </w:rPr>
            </w:pPr>
            <w:r w:rsidRPr="001B4E73">
              <w:rPr>
                <w:rFonts w:ascii="Arial" w:hAnsi="Arial" w:cs="Arial"/>
                <w:color w:val="000000"/>
                <w:sz w:val="18"/>
                <w:szCs w:val="18"/>
              </w:rPr>
              <w:t>India Outbound Travel Management Process</w:t>
            </w:r>
          </w:p>
          <w:p w14:paraId="6B67BE96" w14:textId="77777777" w:rsidR="006C33AC" w:rsidRPr="001B4E73" w:rsidRDefault="006C33AC" w:rsidP="006C33AC">
            <w:pPr>
              <w:rPr>
                <w:rFonts w:ascii="Arial" w:hAnsi="Arial" w:cs="Arial"/>
                <w:color w:val="000000"/>
                <w:sz w:val="18"/>
                <w:szCs w:val="18"/>
              </w:rPr>
            </w:pPr>
          </w:p>
          <w:p w14:paraId="06076B1E" w14:textId="77777777" w:rsidR="006C33AC" w:rsidRPr="001B4E73" w:rsidRDefault="006C33AC" w:rsidP="006C33AC">
            <w:pPr>
              <w:rPr>
                <w:rFonts w:ascii="Arial" w:hAnsi="Arial" w:cs="Arial"/>
                <w:color w:val="000000"/>
                <w:sz w:val="18"/>
                <w:szCs w:val="18"/>
              </w:rPr>
            </w:pPr>
            <w:r w:rsidRPr="001B4E73">
              <w:rPr>
                <w:rFonts w:ascii="Arial" w:hAnsi="Arial" w:cs="Arial"/>
                <w:color w:val="000000"/>
                <w:sz w:val="18"/>
                <w:szCs w:val="18"/>
              </w:rPr>
              <w:t xml:space="preserve">US I-9 Reverification and Tracking </w:t>
            </w:r>
          </w:p>
          <w:p w14:paraId="65A523A8" w14:textId="77777777" w:rsidR="006C33AC" w:rsidRPr="001B4E73" w:rsidRDefault="006C33AC" w:rsidP="006C33AC">
            <w:pPr>
              <w:rPr>
                <w:rFonts w:ascii="Arial" w:hAnsi="Arial" w:cs="Arial"/>
                <w:color w:val="000000"/>
                <w:sz w:val="18"/>
                <w:szCs w:val="18"/>
              </w:rPr>
            </w:pPr>
          </w:p>
          <w:p w14:paraId="0B55C1FF" w14:textId="233BDAF1" w:rsidR="006C33AC" w:rsidRPr="001B4E73" w:rsidRDefault="006C33AC" w:rsidP="006C33AC">
            <w:pPr>
              <w:rPr>
                <w:rFonts w:ascii="Arial" w:hAnsi="Arial" w:cs="Arial"/>
                <w:color w:val="000000"/>
                <w:sz w:val="18"/>
                <w:szCs w:val="18"/>
              </w:rPr>
            </w:pPr>
            <w:r w:rsidRPr="001B4E73">
              <w:rPr>
                <w:rFonts w:ascii="Arial" w:hAnsi="Arial" w:cs="Arial"/>
                <w:color w:val="000000"/>
                <w:sz w:val="18"/>
                <w:szCs w:val="18"/>
              </w:rPr>
              <w:t>US LCA/PAF Compliance</w:t>
            </w:r>
          </w:p>
          <w:p w14:paraId="73FFFE91" w14:textId="77777777" w:rsidR="006C33AC" w:rsidRPr="001B4E73" w:rsidRDefault="006C33AC" w:rsidP="006C33AC">
            <w:pPr>
              <w:rPr>
                <w:rFonts w:ascii="Arial" w:hAnsi="Arial" w:cs="Arial"/>
                <w:color w:val="000000"/>
                <w:sz w:val="18"/>
                <w:szCs w:val="18"/>
              </w:rPr>
            </w:pPr>
          </w:p>
          <w:p w14:paraId="6B36D5E2" w14:textId="3ED603F3" w:rsidR="006C33AC" w:rsidRPr="001B4E73" w:rsidRDefault="006C33AC" w:rsidP="006C33AC">
            <w:pPr>
              <w:keepNext/>
              <w:keepLines/>
              <w:autoSpaceDE w:val="0"/>
              <w:autoSpaceDN w:val="0"/>
              <w:adjustRightInd w:val="0"/>
              <w:ind w:left="15"/>
              <w:rPr>
                <w:rFonts w:ascii="Arial" w:hAnsi="Arial" w:cs="Arial"/>
                <w:color w:val="000000"/>
                <w:sz w:val="18"/>
                <w:szCs w:val="18"/>
              </w:rPr>
            </w:pPr>
            <w:r w:rsidRPr="001B4E73">
              <w:rPr>
                <w:rFonts w:ascii="Arial" w:hAnsi="Arial" w:cs="Arial"/>
                <w:color w:val="000000"/>
                <w:sz w:val="18"/>
                <w:szCs w:val="18"/>
              </w:rPr>
              <w:t>US Work Permit Operations</w:t>
            </w:r>
          </w:p>
        </w:tc>
        <w:tc>
          <w:tcPr>
            <w:tcW w:w="2700" w:type="dxa"/>
            <w:tcBorders>
              <w:top w:val="single" w:sz="6" w:space="0" w:color="auto"/>
              <w:left w:val="single" w:sz="6" w:space="0" w:color="auto"/>
              <w:bottom w:val="single" w:sz="6" w:space="0" w:color="auto"/>
              <w:right w:val="single" w:sz="6" w:space="0" w:color="auto"/>
            </w:tcBorders>
          </w:tcPr>
          <w:p w14:paraId="301B606E" w14:textId="77777777" w:rsidR="006C33AC" w:rsidRPr="0094523F" w:rsidRDefault="0094523F" w:rsidP="006C33AC">
            <w:pPr>
              <w:keepNext/>
              <w:keepLines/>
              <w:autoSpaceDE w:val="0"/>
              <w:autoSpaceDN w:val="0"/>
              <w:adjustRightInd w:val="0"/>
              <w:ind w:left="15"/>
              <w:rPr>
                <w:rFonts w:ascii="Arial" w:hAnsi="Arial" w:cs="Arial"/>
                <w:color w:val="000000"/>
                <w:sz w:val="18"/>
                <w:szCs w:val="18"/>
              </w:rPr>
            </w:pPr>
            <w:r w:rsidRPr="0094523F">
              <w:rPr>
                <w:rFonts w:ascii="Arial" w:hAnsi="Arial" w:cs="Arial"/>
                <w:color w:val="000000"/>
                <w:sz w:val="18"/>
                <w:szCs w:val="18"/>
              </w:rPr>
              <w:t>IC001.P</w:t>
            </w:r>
          </w:p>
          <w:p w14:paraId="6A76AF27" w14:textId="77777777" w:rsidR="0094523F" w:rsidRPr="0094523F" w:rsidRDefault="0094523F" w:rsidP="006C33AC">
            <w:pPr>
              <w:keepNext/>
              <w:keepLines/>
              <w:autoSpaceDE w:val="0"/>
              <w:autoSpaceDN w:val="0"/>
              <w:adjustRightInd w:val="0"/>
              <w:ind w:left="15"/>
              <w:rPr>
                <w:rFonts w:ascii="Arial" w:hAnsi="Arial" w:cs="Arial"/>
                <w:color w:val="000000"/>
                <w:sz w:val="18"/>
                <w:szCs w:val="18"/>
              </w:rPr>
            </w:pPr>
          </w:p>
          <w:p w14:paraId="007ABA53" w14:textId="77777777" w:rsidR="0094523F" w:rsidRPr="0094523F" w:rsidRDefault="0094523F" w:rsidP="006C33AC">
            <w:pPr>
              <w:keepNext/>
              <w:keepLines/>
              <w:autoSpaceDE w:val="0"/>
              <w:autoSpaceDN w:val="0"/>
              <w:adjustRightInd w:val="0"/>
              <w:ind w:left="15"/>
              <w:rPr>
                <w:rFonts w:ascii="Arial" w:hAnsi="Arial" w:cs="Arial"/>
                <w:color w:val="000000"/>
                <w:sz w:val="18"/>
                <w:szCs w:val="18"/>
              </w:rPr>
            </w:pPr>
          </w:p>
          <w:p w14:paraId="10A4D655" w14:textId="280A1CCD" w:rsidR="0094523F" w:rsidRPr="0094523F" w:rsidRDefault="0094523F" w:rsidP="006C33AC">
            <w:pPr>
              <w:keepNext/>
              <w:keepLines/>
              <w:autoSpaceDE w:val="0"/>
              <w:autoSpaceDN w:val="0"/>
              <w:adjustRightInd w:val="0"/>
              <w:ind w:left="15"/>
              <w:rPr>
                <w:rFonts w:ascii="Arial" w:hAnsi="Arial" w:cs="Arial"/>
                <w:color w:val="000000"/>
                <w:sz w:val="18"/>
                <w:szCs w:val="18"/>
              </w:rPr>
            </w:pPr>
            <w:r w:rsidRPr="0094523F">
              <w:rPr>
                <w:rFonts w:ascii="Arial" w:hAnsi="Arial" w:cs="Arial"/>
                <w:color w:val="000000"/>
                <w:sz w:val="18"/>
                <w:szCs w:val="18"/>
              </w:rPr>
              <w:t>IC001.P</w:t>
            </w:r>
          </w:p>
          <w:p w14:paraId="2925766E" w14:textId="77777777" w:rsidR="0094523F" w:rsidRPr="0094523F" w:rsidRDefault="0094523F" w:rsidP="006C33AC">
            <w:pPr>
              <w:keepNext/>
              <w:keepLines/>
              <w:autoSpaceDE w:val="0"/>
              <w:autoSpaceDN w:val="0"/>
              <w:adjustRightInd w:val="0"/>
              <w:ind w:left="15"/>
              <w:rPr>
                <w:rFonts w:ascii="Arial" w:hAnsi="Arial" w:cs="Arial"/>
                <w:color w:val="000000"/>
                <w:sz w:val="18"/>
                <w:szCs w:val="18"/>
              </w:rPr>
            </w:pPr>
          </w:p>
          <w:p w14:paraId="4AEE6B36" w14:textId="77777777" w:rsidR="0094523F" w:rsidRPr="0094523F" w:rsidRDefault="0094523F" w:rsidP="006C33AC">
            <w:pPr>
              <w:keepNext/>
              <w:keepLines/>
              <w:autoSpaceDE w:val="0"/>
              <w:autoSpaceDN w:val="0"/>
              <w:adjustRightInd w:val="0"/>
              <w:ind w:left="15"/>
              <w:rPr>
                <w:rFonts w:ascii="Arial" w:hAnsi="Arial" w:cs="Arial"/>
                <w:color w:val="000000"/>
                <w:sz w:val="18"/>
                <w:szCs w:val="18"/>
              </w:rPr>
            </w:pPr>
          </w:p>
          <w:p w14:paraId="2EBBE823" w14:textId="081D71DE" w:rsidR="0094523F" w:rsidRPr="0094523F" w:rsidRDefault="0094523F" w:rsidP="006C33AC">
            <w:pPr>
              <w:keepNext/>
              <w:keepLines/>
              <w:autoSpaceDE w:val="0"/>
              <w:autoSpaceDN w:val="0"/>
              <w:adjustRightInd w:val="0"/>
              <w:ind w:left="15"/>
              <w:rPr>
                <w:rFonts w:ascii="Arial" w:hAnsi="Arial" w:cs="Arial"/>
                <w:color w:val="000000"/>
                <w:sz w:val="18"/>
                <w:szCs w:val="18"/>
              </w:rPr>
            </w:pPr>
            <w:r w:rsidRPr="0094523F">
              <w:rPr>
                <w:rFonts w:ascii="Arial" w:hAnsi="Arial" w:cs="Arial"/>
                <w:color w:val="000000"/>
                <w:sz w:val="18"/>
                <w:szCs w:val="18"/>
              </w:rPr>
              <w:t>IC002.P</w:t>
            </w:r>
          </w:p>
          <w:p w14:paraId="2183B6E0" w14:textId="77777777" w:rsidR="0094523F" w:rsidRPr="0094523F" w:rsidRDefault="0094523F" w:rsidP="006C33AC">
            <w:pPr>
              <w:keepNext/>
              <w:keepLines/>
              <w:autoSpaceDE w:val="0"/>
              <w:autoSpaceDN w:val="0"/>
              <w:adjustRightInd w:val="0"/>
              <w:ind w:left="15"/>
              <w:rPr>
                <w:rFonts w:ascii="Arial" w:hAnsi="Arial" w:cs="Arial"/>
                <w:color w:val="000000"/>
                <w:sz w:val="18"/>
                <w:szCs w:val="18"/>
              </w:rPr>
            </w:pPr>
          </w:p>
          <w:p w14:paraId="34402FD0" w14:textId="77777777" w:rsidR="0094523F" w:rsidRPr="0094523F" w:rsidRDefault="0094523F" w:rsidP="006C33AC">
            <w:pPr>
              <w:keepNext/>
              <w:keepLines/>
              <w:autoSpaceDE w:val="0"/>
              <w:autoSpaceDN w:val="0"/>
              <w:adjustRightInd w:val="0"/>
              <w:ind w:left="15"/>
              <w:rPr>
                <w:rFonts w:ascii="Arial" w:hAnsi="Arial" w:cs="Arial"/>
                <w:color w:val="000000"/>
                <w:sz w:val="18"/>
                <w:szCs w:val="18"/>
              </w:rPr>
            </w:pPr>
          </w:p>
          <w:p w14:paraId="1D9DEF38" w14:textId="77777777" w:rsidR="0094523F" w:rsidRPr="0094523F" w:rsidRDefault="0094523F" w:rsidP="006C33AC">
            <w:pPr>
              <w:keepNext/>
              <w:keepLines/>
              <w:autoSpaceDE w:val="0"/>
              <w:autoSpaceDN w:val="0"/>
              <w:adjustRightInd w:val="0"/>
              <w:ind w:left="15"/>
              <w:rPr>
                <w:rFonts w:ascii="Arial" w:hAnsi="Arial" w:cs="Arial"/>
                <w:color w:val="000000"/>
                <w:sz w:val="18"/>
                <w:szCs w:val="18"/>
              </w:rPr>
            </w:pPr>
            <w:r w:rsidRPr="0094523F">
              <w:rPr>
                <w:rFonts w:ascii="Arial" w:hAnsi="Arial" w:cs="Arial"/>
                <w:color w:val="000000"/>
                <w:sz w:val="18"/>
                <w:szCs w:val="18"/>
              </w:rPr>
              <w:t>IC004.P</w:t>
            </w:r>
          </w:p>
          <w:p w14:paraId="402EBAE4" w14:textId="77777777" w:rsidR="0094523F" w:rsidRPr="0094523F" w:rsidRDefault="0094523F" w:rsidP="006C33AC">
            <w:pPr>
              <w:keepNext/>
              <w:keepLines/>
              <w:autoSpaceDE w:val="0"/>
              <w:autoSpaceDN w:val="0"/>
              <w:adjustRightInd w:val="0"/>
              <w:ind w:left="15"/>
              <w:rPr>
                <w:rFonts w:ascii="Arial" w:hAnsi="Arial" w:cs="Arial"/>
                <w:color w:val="000000"/>
                <w:sz w:val="18"/>
                <w:szCs w:val="18"/>
              </w:rPr>
            </w:pPr>
          </w:p>
          <w:p w14:paraId="1EBB3C78" w14:textId="77777777" w:rsidR="0094523F" w:rsidRPr="0094523F" w:rsidRDefault="0094523F" w:rsidP="006C33AC">
            <w:pPr>
              <w:keepNext/>
              <w:keepLines/>
              <w:autoSpaceDE w:val="0"/>
              <w:autoSpaceDN w:val="0"/>
              <w:adjustRightInd w:val="0"/>
              <w:ind w:left="15"/>
              <w:rPr>
                <w:rFonts w:ascii="Arial" w:hAnsi="Arial" w:cs="Arial"/>
                <w:color w:val="000000"/>
                <w:sz w:val="18"/>
                <w:szCs w:val="18"/>
              </w:rPr>
            </w:pPr>
          </w:p>
          <w:p w14:paraId="4C29555F" w14:textId="77777777" w:rsidR="0094523F" w:rsidRPr="0094523F" w:rsidRDefault="0094523F" w:rsidP="006C33AC">
            <w:pPr>
              <w:keepNext/>
              <w:keepLines/>
              <w:autoSpaceDE w:val="0"/>
              <w:autoSpaceDN w:val="0"/>
              <w:adjustRightInd w:val="0"/>
              <w:ind w:left="15"/>
              <w:rPr>
                <w:rFonts w:ascii="Arial" w:hAnsi="Arial" w:cs="Arial"/>
                <w:color w:val="000000"/>
                <w:sz w:val="18"/>
                <w:szCs w:val="18"/>
              </w:rPr>
            </w:pPr>
            <w:r w:rsidRPr="0094523F">
              <w:rPr>
                <w:rFonts w:ascii="Arial" w:hAnsi="Arial" w:cs="Arial"/>
                <w:color w:val="000000"/>
                <w:sz w:val="18"/>
                <w:szCs w:val="18"/>
              </w:rPr>
              <w:t>IC005.P</w:t>
            </w:r>
          </w:p>
          <w:p w14:paraId="34CEA4D7" w14:textId="77777777" w:rsidR="0094523F" w:rsidRPr="0094523F" w:rsidRDefault="0094523F" w:rsidP="006C33AC">
            <w:pPr>
              <w:keepNext/>
              <w:keepLines/>
              <w:autoSpaceDE w:val="0"/>
              <w:autoSpaceDN w:val="0"/>
              <w:adjustRightInd w:val="0"/>
              <w:ind w:left="15"/>
              <w:rPr>
                <w:rFonts w:ascii="Arial" w:hAnsi="Arial" w:cs="Arial"/>
                <w:color w:val="000000"/>
                <w:sz w:val="18"/>
                <w:szCs w:val="18"/>
              </w:rPr>
            </w:pPr>
          </w:p>
          <w:p w14:paraId="31B82322" w14:textId="7D376643" w:rsidR="0094523F" w:rsidRPr="0094523F" w:rsidRDefault="0094523F" w:rsidP="006C33AC">
            <w:pPr>
              <w:keepNext/>
              <w:keepLines/>
              <w:autoSpaceDE w:val="0"/>
              <w:autoSpaceDN w:val="0"/>
              <w:adjustRightInd w:val="0"/>
              <w:ind w:left="15"/>
              <w:rPr>
                <w:rFonts w:ascii="Arial" w:hAnsi="Arial" w:cs="Arial"/>
                <w:color w:val="000000"/>
                <w:sz w:val="18"/>
                <w:szCs w:val="18"/>
                <w:highlight w:val="yellow"/>
              </w:rPr>
            </w:pPr>
            <w:r w:rsidRPr="0094523F">
              <w:rPr>
                <w:rFonts w:ascii="Arial" w:hAnsi="Arial" w:cs="Arial"/>
                <w:color w:val="000000"/>
                <w:sz w:val="18"/>
                <w:szCs w:val="18"/>
              </w:rPr>
              <w:t>IC006.P</w:t>
            </w:r>
          </w:p>
        </w:tc>
      </w:tr>
      <w:tr w:rsidR="006C33AC" w:rsidRPr="00A84622"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3362641C" w:rsidR="006C33AC" w:rsidRPr="00936FFB" w:rsidRDefault="006C33AC" w:rsidP="006C33AC">
            <w:pPr>
              <w:keepNext/>
              <w:keepLines/>
              <w:autoSpaceDE w:val="0"/>
              <w:autoSpaceDN w:val="0"/>
              <w:adjustRightInd w:val="0"/>
              <w:ind w:left="15"/>
              <w:rPr>
                <w:rFonts w:ascii="Arial" w:hAnsi="Arial" w:cs="Arial"/>
                <w:color w:val="000000"/>
                <w:sz w:val="18"/>
                <w:szCs w:val="18"/>
              </w:rPr>
            </w:pPr>
            <w:r w:rsidRPr="00936FFB">
              <w:rPr>
                <w:rFonts w:ascii="Arial" w:hAnsi="Arial" w:cs="Arial"/>
                <w:color w:val="000000"/>
                <w:sz w:val="18"/>
                <w:szCs w:val="18"/>
              </w:rPr>
              <w:t>Business Travel Monitoring and Reporting</w:t>
            </w:r>
          </w:p>
        </w:tc>
        <w:tc>
          <w:tcPr>
            <w:tcW w:w="1170" w:type="dxa"/>
            <w:tcBorders>
              <w:top w:val="single" w:sz="6" w:space="0" w:color="auto"/>
              <w:left w:val="single" w:sz="6" w:space="0" w:color="auto"/>
              <w:bottom w:val="single" w:sz="6" w:space="0" w:color="auto"/>
              <w:right w:val="single" w:sz="6" w:space="0" w:color="auto"/>
            </w:tcBorders>
          </w:tcPr>
          <w:p w14:paraId="2BB605C7" w14:textId="2A71B511" w:rsidR="00512EE4" w:rsidRPr="00512EE4" w:rsidRDefault="00512EE4" w:rsidP="006C33AC">
            <w:pPr>
              <w:keepNext/>
              <w:keepLines/>
              <w:autoSpaceDE w:val="0"/>
              <w:autoSpaceDN w:val="0"/>
              <w:adjustRightInd w:val="0"/>
              <w:ind w:left="15"/>
              <w:rPr>
                <w:rFonts w:ascii="Arial" w:hAnsi="Arial" w:cs="Arial"/>
                <w:color w:val="FF0000"/>
                <w:sz w:val="18"/>
                <w:szCs w:val="18"/>
              </w:rPr>
            </w:pPr>
            <w:r w:rsidRPr="00EF6199">
              <w:rPr>
                <w:rFonts w:ascii="Arial" w:hAnsi="Arial" w:cs="Arial"/>
                <w:sz w:val="18"/>
                <w:szCs w:val="18"/>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0DB6E050" w:rsidR="006C33AC" w:rsidRPr="001B4E73" w:rsidRDefault="006C33AC" w:rsidP="006C33AC">
            <w:pPr>
              <w:keepNext/>
              <w:keepLines/>
              <w:autoSpaceDE w:val="0"/>
              <w:autoSpaceDN w:val="0"/>
              <w:adjustRightInd w:val="0"/>
              <w:ind w:left="15"/>
              <w:rPr>
                <w:rFonts w:ascii="Arial" w:hAnsi="Arial" w:cs="Arial"/>
                <w:color w:val="000000"/>
                <w:sz w:val="18"/>
                <w:szCs w:val="18"/>
              </w:rPr>
            </w:pPr>
            <w:r w:rsidRPr="001B4E73">
              <w:rPr>
                <w:rFonts w:ascii="Arial" w:hAnsi="Arial" w:cs="Arial"/>
                <w:color w:val="000000"/>
                <w:sz w:val="18"/>
                <w:szCs w:val="18"/>
              </w:rPr>
              <w:t>Business Travel Tax Compliance</w:t>
            </w:r>
          </w:p>
        </w:tc>
        <w:tc>
          <w:tcPr>
            <w:tcW w:w="2700" w:type="dxa"/>
            <w:tcBorders>
              <w:top w:val="single" w:sz="6" w:space="0" w:color="auto"/>
              <w:left w:val="single" w:sz="6" w:space="0" w:color="auto"/>
              <w:bottom w:val="single" w:sz="6" w:space="0" w:color="auto"/>
              <w:right w:val="single" w:sz="6" w:space="0" w:color="auto"/>
            </w:tcBorders>
          </w:tcPr>
          <w:p w14:paraId="3B0651EF" w14:textId="2D93F79A" w:rsidR="006C33AC" w:rsidRPr="0094523F" w:rsidRDefault="00016096" w:rsidP="006C33AC">
            <w:pPr>
              <w:keepNext/>
              <w:keepLines/>
              <w:autoSpaceDE w:val="0"/>
              <w:autoSpaceDN w:val="0"/>
              <w:adjustRightInd w:val="0"/>
              <w:ind w:left="15"/>
              <w:rPr>
                <w:rFonts w:ascii="Arial" w:hAnsi="Arial" w:cs="Arial"/>
                <w:color w:val="000000"/>
                <w:sz w:val="18"/>
                <w:szCs w:val="18"/>
                <w:highlight w:val="yellow"/>
              </w:rPr>
            </w:pPr>
            <w:r w:rsidRPr="00016096">
              <w:rPr>
                <w:rFonts w:ascii="Arial" w:hAnsi="Arial" w:cs="Arial"/>
                <w:color w:val="000000"/>
                <w:sz w:val="18"/>
                <w:szCs w:val="18"/>
              </w:rPr>
              <w:t>BT001.P</w:t>
            </w:r>
          </w:p>
        </w:tc>
      </w:tr>
      <w:tr w:rsidR="006C33AC" w:rsidRPr="00A84622"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3BC80B85" w:rsidR="006C33AC" w:rsidRPr="00936FFB" w:rsidRDefault="006C33AC" w:rsidP="006C33AC">
            <w:pPr>
              <w:keepNext/>
              <w:keepLines/>
              <w:autoSpaceDE w:val="0"/>
              <w:autoSpaceDN w:val="0"/>
              <w:adjustRightInd w:val="0"/>
              <w:ind w:left="15"/>
              <w:rPr>
                <w:rFonts w:ascii="Arial" w:hAnsi="Arial" w:cs="Arial"/>
                <w:color w:val="000000"/>
                <w:sz w:val="18"/>
                <w:szCs w:val="18"/>
              </w:rPr>
            </w:pPr>
            <w:r w:rsidRPr="00936FFB">
              <w:rPr>
                <w:rFonts w:ascii="Arial" w:hAnsi="Arial" w:cs="Arial"/>
                <w:color w:val="000000"/>
                <w:sz w:val="18"/>
                <w:szCs w:val="18"/>
              </w:rPr>
              <w:t>Vendor Management</w:t>
            </w:r>
          </w:p>
        </w:tc>
        <w:tc>
          <w:tcPr>
            <w:tcW w:w="1170" w:type="dxa"/>
            <w:tcBorders>
              <w:top w:val="single" w:sz="6" w:space="0" w:color="auto"/>
              <w:left w:val="single" w:sz="6" w:space="0" w:color="auto"/>
              <w:bottom w:val="single" w:sz="6" w:space="0" w:color="auto"/>
              <w:right w:val="single" w:sz="6" w:space="0" w:color="auto"/>
            </w:tcBorders>
          </w:tcPr>
          <w:p w14:paraId="34290E48" w14:textId="76AF82E0" w:rsidR="00512EE4" w:rsidRPr="00512EE4" w:rsidRDefault="00512EE4" w:rsidP="006C33AC">
            <w:pPr>
              <w:keepNext/>
              <w:keepLines/>
              <w:autoSpaceDE w:val="0"/>
              <w:autoSpaceDN w:val="0"/>
              <w:adjustRightInd w:val="0"/>
              <w:ind w:left="15"/>
              <w:rPr>
                <w:rFonts w:ascii="Arial" w:hAnsi="Arial" w:cs="Arial"/>
                <w:color w:val="FF0000"/>
                <w:sz w:val="18"/>
                <w:szCs w:val="18"/>
              </w:rPr>
            </w:pPr>
            <w:r w:rsidRPr="00EF6199">
              <w:rPr>
                <w:rFonts w:ascii="Arial" w:hAnsi="Arial" w:cs="Arial"/>
                <w:sz w:val="18"/>
                <w:szCs w:val="18"/>
              </w:rPr>
              <w:t>Medium</w:t>
            </w:r>
          </w:p>
        </w:tc>
        <w:tc>
          <w:tcPr>
            <w:tcW w:w="2430" w:type="dxa"/>
            <w:tcBorders>
              <w:top w:val="single" w:sz="6" w:space="0" w:color="auto"/>
              <w:left w:val="single" w:sz="6" w:space="0" w:color="auto"/>
              <w:bottom w:val="single" w:sz="6" w:space="0" w:color="auto"/>
              <w:right w:val="single" w:sz="6" w:space="0" w:color="auto"/>
            </w:tcBorders>
          </w:tcPr>
          <w:p w14:paraId="26A7B48E" w14:textId="64F4A3AC" w:rsidR="006C33AC" w:rsidRPr="001B4E73" w:rsidRDefault="006C33AC" w:rsidP="006C33AC">
            <w:pPr>
              <w:autoSpaceDE w:val="0"/>
              <w:autoSpaceDN w:val="0"/>
              <w:adjustRightInd w:val="0"/>
              <w:rPr>
                <w:rFonts w:ascii="Arial" w:hAnsi="Arial" w:cs="Arial"/>
                <w:color w:val="000000"/>
                <w:sz w:val="18"/>
                <w:szCs w:val="18"/>
              </w:rPr>
            </w:pPr>
            <w:r w:rsidRPr="001B4E73">
              <w:rPr>
                <w:rFonts w:ascii="Arial" w:hAnsi="Arial" w:cs="Arial"/>
                <w:color w:val="000000"/>
                <w:sz w:val="18"/>
                <w:szCs w:val="18"/>
              </w:rPr>
              <w:t>Contract m</w:t>
            </w:r>
            <w:r w:rsidR="005F11C6">
              <w:rPr>
                <w:rFonts w:ascii="Arial" w:hAnsi="Arial" w:cs="Arial" w:hint="eastAsia"/>
                <w:color w:val="000000"/>
                <w:sz w:val="18"/>
                <w:szCs w:val="18"/>
                <w:lang w:eastAsia="zh-TW"/>
              </w:rPr>
              <w:t>ana</w:t>
            </w:r>
            <w:r w:rsidR="00016096">
              <w:rPr>
                <w:rFonts w:ascii="Arial" w:hAnsi="Arial" w:cs="Arial"/>
                <w:color w:val="000000"/>
                <w:sz w:val="18"/>
                <w:szCs w:val="18"/>
              </w:rPr>
              <w:t>g</w:t>
            </w:r>
            <w:r w:rsidR="005F11C6">
              <w:rPr>
                <w:rFonts w:ascii="Arial" w:hAnsi="Arial" w:cs="Arial" w:hint="eastAsia"/>
                <w:color w:val="000000"/>
                <w:sz w:val="18"/>
                <w:szCs w:val="18"/>
                <w:lang w:eastAsia="zh-TW"/>
              </w:rPr>
              <w:t>e</w:t>
            </w:r>
            <w:r w:rsidR="00016096">
              <w:rPr>
                <w:rFonts w:ascii="Arial" w:hAnsi="Arial" w:cs="Arial"/>
                <w:color w:val="000000"/>
                <w:sz w:val="18"/>
                <w:szCs w:val="18"/>
              </w:rPr>
              <w:t>m</w:t>
            </w:r>
            <w:r w:rsidR="005F11C6">
              <w:rPr>
                <w:rFonts w:ascii="Arial" w:hAnsi="Arial" w:cs="Arial" w:hint="eastAsia"/>
                <w:color w:val="000000"/>
                <w:sz w:val="18"/>
                <w:szCs w:val="18"/>
                <w:lang w:eastAsia="zh-TW"/>
              </w:rPr>
              <w:t>en</w:t>
            </w:r>
            <w:r w:rsidR="00016096">
              <w:rPr>
                <w:rFonts w:ascii="Arial" w:hAnsi="Arial" w:cs="Arial"/>
                <w:color w:val="000000"/>
                <w:sz w:val="18"/>
                <w:szCs w:val="18"/>
              </w:rPr>
              <w:t>t</w:t>
            </w:r>
            <w:r w:rsidRPr="001B4E73">
              <w:rPr>
                <w:rFonts w:ascii="Arial" w:hAnsi="Arial" w:cs="Arial"/>
                <w:color w:val="000000"/>
                <w:sz w:val="18"/>
                <w:szCs w:val="18"/>
              </w:rPr>
              <w:t xml:space="preserve"> (initial contract as well as contract changes)</w:t>
            </w:r>
          </w:p>
          <w:p w14:paraId="0AC660B7" w14:textId="77777777" w:rsidR="006C33AC" w:rsidRPr="001B4E73" w:rsidRDefault="006C33AC" w:rsidP="006C33AC">
            <w:pPr>
              <w:autoSpaceDE w:val="0"/>
              <w:autoSpaceDN w:val="0"/>
              <w:adjustRightInd w:val="0"/>
              <w:rPr>
                <w:rFonts w:ascii="Arial" w:hAnsi="Arial" w:cs="Arial"/>
                <w:color w:val="000000"/>
                <w:sz w:val="18"/>
                <w:szCs w:val="18"/>
              </w:rPr>
            </w:pPr>
          </w:p>
          <w:p w14:paraId="7778F7A3" w14:textId="05A8E576" w:rsidR="006C33AC" w:rsidRPr="001B4E73" w:rsidRDefault="006C33AC" w:rsidP="006C33AC">
            <w:pPr>
              <w:autoSpaceDE w:val="0"/>
              <w:autoSpaceDN w:val="0"/>
              <w:adjustRightInd w:val="0"/>
              <w:rPr>
                <w:rFonts w:ascii="Arial" w:hAnsi="Arial" w:cs="Arial"/>
                <w:color w:val="000000"/>
                <w:sz w:val="18"/>
                <w:szCs w:val="18"/>
              </w:rPr>
            </w:pPr>
            <w:r w:rsidRPr="001B4E73">
              <w:rPr>
                <w:rFonts w:ascii="Arial" w:hAnsi="Arial" w:cs="Arial"/>
                <w:color w:val="000000"/>
                <w:sz w:val="18"/>
                <w:szCs w:val="18"/>
              </w:rPr>
              <w:t>Contract perf measurements –</w:t>
            </w:r>
            <w:r w:rsidR="0064125E">
              <w:rPr>
                <w:rFonts w:ascii="Arial" w:hAnsi="Arial" w:cs="Arial"/>
                <w:color w:val="000000"/>
                <w:sz w:val="18"/>
                <w:szCs w:val="18"/>
              </w:rPr>
              <w:t xml:space="preserve"> </w:t>
            </w:r>
            <w:r w:rsidRPr="001B4E73">
              <w:rPr>
                <w:rFonts w:ascii="Arial" w:hAnsi="Arial" w:cs="Arial"/>
                <w:color w:val="000000"/>
                <w:sz w:val="18"/>
                <w:szCs w:val="18"/>
              </w:rPr>
              <w:t>SLA</w:t>
            </w:r>
            <w:r w:rsidRPr="001B4E73">
              <w:rPr>
                <w:rFonts w:ascii="Arial" w:hAnsi="Arial" w:cs="Arial"/>
                <w:color w:val="000000"/>
                <w:sz w:val="18"/>
                <w:szCs w:val="18"/>
                <w:lang w:eastAsia="zh-TW"/>
              </w:rPr>
              <w:t xml:space="preserve">s and/or </w:t>
            </w:r>
            <w:r w:rsidRPr="001B4E73">
              <w:rPr>
                <w:rFonts w:ascii="Arial" w:hAnsi="Arial" w:cs="Arial"/>
                <w:color w:val="000000"/>
                <w:sz w:val="18"/>
                <w:szCs w:val="18"/>
              </w:rPr>
              <w:t>KPIs</w:t>
            </w:r>
          </w:p>
          <w:p w14:paraId="76C11A07" w14:textId="77777777" w:rsidR="006C33AC" w:rsidRPr="001B4E73" w:rsidRDefault="006C33AC" w:rsidP="006C33AC">
            <w:pPr>
              <w:autoSpaceDE w:val="0"/>
              <w:autoSpaceDN w:val="0"/>
              <w:adjustRightInd w:val="0"/>
              <w:rPr>
                <w:rFonts w:ascii="Arial" w:hAnsi="Arial" w:cs="Arial"/>
                <w:color w:val="000000"/>
                <w:sz w:val="18"/>
                <w:szCs w:val="18"/>
              </w:rPr>
            </w:pPr>
          </w:p>
          <w:p w14:paraId="26159D26" w14:textId="69107B72" w:rsidR="006C33AC" w:rsidRPr="001B4E73" w:rsidRDefault="006C33AC" w:rsidP="006C33AC">
            <w:pPr>
              <w:keepNext/>
              <w:keepLines/>
              <w:autoSpaceDE w:val="0"/>
              <w:autoSpaceDN w:val="0"/>
              <w:adjustRightInd w:val="0"/>
              <w:ind w:left="15"/>
              <w:rPr>
                <w:rFonts w:ascii="Arial" w:hAnsi="Arial" w:cs="Arial"/>
                <w:color w:val="000000"/>
                <w:sz w:val="18"/>
                <w:szCs w:val="18"/>
              </w:rPr>
            </w:pPr>
            <w:r w:rsidRPr="001B4E73">
              <w:rPr>
                <w:rFonts w:ascii="Arial" w:hAnsi="Arial" w:cs="Arial"/>
                <w:color w:val="000000"/>
                <w:sz w:val="18"/>
                <w:szCs w:val="18"/>
              </w:rPr>
              <w:t>Vendor invoice validation and payment</w:t>
            </w:r>
          </w:p>
        </w:tc>
        <w:tc>
          <w:tcPr>
            <w:tcW w:w="2700" w:type="dxa"/>
            <w:tcBorders>
              <w:top w:val="single" w:sz="6" w:space="0" w:color="auto"/>
              <w:left w:val="single" w:sz="6" w:space="0" w:color="auto"/>
              <w:bottom w:val="single" w:sz="6" w:space="0" w:color="auto"/>
              <w:right w:val="single" w:sz="6" w:space="0" w:color="auto"/>
            </w:tcBorders>
          </w:tcPr>
          <w:p w14:paraId="58807D36" w14:textId="77777777" w:rsidR="006C33AC" w:rsidRPr="00016096" w:rsidRDefault="00016096" w:rsidP="006C33AC">
            <w:pPr>
              <w:keepNext/>
              <w:keepLines/>
              <w:autoSpaceDE w:val="0"/>
              <w:autoSpaceDN w:val="0"/>
              <w:adjustRightInd w:val="0"/>
              <w:ind w:left="15"/>
              <w:rPr>
                <w:rFonts w:ascii="Arial" w:hAnsi="Arial" w:cs="Arial"/>
                <w:color w:val="000000"/>
                <w:sz w:val="18"/>
                <w:szCs w:val="18"/>
              </w:rPr>
            </w:pPr>
            <w:r w:rsidRPr="00016096">
              <w:rPr>
                <w:rFonts w:ascii="Arial" w:hAnsi="Arial" w:cs="Arial"/>
                <w:color w:val="000000"/>
                <w:sz w:val="18"/>
                <w:szCs w:val="18"/>
              </w:rPr>
              <w:t>VM001.P</w:t>
            </w:r>
          </w:p>
          <w:p w14:paraId="28D655BF" w14:textId="77777777" w:rsidR="00016096" w:rsidRPr="00016096" w:rsidRDefault="00016096" w:rsidP="006C33AC">
            <w:pPr>
              <w:keepNext/>
              <w:keepLines/>
              <w:autoSpaceDE w:val="0"/>
              <w:autoSpaceDN w:val="0"/>
              <w:adjustRightInd w:val="0"/>
              <w:ind w:left="15"/>
              <w:rPr>
                <w:rFonts w:ascii="Arial" w:hAnsi="Arial" w:cs="Arial"/>
                <w:color w:val="000000"/>
                <w:sz w:val="18"/>
                <w:szCs w:val="18"/>
              </w:rPr>
            </w:pPr>
          </w:p>
          <w:p w14:paraId="58CA38E1" w14:textId="77777777" w:rsidR="00016096" w:rsidRPr="00016096" w:rsidRDefault="00016096" w:rsidP="006C33AC">
            <w:pPr>
              <w:keepNext/>
              <w:keepLines/>
              <w:autoSpaceDE w:val="0"/>
              <w:autoSpaceDN w:val="0"/>
              <w:adjustRightInd w:val="0"/>
              <w:ind w:left="15"/>
              <w:rPr>
                <w:rFonts w:ascii="Arial" w:hAnsi="Arial" w:cs="Arial"/>
                <w:color w:val="000000"/>
                <w:sz w:val="18"/>
                <w:szCs w:val="18"/>
              </w:rPr>
            </w:pPr>
          </w:p>
          <w:p w14:paraId="7BB4B027" w14:textId="77777777" w:rsidR="00016096" w:rsidRPr="00016096" w:rsidRDefault="00016096" w:rsidP="006C33AC">
            <w:pPr>
              <w:keepNext/>
              <w:keepLines/>
              <w:autoSpaceDE w:val="0"/>
              <w:autoSpaceDN w:val="0"/>
              <w:adjustRightInd w:val="0"/>
              <w:ind w:left="15"/>
              <w:rPr>
                <w:rFonts w:ascii="Arial" w:hAnsi="Arial" w:cs="Arial"/>
                <w:color w:val="000000"/>
                <w:sz w:val="18"/>
                <w:szCs w:val="18"/>
              </w:rPr>
            </w:pPr>
            <w:r w:rsidRPr="00016096">
              <w:rPr>
                <w:rFonts w:ascii="Arial" w:hAnsi="Arial" w:cs="Arial"/>
                <w:color w:val="000000"/>
                <w:sz w:val="18"/>
                <w:szCs w:val="18"/>
              </w:rPr>
              <w:t>VM002.P</w:t>
            </w:r>
          </w:p>
          <w:p w14:paraId="13C91693" w14:textId="77777777" w:rsidR="00016096" w:rsidRDefault="00016096" w:rsidP="006C33AC">
            <w:pPr>
              <w:keepNext/>
              <w:keepLines/>
              <w:autoSpaceDE w:val="0"/>
              <w:autoSpaceDN w:val="0"/>
              <w:adjustRightInd w:val="0"/>
              <w:ind w:left="15"/>
              <w:rPr>
                <w:rFonts w:ascii="Arial" w:hAnsi="Arial" w:cs="Arial"/>
                <w:color w:val="000000"/>
                <w:sz w:val="18"/>
                <w:szCs w:val="18"/>
              </w:rPr>
            </w:pPr>
          </w:p>
          <w:p w14:paraId="16E30C14" w14:textId="77777777" w:rsidR="00296165" w:rsidRPr="00016096" w:rsidRDefault="00296165" w:rsidP="006C33AC">
            <w:pPr>
              <w:keepNext/>
              <w:keepLines/>
              <w:autoSpaceDE w:val="0"/>
              <w:autoSpaceDN w:val="0"/>
              <w:adjustRightInd w:val="0"/>
              <w:ind w:left="15"/>
              <w:rPr>
                <w:rFonts w:ascii="Arial" w:hAnsi="Arial" w:cs="Arial"/>
                <w:color w:val="000000"/>
                <w:sz w:val="18"/>
                <w:szCs w:val="18"/>
              </w:rPr>
            </w:pPr>
          </w:p>
          <w:p w14:paraId="263A8F1A" w14:textId="2EE096EA" w:rsidR="00016096" w:rsidRPr="0094523F" w:rsidRDefault="00016096" w:rsidP="006C33AC">
            <w:pPr>
              <w:keepNext/>
              <w:keepLines/>
              <w:autoSpaceDE w:val="0"/>
              <w:autoSpaceDN w:val="0"/>
              <w:adjustRightInd w:val="0"/>
              <w:ind w:left="15"/>
              <w:rPr>
                <w:rFonts w:ascii="Arial" w:hAnsi="Arial" w:cs="Arial"/>
                <w:color w:val="000000"/>
                <w:sz w:val="18"/>
                <w:szCs w:val="18"/>
                <w:highlight w:val="yellow"/>
              </w:rPr>
            </w:pPr>
            <w:r w:rsidRPr="00016096">
              <w:rPr>
                <w:rFonts w:ascii="Arial" w:hAnsi="Arial" w:cs="Arial"/>
                <w:color w:val="000000"/>
                <w:sz w:val="18"/>
                <w:szCs w:val="18"/>
              </w:rPr>
              <w:t>VM003.P</w:t>
            </w:r>
          </w:p>
        </w:tc>
      </w:tr>
      <w:tr w:rsidR="006C33AC" w:rsidRPr="00A84622"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385CBCD3" w:rsidR="006C33AC" w:rsidRPr="00936FFB" w:rsidRDefault="006C33AC" w:rsidP="006C33AC">
            <w:pPr>
              <w:keepNext/>
              <w:keepLines/>
              <w:autoSpaceDE w:val="0"/>
              <w:autoSpaceDN w:val="0"/>
              <w:adjustRightInd w:val="0"/>
              <w:ind w:left="15"/>
              <w:rPr>
                <w:rFonts w:ascii="Arial" w:hAnsi="Arial" w:cs="Arial"/>
                <w:color w:val="000000"/>
                <w:sz w:val="18"/>
                <w:szCs w:val="18"/>
              </w:rPr>
            </w:pPr>
            <w:r w:rsidRPr="00936FFB">
              <w:rPr>
                <w:rFonts w:ascii="Arial" w:hAnsi="Arial" w:cs="Arial"/>
                <w:color w:val="000000" w:themeColor="text1"/>
                <w:sz w:val="18"/>
                <w:szCs w:val="18"/>
              </w:rPr>
              <w:t>Assignments and Relocations Management</w:t>
            </w:r>
          </w:p>
        </w:tc>
        <w:tc>
          <w:tcPr>
            <w:tcW w:w="1170" w:type="dxa"/>
            <w:tcBorders>
              <w:top w:val="single" w:sz="6" w:space="0" w:color="auto"/>
              <w:left w:val="single" w:sz="6" w:space="0" w:color="auto"/>
              <w:bottom w:val="single" w:sz="6" w:space="0" w:color="auto"/>
              <w:right w:val="single" w:sz="6" w:space="0" w:color="auto"/>
            </w:tcBorders>
          </w:tcPr>
          <w:p w14:paraId="2562DBD2" w14:textId="58C4C085" w:rsidR="006C33AC" w:rsidRPr="00936FFB" w:rsidRDefault="006C33AC" w:rsidP="006C33AC">
            <w:pPr>
              <w:keepNext/>
              <w:keepLines/>
              <w:autoSpaceDE w:val="0"/>
              <w:autoSpaceDN w:val="0"/>
              <w:adjustRightInd w:val="0"/>
              <w:ind w:left="15"/>
              <w:rPr>
                <w:rFonts w:ascii="Arial" w:hAnsi="Arial" w:cs="Arial"/>
                <w:color w:val="000000"/>
                <w:sz w:val="18"/>
                <w:szCs w:val="18"/>
              </w:rPr>
            </w:pPr>
            <w:r w:rsidRPr="00936FFB">
              <w:rPr>
                <w:rFonts w:ascii="Arial" w:hAnsi="Arial" w:cs="Arial"/>
                <w:color w:val="000000"/>
                <w:sz w:val="18"/>
                <w:szCs w:val="18"/>
              </w:rPr>
              <w:t>Medium</w:t>
            </w:r>
          </w:p>
        </w:tc>
        <w:tc>
          <w:tcPr>
            <w:tcW w:w="2430" w:type="dxa"/>
            <w:tcBorders>
              <w:top w:val="single" w:sz="6" w:space="0" w:color="auto"/>
              <w:left w:val="single" w:sz="6" w:space="0" w:color="auto"/>
              <w:bottom w:val="single" w:sz="6" w:space="0" w:color="auto"/>
              <w:right w:val="single" w:sz="6" w:space="0" w:color="auto"/>
            </w:tcBorders>
          </w:tcPr>
          <w:p w14:paraId="0F1A8E4E" w14:textId="77777777" w:rsidR="006C33AC" w:rsidRPr="001B4E73" w:rsidRDefault="006C33AC" w:rsidP="006C33AC">
            <w:pPr>
              <w:autoSpaceDE w:val="0"/>
              <w:autoSpaceDN w:val="0"/>
              <w:adjustRightInd w:val="0"/>
              <w:rPr>
                <w:rFonts w:ascii="Arial" w:hAnsi="Arial" w:cs="Arial"/>
                <w:color w:val="000000"/>
                <w:sz w:val="18"/>
                <w:szCs w:val="18"/>
              </w:rPr>
            </w:pPr>
            <w:r w:rsidRPr="001B4E73">
              <w:rPr>
                <w:rFonts w:ascii="Arial" w:hAnsi="Arial" w:cs="Arial"/>
                <w:color w:val="000000"/>
                <w:sz w:val="18"/>
                <w:szCs w:val="18"/>
              </w:rPr>
              <w:t>Assignment Initiation, Approvals, and Pre-Start of Assignment (SOA)</w:t>
            </w:r>
          </w:p>
          <w:p w14:paraId="08D1ED9A" w14:textId="77777777" w:rsidR="006C33AC" w:rsidRPr="001B4E73" w:rsidRDefault="006C33AC" w:rsidP="006C33AC">
            <w:pPr>
              <w:autoSpaceDE w:val="0"/>
              <w:autoSpaceDN w:val="0"/>
              <w:adjustRightInd w:val="0"/>
              <w:rPr>
                <w:rFonts w:ascii="Arial" w:hAnsi="Arial" w:cs="Arial"/>
                <w:color w:val="000000"/>
                <w:sz w:val="18"/>
                <w:szCs w:val="18"/>
              </w:rPr>
            </w:pPr>
          </w:p>
          <w:p w14:paraId="7894E750" w14:textId="77777777" w:rsidR="006C33AC" w:rsidRPr="001B4E73" w:rsidRDefault="006C33AC" w:rsidP="006C33AC">
            <w:pPr>
              <w:autoSpaceDE w:val="0"/>
              <w:autoSpaceDN w:val="0"/>
              <w:adjustRightInd w:val="0"/>
              <w:rPr>
                <w:rFonts w:ascii="Arial" w:hAnsi="Arial" w:cs="Arial"/>
                <w:color w:val="000000" w:themeColor="text1"/>
                <w:sz w:val="18"/>
                <w:szCs w:val="18"/>
              </w:rPr>
            </w:pPr>
            <w:r w:rsidRPr="001B4E73">
              <w:rPr>
                <w:rFonts w:ascii="Arial" w:hAnsi="Arial" w:cs="Arial"/>
                <w:color w:val="000000" w:themeColor="text1"/>
                <w:sz w:val="18"/>
                <w:szCs w:val="18"/>
              </w:rPr>
              <w:t>Extensions</w:t>
            </w:r>
          </w:p>
          <w:p w14:paraId="037AD503" w14:textId="77777777" w:rsidR="006C33AC" w:rsidRPr="001B4E73" w:rsidRDefault="006C33AC" w:rsidP="006C33AC">
            <w:pPr>
              <w:autoSpaceDE w:val="0"/>
              <w:autoSpaceDN w:val="0"/>
              <w:adjustRightInd w:val="0"/>
              <w:rPr>
                <w:rFonts w:ascii="Arial" w:hAnsi="Arial" w:cs="Arial"/>
                <w:color w:val="000000"/>
                <w:sz w:val="18"/>
                <w:szCs w:val="18"/>
              </w:rPr>
            </w:pPr>
          </w:p>
          <w:p w14:paraId="1A4A8BC4" w14:textId="77777777" w:rsidR="006C33AC" w:rsidRPr="001B4E73" w:rsidRDefault="006C33AC" w:rsidP="006C33AC">
            <w:pPr>
              <w:rPr>
                <w:rFonts w:ascii="Arial" w:hAnsi="Arial" w:cs="Arial"/>
                <w:color w:val="000000"/>
                <w:sz w:val="18"/>
                <w:szCs w:val="18"/>
              </w:rPr>
            </w:pPr>
            <w:r w:rsidRPr="001B4E73">
              <w:rPr>
                <w:rFonts w:ascii="Arial" w:hAnsi="Arial" w:cs="Arial"/>
                <w:color w:val="000000"/>
                <w:sz w:val="18"/>
                <w:szCs w:val="18"/>
              </w:rPr>
              <w:t xml:space="preserve">Vendor Notification </w:t>
            </w:r>
          </w:p>
          <w:p w14:paraId="38E0901B" w14:textId="77777777" w:rsidR="006C33AC" w:rsidRPr="001B4E73" w:rsidRDefault="006C33AC" w:rsidP="006C33AC">
            <w:pPr>
              <w:autoSpaceDE w:val="0"/>
              <w:autoSpaceDN w:val="0"/>
              <w:adjustRightInd w:val="0"/>
              <w:rPr>
                <w:rFonts w:ascii="Arial" w:hAnsi="Arial" w:cs="Arial"/>
                <w:color w:val="000000"/>
                <w:sz w:val="18"/>
                <w:szCs w:val="18"/>
              </w:rPr>
            </w:pPr>
          </w:p>
          <w:p w14:paraId="1A05349A" w14:textId="77777777" w:rsidR="006C33AC" w:rsidRPr="001B4E73" w:rsidRDefault="006C33AC" w:rsidP="006C33AC">
            <w:pPr>
              <w:autoSpaceDE w:val="0"/>
              <w:autoSpaceDN w:val="0"/>
              <w:adjustRightInd w:val="0"/>
              <w:rPr>
                <w:rFonts w:ascii="Arial" w:hAnsi="Arial" w:cs="Arial"/>
                <w:color w:val="000000"/>
                <w:sz w:val="18"/>
                <w:szCs w:val="18"/>
              </w:rPr>
            </w:pPr>
            <w:r w:rsidRPr="001B4E73">
              <w:rPr>
                <w:rFonts w:ascii="Arial" w:hAnsi="Arial" w:cs="Arial"/>
                <w:color w:val="000000"/>
                <w:sz w:val="18"/>
                <w:szCs w:val="18"/>
              </w:rPr>
              <w:t>Allowance Payment</w:t>
            </w:r>
          </w:p>
          <w:p w14:paraId="54BFB4C9" w14:textId="77777777" w:rsidR="006C33AC" w:rsidRPr="001B4E73" w:rsidRDefault="006C33AC" w:rsidP="006C33AC">
            <w:pPr>
              <w:autoSpaceDE w:val="0"/>
              <w:autoSpaceDN w:val="0"/>
              <w:adjustRightInd w:val="0"/>
              <w:rPr>
                <w:rFonts w:ascii="Arial" w:hAnsi="Arial" w:cs="Arial"/>
                <w:color w:val="000000"/>
                <w:sz w:val="18"/>
                <w:szCs w:val="18"/>
              </w:rPr>
            </w:pPr>
          </w:p>
          <w:p w14:paraId="59876FBD" w14:textId="77777777" w:rsidR="006C33AC" w:rsidRPr="001B4E73" w:rsidRDefault="006C33AC" w:rsidP="006C33AC">
            <w:pPr>
              <w:rPr>
                <w:rFonts w:ascii="Arial" w:hAnsi="Arial" w:cs="Arial"/>
                <w:color w:val="000000"/>
                <w:sz w:val="18"/>
                <w:szCs w:val="18"/>
              </w:rPr>
            </w:pPr>
            <w:r w:rsidRPr="001B4E73">
              <w:rPr>
                <w:rFonts w:ascii="Arial" w:hAnsi="Arial" w:cs="Arial"/>
                <w:color w:val="000000"/>
                <w:sz w:val="18"/>
                <w:szCs w:val="18"/>
              </w:rPr>
              <w:t>Debt Settlement</w:t>
            </w:r>
          </w:p>
          <w:p w14:paraId="3BD69501" w14:textId="77777777" w:rsidR="006C33AC" w:rsidRPr="001B4E73" w:rsidRDefault="006C33AC" w:rsidP="006C33AC">
            <w:pPr>
              <w:autoSpaceDE w:val="0"/>
              <w:autoSpaceDN w:val="0"/>
              <w:adjustRightInd w:val="0"/>
              <w:rPr>
                <w:rFonts w:ascii="Arial" w:hAnsi="Arial" w:cs="Arial"/>
                <w:color w:val="000000"/>
                <w:sz w:val="18"/>
                <w:szCs w:val="18"/>
              </w:rPr>
            </w:pPr>
          </w:p>
          <w:p w14:paraId="321F1E0E" w14:textId="77777777" w:rsidR="006C33AC" w:rsidRDefault="006C33AC" w:rsidP="006C33AC">
            <w:pPr>
              <w:rPr>
                <w:rFonts w:ascii="Arial" w:hAnsi="Arial" w:cs="Arial"/>
                <w:color w:val="000000"/>
                <w:sz w:val="18"/>
                <w:szCs w:val="18"/>
              </w:rPr>
            </w:pPr>
            <w:r w:rsidRPr="001B4E73">
              <w:rPr>
                <w:rFonts w:ascii="Arial" w:hAnsi="Arial" w:cs="Arial"/>
                <w:color w:val="000000"/>
                <w:sz w:val="18"/>
                <w:szCs w:val="18"/>
              </w:rPr>
              <w:t>Payment Process</w:t>
            </w:r>
          </w:p>
          <w:p w14:paraId="4B2781FD" w14:textId="77777777" w:rsidR="00011FCB" w:rsidRPr="001B4E73" w:rsidRDefault="00011FCB" w:rsidP="006C33AC">
            <w:pPr>
              <w:rPr>
                <w:rFonts w:ascii="Arial" w:hAnsi="Arial" w:cs="Arial"/>
                <w:color w:val="000000"/>
                <w:sz w:val="18"/>
                <w:szCs w:val="18"/>
              </w:rPr>
            </w:pPr>
          </w:p>
          <w:p w14:paraId="5C97CB19" w14:textId="0B3EA185" w:rsidR="006C33AC" w:rsidRPr="001B4E73" w:rsidRDefault="006C33AC" w:rsidP="00011FCB">
            <w:pPr>
              <w:rPr>
                <w:rFonts w:ascii="Arial" w:hAnsi="Arial" w:cs="Arial"/>
                <w:color w:val="000000"/>
                <w:sz w:val="18"/>
                <w:szCs w:val="18"/>
              </w:rPr>
            </w:pPr>
            <w:r w:rsidRPr="001B4E73">
              <w:rPr>
                <w:rFonts w:ascii="Arial" w:hAnsi="Arial" w:cs="Arial"/>
                <w:color w:val="000000"/>
                <w:sz w:val="18"/>
                <w:szCs w:val="18"/>
              </w:rPr>
              <w:t xml:space="preserve">Expense Validation </w:t>
            </w:r>
            <w:r w:rsidR="00011FCB">
              <w:rPr>
                <w:rFonts w:ascii="Arial" w:hAnsi="Arial" w:cs="Arial"/>
                <w:color w:val="000000"/>
                <w:sz w:val="18"/>
                <w:szCs w:val="18"/>
              </w:rPr>
              <w:t xml:space="preserve">and </w:t>
            </w:r>
            <w:r w:rsidRPr="001B4E73">
              <w:rPr>
                <w:rFonts w:ascii="Arial" w:hAnsi="Arial" w:cs="Arial"/>
                <w:color w:val="000000"/>
                <w:sz w:val="18"/>
                <w:szCs w:val="18"/>
              </w:rPr>
              <w:t>Processing</w:t>
            </w:r>
            <w:r w:rsidR="00011FCB">
              <w:rPr>
                <w:rFonts w:ascii="Arial" w:hAnsi="Arial" w:cs="Arial"/>
                <w:color w:val="000000"/>
                <w:sz w:val="18"/>
                <w:szCs w:val="18"/>
              </w:rPr>
              <w:t xml:space="preserve">, </w:t>
            </w:r>
            <w:r w:rsidRPr="001B4E73">
              <w:rPr>
                <w:rFonts w:ascii="Arial" w:hAnsi="Arial" w:cs="Arial"/>
                <w:sz w:val="18"/>
                <w:szCs w:val="18"/>
              </w:rPr>
              <w:t xml:space="preserve">Compliance with laws </w:t>
            </w:r>
            <w:r w:rsidR="00011FCB">
              <w:rPr>
                <w:rFonts w:ascii="Arial" w:hAnsi="Arial" w:cs="Arial"/>
                <w:sz w:val="18"/>
                <w:szCs w:val="18"/>
              </w:rPr>
              <w:t xml:space="preserve">and </w:t>
            </w:r>
            <w:r w:rsidRPr="001B4E73">
              <w:rPr>
                <w:rFonts w:ascii="Arial" w:hAnsi="Arial" w:cs="Arial"/>
                <w:sz w:val="18"/>
                <w:szCs w:val="18"/>
              </w:rPr>
              <w:t>regulations, including country-specific requirements if applicable</w:t>
            </w:r>
          </w:p>
        </w:tc>
        <w:tc>
          <w:tcPr>
            <w:tcW w:w="2700" w:type="dxa"/>
            <w:tcBorders>
              <w:top w:val="single" w:sz="6" w:space="0" w:color="auto"/>
              <w:left w:val="single" w:sz="6" w:space="0" w:color="auto"/>
              <w:bottom w:val="single" w:sz="6" w:space="0" w:color="auto"/>
              <w:right w:val="single" w:sz="6" w:space="0" w:color="auto"/>
            </w:tcBorders>
          </w:tcPr>
          <w:p w14:paraId="06247652" w14:textId="77777777" w:rsidR="006C33AC" w:rsidRPr="00011FCB" w:rsidRDefault="00011FCB" w:rsidP="006C33AC">
            <w:pPr>
              <w:keepNext/>
              <w:keepLines/>
              <w:autoSpaceDE w:val="0"/>
              <w:autoSpaceDN w:val="0"/>
              <w:adjustRightInd w:val="0"/>
              <w:ind w:left="15"/>
              <w:rPr>
                <w:rFonts w:ascii="Arial" w:hAnsi="Arial" w:cs="Arial"/>
                <w:color w:val="000000"/>
                <w:sz w:val="18"/>
                <w:szCs w:val="18"/>
              </w:rPr>
            </w:pPr>
            <w:r w:rsidRPr="00011FCB">
              <w:rPr>
                <w:rFonts w:ascii="Arial" w:hAnsi="Arial" w:cs="Arial"/>
                <w:color w:val="000000"/>
                <w:sz w:val="18"/>
                <w:szCs w:val="18"/>
              </w:rPr>
              <w:t>AR001.P</w:t>
            </w:r>
          </w:p>
          <w:p w14:paraId="7209FF44"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p>
          <w:p w14:paraId="0F8D8065"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p>
          <w:p w14:paraId="4356E3C0"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p>
          <w:p w14:paraId="458FCA43"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r w:rsidRPr="00011FCB">
              <w:rPr>
                <w:rFonts w:ascii="Arial" w:hAnsi="Arial" w:cs="Arial"/>
                <w:color w:val="000000"/>
                <w:sz w:val="18"/>
                <w:szCs w:val="18"/>
              </w:rPr>
              <w:t>AR002.P</w:t>
            </w:r>
          </w:p>
          <w:p w14:paraId="535B4EDB"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p>
          <w:p w14:paraId="55EA545C"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r w:rsidRPr="00011FCB">
              <w:rPr>
                <w:rFonts w:ascii="Arial" w:hAnsi="Arial" w:cs="Arial"/>
                <w:color w:val="000000"/>
                <w:sz w:val="18"/>
                <w:szCs w:val="18"/>
              </w:rPr>
              <w:t>AR003.P</w:t>
            </w:r>
          </w:p>
          <w:p w14:paraId="0AE750A4"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p>
          <w:p w14:paraId="2E7EFBC0"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r w:rsidRPr="00011FCB">
              <w:rPr>
                <w:rFonts w:ascii="Arial" w:hAnsi="Arial" w:cs="Arial"/>
                <w:color w:val="000000"/>
                <w:sz w:val="18"/>
                <w:szCs w:val="18"/>
              </w:rPr>
              <w:t>AR004.P</w:t>
            </w:r>
          </w:p>
          <w:p w14:paraId="2AA80202"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p>
          <w:p w14:paraId="46A1DD8F"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r w:rsidRPr="00011FCB">
              <w:rPr>
                <w:rFonts w:ascii="Arial" w:hAnsi="Arial" w:cs="Arial"/>
                <w:color w:val="000000"/>
                <w:sz w:val="18"/>
                <w:szCs w:val="18"/>
              </w:rPr>
              <w:t>AR005.P</w:t>
            </w:r>
          </w:p>
          <w:p w14:paraId="67C9CBA3"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p>
          <w:p w14:paraId="1848044E"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r w:rsidRPr="00011FCB">
              <w:rPr>
                <w:rFonts w:ascii="Arial" w:hAnsi="Arial" w:cs="Arial"/>
                <w:color w:val="000000"/>
                <w:sz w:val="18"/>
                <w:szCs w:val="18"/>
              </w:rPr>
              <w:t>AR006.P</w:t>
            </w:r>
          </w:p>
          <w:p w14:paraId="73BED589" w14:textId="77777777" w:rsidR="00011FCB" w:rsidRPr="00011FCB" w:rsidRDefault="00011FCB" w:rsidP="006C33AC">
            <w:pPr>
              <w:keepNext/>
              <w:keepLines/>
              <w:autoSpaceDE w:val="0"/>
              <w:autoSpaceDN w:val="0"/>
              <w:adjustRightInd w:val="0"/>
              <w:ind w:left="15"/>
              <w:rPr>
                <w:rFonts w:ascii="Arial" w:hAnsi="Arial" w:cs="Arial"/>
                <w:color w:val="000000"/>
                <w:sz w:val="18"/>
                <w:szCs w:val="18"/>
              </w:rPr>
            </w:pPr>
          </w:p>
          <w:p w14:paraId="1E9A748D" w14:textId="1990F59F" w:rsidR="00011FCB" w:rsidRPr="00011FCB" w:rsidRDefault="00011FCB" w:rsidP="006C33AC">
            <w:pPr>
              <w:keepNext/>
              <w:keepLines/>
              <w:autoSpaceDE w:val="0"/>
              <w:autoSpaceDN w:val="0"/>
              <w:adjustRightInd w:val="0"/>
              <w:ind w:left="15"/>
              <w:rPr>
                <w:rFonts w:ascii="Arial" w:hAnsi="Arial" w:cs="Arial"/>
                <w:color w:val="000000"/>
                <w:sz w:val="18"/>
                <w:szCs w:val="18"/>
              </w:rPr>
            </w:pPr>
            <w:r w:rsidRPr="00011FCB">
              <w:rPr>
                <w:rFonts w:ascii="Arial" w:hAnsi="Arial" w:cs="Arial"/>
                <w:color w:val="000000"/>
                <w:sz w:val="18"/>
                <w:szCs w:val="18"/>
              </w:rPr>
              <w:t>AR007.P</w:t>
            </w:r>
          </w:p>
          <w:p w14:paraId="465766AF" w14:textId="5DE7A08C" w:rsidR="00011FCB" w:rsidRPr="0094523F" w:rsidRDefault="00011FCB" w:rsidP="006C33AC">
            <w:pPr>
              <w:keepNext/>
              <w:keepLines/>
              <w:autoSpaceDE w:val="0"/>
              <w:autoSpaceDN w:val="0"/>
              <w:adjustRightInd w:val="0"/>
              <w:ind w:left="15"/>
              <w:rPr>
                <w:rFonts w:ascii="Arial" w:hAnsi="Arial" w:cs="Arial"/>
                <w:color w:val="000000"/>
                <w:sz w:val="18"/>
                <w:szCs w:val="18"/>
                <w:highlight w:val="yellow"/>
              </w:rPr>
            </w:pPr>
          </w:p>
        </w:tc>
      </w:tr>
      <w:tr w:rsidR="006C33AC" w:rsidRPr="00A84622"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736751F6" w:rsidR="006C33AC" w:rsidRPr="00936FFB" w:rsidRDefault="006C33AC" w:rsidP="006C33AC">
            <w:pPr>
              <w:autoSpaceDE w:val="0"/>
              <w:autoSpaceDN w:val="0"/>
              <w:adjustRightInd w:val="0"/>
              <w:rPr>
                <w:rFonts w:ascii="Arial" w:hAnsi="Arial" w:cs="Arial"/>
                <w:sz w:val="18"/>
                <w:szCs w:val="18"/>
              </w:rPr>
            </w:pPr>
            <w:r w:rsidRPr="00936FFB">
              <w:rPr>
                <w:rFonts w:ascii="Arial" w:hAnsi="Arial" w:cs="Arial"/>
                <w:color w:val="000000"/>
                <w:sz w:val="18"/>
                <w:szCs w:val="18"/>
              </w:rPr>
              <w:t xml:space="preserve">Internal Controls </w:t>
            </w:r>
          </w:p>
        </w:tc>
        <w:tc>
          <w:tcPr>
            <w:tcW w:w="1170" w:type="dxa"/>
            <w:tcBorders>
              <w:top w:val="single" w:sz="6" w:space="0" w:color="auto"/>
              <w:left w:val="single" w:sz="6" w:space="0" w:color="auto"/>
              <w:bottom w:val="single" w:sz="6" w:space="0" w:color="auto"/>
              <w:right w:val="single" w:sz="6" w:space="0" w:color="auto"/>
            </w:tcBorders>
          </w:tcPr>
          <w:p w14:paraId="41B10618" w14:textId="410E73B8" w:rsidR="00512EE4" w:rsidRPr="00936FFB" w:rsidRDefault="00512EE4" w:rsidP="00EF6199">
            <w:pPr>
              <w:keepNext/>
              <w:keepLines/>
              <w:autoSpaceDE w:val="0"/>
              <w:autoSpaceDN w:val="0"/>
              <w:adjustRightInd w:val="0"/>
              <w:ind w:left="15"/>
              <w:rPr>
                <w:rFonts w:ascii="Arial" w:hAnsi="Arial" w:cs="Arial"/>
                <w:color w:val="000000"/>
                <w:sz w:val="18"/>
                <w:szCs w:val="18"/>
              </w:rPr>
            </w:pPr>
            <w:r w:rsidRPr="00EF6199">
              <w:rPr>
                <w:rFonts w:ascii="Arial" w:hAnsi="Arial" w:cs="Arial"/>
                <w:sz w:val="18"/>
                <w:szCs w:val="18"/>
              </w:rPr>
              <w:t>Low</w:t>
            </w:r>
          </w:p>
        </w:tc>
        <w:tc>
          <w:tcPr>
            <w:tcW w:w="2430" w:type="dxa"/>
            <w:tcBorders>
              <w:top w:val="single" w:sz="6" w:space="0" w:color="auto"/>
              <w:left w:val="single" w:sz="6" w:space="0" w:color="auto"/>
              <w:bottom w:val="single" w:sz="6" w:space="0" w:color="auto"/>
              <w:right w:val="single" w:sz="6" w:space="0" w:color="auto"/>
            </w:tcBorders>
          </w:tcPr>
          <w:p w14:paraId="35CB6B45" w14:textId="77777777" w:rsidR="006C33AC" w:rsidRDefault="006C33AC" w:rsidP="006C33AC">
            <w:pPr>
              <w:autoSpaceDE w:val="0"/>
              <w:autoSpaceDN w:val="0"/>
              <w:adjustRightInd w:val="0"/>
              <w:rPr>
                <w:rFonts w:ascii="Arial" w:hAnsi="Arial" w:cs="Arial"/>
                <w:color w:val="000000"/>
                <w:sz w:val="18"/>
                <w:szCs w:val="18"/>
                <w:lang w:eastAsia="zh-TW"/>
              </w:rPr>
            </w:pPr>
            <w:r w:rsidRPr="001B4E73">
              <w:rPr>
                <w:rFonts w:ascii="Arial" w:hAnsi="Arial" w:cs="Arial"/>
                <w:color w:val="000000"/>
                <w:sz w:val="18"/>
                <w:szCs w:val="18"/>
              </w:rPr>
              <w:t xml:space="preserve">Data </w:t>
            </w:r>
            <w:r w:rsidRPr="001B4E73">
              <w:rPr>
                <w:rFonts w:ascii="Arial" w:hAnsi="Arial" w:cs="Arial"/>
                <w:color w:val="000000"/>
                <w:sz w:val="18"/>
                <w:szCs w:val="18"/>
                <w:lang w:eastAsia="zh-TW"/>
              </w:rPr>
              <w:t>security and privacy</w:t>
            </w:r>
          </w:p>
          <w:p w14:paraId="7F9AB03C" w14:textId="77777777" w:rsidR="009E70A7" w:rsidRPr="001B4E73" w:rsidRDefault="009E70A7" w:rsidP="006C33AC">
            <w:pPr>
              <w:autoSpaceDE w:val="0"/>
              <w:autoSpaceDN w:val="0"/>
              <w:adjustRightInd w:val="0"/>
              <w:rPr>
                <w:rFonts w:ascii="Arial" w:hAnsi="Arial" w:cs="Arial"/>
                <w:color w:val="000000"/>
                <w:sz w:val="18"/>
                <w:szCs w:val="18"/>
                <w:lang w:eastAsia="zh-TW"/>
              </w:rPr>
            </w:pPr>
          </w:p>
          <w:p w14:paraId="24499F41" w14:textId="77777777" w:rsidR="006C33AC" w:rsidRDefault="006C33AC" w:rsidP="006C33AC">
            <w:pPr>
              <w:autoSpaceDE w:val="0"/>
              <w:autoSpaceDN w:val="0"/>
              <w:adjustRightInd w:val="0"/>
              <w:rPr>
                <w:rFonts w:ascii="Arial" w:hAnsi="Arial" w:cs="Arial"/>
                <w:color w:val="000000"/>
                <w:sz w:val="18"/>
                <w:szCs w:val="18"/>
              </w:rPr>
            </w:pPr>
            <w:r w:rsidRPr="001B4E73">
              <w:rPr>
                <w:rFonts w:ascii="Arial" w:hAnsi="Arial" w:cs="Arial"/>
                <w:color w:val="000000"/>
                <w:sz w:val="18"/>
                <w:szCs w:val="18"/>
              </w:rPr>
              <w:t>Access Management</w:t>
            </w:r>
          </w:p>
          <w:p w14:paraId="6AFCBDEA" w14:textId="77777777" w:rsidR="009E70A7" w:rsidRPr="001B4E73" w:rsidRDefault="009E70A7" w:rsidP="006C33AC">
            <w:pPr>
              <w:autoSpaceDE w:val="0"/>
              <w:autoSpaceDN w:val="0"/>
              <w:adjustRightInd w:val="0"/>
              <w:rPr>
                <w:rFonts w:ascii="Arial" w:hAnsi="Arial" w:cs="Arial"/>
                <w:color w:val="000000"/>
                <w:sz w:val="18"/>
                <w:szCs w:val="18"/>
              </w:rPr>
            </w:pPr>
          </w:p>
          <w:p w14:paraId="3F439C70" w14:textId="45894A57" w:rsidR="006C33AC" w:rsidRPr="00936FFB" w:rsidRDefault="006C33AC" w:rsidP="006C33AC">
            <w:pPr>
              <w:keepNext/>
              <w:keepLines/>
              <w:autoSpaceDE w:val="0"/>
              <w:autoSpaceDN w:val="0"/>
              <w:adjustRightInd w:val="0"/>
              <w:ind w:left="15"/>
              <w:rPr>
                <w:rFonts w:ascii="Arial" w:hAnsi="Arial" w:cs="Arial"/>
                <w:color w:val="000000"/>
                <w:sz w:val="18"/>
                <w:szCs w:val="18"/>
                <w:highlight w:val="yellow"/>
              </w:rPr>
            </w:pPr>
            <w:r w:rsidRPr="001B4E73">
              <w:rPr>
                <w:rFonts w:ascii="Arial" w:hAnsi="Arial" w:cs="Arial"/>
                <w:color w:val="000000"/>
                <w:sz w:val="18"/>
                <w:szCs w:val="18"/>
              </w:rPr>
              <w:t>Separation of Duties</w:t>
            </w:r>
          </w:p>
        </w:tc>
        <w:tc>
          <w:tcPr>
            <w:tcW w:w="2700" w:type="dxa"/>
            <w:tcBorders>
              <w:top w:val="single" w:sz="6" w:space="0" w:color="auto"/>
              <w:left w:val="single" w:sz="6" w:space="0" w:color="auto"/>
              <w:bottom w:val="single" w:sz="6" w:space="0" w:color="auto"/>
              <w:right w:val="single" w:sz="6" w:space="0" w:color="auto"/>
            </w:tcBorders>
          </w:tcPr>
          <w:p w14:paraId="6FD70A26" w14:textId="77777777" w:rsidR="006C33AC" w:rsidRPr="009E70A7" w:rsidRDefault="009E70A7" w:rsidP="006C33AC">
            <w:pPr>
              <w:keepNext/>
              <w:keepLines/>
              <w:autoSpaceDE w:val="0"/>
              <w:autoSpaceDN w:val="0"/>
              <w:adjustRightInd w:val="0"/>
              <w:ind w:left="15"/>
              <w:rPr>
                <w:rFonts w:ascii="Arial" w:hAnsi="Arial" w:cs="Arial"/>
                <w:color w:val="000000"/>
                <w:sz w:val="18"/>
                <w:szCs w:val="18"/>
              </w:rPr>
            </w:pPr>
            <w:r w:rsidRPr="009E70A7">
              <w:rPr>
                <w:rFonts w:ascii="Arial" w:hAnsi="Arial" w:cs="Arial"/>
                <w:color w:val="000000"/>
                <w:sz w:val="18"/>
                <w:szCs w:val="18"/>
              </w:rPr>
              <w:t>DS001.P</w:t>
            </w:r>
          </w:p>
          <w:p w14:paraId="4815F555" w14:textId="77777777" w:rsidR="009E70A7" w:rsidRPr="009E70A7" w:rsidRDefault="009E70A7" w:rsidP="006C33AC">
            <w:pPr>
              <w:keepNext/>
              <w:keepLines/>
              <w:autoSpaceDE w:val="0"/>
              <w:autoSpaceDN w:val="0"/>
              <w:adjustRightInd w:val="0"/>
              <w:ind w:left="15"/>
              <w:rPr>
                <w:rFonts w:ascii="Arial" w:hAnsi="Arial" w:cs="Arial"/>
                <w:color w:val="000000"/>
                <w:sz w:val="18"/>
                <w:szCs w:val="18"/>
              </w:rPr>
            </w:pPr>
          </w:p>
          <w:p w14:paraId="58AFE234" w14:textId="77777777" w:rsidR="009E70A7" w:rsidRPr="009E70A7" w:rsidRDefault="009E70A7" w:rsidP="006C33AC">
            <w:pPr>
              <w:keepNext/>
              <w:keepLines/>
              <w:autoSpaceDE w:val="0"/>
              <w:autoSpaceDN w:val="0"/>
              <w:adjustRightInd w:val="0"/>
              <w:ind w:left="15"/>
              <w:rPr>
                <w:rFonts w:ascii="Arial" w:hAnsi="Arial" w:cs="Arial"/>
                <w:color w:val="000000"/>
                <w:sz w:val="18"/>
                <w:szCs w:val="18"/>
              </w:rPr>
            </w:pPr>
            <w:r w:rsidRPr="009E70A7">
              <w:rPr>
                <w:rFonts w:ascii="Arial" w:hAnsi="Arial" w:cs="Arial"/>
                <w:color w:val="000000"/>
                <w:sz w:val="18"/>
                <w:szCs w:val="18"/>
              </w:rPr>
              <w:t>DS002.P</w:t>
            </w:r>
          </w:p>
          <w:p w14:paraId="1D546DB3" w14:textId="77777777" w:rsidR="009E70A7" w:rsidRPr="009E70A7" w:rsidRDefault="009E70A7" w:rsidP="006C33AC">
            <w:pPr>
              <w:keepNext/>
              <w:keepLines/>
              <w:autoSpaceDE w:val="0"/>
              <w:autoSpaceDN w:val="0"/>
              <w:adjustRightInd w:val="0"/>
              <w:ind w:left="15"/>
              <w:rPr>
                <w:rFonts w:ascii="Arial" w:hAnsi="Arial" w:cs="Arial"/>
                <w:color w:val="000000"/>
                <w:sz w:val="18"/>
                <w:szCs w:val="18"/>
              </w:rPr>
            </w:pPr>
          </w:p>
          <w:p w14:paraId="1FD546BC" w14:textId="6CCFA951" w:rsidR="009E70A7" w:rsidRPr="009E70A7" w:rsidRDefault="009E70A7" w:rsidP="006C33AC">
            <w:pPr>
              <w:keepNext/>
              <w:keepLines/>
              <w:autoSpaceDE w:val="0"/>
              <w:autoSpaceDN w:val="0"/>
              <w:adjustRightInd w:val="0"/>
              <w:ind w:left="15"/>
              <w:rPr>
                <w:rFonts w:ascii="Arial" w:hAnsi="Arial" w:cs="Arial"/>
                <w:color w:val="000000"/>
                <w:sz w:val="18"/>
                <w:szCs w:val="18"/>
                <w:highlight w:val="yellow"/>
              </w:rPr>
            </w:pPr>
            <w:r w:rsidRPr="009E70A7">
              <w:rPr>
                <w:rFonts w:ascii="Arial" w:hAnsi="Arial" w:cs="Arial"/>
                <w:color w:val="000000"/>
                <w:sz w:val="18"/>
                <w:szCs w:val="18"/>
              </w:rPr>
              <w:t>DS003.P</w:t>
            </w:r>
          </w:p>
        </w:tc>
      </w:tr>
    </w:tbl>
    <w:p w14:paraId="6A0A9A31" w14:textId="6CA6195A" w:rsidR="0064125E" w:rsidRDefault="0064125E">
      <w:pPr>
        <w:rPr>
          <w:rFonts w:ascii="Arial" w:hAnsi="Arial" w:cs="Arial"/>
          <w:sz w:val="20"/>
          <w:szCs w:val="20"/>
        </w:rPr>
      </w:pPr>
    </w:p>
    <w:p w14:paraId="1E8A2BDE" w14:textId="35C1A98F" w:rsidR="0056476B" w:rsidRPr="00F223A7" w:rsidRDefault="00F76EAF" w:rsidP="000E510C">
      <w:pPr>
        <w:pStyle w:val="Heading2"/>
      </w:pPr>
      <w:bookmarkStart w:id="2" w:name="_Toc207806793"/>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23574BA8" w14:textId="34017C2E" w:rsidR="00EE0673" w:rsidRPr="00F223A7" w:rsidRDefault="0056476B" w:rsidP="004776B5">
      <w:pPr>
        <w:spacing w:before="100" w:beforeAutospacing="1" w:after="100" w:afterAutospacing="1"/>
        <w:rPr>
          <w:rFonts w:ascii="Arial" w:hAnsi="Arial" w:cs="Arial"/>
          <w:color w:val="000000"/>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ED8C18E" w14:textId="3805ADDA" w:rsidR="00C469A6"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4E9C8368" w14:textId="656A06D8" w:rsidR="004776B5" w:rsidRDefault="004776B5" w:rsidP="00C469A6">
      <w:pPr>
        <w:autoSpaceDE w:val="0"/>
        <w:autoSpaceDN w:val="0"/>
        <w:adjustRightInd w:val="0"/>
        <w:rPr>
          <w:rFonts w:ascii="Arial" w:hAnsi="Arial" w:cs="Arial"/>
          <w:color w:val="000000"/>
          <w:sz w:val="20"/>
          <w:szCs w:val="20"/>
        </w:rPr>
      </w:pPr>
    </w:p>
    <w:p w14:paraId="13F99A7F" w14:textId="3D9BF473" w:rsidR="0042571A" w:rsidRDefault="004776B5" w:rsidP="00C469A6">
      <w:pPr>
        <w:autoSpaceDE w:val="0"/>
        <w:autoSpaceDN w:val="0"/>
        <w:adjustRightInd w:val="0"/>
        <w:rPr>
          <w:rFonts w:ascii="Helv" w:hAnsi="Helv" w:cs="Helv"/>
          <w:b/>
          <w:bCs/>
          <w:color w:val="000000"/>
          <w:sz w:val="20"/>
          <w:szCs w:val="20"/>
        </w:rPr>
      </w:pPr>
      <w:r>
        <w:rPr>
          <w:rFonts w:ascii="Helv" w:hAnsi="Helv" w:cs="Helv"/>
          <w:b/>
          <w:bCs/>
          <w:color w:val="000000"/>
          <w:sz w:val="20"/>
          <w:szCs w:val="20"/>
        </w:rPr>
        <w:t>Table 1:  International Assignments</w:t>
      </w:r>
    </w:p>
    <w:p w14:paraId="22FDB712" w14:textId="77777777" w:rsidR="004776B5" w:rsidRDefault="004776B5" w:rsidP="00C469A6">
      <w:pPr>
        <w:autoSpaceDE w:val="0"/>
        <w:autoSpaceDN w:val="0"/>
        <w:adjustRightInd w:val="0"/>
        <w:rPr>
          <w:rFonts w:ascii="Arial" w:hAnsi="Arial" w:cs="Arial"/>
          <w:color w:val="000000"/>
          <w:sz w:val="20"/>
          <w:szCs w:val="20"/>
        </w:rPr>
      </w:pPr>
    </w:p>
    <w:tbl>
      <w:tblPr>
        <w:tblW w:w="4999" w:type="pct"/>
        <w:tblLayout w:type="fixed"/>
        <w:tblCellMar>
          <w:left w:w="0" w:type="dxa"/>
          <w:right w:w="0" w:type="dxa"/>
        </w:tblCellMar>
        <w:tblLook w:val="00A0" w:firstRow="1" w:lastRow="0" w:firstColumn="1" w:lastColumn="0" w:noHBand="0" w:noVBand="0"/>
      </w:tblPr>
      <w:tblGrid>
        <w:gridCol w:w="2336"/>
        <w:gridCol w:w="2336"/>
        <w:gridCol w:w="2336"/>
        <w:gridCol w:w="2334"/>
      </w:tblGrid>
      <w:tr w:rsidR="00A84622" w:rsidRPr="00A84622" w14:paraId="4B556CBF" w14:textId="77777777" w:rsidTr="00346F3C">
        <w:tc>
          <w:tcPr>
            <w:tcW w:w="1250" w:type="pct"/>
            <w:tcBorders>
              <w:top w:val="single" w:sz="6" w:space="0" w:color="auto"/>
              <w:left w:val="single" w:sz="6" w:space="0" w:color="auto"/>
              <w:bottom w:val="single" w:sz="6" w:space="0" w:color="auto"/>
              <w:right w:val="single" w:sz="6" w:space="0" w:color="auto"/>
            </w:tcBorders>
          </w:tcPr>
          <w:p w14:paraId="27E8B41B" w14:textId="77777777" w:rsidR="00A84622" w:rsidRPr="00A84622" w:rsidRDefault="00A84622" w:rsidP="00A84622">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25522682" w14:textId="77777777" w:rsidR="00A84622" w:rsidRPr="00A84622" w:rsidRDefault="00A84622" w:rsidP="0007138D">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5B9C13A1" w14:textId="77777777" w:rsidR="00A84622" w:rsidRPr="00A84622" w:rsidRDefault="00A84622" w:rsidP="0007138D">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Possible Anomalies</w:t>
            </w:r>
          </w:p>
        </w:tc>
        <w:tc>
          <w:tcPr>
            <w:tcW w:w="1249" w:type="pct"/>
            <w:tcBorders>
              <w:top w:val="single" w:sz="6" w:space="0" w:color="auto"/>
              <w:left w:val="single" w:sz="6" w:space="0" w:color="auto"/>
              <w:bottom w:val="single" w:sz="6" w:space="0" w:color="auto"/>
              <w:right w:val="single" w:sz="6" w:space="0" w:color="auto"/>
            </w:tcBorders>
          </w:tcPr>
          <w:p w14:paraId="0DA9EF7E" w14:textId="77777777" w:rsidR="00A84622" w:rsidRPr="00A84622" w:rsidRDefault="00A84622" w:rsidP="0007138D">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Concern</w:t>
            </w:r>
          </w:p>
        </w:tc>
      </w:tr>
      <w:tr w:rsidR="00A84622" w:rsidRPr="00A84622" w14:paraId="5ACA020A" w14:textId="77777777" w:rsidTr="00346F3C">
        <w:tc>
          <w:tcPr>
            <w:tcW w:w="1250" w:type="pct"/>
            <w:tcBorders>
              <w:top w:val="single" w:sz="6" w:space="0" w:color="auto"/>
              <w:left w:val="single" w:sz="6" w:space="0" w:color="auto"/>
              <w:bottom w:val="single" w:sz="6" w:space="0" w:color="auto"/>
              <w:right w:val="single" w:sz="6" w:space="0" w:color="auto"/>
            </w:tcBorders>
          </w:tcPr>
          <w:p w14:paraId="2739A92A" w14:textId="77777777" w:rsidR="00A84622" w:rsidRPr="00A84622" w:rsidRDefault="00A84622" w:rsidP="00A84622">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**Authorize assignees list and completed tax returns.</w:t>
            </w:r>
          </w:p>
          <w:p w14:paraId="6A1B7890" w14:textId="77777777" w:rsidR="00A84622" w:rsidRPr="00A84622" w:rsidRDefault="00A84622" w:rsidP="00A84622">
            <w:pPr>
              <w:keepNext/>
              <w:keepLines/>
              <w:autoSpaceDE w:val="0"/>
              <w:autoSpaceDN w:val="0"/>
              <w:adjustRightInd w:val="0"/>
              <w:ind w:left="15"/>
              <w:rPr>
                <w:rFonts w:ascii="Arial" w:hAnsi="Arial" w:cs="Arial"/>
                <w:color w:val="000000"/>
                <w:sz w:val="20"/>
                <w:szCs w:val="20"/>
              </w:rPr>
            </w:pPr>
          </w:p>
          <w:p w14:paraId="3AED1104" w14:textId="77777777" w:rsidR="00A84622" w:rsidRPr="00A84622" w:rsidRDefault="00A84622" w:rsidP="00A84622">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Note: Analysis should be per tax year.</w:t>
            </w:r>
          </w:p>
        </w:tc>
        <w:tc>
          <w:tcPr>
            <w:tcW w:w="1250" w:type="pct"/>
            <w:tcBorders>
              <w:top w:val="single" w:sz="6" w:space="0" w:color="auto"/>
              <w:left w:val="single" w:sz="6" w:space="0" w:color="auto"/>
              <w:bottom w:val="single" w:sz="6" w:space="0" w:color="auto"/>
              <w:right w:val="single" w:sz="6" w:space="0" w:color="auto"/>
            </w:tcBorders>
          </w:tcPr>
          <w:p w14:paraId="33B2A517" w14:textId="77777777" w:rsidR="00A84622" w:rsidRPr="00A84622" w:rsidRDefault="00A84622" w:rsidP="0007138D">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Determine if tax returns were completed for assignees authorized for tax return filing.</w:t>
            </w:r>
          </w:p>
        </w:tc>
        <w:tc>
          <w:tcPr>
            <w:tcW w:w="1250" w:type="pct"/>
            <w:tcBorders>
              <w:top w:val="single" w:sz="6" w:space="0" w:color="auto"/>
              <w:left w:val="single" w:sz="6" w:space="0" w:color="auto"/>
              <w:bottom w:val="single" w:sz="6" w:space="0" w:color="auto"/>
              <w:right w:val="single" w:sz="6" w:space="0" w:color="auto"/>
            </w:tcBorders>
          </w:tcPr>
          <w:p w14:paraId="677426A4" w14:textId="77777777" w:rsidR="00A84622" w:rsidRPr="00A84622" w:rsidRDefault="00A84622" w:rsidP="00A84622">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Tax returns not prepared timely for authorized assignees.</w:t>
            </w:r>
          </w:p>
        </w:tc>
        <w:tc>
          <w:tcPr>
            <w:tcW w:w="1249" w:type="pct"/>
            <w:tcBorders>
              <w:top w:val="single" w:sz="6" w:space="0" w:color="auto"/>
              <w:left w:val="single" w:sz="6" w:space="0" w:color="auto"/>
              <w:bottom w:val="single" w:sz="6" w:space="0" w:color="auto"/>
              <w:right w:val="single" w:sz="6" w:space="0" w:color="auto"/>
            </w:tcBorders>
          </w:tcPr>
          <w:p w14:paraId="6DFB3FC3" w14:textId="77777777" w:rsidR="00A84622" w:rsidRPr="00A84622" w:rsidRDefault="00A84622" w:rsidP="0007138D">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Late filing of tax returns could expose the assignee to government penalties, additional expenses to IBM, and negative IBM publicity.</w:t>
            </w:r>
          </w:p>
        </w:tc>
      </w:tr>
      <w:tr w:rsidR="00AE5894" w:rsidRPr="00A84622" w14:paraId="045833BE" w14:textId="77777777" w:rsidTr="00346F3C">
        <w:tc>
          <w:tcPr>
            <w:tcW w:w="1250" w:type="pct"/>
            <w:tcBorders>
              <w:top w:val="single" w:sz="6" w:space="0" w:color="auto"/>
              <w:left w:val="single" w:sz="6" w:space="0" w:color="auto"/>
              <w:bottom w:val="single" w:sz="6" w:space="0" w:color="auto"/>
              <w:right w:val="single" w:sz="6" w:space="0" w:color="auto"/>
            </w:tcBorders>
          </w:tcPr>
          <w:p w14:paraId="24580ADE" w14:textId="0FB922C8" w:rsidR="00AE5894" w:rsidRPr="00A84622" w:rsidRDefault="00AE5894" w:rsidP="00A84622">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**Assignment Provisions</w:t>
            </w:r>
          </w:p>
        </w:tc>
        <w:tc>
          <w:tcPr>
            <w:tcW w:w="1250" w:type="pct"/>
            <w:tcBorders>
              <w:top w:val="single" w:sz="6" w:space="0" w:color="auto"/>
              <w:left w:val="single" w:sz="6" w:space="0" w:color="auto"/>
              <w:bottom w:val="single" w:sz="6" w:space="0" w:color="auto"/>
              <w:right w:val="single" w:sz="6" w:space="0" w:color="auto"/>
            </w:tcBorders>
          </w:tcPr>
          <w:p w14:paraId="60A5A7FC" w14:textId="4C780947" w:rsidR="00AE5894" w:rsidRPr="00A84622" w:rsidRDefault="00AE5894" w:rsidP="0007138D">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Determine if expenses claimed and/or allowances paid were within the policy guidelines.</w:t>
            </w:r>
          </w:p>
        </w:tc>
        <w:tc>
          <w:tcPr>
            <w:tcW w:w="1250" w:type="pct"/>
            <w:tcBorders>
              <w:top w:val="single" w:sz="6" w:space="0" w:color="auto"/>
              <w:left w:val="single" w:sz="6" w:space="0" w:color="auto"/>
              <w:bottom w:val="single" w:sz="6" w:space="0" w:color="auto"/>
              <w:right w:val="single" w:sz="6" w:space="0" w:color="auto"/>
            </w:tcBorders>
          </w:tcPr>
          <w:p w14:paraId="4E2A575F" w14:textId="3408D298" w:rsidR="00AE5894" w:rsidRPr="00A84622" w:rsidRDefault="00AE5894" w:rsidP="0007138D">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Expenses and/or allowances not within policy guidelines</w:t>
            </w:r>
          </w:p>
        </w:tc>
        <w:tc>
          <w:tcPr>
            <w:tcW w:w="1249" w:type="pct"/>
            <w:tcBorders>
              <w:top w:val="single" w:sz="6" w:space="0" w:color="auto"/>
              <w:left w:val="single" w:sz="6" w:space="0" w:color="auto"/>
              <w:bottom w:val="single" w:sz="6" w:space="0" w:color="auto"/>
              <w:right w:val="single" w:sz="6" w:space="0" w:color="auto"/>
            </w:tcBorders>
          </w:tcPr>
          <w:p w14:paraId="4966B5C5" w14:textId="49DB12C8" w:rsidR="00AE5894" w:rsidRPr="00A84622" w:rsidRDefault="00AE5894" w:rsidP="0007138D">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Unauthorized or unapproved expenses and/or allowances add cost to the program and could create an environment for employee dissatisfaction and fraudulent activities.</w:t>
            </w:r>
          </w:p>
        </w:tc>
      </w:tr>
      <w:tr w:rsidR="00AE5894" w:rsidRPr="00A84622" w14:paraId="007DC327" w14:textId="77777777" w:rsidTr="00346F3C">
        <w:tc>
          <w:tcPr>
            <w:tcW w:w="1250" w:type="pct"/>
            <w:tcBorders>
              <w:top w:val="single" w:sz="6" w:space="0" w:color="auto"/>
              <w:left w:val="single" w:sz="6" w:space="0" w:color="auto"/>
              <w:bottom w:val="single" w:sz="6" w:space="0" w:color="auto"/>
              <w:right w:val="single" w:sz="6" w:space="0" w:color="auto"/>
            </w:tcBorders>
          </w:tcPr>
          <w:p w14:paraId="46C5A616" w14:textId="746C53F3" w:rsidR="00AE5894" w:rsidRPr="00A84622" w:rsidRDefault="00AE5894" w:rsidP="00A84622">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**Duplicate assignment provisions</w:t>
            </w:r>
          </w:p>
        </w:tc>
        <w:tc>
          <w:tcPr>
            <w:tcW w:w="1250" w:type="pct"/>
            <w:tcBorders>
              <w:top w:val="single" w:sz="6" w:space="0" w:color="auto"/>
              <w:left w:val="single" w:sz="6" w:space="0" w:color="auto"/>
              <w:bottom w:val="single" w:sz="6" w:space="0" w:color="auto"/>
              <w:right w:val="single" w:sz="6" w:space="0" w:color="auto"/>
            </w:tcBorders>
          </w:tcPr>
          <w:p w14:paraId="27817E53" w14:textId="7ADD948C" w:rsidR="00AE5894" w:rsidRPr="00A84622" w:rsidRDefault="00AE5894" w:rsidP="0007138D">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Determine if the same assignment provision was claimed or paid multiple times.</w:t>
            </w:r>
          </w:p>
        </w:tc>
        <w:tc>
          <w:tcPr>
            <w:tcW w:w="1250" w:type="pct"/>
            <w:tcBorders>
              <w:top w:val="single" w:sz="6" w:space="0" w:color="auto"/>
              <w:left w:val="single" w:sz="6" w:space="0" w:color="auto"/>
              <w:bottom w:val="single" w:sz="6" w:space="0" w:color="auto"/>
              <w:right w:val="single" w:sz="6" w:space="0" w:color="auto"/>
            </w:tcBorders>
          </w:tcPr>
          <w:p w14:paraId="2DD7F1F2" w14:textId="2198C80E" w:rsidR="00AE5894" w:rsidRPr="00A84622" w:rsidRDefault="00AE5894" w:rsidP="0007138D">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Duplicate or unauthorized payments.</w:t>
            </w:r>
          </w:p>
        </w:tc>
        <w:tc>
          <w:tcPr>
            <w:tcW w:w="1249" w:type="pct"/>
            <w:tcBorders>
              <w:top w:val="single" w:sz="6" w:space="0" w:color="auto"/>
              <w:left w:val="single" w:sz="6" w:space="0" w:color="auto"/>
              <w:bottom w:val="single" w:sz="6" w:space="0" w:color="auto"/>
              <w:right w:val="single" w:sz="6" w:space="0" w:color="auto"/>
            </w:tcBorders>
          </w:tcPr>
          <w:p w14:paraId="5069A8CE" w14:textId="7D3F8B09" w:rsidR="00AE5894" w:rsidRPr="00A84622" w:rsidRDefault="00AE5894" w:rsidP="0007138D">
            <w:pPr>
              <w:keepNext/>
              <w:keepLines/>
              <w:autoSpaceDE w:val="0"/>
              <w:autoSpaceDN w:val="0"/>
              <w:adjustRightInd w:val="0"/>
              <w:ind w:left="15"/>
              <w:rPr>
                <w:rFonts w:ascii="Arial" w:hAnsi="Arial" w:cs="Arial"/>
                <w:color w:val="000000"/>
                <w:sz w:val="20"/>
                <w:szCs w:val="20"/>
              </w:rPr>
            </w:pPr>
            <w:r w:rsidRPr="00A84622">
              <w:rPr>
                <w:rFonts w:ascii="Arial" w:hAnsi="Arial" w:cs="Arial"/>
                <w:color w:val="000000"/>
                <w:sz w:val="20"/>
                <w:szCs w:val="20"/>
              </w:rPr>
              <w:t>Duplicate or unauthorized payments could increase IBM expenses and could also result in bad debt write off.</w:t>
            </w:r>
          </w:p>
        </w:tc>
      </w:tr>
    </w:tbl>
    <w:p w14:paraId="53938BCB" w14:textId="27C43DD7" w:rsidR="004776B5" w:rsidRDefault="004776B5"/>
    <w:p w14:paraId="6722C053" w14:textId="77777777" w:rsidR="004776B5" w:rsidRDefault="004776B5">
      <w:pPr>
        <w:rPr>
          <w:rFonts w:ascii="Arial" w:hAnsi="Arial" w:cs="Arial"/>
          <w:color w:val="000000"/>
          <w:sz w:val="20"/>
          <w:szCs w:val="20"/>
        </w:rPr>
      </w:pPr>
    </w:p>
    <w:p w14:paraId="2E8516AE" w14:textId="34F99DAD" w:rsidR="004776B5" w:rsidRDefault="004776B5">
      <w:r w:rsidRPr="004776B5">
        <w:rPr>
          <w:rFonts w:ascii="Arial" w:hAnsi="Arial" w:cs="Arial"/>
          <w:color w:val="000000"/>
          <w:sz w:val="20"/>
          <w:szCs w:val="20"/>
        </w:rPr>
        <w:t xml:space="preserve">Each test has indication (**) where data analysis can be performed by the Technology </w:t>
      </w:r>
      <w:r>
        <w:rPr>
          <w:rFonts w:ascii="Arial" w:hAnsi="Arial" w:cs="Arial"/>
          <w:color w:val="000000"/>
          <w:sz w:val="20"/>
          <w:szCs w:val="20"/>
        </w:rPr>
        <w:t>team</w:t>
      </w:r>
    </w:p>
    <w:p w14:paraId="5B1C6D12" w14:textId="3B391F1F" w:rsidR="004776B5" w:rsidRDefault="004776B5">
      <w:pPr>
        <w:rPr>
          <w:rFonts w:ascii="Arial" w:hAnsi="Arial" w:cs="Arial"/>
          <w:sz w:val="20"/>
          <w:szCs w:val="20"/>
        </w:rPr>
      </w:pPr>
      <w:r>
        <w:rPr>
          <w:rFonts w:ascii="Arial" w:hAnsi="Arial" w:cs="Arial"/>
          <w:sz w:val="20"/>
          <w:szCs w:val="20"/>
        </w:rPr>
        <w:br w:type="page"/>
      </w:r>
    </w:p>
    <w:p w14:paraId="14E2ECA6" w14:textId="6AC31F05" w:rsidR="00D572A9" w:rsidRPr="00C93D81" w:rsidRDefault="000C3468" w:rsidP="000E510C">
      <w:pPr>
        <w:pStyle w:val="Heading2"/>
      </w:pPr>
      <w:bookmarkStart w:id="3" w:name="_Toc207806794"/>
      <w:r w:rsidRPr="00C93D81">
        <w:rPr>
          <w:color w:val="000000"/>
        </w:rPr>
        <w:lastRenderedPageBreak/>
        <w:t>PLANNIN</w:t>
      </w:r>
      <w:r w:rsidR="0042571A" w:rsidRPr="00C93D81">
        <w:rPr>
          <w:color w:val="000000"/>
        </w:rPr>
        <w:t xml:space="preserve">G: </w:t>
      </w:r>
      <w:r w:rsidRPr="00C93D81">
        <w:t>Reference Material</w:t>
      </w:r>
      <w:bookmarkEnd w:id="3"/>
    </w:p>
    <w:p w14:paraId="3637846E" w14:textId="3CF2610D" w:rsidR="00D97B94" w:rsidRPr="00766A1B" w:rsidRDefault="00D97B94" w:rsidP="00D97B94">
      <w:pPr>
        <w:autoSpaceDE w:val="0"/>
        <w:autoSpaceDN w:val="0"/>
        <w:adjustRightInd w:val="0"/>
        <w:rPr>
          <w:rFonts w:ascii="Arial" w:hAnsi="Arial" w:cs="Arial"/>
          <w:strike/>
          <w:color w:val="800080"/>
          <w:sz w:val="20"/>
          <w:szCs w:val="20"/>
        </w:rPr>
      </w:pPr>
      <w:r w:rsidRPr="00766A1B">
        <w:rPr>
          <w:rFonts w:ascii="Arial" w:hAnsi="Arial" w:cs="Arial"/>
          <w:strike/>
          <w:color w:val="800080"/>
          <w:sz w:val="20"/>
          <w:szCs w:val="20"/>
        </w:rPr>
        <w:t xml:space="preserve">                                                                                                                                                           </w:t>
      </w:r>
    </w:p>
    <w:p w14:paraId="0AE03FB0" w14:textId="77777777" w:rsidR="00D97B94" w:rsidRPr="00D97B94" w:rsidRDefault="00D97B94" w:rsidP="00D97B94">
      <w:pPr>
        <w:autoSpaceDE w:val="0"/>
        <w:autoSpaceDN w:val="0"/>
        <w:adjustRightInd w:val="0"/>
        <w:rPr>
          <w:rFonts w:ascii="Arial" w:hAnsi="Arial" w:cs="Arial"/>
          <w:strike/>
          <w:color w:val="000000" w:themeColor="text1"/>
          <w:sz w:val="20"/>
          <w:szCs w:val="20"/>
        </w:rPr>
      </w:pPr>
      <w:r w:rsidRPr="00D97B94">
        <w:rPr>
          <w:rFonts w:ascii="Arial" w:hAnsi="Arial" w:cs="Arial"/>
          <w:color w:val="000000" w:themeColor="text1"/>
          <w:sz w:val="20"/>
          <w:szCs w:val="20"/>
        </w:rPr>
        <w:t>Corporate Policies</w:t>
      </w:r>
    </w:p>
    <w:p w14:paraId="57F8009A" w14:textId="77777777" w:rsidR="00D97B94" w:rsidRPr="00766A1B" w:rsidRDefault="00D97B94" w:rsidP="00D97B94">
      <w:pPr>
        <w:pStyle w:val="ListParagraph"/>
        <w:numPr>
          <w:ilvl w:val="0"/>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 xml:space="preserve">117: Workforce Diversity and Inclusion -  </w:t>
      </w:r>
      <w:hyperlink r:id="rId9" w:history="1">
        <w:r w:rsidRPr="00766A1B">
          <w:rPr>
            <w:rStyle w:val="Hyperlink"/>
            <w:rFonts w:ascii="Arial" w:hAnsi="Arial" w:cs="Arial"/>
            <w:color w:val="000000" w:themeColor="text1"/>
            <w:sz w:val="20"/>
            <w:szCs w:val="20"/>
          </w:rPr>
          <w:t>https://w3.ibm.com/ibm/corporate-documents/corporate-directives/corporate-policies/cp-117</w:t>
        </w:r>
      </w:hyperlink>
    </w:p>
    <w:p w14:paraId="603C0097" w14:textId="77777777" w:rsidR="00D97B94" w:rsidRPr="00D97B94" w:rsidRDefault="00D97B94" w:rsidP="00D97B94">
      <w:pPr>
        <w:pStyle w:val="ListParagraph"/>
        <w:numPr>
          <w:ilvl w:val="0"/>
          <w:numId w:val="48"/>
        </w:numPr>
        <w:autoSpaceDE w:val="0"/>
        <w:autoSpaceDN w:val="0"/>
        <w:adjustRightInd w:val="0"/>
        <w:rPr>
          <w:rStyle w:val="Hyperlink"/>
          <w:rFonts w:ascii="Arial" w:hAnsi="Arial" w:cs="Arial"/>
          <w:strike/>
          <w:color w:val="000000" w:themeColor="text1"/>
          <w:sz w:val="20"/>
          <w:szCs w:val="20"/>
          <w:u w:val="none"/>
        </w:rPr>
      </w:pPr>
      <w:r w:rsidRPr="00766A1B">
        <w:rPr>
          <w:rFonts w:ascii="Arial" w:hAnsi="Arial" w:cs="Arial"/>
          <w:color w:val="000000" w:themeColor="text1"/>
          <w:sz w:val="20"/>
          <w:szCs w:val="20"/>
        </w:rPr>
        <w:t xml:space="preserve">130: IBM Data Privacy Policy - </w:t>
      </w:r>
      <w:hyperlink r:id="rId10" w:history="1">
        <w:r w:rsidRPr="00766A1B">
          <w:rPr>
            <w:rStyle w:val="Hyperlink"/>
            <w:rFonts w:ascii="Arial" w:hAnsi="Arial" w:cs="Arial"/>
            <w:color w:val="000000" w:themeColor="text1"/>
            <w:sz w:val="20"/>
            <w:szCs w:val="20"/>
          </w:rPr>
          <w:t>https://w3.ibm.com/ibm/corporate-documents/corporate-directives/corporate-policies/cp-130</w:t>
        </w:r>
      </w:hyperlink>
    </w:p>
    <w:p w14:paraId="514290BC" w14:textId="77777777" w:rsidR="00D97B94" w:rsidRPr="00D97B94" w:rsidRDefault="00D97B94" w:rsidP="00D97B94">
      <w:pPr>
        <w:autoSpaceDE w:val="0"/>
        <w:autoSpaceDN w:val="0"/>
        <w:adjustRightInd w:val="0"/>
        <w:rPr>
          <w:rFonts w:ascii="Arial" w:hAnsi="Arial" w:cs="Arial"/>
          <w:strike/>
          <w:color w:val="000000" w:themeColor="text1"/>
          <w:sz w:val="20"/>
          <w:szCs w:val="20"/>
        </w:rPr>
      </w:pPr>
    </w:p>
    <w:p w14:paraId="78EF893A" w14:textId="77777777" w:rsidR="00D97B94" w:rsidRPr="00D97B94" w:rsidRDefault="00D97B94" w:rsidP="00D97B94">
      <w:pPr>
        <w:autoSpaceDE w:val="0"/>
        <w:autoSpaceDN w:val="0"/>
        <w:adjustRightInd w:val="0"/>
        <w:rPr>
          <w:rFonts w:ascii="Arial" w:hAnsi="Arial" w:cs="Arial"/>
          <w:strike/>
          <w:color w:val="000000" w:themeColor="text1"/>
          <w:sz w:val="20"/>
          <w:szCs w:val="20"/>
        </w:rPr>
      </w:pPr>
      <w:r w:rsidRPr="00D97B94">
        <w:rPr>
          <w:rFonts w:ascii="Arial" w:hAnsi="Arial" w:cs="Arial"/>
          <w:color w:val="000000" w:themeColor="text1"/>
          <w:sz w:val="20"/>
          <w:szCs w:val="20"/>
        </w:rPr>
        <w:t>Corporate Instructions</w:t>
      </w:r>
    </w:p>
    <w:p w14:paraId="18707740" w14:textId="77777777" w:rsidR="00D97B94" w:rsidRPr="00766A1B" w:rsidRDefault="00D97B94" w:rsidP="00D97B94">
      <w:pPr>
        <w:pStyle w:val="ListParagraph"/>
        <w:numPr>
          <w:ilvl w:val="0"/>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Information Technology Security (ITS)</w:t>
      </w:r>
    </w:p>
    <w:p w14:paraId="2D9B8B6C"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 xml:space="preserve">ITS 101: Information Technology Security Policy - </w:t>
      </w:r>
      <w:hyperlink r:id="rId11" w:history="1">
        <w:r w:rsidRPr="00766A1B">
          <w:rPr>
            <w:rStyle w:val="Hyperlink"/>
            <w:rFonts w:ascii="Arial" w:hAnsi="Arial" w:cs="Arial"/>
            <w:color w:val="000000" w:themeColor="text1"/>
            <w:sz w:val="20"/>
            <w:szCs w:val="20"/>
          </w:rPr>
          <w:t>https://w3.ibm.com/ibm/corporate-documents/its/its101</w:t>
        </w:r>
      </w:hyperlink>
    </w:p>
    <w:p w14:paraId="4340786A" w14:textId="77777777" w:rsidR="00D97B94" w:rsidRPr="00766A1B" w:rsidRDefault="00D97B94" w:rsidP="00D97B94">
      <w:pPr>
        <w:pStyle w:val="ListParagraph"/>
        <w:numPr>
          <w:ilvl w:val="0"/>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Finance (FIN)</w:t>
      </w:r>
    </w:p>
    <w:p w14:paraId="1B584D9B"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 xml:space="preserve">FIN 101: Control of Disbursements - </w:t>
      </w:r>
      <w:hyperlink r:id="rId12" w:history="1">
        <w:r w:rsidRPr="00766A1B">
          <w:rPr>
            <w:rStyle w:val="Hyperlink"/>
            <w:rFonts w:ascii="Arial" w:hAnsi="Arial" w:cs="Arial"/>
            <w:color w:val="000000" w:themeColor="text1"/>
            <w:sz w:val="20"/>
            <w:szCs w:val="20"/>
          </w:rPr>
          <w:t>https://w3.ibm.com/ibm/corporate-documents/fin/fin-101</w:t>
        </w:r>
      </w:hyperlink>
    </w:p>
    <w:p w14:paraId="0E3ABA64" w14:textId="59949C9C" w:rsidR="004E2753" w:rsidRPr="004E2753" w:rsidRDefault="004E2753" w:rsidP="00D97B94">
      <w:pPr>
        <w:pStyle w:val="ListParagraph"/>
        <w:numPr>
          <w:ilvl w:val="1"/>
          <w:numId w:val="48"/>
        </w:numPr>
        <w:autoSpaceDE w:val="0"/>
        <w:autoSpaceDN w:val="0"/>
        <w:adjustRightInd w:val="0"/>
        <w:rPr>
          <w:rFonts w:ascii="Arial" w:hAnsi="Arial" w:cs="Arial"/>
          <w:color w:val="000000" w:themeColor="text1"/>
          <w:sz w:val="20"/>
          <w:szCs w:val="20"/>
        </w:rPr>
      </w:pPr>
      <w:r w:rsidRPr="000E4802">
        <w:rPr>
          <w:rFonts w:ascii="Arial" w:hAnsi="Arial" w:cs="Arial"/>
          <w:color w:val="000000" w:themeColor="text1"/>
          <w:sz w:val="20"/>
          <w:szCs w:val="20"/>
        </w:rPr>
        <w:t>FIN 194</w:t>
      </w:r>
      <w:r>
        <w:rPr>
          <w:rFonts w:ascii="Arial" w:hAnsi="Arial" w:cs="Arial"/>
          <w:color w:val="000000" w:themeColor="text1"/>
          <w:sz w:val="20"/>
          <w:szCs w:val="20"/>
        </w:rPr>
        <w:t>: Intercompany Transactions Policy and Procedures</w:t>
      </w:r>
    </w:p>
    <w:p w14:paraId="3875434D" w14:textId="605DEC2F"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 xml:space="preserve">FIN 151: Application Systems Control and Auditability (ASCA) - </w:t>
      </w:r>
      <w:hyperlink r:id="rId13" w:history="1">
        <w:r w:rsidRPr="00766A1B">
          <w:rPr>
            <w:rStyle w:val="Hyperlink"/>
            <w:rFonts w:ascii="Arial" w:hAnsi="Arial" w:cs="Arial"/>
            <w:color w:val="000000" w:themeColor="text1"/>
            <w:sz w:val="20"/>
            <w:szCs w:val="20"/>
          </w:rPr>
          <w:t>https://w3.ibm.com/ibm/corporate-documents/fin/fin-151</w:t>
        </w:r>
      </w:hyperlink>
    </w:p>
    <w:p w14:paraId="05A3A191" w14:textId="77777777" w:rsidR="00D97B94" w:rsidRPr="00766A1B" w:rsidRDefault="00D97B94" w:rsidP="00D97B94">
      <w:pPr>
        <w:pStyle w:val="ListParagraph"/>
        <w:numPr>
          <w:ilvl w:val="0"/>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Procurement (PROC)</w:t>
      </w:r>
    </w:p>
    <w:p w14:paraId="7179DAD1"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 xml:space="preserve">PROC 167: Supplier and Sourced Goods - </w:t>
      </w:r>
      <w:hyperlink r:id="rId14" w:history="1">
        <w:r w:rsidRPr="00766A1B">
          <w:rPr>
            <w:rStyle w:val="Hyperlink"/>
            <w:rFonts w:ascii="Arial" w:hAnsi="Arial" w:cs="Arial"/>
            <w:color w:val="000000" w:themeColor="text1"/>
            <w:sz w:val="20"/>
            <w:szCs w:val="20"/>
          </w:rPr>
          <w:t>https://w3.ibm.com/ibm/corporate-documents/proc/proc-167</w:t>
        </w:r>
      </w:hyperlink>
    </w:p>
    <w:p w14:paraId="6ACC6508" w14:textId="77777777" w:rsidR="00D97B94" w:rsidRPr="00766A1B" w:rsidRDefault="00D97B94" w:rsidP="00D97B94">
      <w:pPr>
        <w:pStyle w:val="ListParagraph"/>
        <w:numPr>
          <w:ilvl w:val="0"/>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Legal (LEG)</w:t>
      </w:r>
    </w:p>
    <w:p w14:paraId="3E4CCD55"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LEG 116: Classification and Control of IBM Information - https://w3.ibm.com/ibm/corporate-documents/leg/leg-116</w:t>
      </w:r>
    </w:p>
    <w:p w14:paraId="236DFF3C"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 xml:space="preserve">LEG 117: Internet Privacy - Personal Information Collected On-Line – </w:t>
      </w:r>
      <w:hyperlink r:id="rId15" w:history="1">
        <w:r w:rsidRPr="00766A1B">
          <w:rPr>
            <w:rStyle w:val="Hyperlink"/>
            <w:rFonts w:ascii="Arial" w:hAnsi="Arial" w:cs="Arial"/>
            <w:color w:val="000000" w:themeColor="text1"/>
            <w:sz w:val="20"/>
            <w:szCs w:val="20"/>
          </w:rPr>
          <w:t>https://w3.ibm.com/ibm/corporate-documents/leg/leg-117</w:t>
        </w:r>
      </w:hyperlink>
    </w:p>
    <w:p w14:paraId="4DE573F7" w14:textId="77777777" w:rsidR="00D97B94" w:rsidRPr="00766A1B" w:rsidRDefault="00D97B94" w:rsidP="00D97B94">
      <w:pPr>
        <w:pStyle w:val="ListParagraph"/>
        <w:numPr>
          <w:ilvl w:val="0"/>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Human Resources (HR)</w:t>
      </w:r>
    </w:p>
    <w:p w14:paraId="42AE5D96"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HR 113: Protection of Employee Information - https://w3.ibm.com/ibm/corporate-documents/hr/hr-113</w:t>
      </w:r>
    </w:p>
    <w:p w14:paraId="364916BD"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 xml:space="preserve">HR 114: IBM Global Employment Standards - </w:t>
      </w:r>
      <w:hyperlink r:id="rId16" w:history="1">
        <w:r w:rsidRPr="00766A1B">
          <w:rPr>
            <w:rStyle w:val="Hyperlink"/>
            <w:rFonts w:ascii="Arial" w:hAnsi="Arial" w:cs="Arial"/>
            <w:color w:val="000000" w:themeColor="text1"/>
            <w:sz w:val="20"/>
            <w:szCs w:val="20"/>
          </w:rPr>
          <w:t>https://w3.ibm.com/ibm/corporate-documents/hr/hr-114</w:t>
        </w:r>
      </w:hyperlink>
    </w:p>
    <w:p w14:paraId="2CFA22EF" w14:textId="77777777" w:rsidR="00D97B94" w:rsidRPr="00766A1B" w:rsidRDefault="00D97B94" w:rsidP="00D97B94">
      <w:pPr>
        <w:pStyle w:val="ListParagraph"/>
        <w:numPr>
          <w:ilvl w:val="0"/>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Global Process Owner's process requirements, documentation, and guidance</w:t>
      </w:r>
    </w:p>
    <w:p w14:paraId="131AEF3D" w14:textId="77777777" w:rsidR="00D97B94" w:rsidRPr="00766A1B" w:rsidRDefault="00D97B94" w:rsidP="00D97B94">
      <w:pPr>
        <w:pStyle w:val="ListParagraph"/>
        <w:numPr>
          <w:ilvl w:val="0"/>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Process requirements at a region, country, or local level</w:t>
      </w:r>
    </w:p>
    <w:p w14:paraId="0B58A46C" w14:textId="77777777" w:rsidR="00D97B94" w:rsidRPr="00766A1B" w:rsidRDefault="00D97B94" w:rsidP="00D97B94">
      <w:pPr>
        <w:pStyle w:val="ListParagraph"/>
        <w:numPr>
          <w:ilvl w:val="0"/>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 xml:space="preserve">Laws and regulations addressing topics, such as </w:t>
      </w:r>
    </w:p>
    <w:p w14:paraId="62A86B9E"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data privacy</w:t>
      </w:r>
    </w:p>
    <w:p w14:paraId="723588ED"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benefits: funding, aged claims, denied claims appeals</w:t>
      </w:r>
    </w:p>
    <w:p w14:paraId="0AD2E7F5"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taxability</w:t>
      </w:r>
    </w:p>
    <w:p w14:paraId="58195F38"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compensation</w:t>
      </w:r>
    </w:p>
    <w:p w14:paraId="6066D08B"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recruiting (such as candidate selection) and hiring (for example, export regulations)</w:t>
      </w:r>
    </w:p>
    <w:p w14:paraId="635B3F3C"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separations and resource action, such as selection and notification</w:t>
      </w:r>
    </w:p>
    <w:p w14:paraId="3E95B95D" w14:textId="77777777" w:rsidR="00D97B94" w:rsidRPr="00766A1B" w:rsidRDefault="00D97B94" w:rsidP="00D97B94">
      <w:pPr>
        <w:pStyle w:val="ListParagraph"/>
        <w:numPr>
          <w:ilvl w:val="1"/>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visa and work permits</w:t>
      </w:r>
    </w:p>
    <w:p w14:paraId="10F4F317" w14:textId="77777777" w:rsidR="00D97B94" w:rsidRPr="00766A1B" w:rsidRDefault="00D97B94" w:rsidP="00D97B94">
      <w:pPr>
        <w:pStyle w:val="ListParagraph"/>
        <w:numPr>
          <w:ilvl w:val="0"/>
          <w:numId w:val="48"/>
        </w:numPr>
        <w:autoSpaceDE w:val="0"/>
        <w:autoSpaceDN w:val="0"/>
        <w:adjustRightInd w:val="0"/>
        <w:rPr>
          <w:rFonts w:ascii="Arial" w:hAnsi="Arial" w:cs="Arial"/>
          <w:strike/>
          <w:color w:val="000000" w:themeColor="text1"/>
          <w:sz w:val="20"/>
          <w:szCs w:val="20"/>
        </w:rPr>
      </w:pPr>
      <w:r w:rsidRPr="00766A1B">
        <w:rPr>
          <w:rFonts w:ascii="Arial" w:hAnsi="Arial" w:cs="Arial"/>
          <w:color w:val="000000" w:themeColor="text1"/>
          <w:sz w:val="20"/>
          <w:szCs w:val="20"/>
        </w:rPr>
        <w:t xml:space="preserve">Data Security - </w:t>
      </w:r>
      <w:hyperlink r:id="rId17" w:history="1">
        <w:r w:rsidRPr="00766A1B">
          <w:rPr>
            <w:rStyle w:val="Hyperlink"/>
            <w:rFonts w:ascii="Arial" w:hAnsi="Arial" w:cs="Arial"/>
            <w:color w:val="000000" w:themeColor="text1"/>
            <w:sz w:val="20"/>
            <w:szCs w:val="20"/>
          </w:rPr>
          <w:t>https://www.ibm.com/topics/data-security</w:t>
        </w:r>
      </w:hyperlink>
    </w:p>
    <w:p w14:paraId="201E65B7" w14:textId="6F035E8A" w:rsidR="00D97B94" w:rsidRPr="00AF5913" w:rsidRDefault="00AF5913" w:rsidP="000E4802">
      <w:pPr>
        <w:pStyle w:val="ListParagraph"/>
        <w:numPr>
          <w:ilvl w:val="0"/>
          <w:numId w:val="48"/>
        </w:numPr>
        <w:autoSpaceDE w:val="0"/>
        <w:autoSpaceDN w:val="0"/>
        <w:adjustRightInd w:val="0"/>
        <w:rPr>
          <w:rFonts w:ascii="Arial" w:hAnsi="Arial" w:cs="Arial"/>
          <w:strike/>
          <w:color w:val="000000" w:themeColor="text1"/>
          <w:sz w:val="20"/>
          <w:szCs w:val="20"/>
        </w:rPr>
      </w:pPr>
      <w:r>
        <w:rPr>
          <w:rFonts w:ascii="Arial" w:hAnsi="Arial" w:cs="Arial"/>
          <w:color w:val="000000" w:themeColor="text1"/>
          <w:sz w:val="20"/>
          <w:szCs w:val="20"/>
        </w:rPr>
        <w:t xml:space="preserve">IBM </w:t>
      </w:r>
      <w:r w:rsidR="00D97B94" w:rsidRPr="000E4802">
        <w:rPr>
          <w:rFonts w:ascii="Arial" w:hAnsi="Arial" w:cs="Arial"/>
          <w:color w:val="000000" w:themeColor="text1"/>
          <w:sz w:val="20"/>
          <w:szCs w:val="20"/>
        </w:rPr>
        <w:t>Regulatory Compliance -</w:t>
      </w:r>
      <w:r w:rsidR="000E4802" w:rsidRPr="000E4802">
        <w:rPr>
          <w:rFonts w:ascii="Arial" w:hAnsi="Arial" w:cs="Arial"/>
          <w:color w:val="000000" w:themeColor="text1"/>
          <w:sz w:val="20"/>
          <w:szCs w:val="20"/>
        </w:rPr>
        <w:t xml:space="preserve"> </w:t>
      </w:r>
      <w:r w:rsidR="000E4802" w:rsidRPr="00AF5913">
        <w:rPr>
          <w:rFonts w:ascii="Arial" w:hAnsi="Arial" w:cs="Arial"/>
          <w:sz w:val="20"/>
          <w:szCs w:val="20"/>
        </w:rPr>
        <w:t>https://w3.ibm.com/w3publisher/ibm-regulatory-compliance</w:t>
      </w:r>
    </w:p>
    <w:p w14:paraId="401E1568" w14:textId="77777777" w:rsidR="00AE5894" w:rsidRDefault="00AE5894" w:rsidP="00AE5894">
      <w:pPr>
        <w:autoSpaceDE w:val="0"/>
        <w:autoSpaceDN w:val="0"/>
        <w:adjustRightInd w:val="0"/>
        <w:rPr>
          <w:rFonts w:ascii="Arial" w:hAnsi="Arial" w:cs="Arial"/>
          <w:strike/>
          <w:color w:val="EE0000"/>
          <w:sz w:val="20"/>
          <w:szCs w:val="20"/>
        </w:rPr>
      </w:pPr>
    </w:p>
    <w:p w14:paraId="7B901D8A" w14:textId="77777777" w:rsidR="00AE5894" w:rsidRDefault="00AE5894" w:rsidP="00AE5894">
      <w:pPr>
        <w:autoSpaceDE w:val="0"/>
        <w:autoSpaceDN w:val="0"/>
        <w:adjustRightInd w:val="0"/>
        <w:rPr>
          <w:rFonts w:ascii="Arial" w:hAnsi="Arial" w:cs="Arial"/>
          <w:strike/>
          <w:color w:val="EE0000"/>
          <w:sz w:val="20"/>
          <w:szCs w:val="20"/>
        </w:rPr>
      </w:pPr>
    </w:p>
    <w:p w14:paraId="538037D3" w14:textId="77777777" w:rsidR="00AE5894" w:rsidRDefault="00AE5894" w:rsidP="00AE5894">
      <w:pPr>
        <w:autoSpaceDE w:val="0"/>
        <w:autoSpaceDN w:val="0"/>
        <w:adjustRightInd w:val="0"/>
        <w:rPr>
          <w:rFonts w:ascii="Arial" w:hAnsi="Arial" w:cs="Arial"/>
          <w:strike/>
          <w:color w:val="EE0000"/>
          <w:sz w:val="20"/>
          <w:szCs w:val="20"/>
        </w:rPr>
      </w:pPr>
    </w:p>
    <w:p w14:paraId="58A7B48D" w14:textId="77777777" w:rsidR="00AE5894" w:rsidRDefault="00AE5894" w:rsidP="00AE5894">
      <w:pPr>
        <w:autoSpaceDE w:val="0"/>
        <w:autoSpaceDN w:val="0"/>
        <w:adjustRightInd w:val="0"/>
        <w:rPr>
          <w:rFonts w:ascii="Arial" w:hAnsi="Arial" w:cs="Arial"/>
          <w:strike/>
          <w:color w:val="EE0000"/>
          <w:sz w:val="20"/>
          <w:szCs w:val="20"/>
        </w:rPr>
      </w:pPr>
    </w:p>
    <w:p w14:paraId="31CFEAB9" w14:textId="77777777" w:rsidR="00AE5894" w:rsidRDefault="00AE5894" w:rsidP="00AE5894">
      <w:pPr>
        <w:autoSpaceDE w:val="0"/>
        <w:autoSpaceDN w:val="0"/>
        <w:adjustRightInd w:val="0"/>
        <w:rPr>
          <w:rFonts w:ascii="Arial" w:hAnsi="Arial" w:cs="Arial"/>
          <w:strike/>
          <w:color w:val="EE0000"/>
          <w:sz w:val="20"/>
          <w:szCs w:val="20"/>
        </w:rPr>
      </w:pPr>
    </w:p>
    <w:p w14:paraId="2FBE891F" w14:textId="77777777" w:rsidR="00AE5894" w:rsidRPr="00346F3C" w:rsidRDefault="00AE5894" w:rsidP="00346F3C">
      <w:pPr>
        <w:autoSpaceDE w:val="0"/>
        <w:autoSpaceDN w:val="0"/>
        <w:adjustRightInd w:val="0"/>
        <w:rPr>
          <w:rFonts w:ascii="Arial" w:hAnsi="Arial" w:cs="Arial"/>
          <w:strike/>
          <w:color w:val="EE0000"/>
          <w:sz w:val="20"/>
          <w:szCs w:val="20"/>
        </w:rPr>
      </w:pPr>
    </w:p>
    <w:p w14:paraId="73DAF57F" w14:textId="77777777" w:rsidR="00D97B94" w:rsidRPr="00766A1B" w:rsidRDefault="00D97B94" w:rsidP="00D97B94">
      <w:pPr>
        <w:keepLines/>
        <w:tabs>
          <w:tab w:val="left" w:pos="2880"/>
        </w:tabs>
        <w:autoSpaceDE w:val="0"/>
        <w:autoSpaceDN w:val="0"/>
        <w:adjustRightInd w:val="0"/>
        <w:rPr>
          <w:rFonts w:ascii="Arial" w:hAnsi="Arial" w:cs="Arial"/>
          <w:strike/>
          <w:color w:val="000000" w:themeColor="text1"/>
          <w:sz w:val="20"/>
          <w:szCs w:val="20"/>
        </w:rPr>
      </w:pPr>
    </w:p>
    <w:p w14:paraId="4EE96561" w14:textId="77777777" w:rsidR="00061B47" w:rsidRDefault="00061B47">
      <w:pPr>
        <w:rPr>
          <w:rFonts w:ascii="Arial" w:hAnsi="Arial" w:cs="Arial"/>
          <w:strike/>
          <w:color w:val="000000" w:themeColor="text1"/>
          <w:sz w:val="20"/>
          <w:szCs w:val="20"/>
          <w:u w:val="single"/>
        </w:rPr>
      </w:pPr>
    </w:p>
    <w:p w14:paraId="27BC2FF4" w14:textId="77777777" w:rsidR="00061B47" w:rsidRDefault="00061B47">
      <w:pPr>
        <w:rPr>
          <w:rFonts w:ascii="Arial" w:hAnsi="Arial" w:cs="Arial"/>
          <w:strike/>
          <w:color w:val="000000" w:themeColor="text1"/>
          <w:sz w:val="20"/>
          <w:szCs w:val="20"/>
          <w:u w:val="single"/>
        </w:rPr>
      </w:pPr>
    </w:p>
    <w:p w14:paraId="0009D9FC" w14:textId="77777777" w:rsidR="00061B47" w:rsidRDefault="00061B47">
      <w:pPr>
        <w:rPr>
          <w:rFonts w:ascii="Arial" w:hAnsi="Arial" w:cs="Arial"/>
          <w:strike/>
          <w:color w:val="000000" w:themeColor="text1"/>
          <w:sz w:val="20"/>
          <w:szCs w:val="20"/>
          <w:u w:val="single"/>
        </w:rPr>
      </w:pPr>
    </w:p>
    <w:p w14:paraId="3F21229B" w14:textId="77777777" w:rsidR="00D82EE9" w:rsidRDefault="00D82EE9" w:rsidP="00D82EE9">
      <w:pPr>
        <w:pStyle w:val="Heading2"/>
      </w:pPr>
      <w:bookmarkStart w:id="4" w:name="_Toc207806795"/>
      <w:r w:rsidRPr="00F223A7">
        <w:lastRenderedPageBreak/>
        <w:t xml:space="preserve">PLANNING:  </w:t>
      </w:r>
      <w:r>
        <w:t>Self-Service Report</w:t>
      </w:r>
      <w:bookmarkEnd w:id="4"/>
    </w:p>
    <w:p w14:paraId="37EFF1B8" w14:textId="77777777" w:rsidR="00D82EE9" w:rsidRDefault="00D82EE9" w:rsidP="00D82EE9">
      <w:pPr>
        <w:pStyle w:val="BodyText"/>
      </w:pPr>
    </w:p>
    <w:p w14:paraId="5FB8F745" w14:textId="77777777" w:rsidR="00D82EE9" w:rsidRPr="00D82EE9" w:rsidRDefault="00D82EE9" w:rsidP="00D82EE9">
      <w:pPr>
        <w:pStyle w:val="BodyText"/>
        <w:rPr>
          <w:rFonts w:ascii="Arial" w:hAnsi="Arial" w:cs="Arial"/>
          <w:sz w:val="20"/>
          <w:szCs w:val="20"/>
        </w:rPr>
      </w:pPr>
      <w:r w:rsidRPr="00D82EE9">
        <w:rPr>
          <w:rFonts w:ascii="Arial" w:hAnsi="Arial" w:cs="Arial"/>
          <w:sz w:val="20"/>
          <w:szCs w:val="20"/>
        </w:rPr>
        <w:t>Some information previously included in the Initial Data Request (IDR) items which continue to be</w:t>
      </w:r>
    </w:p>
    <w:p w14:paraId="55F2FE69" w14:textId="77777777" w:rsidR="00D82EE9" w:rsidRDefault="00D82EE9" w:rsidP="00D82EE9">
      <w:pPr>
        <w:pStyle w:val="BodyText"/>
        <w:rPr>
          <w:rFonts w:ascii="Arial" w:hAnsi="Arial" w:cs="Arial"/>
          <w:sz w:val="20"/>
          <w:szCs w:val="20"/>
        </w:rPr>
      </w:pPr>
      <w:r w:rsidRPr="00D82EE9">
        <w:rPr>
          <w:rFonts w:ascii="Arial" w:hAnsi="Arial" w:cs="Arial"/>
          <w:sz w:val="20"/>
          <w:szCs w:val="20"/>
        </w:rPr>
        <w:t>relevant information in audits will now be extracted directly by the audit team. These are as follows:</w:t>
      </w:r>
    </w:p>
    <w:p w14:paraId="5CA4D770" w14:textId="77777777" w:rsidR="00D82EE9" w:rsidRDefault="00D82EE9" w:rsidP="00D82EE9">
      <w:pPr>
        <w:pStyle w:val="BodyText"/>
        <w:rPr>
          <w:rFonts w:ascii="Arial" w:hAnsi="Arial" w:cs="Arial"/>
          <w:sz w:val="20"/>
          <w:szCs w:val="20"/>
        </w:rPr>
      </w:pPr>
    </w:p>
    <w:tbl>
      <w:tblPr>
        <w:tblStyle w:val="TableGrid"/>
        <w:tblW w:w="0" w:type="auto"/>
        <w:tblLook w:val="04A0" w:firstRow="1" w:lastRow="0" w:firstColumn="1" w:lastColumn="0" w:noHBand="0" w:noVBand="1"/>
      </w:tblPr>
      <w:tblGrid>
        <w:gridCol w:w="4095"/>
        <w:gridCol w:w="5255"/>
      </w:tblGrid>
      <w:tr w:rsidR="00D82EE9" w:rsidRPr="00A836AE" w14:paraId="3E2B7B6D" w14:textId="77777777" w:rsidTr="0007138D">
        <w:tc>
          <w:tcPr>
            <w:tcW w:w="4095" w:type="dxa"/>
          </w:tcPr>
          <w:p w14:paraId="5899111D" w14:textId="77777777" w:rsidR="00D82EE9" w:rsidRPr="00A836AE" w:rsidRDefault="00D82EE9" w:rsidP="0007138D">
            <w:pPr>
              <w:keepNext/>
              <w:keepLines/>
              <w:autoSpaceDE w:val="0"/>
              <w:autoSpaceDN w:val="0"/>
              <w:adjustRightInd w:val="0"/>
              <w:ind w:left="15"/>
              <w:jc w:val="center"/>
              <w:rPr>
                <w:rFonts w:ascii="Arial" w:hAnsi="Arial" w:cs="Arial"/>
                <w:b/>
                <w:bCs/>
                <w:color w:val="000000"/>
                <w:sz w:val="20"/>
                <w:szCs w:val="20"/>
              </w:rPr>
            </w:pPr>
            <w:r w:rsidRPr="00A836AE">
              <w:rPr>
                <w:rFonts w:ascii="Arial" w:hAnsi="Arial" w:cs="Arial"/>
                <w:b/>
                <w:bCs/>
                <w:color w:val="000000"/>
                <w:sz w:val="20"/>
                <w:szCs w:val="20"/>
              </w:rPr>
              <w:t>Information previously in IDR</w:t>
            </w:r>
          </w:p>
        </w:tc>
        <w:tc>
          <w:tcPr>
            <w:tcW w:w="5255" w:type="dxa"/>
          </w:tcPr>
          <w:p w14:paraId="03325D21" w14:textId="77777777" w:rsidR="00D82EE9" w:rsidRPr="00A836AE" w:rsidRDefault="00D82EE9" w:rsidP="0007138D">
            <w:pPr>
              <w:keepNext/>
              <w:keepLines/>
              <w:autoSpaceDE w:val="0"/>
              <w:autoSpaceDN w:val="0"/>
              <w:adjustRightInd w:val="0"/>
              <w:ind w:left="15"/>
              <w:jc w:val="center"/>
              <w:rPr>
                <w:rFonts w:ascii="Arial" w:hAnsi="Arial" w:cs="Arial"/>
                <w:b/>
                <w:bCs/>
                <w:color w:val="000000"/>
                <w:sz w:val="20"/>
                <w:szCs w:val="20"/>
              </w:rPr>
            </w:pPr>
            <w:r w:rsidRPr="00A836AE">
              <w:rPr>
                <w:rFonts w:ascii="Arial" w:hAnsi="Arial" w:cs="Arial"/>
                <w:b/>
                <w:bCs/>
                <w:color w:val="000000"/>
                <w:sz w:val="20"/>
                <w:szCs w:val="20"/>
              </w:rPr>
              <w:t>Instructional materials to download information</w:t>
            </w:r>
          </w:p>
        </w:tc>
      </w:tr>
      <w:tr w:rsidR="00D82EE9" w:rsidRPr="00A836AE" w14:paraId="54E48E80" w14:textId="77777777" w:rsidTr="0007138D">
        <w:tc>
          <w:tcPr>
            <w:tcW w:w="4095" w:type="dxa"/>
          </w:tcPr>
          <w:p w14:paraId="252AE689" w14:textId="77777777" w:rsidR="00D82EE9" w:rsidRPr="00A836AE" w:rsidRDefault="00D82EE9" w:rsidP="00D82EE9">
            <w:pPr>
              <w:pStyle w:val="ListParagraph"/>
              <w:keepNext/>
              <w:keepLines/>
              <w:numPr>
                <w:ilvl w:val="0"/>
                <w:numId w:val="49"/>
              </w:numPr>
              <w:autoSpaceDE w:val="0"/>
              <w:autoSpaceDN w:val="0"/>
              <w:adjustRightInd w:val="0"/>
              <w:rPr>
                <w:rFonts w:ascii="Arial" w:hAnsi="Arial" w:cs="Arial"/>
                <w:color w:val="000000"/>
                <w:sz w:val="20"/>
                <w:szCs w:val="20"/>
              </w:rPr>
            </w:pPr>
            <w:r w:rsidRPr="00A836AE">
              <w:rPr>
                <w:rFonts w:ascii="Arial" w:hAnsi="Arial" w:cs="Arial"/>
                <w:color w:val="000000"/>
                <w:sz w:val="20"/>
                <w:szCs w:val="20"/>
              </w:rPr>
              <w:t>Management Self-Assessment of</w:t>
            </w:r>
          </w:p>
          <w:p w14:paraId="79DAC964" w14:textId="77777777" w:rsidR="00D82EE9" w:rsidRPr="00A836AE" w:rsidRDefault="00D82EE9" w:rsidP="0007138D">
            <w:pPr>
              <w:pStyle w:val="ListParagraph"/>
              <w:keepNext/>
              <w:keepLines/>
              <w:autoSpaceDE w:val="0"/>
              <w:autoSpaceDN w:val="0"/>
              <w:adjustRightInd w:val="0"/>
              <w:ind w:left="735"/>
              <w:rPr>
                <w:rFonts w:ascii="Arial" w:hAnsi="Arial" w:cs="Arial"/>
                <w:color w:val="000000"/>
                <w:sz w:val="20"/>
                <w:szCs w:val="20"/>
              </w:rPr>
            </w:pPr>
            <w:r w:rsidRPr="00A836AE">
              <w:rPr>
                <w:rFonts w:ascii="Arial" w:hAnsi="Arial" w:cs="Arial"/>
                <w:color w:val="000000"/>
                <w:sz w:val="20"/>
                <w:szCs w:val="20"/>
              </w:rPr>
              <w:t>Controls (MSAC)</w:t>
            </w:r>
          </w:p>
          <w:p w14:paraId="596D074C" w14:textId="77777777" w:rsidR="00D82EE9" w:rsidRPr="00A836AE" w:rsidRDefault="00D82EE9" w:rsidP="00D82EE9">
            <w:pPr>
              <w:pStyle w:val="ListParagraph"/>
              <w:keepNext/>
              <w:keepLines/>
              <w:numPr>
                <w:ilvl w:val="0"/>
                <w:numId w:val="49"/>
              </w:numPr>
              <w:autoSpaceDE w:val="0"/>
              <w:autoSpaceDN w:val="0"/>
              <w:adjustRightInd w:val="0"/>
              <w:rPr>
                <w:rFonts w:ascii="Arial" w:hAnsi="Arial" w:cs="Arial"/>
                <w:color w:val="000000"/>
                <w:sz w:val="20"/>
                <w:szCs w:val="20"/>
              </w:rPr>
            </w:pPr>
            <w:r w:rsidRPr="00A836AE">
              <w:rPr>
                <w:rFonts w:ascii="Arial" w:hAnsi="Arial" w:cs="Arial"/>
                <w:color w:val="000000"/>
                <w:sz w:val="20"/>
                <w:szCs w:val="20"/>
              </w:rPr>
              <w:t>Risk Evaluations (RE’s)</w:t>
            </w:r>
          </w:p>
          <w:p w14:paraId="46BDE61F" w14:textId="77777777" w:rsidR="00D82EE9" w:rsidRPr="00A836AE" w:rsidRDefault="00D82EE9" w:rsidP="00D82EE9">
            <w:pPr>
              <w:pStyle w:val="ListParagraph"/>
              <w:keepNext/>
              <w:keepLines/>
              <w:numPr>
                <w:ilvl w:val="0"/>
                <w:numId w:val="49"/>
              </w:numPr>
              <w:autoSpaceDE w:val="0"/>
              <w:autoSpaceDN w:val="0"/>
              <w:adjustRightInd w:val="0"/>
              <w:rPr>
                <w:rFonts w:ascii="Arial" w:hAnsi="Arial" w:cs="Arial"/>
                <w:color w:val="000000"/>
                <w:sz w:val="20"/>
                <w:szCs w:val="20"/>
              </w:rPr>
            </w:pPr>
            <w:r w:rsidRPr="00A836AE">
              <w:rPr>
                <w:rFonts w:ascii="Arial" w:hAnsi="Arial" w:cs="Arial"/>
                <w:color w:val="000000"/>
                <w:sz w:val="20"/>
                <w:szCs w:val="20"/>
              </w:rPr>
              <w:t>Proactive Business Control Reviews</w:t>
            </w:r>
          </w:p>
          <w:p w14:paraId="7E32023C" w14:textId="77777777" w:rsidR="00D82EE9" w:rsidRPr="00A836AE" w:rsidRDefault="00D82EE9" w:rsidP="00D82EE9">
            <w:pPr>
              <w:pStyle w:val="ListParagraph"/>
              <w:keepNext/>
              <w:keepLines/>
              <w:numPr>
                <w:ilvl w:val="0"/>
                <w:numId w:val="49"/>
              </w:numPr>
              <w:autoSpaceDE w:val="0"/>
              <w:autoSpaceDN w:val="0"/>
              <w:adjustRightInd w:val="0"/>
              <w:rPr>
                <w:rFonts w:ascii="Arial" w:hAnsi="Arial" w:cs="Arial"/>
                <w:color w:val="000000"/>
                <w:sz w:val="20"/>
                <w:szCs w:val="20"/>
              </w:rPr>
            </w:pPr>
            <w:r w:rsidRPr="00A836AE">
              <w:rPr>
                <w:rFonts w:ascii="Arial" w:hAnsi="Arial" w:cs="Arial"/>
                <w:color w:val="000000"/>
                <w:sz w:val="20"/>
                <w:szCs w:val="20"/>
              </w:rPr>
              <w:t>(No key controls)</w:t>
            </w:r>
          </w:p>
        </w:tc>
        <w:tc>
          <w:tcPr>
            <w:tcW w:w="5255" w:type="dxa"/>
          </w:tcPr>
          <w:p w14:paraId="56928D33" w14:textId="596A3BB5" w:rsidR="00C471EE" w:rsidRDefault="00B46A35" w:rsidP="00C471EE">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Exporting Reports from FBC</w:t>
            </w:r>
            <w:r w:rsidR="00AF5913">
              <w:rPr>
                <w:rFonts w:ascii="Arial" w:hAnsi="Arial" w:cs="Arial"/>
                <w:color w:val="000000"/>
                <w:sz w:val="20"/>
                <w:szCs w:val="20"/>
              </w:rPr>
              <w:t xml:space="preserve"> </w:t>
            </w:r>
            <w:r>
              <w:rPr>
                <w:rFonts w:ascii="Arial" w:hAnsi="Arial" w:cs="Arial"/>
                <w:color w:val="000000"/>
                <w:sz w:val="20"/>
                <w:szCs w:val="20"/>
              </w:rPr>
              <w:t>OpenPages:</w:t>
            </w:r>
          </w:p>
          <w:p w14:paraId="0FF8380C" w14:textId="77777777" w:rsidR="00B46A35" w:rsidRDefault="00B46A35" w:rsidP="00C471EE">
            <w:pPr>
              <w:keepNext/>
              <w:keepLines/>
              <w:autoSpaceDE w:val="0"/>
              <w:autoSpaceDN w:val="0"/>
              <w:adjustRightInd w:val="0"/>
              <w:ind w:left="15"/>
              <w:rPr>
                <w:rFonts w:ascii="Arial" w:hAnsi="Arial" w:cs="Arial"/>
                <w:color w:val="000000"/>
                <w:sz w:val="20"/>
                <w:szCs w:val="20"/>
              </w:rPr>
            </w:pPr>
          </w:p>
          <w:p w14:paraId="38B82A53" w14:textId="77777777" w:rsidR="00B46A35" w:rsidRDefault="00B46A35" w:rsidP="00B46A35">
            <w:pPr>
              <w:pStyle w:val="ListParagraph"/>
              <w:keepNext/>
              <w:keepLines/>
              <w:numPr>
                <w:ilvl w:val="0"/>
                <w:numId w:val="75"/>
              </w:numPr>
              <w:autoSpaceDE w:val="0"/>
              <w:autoSpaceDN w:val="0"/>
              <w:adjustRightInd w:val="0"/>
              <w:rPr>
                <w:rFonts w:ascii="Arial" w:hAnsi="Arial" w:cs="Arial"/>
                <w:color w:val="000000"/>
                <w:sz w:val="20"/>
                <w:szCs w:val="20"/>
              </w:rPr>
            </w:pPr>
            <w:r w:rsidRPr="00AF5913">
              <w:rPr>
                <w:rFonts w:ascii="Arial" w:hAnsi="Arial" w:cs="Arial"/>
                <w:color w:val="000000"/>
                <w:sz w:val="20"/>
                <w:szCs w:val="20"/>
              </w:rPr>
              <w:t>Log in to OpenPages.</w:t>
            </w:r>
          </w:p>
          <w:p w14:paraId="034A6B3B" w14:textId="77777777" w:rsidR="00B46A35" w:rsidRDefault="00B46A35" w:rsidP="00B46A35">
            <w:pPr>
              <w:pStyle w:val="ListParagraph"/>
              <w:keepNext/>
              <w:keepLines/>
              <w:numPr>
                <w:ilvl w:val="0"/>
                <w:numId w:val="75"/>
              </w:numPr>
              <w:autoSpaceDE w:val="0"/>
              <w:autoSpaceDN w:val="0"/>
              <w:adjustRightInd w:val="0"/>
              <w:rPr>
                <w:rFonts w:ascii="Arial" w:hAnsi="Arial" w:cs="Arial"/>
                <w:color w:val="000000"/>
                <w:sz w:val="20"/>
                <w:szCs w:val="20"/>
              </w:rPr>
            </w:pPr>
            <w:r w:rsidRPr="00AF5913">
              <w:rPr>
                <w:rFonts w:ascii="Arial" w:hAnsi="Arial" w:cs="Arial"/>
                <w:color w:val="000000"/>
                <w:sz w:val="20"/>
                <w:szCs w:val="20"/>
              </w:rPr>
              <w:t>Switch user profile to “FBC General User.”</w:t>
            </w:r>
          </w:p>
          <w:p w14:paraId="7A0BBD15" w14:textId="77777777" w:rsidR="00B46A35" w:rsidRDefault="00B46A35" w:rsidP="00B46A35">
            <w:pPr>
              <w:pStyle w:val="ListParagraph"/>
              <w:keepNext/>
              <w:keepLines/>
              <w:numPr>
                <w:ilvl w:val="0"/>
                <w:numId w:val="75"/>
              </w:numPr>
              <w:autoSpaceDE w:val="0"/>
              <w:autoSpaceDN w:val="0"/>
              <w:adjustRightInd w:val="0"/>
              <w:rPr>
                <w:rFonts w:ascii="Arial" w:hAnsi="Arial" w:cs="Arial"/>
                <w:color w:val="000000"/>
                <w:sz w:val="20"/>
                <w:szCs w:val="20"/>
              </w:rPr>
            </w:pPr>
            <w:r w:rsidRPr="00AF5913">
              <w:rPr>
                <w:rFonts w:ascii="Arial" w:hAnsi="Arial" w:cs="Arial"/>
                <w:color w:val="000000"/>
                <w:sz w:val="20"/>
                <w:szCs w:val="20"/>
              </w:rPr>
              <w:t>On the home page, navigate to the Reports section.</w:t>
            </w:r>
          </w:p>
          <w:p w14:paraId="520BE9C5" w14:textId="60A376A7" w:rsidR="00B46A35" w:rsidRPr="00AF5913" w:rsidRDefault="00B46A35" w:rsidP="00AF5913">
            <w:pPr>
              <w:pStyle w:val="ListParagraph"/>
              <w:keepNext/>
              <w:keepLines/>
              <w:numPr>
                <w:ilvl w:val="0"/>
                <w:numId w:val="75"/>
              </w:numPr>
              <w:autoSpaceDE w:val="0"/>
              <w:autoSpaceDN w:val="0"/>
              <w:adjustRightInd w:val="0"/>
              <w:rPr>
                <w:rFonts w:ascii="Arial" w:hAnsi="Arial" w:cs="Arial"/>
                <w:color w:val="000000"/>
                <w:sz w:val="20"/>
                <w:szCs w:val="20"/>
              </w:rPr>
            </w:pPr>
            <w:r w:rsidRPr="00AF5913">
              <w:rPr>
                <w:rFonts w:ascii="Arial" w:hAnsi="Arial" w:cs="Arial"/>
                <w:color w:val="000000"/>
                <w:sz w:val="20"/>
                <w:szCs w:val="20"/>
              </w:rPr>
              <w:t>Select and export the required report(s) using the applicable filter criteria (e.g., date range, process type, status).</w:t>
            </w:r>
          </w:p>
          <w:p w14:paraId="1BCE5020" w14:textId="6933E8B1" w:rsidR="00D82EE9" w:rsidRPr="00A836AE" w:rsidRDefault="00D82EE9" w:rsidP="0007138D">
            <w:pPr>
              <w:keepNext/>
              <w:keepLines/>
              <w:autoSpaceDE w:val="0"/>
              <w:autoSpaceDN w:val="0"/>
              <w:adjustRightInd w:val="0"/>
              <w:ind w:left="15"/>
              <w:rPr>
                <w:rFonts w:ascii="Arial" w:hAnsi="Arial" w:cs="Arial"/>
                <w:color w:val="000000"/>
                <w:sz w:val="20"/>
                <w:szCs w:val="20"/>
              </w:rPr>
            </w:pPr>
          </w:p>
        </w:tc>
      </w:tr>
    </w:tbl>
    <w:p w14:paraId="34E7AC68" w14:textId="77777777" w:rsidR="00D82EE9" w:rsidRPr="00D82EE9" w:rsidRDefault="00D82EE9" w:rsidP="00D82EE9">
      <w:pPr>
        <w:pStyle w:val="BodyText"/>
        <w:rPr>
          <w:rFonts w:ascii="Arial" w:hAnsi="Arial" w:cs="Arial"/>
          <w:sz w:val="20"/>
          <w:szCs w:val="20"/>
        </w:rPr>
      </w:pPr>
    </w:p>
    <w:p w14:paraId="044E5B20" w14:textId="753972A4" w:rsidR="00D82EE9" w:rsidRDefault="00D82EE9" w:rsidP="00D82EE9">
      <w:pPr>
        <w:pStyle w:val="BodyText"/>
      </w:pPr>
      <w:r>
        <w:br w:type="page"/>
      </w:r>
    </w:p>
    <w:p w14:paraId="52302CEE" w14:textId="3C0DDCC3" w:rsidR="0070390D" w:rsidRPr="00F223A7" w:rsidRDefault="0070390D" w:rsidP="000E510C">
      <w:pPr>
        <w:pStyle w:val="Heading2"/>
      </w:pPr>
      <w:bookmarkStart w:id="5" w:name="_Toc207806796"/>
      <w:r w:rsidRPr="00F223A7">
        <w:lastRenderedPageBreak/>
        <w:t>P</w:t>
      </w:r>
      <w:r w:rsidR="005B10BC" w:rsidRPr="00F223A7">
        <w:t xml:space="preserve">LANNING:  </w:t>
      </w:r>
      <w:r w:rsidRPr="00F223A7">
        <w:t>Fraud Template</w:t>
      </w:r>
      <w:bookmarkEnd w:id="5"/>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F625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7B776D" w:rsidRPr="00F223A7" w14:paraId="2F0B0B6A" w14:textId="77777777" w:rsidTr="00F625A8">
        <w:tc>
          <w:tcPr>
            <w:tcW w:w="1666" w:type="pct"/>
            <w:tcBorders>
              <w:top w:val="single" w:sz="6" w:space="0" w:color="auto"/>
              <w:left w:val="single" w:sz="6" w:space="0" w:color="auto"/>
              <w:bottom w:val="single" w:sz="6" w:space="0" w:color="auto"/>
              <w:right w:val="single" w:sz="6" w:space="0" w:color="auto"/>
            </w:tcBorders>
          </w:tcPr>
          <w:p w14:paraId="4CFC0F96" w14:textId="24584146" w:rsidR="007B776D" w:rsidRPr="007B776D" w:rsidRDefault="007B776D" w:rsidP="007B776D">
            <w:pPr>
              <w:keepNext/>
              <w:keepLines/>
              <w:autoSpaceDE w:val="0"/>
              <w:autoSpaceDN w:val="0"/>
              <w:adjustRightInd w:val="0"/>
              <w:ind w:left="15"/>
              <w:rPr>
                <w:rFonts w:ascii="Arial" w:hAnsi="Arial" w:cs="Arial"/>
                <w:color w:val="000000"/>
                <w:sz w:val="20"/>
                <w:szCs w:val="20"/>
              </w:rPr>
            </w:pPr>
            <w:r w:rsidRPr="007B776D">
              <w:rPr>
                <w:rFonts w:ascii="Arial" w:hAnsi="Arial" w:cs="Arial"/>
                <w:color w:val="000000"/>
                <w:sz w:val="20"/>
                <w:szCs w:val="20"/>
              </w:rPr>
              <w:t>Potential duplicate payment of assignment provisions</w:t>
            </w:r>
          </w:p>
        </w:tc>
        <w:tc>
          <w:tcPr>
            <w:tcW w:w="1667" w:type="pct"/>
            <w:tcBorders>
              <w:top w:val="single" w:sz="6" w:space="0" w:color="auto"/>
              <w:left w:val="single" w:sz="6" w:space="0" w:color="auto"/>
              <w:bottom w:val="single" w:sz="6" w:space="0" w:color="auto"/>
              <w:right w:val="single" w:sz="6" w:space="0" w:color="auto"/>
            </w:tcBorders>
          </w:tcPr>
          <w:p w14:paraId="7CEEBD96" w14:textId="15B8FB4C" w:rsidR="007B776D" w:rsidRPr="007B776D" w:rsidRDefault="007B776D" w:rsidP="007B776D">
            <w:pPr>
              <w:keepNext/>
              <w:keepLines/>
              <w:autoSpaceDE w:val="0"/>
              <w:autoSpaceDN w:val="0"/>
              <w:adjustRightInd w:val="0"/>
              <w:ind w:left="15"/>
              <w:rPr>
                <w:rFonts w:ascii="Arial" w:hAnsi="Arial" w:cs="Arial"/>
                <w:color w:val="000000"/>
                <w:sz w:val="20"/>
                <w:szCs w:val="20"/>
              </w:rPr>
            </w:pPr>
            <w:r w:rsidRPr="007B776D">
              <w:rPr>
                <w:rFonts w:ascii="Arial" w:hAnsi="Arial" w:cs="Arial"/>
                <w:color w:val="000000"/>
                <w:sz w:val="20"/>
                <w:szCs w:val="20"/>
              </w:rPr>
              <w:t xml:space="preserve">Data analysis of different systems by </w:t>
            </w:r>
            <w:r w:rsidRPr="007B776D">
              <w:rPr>
                <w:rFonts w:ascii="Arial" w:hAnsi="Arial" w:cs="Arial"/>
                <w:color w:val="000000"/>
                <w:sz w:val="20"/>
                <w:szCs w:val="20"/>
                <w:lang w:eastAsia="zh-TW"/>
              </w:rPr>
              <w:t>TalentID</w:t>
            </w:r>
            <w:r w:rsidRPr="007B776D">
              <w:rPr>
                <w:rFonts w:ascii="Arial" w:hAnsi="Arial" w:cs="Arial"/>
                <w:color w:val="000000"/>
                <w:sz w:val="20"/>
                <w:szCs w:val="20"/>
              </w:rPr>
              <w:t>, name, amount, and business purpose</w:t>
            </w:r>
          </w:p>
        </w:tc>
        <w:tc>
          <w:tcPr>
            <w:tcW w:w="1667" w:type="pct"/>
            <w:tcBorders>
              <w:top w:val="single" w:sz="6" w:space="0" w:color="auto"/>
              <w:left w:val="single" w:sz="6" w:space="0" w:color="auto"/>
              <w:bottom w:val="single" w:sz="6" w:space="0" w:color="auto"/>
              <w:right w:val="single" w:sz="6" w:space="0" w:color="auto"/>
            </w:tcBorders>
          </w:tcPr>
          <w:p w14:paraId="1BEB5AE7" w14:textId="6E921FF3" w:rsidR="007B776D" w:rsidRPr="007B776D" w:rsidRDefault="007B776D" w:rsidP="007B776D">
            <w:pPr>
              <w:keepNext/>
              <w:keepLines/>
              <w:autoSpaceDE w:val="0"/>
              <w:autoSpaceDN w:val="0"/>
              <w:adjustRightInd w:val="0"/>
              <w:ind w:left="15"/>
              <w:rPr>
                <w:rFonts w:ascii="Arial" w:hAnsi="Arial" w:cs="Arial"/>
                <w:color w:val="0000FF"/>
                <w:sz w:val="20"/>
                <w:szCs w:val="20"/>
              </w:rPr>
            </w:pPr>
            <w:r w:rsidRPr="007B776D">
              <w:rPr>
                <w:rFonts w:ascii="Arial" w:hAnsi="Arial" w:cs="Arial"/>
                <w:color w:val="000000"/>
                <w:sz w:val="20"/>
                <w:szCs w:val="20"/>
              </w:rPr>
              <w:t>Determine if same assignment provision was paid more than once.</w:t>
            </w:r>
          </w:p>
        </w:tc>
      </w:tr>
      <w:tr w:rsidR="007B776D" w:rsidRPr="00F223A7" w14:paraId="6D6702AE" w14:textId="77777777" w:rsidTr="00F625A8">
        <w:tc>
          <w:tcPr>
            <w:tcW w:w="1666" w:type="pct"/>
            <w:tcBorders>
              <w:top w:val="single" w:sz="6" w:space="0" w:color="auto"/>
              <w:left w:val="single" w:sz="6" w:space="0" w:color="auto"/>
              <w:bottom w:val="single" w:sz="6" w:space="0" w:color="auto"/>
              <w:right w:val="single" w:sz="6" w:space="0" w:color="auto"/>
            </w:tcBorders>
          </w:tcPr>
          <w:p w14:paraId="55C19D86" w14:textId="2294AEA4" w:rsidR="007B776D" w:rsidRPr="007B776D" w:rsidRDefault="007B776D" w:rsidP="007B776D">
            <w:pPr>
              <w:keepNext/>
              <w:keepLines/>
              <w:autoSpaceDE w:val="0"/>
              <w:autoSpaceDN w:val="0"/>
              <w:adjustRightInd w:val="0"/>
              <w:ind w:left="15"/>
              <w:rPr>
                <w:rFonts w:ascii="Arial" w:hAnsi="Arial" w:cs="Arial"/>
                <w:color w:val="000000"/>
                <w:sz w:val="20"/>
                <w:szCs w:val="20"/>
              </w:rPr>
            </w:pPr>
            <w:r w:rsidRPr="007B776D">
              <w:rPr>
                <w:rFonts w:ascii="Arial" w:hAnsi="Arial" w:cs="Arial"/>
                <w:color w:val="000000"/>
                <w:sz w:val="20"/>
                <w:szCs w:val="20"/>
              </w:rPr>
              <w:t>Ineligible Expenses</w:t>
            </w:r>
          </w:p>
        </w:tc>
        <w:tc>
          <w:tcPr>
            <w:tcW w:w="1667" w:type="pct"/>
            <w:tcBorders>
              <w:top w:val="single" w:sz="6" w:space="0" w:color="auto"/>
              <w:left w:val="single" w:sz="6" w:space="0" w:color="auto"/>
              <w:bottom w:val="single" w:sz="6" w:space="0" w:color="auto"/>
              <w:right w:val="single" w:sz="6" w:space="0" w:color="auto"/>
            </w:tcBorders>
          </w:tcPr>
          <w:p w14:paraId="5309BBB6" w14:textId="41DF9F83" w:rsidR="007B776D" w:rsidRPr="007B776D" w:rsidRDefault="007B776D" w:rsidP="007B776D">
            <w:pPr>
              <w:keepNext/>
              <w:keepLines/>
              <w:autoSpaceDE w:val="0"/>
              <w:autoSpaceDN w:val="0"/>
              <w:adjustRightInd w:val="0"/>
              <w:ind w:left="15"/>
              <w:rPr>
                <w:rFonts w:ascii="Arial" w:hAnsi="Arial" w:cs="Arial"/>
                <w:color w:val="000000"/>
                <w:sz w:val="20"/>
                <w:szCs w:val="20"/>
              </w:rPr>
            </w:pPr>
            <w:r w:rsidRPr="007B776D">
              <w:rPr>
                <w:rFonts w:ascii="Arial" w:hAnsi="Arial" w:cs="Arial"/>
                <w:color w:val="000000"/>
                <w:sz w:val="20"/>
                <w:szCs w:val="20"/>
              </w:rPr>
              <w:t>Check start and end dates of authorized assignment and related assignment provisions.</w:t>
            </w:r>
          </w:p>
        </w:tc>
        <w:tc>
          <w:tcPr>
            <w:tcW w:w="1667" w:type="pct"/>
            <w:tcBorders>
              <w:top w:val="single" w:sz="6" w:space="0" w:color="auto"/>
              <w:left w:val="single" w:sz="6" w:space="0" w:color="auto"/>
              <w:bottom w:val="single" w:sz="6" w:space="0" w:color="auto"/>
              <w:right w:val="single" w:sz="6" w:space="0" w:color="auto"/>
            </w:tcBorders>
          </w:tcPr>
          <w:p w14:paraId="5E3D36AA" w14:textId="37C72ECB" w:rsidR="007B776D" w:rsidRPr="007B776D" w:rsidRDefault="007B776D" w:rsidP="007B776D">
            <w:pPr>
              <w:keepNext/>
              <w:keepLines/>
              <w:autoSpaceDE w:val="0"/>
              <w:autoSpaceDN w:val="0"/>
              <w:adjustRightInd w:val="0"/>
              <w:ind w:left="15"/>
              <w:rPr>
                <w:rFonts w:ascii="Arial" w:hAnsi="Arial" w:cs="Arial"/>
                <w:color w:val="000000"/>
                <w:sz w:val="20"/>
                <w:szCs w:val="20"/>
              </w:rPr>
            </w:pPr>
            <w:r w:rsidRPr="007B776D">
              <w:rPr>
                <w:rFonts w:ascii="Arial" w:hAnsi="Arial" w:cs="Arial"/>
                <w:color w:val="000000"/>
                <w:sz w:val="20"/>
                <w:szCs w:val="20"/>
              </w:rPr>
              <w:t>Determine if employee claimed expenses for the assignment period and if within the assignment provisions per assignment plan.</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3AA7235B" w14:textId="77777777" w:rsidR="005D4D5C" w:rsidRDefault="005D4D5C">
      <w:pPr>
        <w:rPr>
          <w:rFonts w:ascii="Arial" w:hAnsi="Arial" w:cs="Arial"/>
          <w:color w:val="000000"/>
          <w:sz w:val="20"/>
          <w:szCs w:val="20"/>
        </w:rPr>
      </w:pPr>
    </w:p>
    <w:p w14:paraId="724A2C58" w14:textId="77777777" w:rsidR="00AC52D7" w:rsidRDefault="00AC52D7">
      <w:pPr>
        <w:rPr>
          <w:rFonts w:ascii="Arial" w:hAnsi="Arial" w:cs="Arial"/>
          <w:color w:val="000000"/>
          <w:sz w:val="20"/>
          <w:szCs w:val="20"/>
        </w:rPr>
      </w:pPr>
      <w:r>
        <w:rPr>
          <w:rFonts w:ascii="Arial" w:hAnsi="Arial" w:cs="Arial"/>
          <w:color w:val="000000"/>
          <w:sz w:val="20"/>
          <w:szCs w:val="20"/>
        </w:rPr>
        <w:br w:type="page"/>
      </w:r>
    </w:p>
    <w:p w14:paraId="02C6A14E" w14:textId="77777777" w:rsidR="008F4568" w:rsidRPr="002C0615" w:rsidRDefault="008F4568" w:rsidP="00F44382">
      <w:pPr>
        <w:pStyle w:val="Heading1"/>
      </w:pPr>
      <w:bookmarkStart w:id="6" w:name="_Toc207806797"/>
      <w:r w:rsidRPr="002C0615">
        <w:lastRenderedPageBreak/>
        <w:t>CONTROL ASSESSMENT QUESTIONS</w:t>
      </w:r>
      <w:bookmarkEnd w:id="6"/>
    </w:p>
    <w:p w14:paraId="755BC786" w14:textId="59152741" w:rsidR="008F4568" w:rsidRDefault="008F4568" w:rsidP="00F44382">
      <w:pPr>
        <w:pStyle w:val="Heading2"/>
      </w:pPr>
      <w:bookmarkStart w:id="7" w:name="_Toc207806798"/>
      <w:r w:rsidRPr="002C0615">
        <w:rPr>
          <w:rFonts w:cs="Arial"/>
          <w:szCs w:val="20"/>
        </w:rPr>
        <w:t xml:space="preserve">Key Control Question:  </w:t>
      </w:r>
      <w:r w:rsidR="004B28A5">
        <w:rPr>
          <w:rFonts w:cs="Arial"/>
          <w:szCs w:val="20"/>
        </w:rPr>
        <w:t>1</w:t>
      </w:r>
      <w:r w:rsidRPr="002C0615">
        <w:rPr>
          <w:rFonts w:cs="Arial"/>
          <w:szCs w:val="20"/>
        </w:rPr>
        <w:t xml:space="preserve">. </w:t>
      </w:r>
      <w:r w:rsidRPr="00342921">
        <w:t>Assignments and Relocations Management</w:t>
      </w:r>
      <w:bookmarkEnd w:id="7"/>
    </w:p>
    <w:p w14:paraId="3B18F4FB" w14:textId="77777777" w:rsidR="008F4568" w:rsidRPr="008F4568" w:rsidRDefault="008F4568" w:rsidP="008F4568">
      <w:pPr>
        <w:keepLines/>
        <w:tabs>
          <w:tab w:val="left" w:pos="4680"/>
        </w:tabs>
        <w:autoSpaceDE w:val="0"/>
        <w:autoSpaceDN w:val="0"/>
        <w:adjustRightInd w:val="0"/>
        <w:rPr>
          <w:rFonts w:ascii="Arial" w:hAnsi="Arial" w:cs="Arial"/>
          <w:color w:val="000000"/>
          <w:sz w:val="20"/>
          <w:szCs w:val="20"/>
        </w:rPr>
      </w:pPr>
    </w:p>
    <w:p w14:paraId="5D02523F" w14:textId="77777777" w:rsidR="008F4568" w:rsidRPr="008F4568" w:rsidRDefault="008F4568" w:rsidP="008F4568">
      <w:pPr>
        <w:autoSpaceDE w:val="0"/>
        <w:autoSpaceDN w:val="0"/>
        <w:adjustRightInd w:val="0"/>
        <w:rPr>
          <w:rFonts w:ascii="Arial" w:hAnsi="Arial" w:cs="Arial"/>
          <w:b/>
          <w:bCs/>
          <w:color w:val="000000"/>
          <w:sz w:val="20"/>
          <w:szCs w:val="20"/>
        </w:rPr>
      </w:pPr>
      <w:r w:rsidRPr="008F4568">
        <w:rPr>
          <w:rFonts w:ascii="Arial" w:hAnsi="Arial" w:cs="Arial"/>
          <w:b/>
          <w:bCs/>
          <w:color w:val="000000"/>
          <w:sz w:val="20"/>
          <w:szCs w:val="20"/>
        </w:rPr>
        <w:t>Objective:</w:t>
      </w:r>
    </w:p>
    <w:p w14:paraId="4162ABF8" w14:textId="77777777" w:rsidR="008F4568" w:rsidRPr="008F4568" w:rsidRDefault="008F4568" w:rsidP="008F4568">
      <w:pPr>
        <w:autoSpaceDE w:val="0"/>
        <w:autoSpaceDN w:val="0"/>
        <w:adjustRightInd w:val="0"/>
        <w:rPr>
          <w:rFonts w:ascii="Arial" w:hAnsi="Arial" w:cs="Arial"/>
          <w:color w:val="000000"/>
          <w:sz w:val="20"/>
          <w:szCs w:val="20"/>
        </w:rPr>
      </w:pPr>
      <w:r w:rsidRPr="008F4568">
        <w:rPr>
          <w:rFonts w:ascii="Arial" w:hAnsi="Arial" w:cs="Arial"/>
          <w:color w:val="000000"/>
          <w:sz w:val="20"/>
          <w:szCs w:val="20"/>
        </w:rPr>
        <w:t>Determine if service allowances were correctly calculated, authorized, communicated, and paid as Initiating, managing, and closing an international assignment includes approvals and notification, MSL calculation and payment, settlement of debt, third party notifications, home tax briefing, expense validation, processing and tracking, tax advances and payments for income taxes and other taxes</w:t>
      </w:r>
      <w:r w:rsidRPr="008F4568">
        <w:rPr>
          <w:rFonts w:ascii="Arial" w:hAnsi="Arial" w:cs="Arial"/>
          <w:color w:val="000000"/>
          <w:sz w:val="20"/>
          <w:szCs w:val="20"/>
          <w:lang w:eastAsia="zh-TW"/>
        </w:rPr>
        <w:t>,</w:t>
      </w:r>
      <w:r w:rsidRPr="008F4568">
        <w:rPr>
          <w:rFonts w:ascii="Arial" w:hAnsi="Arial" w:cs="Arial"/>
          <w:color w:val="000000"/>
          <w:sz w:val="20"/>
          <w:szCs w:val="20"/>
        </w:rPr>
        <w:t xml:space="preserve"> such as social welfare programs, extending an assignment, expense processing, validation, and payment, and final tax settlement. Required management approvals, evidence of immigration compliance, export regulation clearance, a home tax briefing, and an assignment letter signed by the assignee must all be in place before an assignment can start. No services can be initiated or begin before the assignment is fully approved, unless there is an exception approval (for destination, shipping, </w:t>
      </w:r>
      <w:r w:rsidRPr="008F4568">
        <w:rPr>
          <w:rFonts w:ascii="Arial" w:hAnsi="Arial" w:cs="Arial"/>
          <w:color w:val="000000"/>
          <w:sz w:val="20"/>
          <w:szCs w:val="20"/>
          <w:lang w:eastAsia="zh-TW"/>
        </w:rPr>
        <w:t xml:space="preserve">or </w:t>
      </w:r>
      <w:r w:rsidRPr="008F4568">
        <w:rPr>
          <w:rFonts w:ascii="Arial" w:hAnsi="Arial" w:cs="Arial"/>
          <w:color w:val="000000"/>
          <w:sz w:val="20"/>
          <w:szCs w:val="20"/>
        </w:rPr>
        <w:t>tax services) or an immigration requirement is raised (for immigration only).</w:t>
      </w:r>
    </w:p>
    <w:p w14:paraId="2CC7F32D" w14:textId="016C2F3A" w:rsidR="008F4568" w:rsidRPr="008F4568" w:rsidRDefault="008F4568" w:rsidP="008F4568">
      <w:pPr>
        <w:autoSpaceDE w:val="0"/>
        <w:autoSpaceDN w:val="0"/>
        <w:adjustRightInd w:val="0"/>
        <w:rPr>
          <w:rFonts w:ascii="Arial" w:hAnsi="Arial" w:cs="Arial"/>
          <w:color w:val="000000"/>
          <w:sz w:val="20"/>
          <w:szCs w:val="20"/>
        </w:rPr>
      </w:pPr>
    </w:p>
    <w:p w14:paraId="0D106D9A" w14:textId="77777777" w:rsidR="008F4568" w:rsidRPr="008F4568" w:rsidRDefault="008F4568" w:rsidP="008F4568">
      <w:pPr>
        <w:autoSpaceDE w:val="0"/>
        <w:autoSpaceDN w:val="0"/>
        <w:adjustRightInd w:val="0"/>
        <w:rPr>
          <w:rFonts w:ascii="Arial" w:hAnsi="Arial" w:cs="Arial"/>
          <w:b/>
          <w:bCs/>
          <w:color w:val="000000"/>
          <w:sz w:val="20"/>
          <w:szCs w:val="20"/>
        </w:rPr>
      </w:pPr>
      <w:r w:rsidRPr="008F4568">
        <w:rPr>
          <w:rFonts w:ascii="Arial" w:hAnsi="Arial" w:cs="Arial"/>
          <w:b/>
          <w:bCs/>
          <w:color w:val="000000"/>
          <w:sz w:val="20"/>
          <w:szCs w:val="20"/>
        </w:rPr>
        <w:t>Risk/Exposure:</w:t>
      </w:r>
    </w:p>
    <w:p w14:paraId="4A49528F" w14:textId="77777777" w:rsidR="008F4568" w:rsidRPr="008F4568" w:rsidRDefault="008F4568" w:rsidP="008F4568">
      <w:pPr>
        <w:autoSpaceDE w:val="0"/>
        <w:autoSpaceDN w:val="0"/>
        <w:adjustRightInd w:val="0"/>
        <w:rPr>
          <w:rFonts w:ascii="Arial" w:hAnsi="Arial" w:cs="Arial"/>
          <w:color w:val="000000"/>
          <w:sz w:val="20"/>
          <w:szCs w:val="20"/>
        </w:rPr>
      </w:pPr>
      <w:r w:rsidRPr="008F4568">
        <w:rPr>
          <w:rFonts w:ascii="Arial" w:hAnsi="Arial" w:cs="Arial"/>
          <w:color w:val="000000"/>
          <w:sz w:val="20"/>
          <w:szCs w:val="20"/>
        </w:rPr>
        <w:t xml:space="preserve">Failure to properly and promptly set up/start, manage, and close an assignment could result in employee dissatisfaction, disputes, and delayed or incorrect payments, and could expose IBM to possible litigation involving governmental authorities responsible for immigration, exports, and taxes in either home or host countries. </w:t>
      </w:r>
    </w:p>
    <w:p w14:paraId="01B4EFDD" w14:textId="5BCAA393" w:rsidR="008F4568" w:rsidRDefault="008F4568">
      <w:pPr>
        <w:rPr>
          <w:rFonts w:ascii="Arial" w:eastAsiaTheme="majorEastAsia" w:hAnsi="Arial" w:cstheme="majorBidi"/>
          <w:sz w:val="20"/>
          <w:szCs w:val="26"/>
          <w:highlight w:val="yellow"/>
        </w:rPr>
      </w:pPr>
      <w:r>
        <w:rPr>
          <w:highlight w:val="yellow"/>
        </w:rPr>
        <w:br w:type="page"/>
      </w:r>
    </w:p>
    <w:p w14:paraId="0CE3E957" w14:textId="77777777" w:rsidR="002C0615" w:rsidRPr="002C0615" w:rsidRDefault="002C0615" w:rsidP="002C0615">
      <w:pPr>
        <w:keepLines/>
        <w:tabs>
          <w:tab w:val="left" w:pos="4680"/>
        </w:tabs>
        <w:autoSpaceDE w:val="0"/>
        <w:autoSpaceDN w:val="0"/>
        <w:adjustRightInd w:val="0"/>
        <w:rPr>
          <w:rFonts w:ascii="Arial" w:hAnsi="Arial" w:cs="Arial"/>
          <w:color w:val="000000"/>
          <w:sz w:val="20"/>
          <w:szCs w:val="20"/>
        </w:rPr>
      </w:pPr>
      <w:r w:rsidRPr="002C0615">
        <w:rPr>
          <w:rFonts w:ascii="Arial" w:hAnsi="Arial" w:cs="Arial"/>
          <w:color w:val="000000"/>
          <w:sz w:val="20"/>
          <w:szCs w:val="20"/>
        </w:rPr>
        <w:lastRenderedPageBreak/>
        <w:t>CONTROL ASSESSMENT QUESTIONS</w:t>
      </w:r>
    </w:p>
    <w:p w14:paraId="764EA05C" w14:textId="77777777" w:rsidR="004B28A5" w:rsidRPr="004B28A5" w:rsidRDefault="004B28A5" w:rsidP="004B28A5">
      <w:pPr>
        <w:rPr>
          <w:rFonts w:ascii="Arial" w:hAnsi="Arial" w:cs="Arial"/>
          <w:sz w:val="20"/>
          <w:szCs w:val="20"/>
        </w:rPr>
      </w:pPr>
      <w:r w:rsidRPr="004B28A5">
        <w:rPr>
          <w:rFonts w:ascii="Arial" w:hAnsi="Arial" w:cs="Arial"/>
          <w:sz w:val="20"/>
          <w:szCs w:val="20"/>
        </w:rPr>
        <w:t>Key Control Question:  1. Assignments and Relocations Management</w:t>
      </w:r>
    </w:p>
    <w:p w14:paraId="09CCB261" w14:textId="50BAF4C1" w:rsidR="009A1ACA" w:rsidRPr="00CD0BAD" w:rsidRDefault="002C0615" w:rsidP="00CD0BAD">
      <w:pPr>
        <w:pStyle w:val="Heading3"/>
      </w:pPr>
      <w:bookmarkStart w:id="8" w:name="_Toc207806799"/>
      <w:r w:rsidRPr="00CD0BAD">
        <w:t xml:space="preserve">Primary Test:  </w:t>
      </w:r>
      <w:r w:rsidR="00B07629" w:rsidRPr="00CD0BAD">
        <w:t>Assignment Initiation, Approvals, and Pre-SOA</w:t>
      </w:r>
      <w:r w:rsidR="00B07629" w:rsidRPr="00CD0BAD">
        <w:rPr>
          <w:lang w:eastAsia="zh-TW"/>
        </w:rPr>
        <w:t xml:space="preserve"> (AR001.P</w:t>
      </w:r>
      <w:r w:rsidR="00B07629" w:rsidRPr="00CD0BAD">
        <w:t>)</w:t>
      </w:r>
      <w:bookmarkEnd w:id="8"/>
    </w:p>
    <w:p w14:paraId="768152DF" w14:textId="5A551E36" w:rsidR="002C0615" w:rsidRPr="002C0615" w:rsidRDefault="002C0615" w:rsidP="002C0615">
      <w:pPr>
        <w:autoSpaceDE w:val="0"/>
        <w:autoSpaceDN w:val="0"/>
        <w:adjustRightInd w:val="0"/>
        <w:rPr>
          <w:rFonts w:ascii="Arial" w:hAnsi="Arial" w:cs="Arial"/>
          <w:color w:val="000000"/>
          <w:sz w:val="20"/>
          <w:szCs w:val="20"/>
        </w:rPr>
      </w:pPr>
    </w:p>
    <w:p w14:paraId="143F1015" w14:textId="77777777" w:rsidR="002C0615" w:rsidRPr="002C0615" w:rsidRDefault="002C0615" w:rsidP="002C0615">
      <w:pPr>
        <w:autoSpaceDE w:val="0"/>
        <w:autoSpaceDN w:val="0"/>
        <w:adjustRightInd w:val="0"/>
        <w:rPr>
          <w:rFonts w:ascii="Arial" w:hAnsi="Arial" w:cs="Arial"/>
          <w:b/>
          <w:bCs/>
          <w:color w:val="000000"/>
          <w:sz w:val="20"/>
          <w:szCs w:val="20"/>
        </w:rPr>
      </w:pPr>
      <w:r w:rsidRPr="002C0615">
        <w:rPr>
          <w:rFonts w:ascii="Arial" w:hAnsi="Arial" w:cs="Arial"/>
          <w:b/>
          <w:bCs/>
          <w:color w:val="000000"/>
          <w:sz w:val="20"/>
          <w:szCs w:val="20"/>
        </w:rPr>
        <w:t>Objective:</w:t>
      </w:r>
    </w:p>
    <w:p w14:paraId="584B8963" w14:textId="36561964" w:rsidR="00B07629" w:rsidRPr="00B07629" w:rsidRDefault="00B07629" w:rsidP="00B07629">
      <w:pPr>
        <w:rPr>
          <w:rFonts w:ascii="Arial" w:hAnsi="Arial" w:cs="Arial"/>
          <w:color w:val="000000"/>
          <w:sz w:val="20"/>
          <w:szCs w:val="20"/>
        </w:rPr>
      </w:pPr>
      <w:r w:rsidRPr="00B07629">
        <w:rPr>
          <w:rFonts w:ascii="Arial" w:hAnsi="Arial" w:cs="Arial"/>
          <w:color w:val="000000"/>
          <w:sz w:val="20"/>
          <w:szCs w:val="20"/>
        </w:rPr>
        <w:t xml:space="preserve">Determine if assignments were correctly authorized </w:t>
      </w:r>
      <w:r w:rsidRPr="00B07629">
        <w:rPr>
          <w:rFonts w:ascii="Arial" w:hAnsi="Arial" w:cs="Arial"/>
          <w:color w:val="000000"/>
          <w:sz w:val="20"/>
          <w:szCs w:val="20"/>
          <w:lang w:eastAsia="zh-TW"/>
        </w:rPr>
        <w:t xml:space="preserve">and </w:t>
      </w:r>
      <w:r w:rsidRPr="00B07629">
        <w:rPr>
          <w:rFonts w:ascii="Arial" w:hAnsi="Arial" w:cs="Arial"/>
          <w:color w:val="000000"/>
          <w:sz w:val="20"/>
          <w:szCs w:val="20"/>
        </w:rPr>
        <w:t>approved, and required documents were completed prior to the SOA.</w:t>
      </w:r>
    </w:p>
    <w:p w14:paraId="2477C58F" w14:textId="77777777" w:rsidR="00B07629" w:rsidRPr="00B07629" w:rsidRDefault="00B07629" w:rsidP="002C0615">
      <w:pPr>
        <w:autoSpaceDE w:val="0"/>
        <w:autoSpaceDN w:val="0"/>
        <w:adjustRightInd w:val="0"/>
        <w:rPr>
          <w:rFonts w:ascii="Arial" w:hAnsi="Arial" w:cs="Arial"/>
          <w:color w:val="000000"/>
          <w:sz w:val="20"/>
          <w:szCs w:val="20"/>
        </w:rPr>
      </w:pPr>
    </w:p>
    <w:p w14:paraId="19F3E4E7" w14:textId="77777777" w:rsidR="002C0615" w:rsidRPr="00B07629" w:rsidRDefault="002C0615" w:rsidP="002C0615">
      <w:pPr>
        <w:autoSpaceDE w:val="0"/>
        <w:autoSpaceDN w:val="0"/>
        <w:adjustRightInd w:val="0"/>
        <w:rPr>
          <w:rFonts w:ascii="Arial" w:hAnsi="Arial" w:cs="Arial"/>
          <w:b/>
          <w:bCs/>
          <w:color w:val="000000"/>
          <w:sz w:val="20"/>
          <w:szCs w:val="20"/>
        </w:rPr>
      </w:pPr>
      <w:r w:rsidRPr="00B07629">
        <w:rPr>
          <w:rFonts w:ascii="Arial" w:hAnsi="Arial" w:cs="Arial"/>
          <w:b/>
          <w:bCs/>
          <w:color w:val="000000"/>
          <w:sz w:val="20"/>
          <w:szCs w:val="20"/>
        </w:rPr>
        <w:t>Approach:</w:t>
      </w:r>
    </w:p>
    <w:p w14:paraId="51FA9575" w14:textId="54527E4E" w:rsidR="00B07629" w:rsidRPr="0098441A" w:rsidRDefault="00B07629" w:rsidP="0098441A">
      <w:pPr>
        <w:rPr>
          <w:rFonts w:ascii="Arial" w:hAnsi="Arial" w:cs="Arial"/>
          <w:sz w:val="20"/>
          <w:szCs w:val="20"/>
        </w:rPr>
      </w:pPr>
      <w:r w:rsidRPr="0098441A">
        <w:rPr>
          <w:rFonts w:ascii="Arial" w:hAnsi="Arial" w:cs="Arial"/>
          <w:sz w:val="20"/>
          <w:szCs w:val="20"/>
        </w:rPr>
        <w:t>Review the process for initiating assignments. Select a sample of a variety of assignment types for both inbound and outbound assignees whose assignments were either initiated or underway. Test for the following:</w:t>
      </w:r>
    </w:p>
    <w:p w14:paraId="15448A17" w14:textId="77777777" w:rsidR="00B07629" w:rsidRPr="00B07629" w:rsidRDefault="00B07629" w:rsidP="00B07629">
      <w:pPr>
        <w:rPr>
          <w:rFonts w:ascii="Arial" w:hAnsi="Arial" w:cs="Arial"/>
          <w:color w:val="000000"/>
          <w:sz w:val="20"/>
          <w:szCs w:val="20"/>
        </w:rPr>
      </w:pPr>
    </w:p>
    <w:p w14:paraId="01724D01" w14:textId="6EAB1055" w:rsidR="00B07629" w:rsidRPr="00B07629" w:rsidRDefault="00B07629" w:rsidP="00B07629">
      <w:pPr>
        <w:pStyle w:val="ListParagraph"/>
        <w:numPr>
          <w:ilvl w:val="0"/>
          <w:numId w:val="51"/>
        </w:numPr>
        <w:rPr>
          <w:rFonts w:ascii="Arial" w:hAnsi="Arial" w:cs="Arial"/>
          <w:color w:val="000000"/>
          <w:sz w:val="20"/>
          <w:szCs w:val="20"/>
        </w:rPr>
      </w:pPr>
      <w:r w:rsidRPr="00B07629">
        <w:rPr>
          <w:rFonts w:ascii="Arial" w:hAnsi="Arial" w:cs="Arial"/>
          <w:color w:val="000000"/>
          <w:sz w:val="20"/>
          <w:szCs w:val="20"/>
        </w:rPr>
        <w:t>Review the</w:t>
      </w:r>
      <w:r w:rsidR="008D1CEB">
        <w:rPr>
          <w:rFonts w:ascii="Arial" w:hAnsi="Arial" w:cs="Arial"/>
          <w:color w:val="000000"/>
          <w:sz w:val="20"/>
          <w:szCs w:val="20"/>
        </w:rPr>
        <w:t xml:space="preserve"> Your Global Mobility Advisor</w:t>
      </w:r>
      <w:r w:rsidRPr="00B07629">
        <w:rPr>
          <w:rFonts w:ascii="Arial" w:hAnsi="Arial" w:cs="Arial"/>
          <w:color w:val="000000"/>
          <w:sz w:val="20"/>
          <w:szCs w:val="20"/>
        </w:rPr>
        <w:t xml:space="preserve"> </w:t>
      </w:r>
      <w:r w:rsidR="008D1CEB">
        <w:rPr>
          <w:rFonts w:ascii="Arial" w:hAnsi="Arial" w:cs="Arial"/>
          <w:color w:val="000000"/>
          <w:sz w:val="20"/>
          <w:szCs w:val="20"/>
        </w:rPr>
        <w:t>(</w:t>
      </w:r>
      <w:r w:rsidR="00D27198">
        <w:rPr>
          <w:rFonts w:ascii="Arial" w:hAnsi="Arial" w:cs="Arial"/>
          <w:color w:val="000000"/>
          <w:sz w:val="20"/>
          <w:szCs w:val="20"/>
        </w:rPr>
        <w:t>YGMA</w:t>
      </w:r>
      <w:r w:rsidR="008D1CEB">
        <w:rPr>
          <w:rFonts w:ascii="Arial" w:hAnsi="Arial" w:cs="Arial"/>
          <w:color w:val="000000"/>
          <w:sz w:val="20"/>
          <w:szCs w:val="20"/>
        </w:rPr>
        <w:t>)</w:t>
      </w:r>
      <w:r w:rsidR="00E16055">
        <w:rPr>
          <w:rFonts w:ascii="Arial" w:hAnsi="Arial" w:cs="Arial"/>
          <w:color w:val="000000"/>
          <w:sz w:val="20"/>
          <w:szCs w:val="20"/>
        </w:rPr>
        <w:t xml:space="preserve">/AssignmentPro </w:t>
      </w:r>
      <w:r w:rsidR="008D1CEB">
        <w:rPr>
          <w:rFonts w:ascii="Arial" w:hAnsi="Arial" w:cs="Arial"/>
          <w:color w:val="000000"/>
          <w:sz w:val="20"/>
          <w:szCs w:val="20"/>
        </w:rPr>
        <w:t xml:space="preserve">(APro) </w:t>
      </w:r>
      <w:r w:rsidR="00D27198">
        <w:rPr>
          <w:rFonts w:ascii="Arial" w:hAnsi="Arial" w:cs="Arial"/>
          <w:color w:val="000000"/>
          <w:sz w:val="20"/>
          <w:szCs w:val="20"/>
        </w:rPr>
        <w:t xml:space="preserve">budget </w:t>
      </w:r>
      <w:r w:rsidRPr="00B07629">
        <w:rPr>
          <w:rFonts w:ascii="Arial" w:hAnsi="Arial" w:cs="Arial"/>
          <w:color w:val="000000"/>
          <w:sz w:val="20"/>
          <w:szCs w:val="20"/>
        </w:rPr>
        <w:t xml:space="preserve">and determine if the </w:t>
      </w:r>
      <w:r w:rsidR="00D27198">
        <w:rPr>
          <w:rFonts w:ascii="Arial" w:hAnsi="Arial" w:cs="Arial"/>
          <w:color w:val="000000"/>
          <w:sz w:val="20"/>
          <w:szCs w:val="20"/>
        </w:rPr>
        <w:t>provisions</w:t>
      </w:r>
      <w:r w:rsidR="006169E4">
        <w:rPr>
          <w:rFonts w:ascii="Arial" w:hAnsi="Arial" w:cs="Arial"/>
          <w:color w:val="000000"/>
          <w:sz w:val="20"/>
          <w:szCs w:val="20"/>
        </w:rPr>
        <w:t xml:space="preserve"> selected by the employee </w:t>
      </w:r>
      <w:r w:rsidR="008D1CEB">
        <w:rPr>
          <w:rFonts w:ascii="Arial" w:hAnsi="Arial" w:cs="Arial"/>
          <w:color w:val="000000"/>
          <w:sz w:val="20"/>
          <w:szCs w:val="20"/>
        </w:rPr>
        <w:t>were</w:t>
      </w:r>
      <w:r w:rsidR="006169E4">
        <w:rPr>
          <w:rFonts w:ascii="Arial" w:hAnsi="Arial" w:cs="Arial"/>
          <w:color w:val="000000"/>
          <w:sz w:val="20"/>
          <w:szCs w:val="20"/>
        </w:rPr>
        <w:t xml:space="preserve"> </w:t>
      </w:r>
      <w:r w:rsidRPr="00B07629">
        <w:rPr>
          <w:rFonts w:ascii="Arial" w:hAnsi="Arial" w:cs="Arial"/>
          <w:color w:val="000000"/>
          <w:sz w:val="20"/>
          <w:szCs w:val="20"/>
        </w:rPr>
        <w:t xml:space="preserve">documented </w:t>
      </w:r>
      <w:r w:rsidR="00ED4DB6">
        <w:rPr>
          <w:rFonts w:ascii="Arial" w:hAnsi="Arial" w:cs="Arial"/>
          <w:color w:val="000000"/>
          <w:sz w:val="20"/>
          <w:szCs w:val="20"/>
        </w:rPr>
        <w:t xml:space="preserve">correctly </w:t>
      </w:r>
      <w:r w:rsidRPr="00B07629">
        <w:rPr>
          <w:rFonts w:ascii="Arial" w:hAnsi="Arial" w:cs="Arial"/>
          <w:color w:val="000000"/>
          <w:sz w:val="20"/>
          <w:szCs w:val="20"/>
        </w:rPr>
        <w:t>in the assignment letter. Verify if exceptions were appropriately approved.</w:t>
      </w:r>
      <w:r>
        <w:rPr>
          <w:rFonts w:ascii="Arial" w:hAnsi="Arial" w:cs="Arial"/>
          <w:color w:val="000000"/>
          <w:sz w:val="20"/>
          <w:szCs w:val="20"/>
        </w:rPr>
        <w:br/>
      </w:r>
    </w:p>
    <w:p w14:paraId="1900DF21" w14:textId="27198263" w:rsidR="00B07629" w:rsidRPr="00B07629" w:rsidRDefault="00B07629" w:rsidP="00B07629">
      <w:pPr>
        <w:pStyle w:val="ListParagraph"/>
        <w:numPr>
          <w:ilvl w:val="0"/>
          <w:numId w:val="51"/>
        </w:numPr>
        <w:rPr>
          <w:rFonts w:ascii="Arial" w:hAnsi="Arial" w:cs="Arial"/>
          <w:color w:val="000000"/>
          <w:sz w:val="20"/>
          <w:szCs w:val="20"/>
        </w:rPr>
      </w:pPr>
      <w:r w:rsidRPr="00B07629">
        <w:rPr>
          <w:rFonts w:ascii="Arial" w:hAnsi="Arial" w:cs="Arial"/>
          <w:color w:val="000000"/>
          <w:sz w:val="20"/>
          <w:szCs w:val="20"/>
        </w:rPr>
        <w:t xml:space="preserve">Were required documents and approvals in place or completed prior to </w:t>
      </w:r>
      <w:r w:rsidRPr="00B07629">
        <w:rPr>
          <w:rFonts w:ascii="Arial" w:hAnsi="Arial" w:cs="Arial"/>
          <w:color w:val="000000"/>
          <w:sz w:val="20"/>
          <w:szCs w:val="20"/>
          <w:lang w:eastAsia="zh-TW"/>
        </w:rPr>
        <w:t xml:space="preserve">the </w:t>
      </w:r>
      <w:r w:rsidRPr="00B07629">
        <w:rPr>
          <w:rFonts w:ascii="Arial" w:hAnsi="Arial" w:cs="Arial"/>
          <w:color w:val="000000"/>
          <w:sz w:val="20"/>
          <w:szCs w:val="20"/>
        </w:rPr>
        <w:t>start of assignment or payment of assignment expenses?</w:t>
      </w:r>
      <w:r w:rsidR="008D1CEB">
        <w:rPr>
          <w:rFonts w:ascii="Arial" w:hAnsi="Arial" w:cs="Arial"/>
          <w:color w:val="000000"/>
          <w:sz w:val="20"/>
          <w:szCs w:val="20"/>
        </w:rPr>
        <w:t xml:space="preserve"> Check completion of </w:t>
      </w:r>
      <w:r w:rsidRPr="00B07629">
        <w:rPr>
          <w:rFonts w:ascii="Arial" w:hAnsi="Arial" w:cs="Arial"/>
          <w:color w:val="000000"/>
          <w:sz w:val="20"/>
          <w:szCs w:val="20"/>
        </w:rPr>
        <w:t xml:space="preserve">Export Regulation Coordinator (ERC) checklist, Global Mobility Privacy Statement, security briefing notification, </w:t>
      </w:r>
      <w:r w:rsidRPr="00B07629">
        <w:rPr>
          <w:rFonts w:ascii="Arial" w:hAnsi="Arial" w:cs="Arial"/>
          <w:color w:val="000000"/>
          <w:sz w:val="20"/>
          <w:szCs w:val="20"/>
          <w:lang w:eastAsia="zh-TW"/>
        </w:rPr>
        <w:t xml:space="preserve">and </w:t>
      </w:r>
      <w:r w:rsidRPr="00B07629">
        <w:rPr>
          <w:rFonts w:ascii="Arial" w:hAnsi="Arial" w:cs="Arial"/>
          <w:color w:val="000000"/>
          <w:sz w:val="20"/>
          <w:szCs w:val="20"/>
        </w:rPr>
        <w:t>healthcare enrollment</w:t>
      </w:r>
      <w:r w:rsidRPr="00B07629">
        <w:rPr>
          <w:rFonts w:ascii="Arial" w:hAnsi="Arial" w:cs="Arial"/>
          <w:color w:val="000000"/>
          <w:sz w:val="20"/>
          <w:szCs w:val="20"/>
          <w:lang w:eastAsia="zh-TW"/>
        </w:rPr>
        <w:t>.</w:t>
      </w:r>
      <w:r>
        <w:rPr>
          <w:rFonts w:ascii="Arial" w:hAnsi="Arial" w:cs="Arial"/>
          <w:color w:val="000000"/>
          <w:sz w:val="20"/>
          <w:szCs w:val="20"/>
          <w:lang w:eastAsia="zh-TW"/>
        </w:rPr>
        <w:br/>
      </w:r>
    </w:p>
    <w:p w14:paraId="517CBE91" w14:textId="77777777" w:rsidR="00B07629" w:rsidRPr="00B07629" w:rsidRDefault="00B07629" w:rsidP="00B07629">
      <w:pPr>
        <w:pStyle w:val="ListParagraph"/>
        <w:numPr>
          <w:ilvl w:val="0"/>
          <w:numId w:val="51"/>
        </w:numPr>
        <w:rPr>
          <w:rFonts w:ascii="Arial" w:hAnsi="Arial" w:cs="Arial"/>
          <w:color w:val="000000"/>
          <w:sz w:val="20"/>
          <w:szCs w:val="20"/>
        </w:rPr>
      </w:pPr>
      <w:r w:rsidRPr="00B07629">
        <w:rPr>
          <w:rFonts w:ascii="Arial" w:hAnsi="Arial" w:cs="Arial"/>
          <w:color w:val="000000"/>
          <w:sz w:val="20"/>
          <w:szCs w:val="20"/>
        </w:rPr>
        <w:t xml:space="preserve">Were authorizations from both the home and host countries, such as travel authorizations, work permits, and other country immigration requirements, in place before the assignment began? </w:t>
      </w:r>
    </w:p>
    <w:p w14:paraId="39A7B441" w14:textId="77777777" w:rsidR="00B07629" w:rsidRPr="00B07629" w:rsidRDefault="00B07629" w:rsidP="00B07629">
      <w:pPr>
        <w:rPr>
          <w:rFonts w:ascii="Arial" w:hAnsi="Arial" w:cs="Arial"/>
          <w:color w:val="000000"/>
          <w:sz w:val="20"/>
          <w:szCs w:val="20"/>
        </w:rPr>
      </w:pPr>
    </w:p>
    <w:p w14:paraId="71BAEF3C" w14:textId="13DF7069" w:rsidR="00B07629" w:rsidRPr="00B07629" w:rsidRDefault="00B07629" w:rsidP="00B07629">
      <w:pPr>
        <w:rPr>
          <w:rFonts w:ascii="Arial" w:hAnsi="Arial" w:cs="Arial"/>
          <w:color w:val="000000"/>
          <w:sz w:val="20"/>
          <w:szCs w:val="20"/>
        </w:rPr>
      </w:pPr>
      <w:r w:rsidRPr="00B07629">
        <w:rPr>
          <w:rFonts w:ascii="Arial" w:hAnsi="Arial" w:cs="Arial"/>
          <w:color w:val="000000"/>
          <w:sz w:val="20"/>
          <w:szCs w:val="20"/>
        </w:rPr>
        <w:t xml:space="preserve">Note: The assignment initiation and approvals and pre-SOA processes have been automated within YGMA and APro tools. Request data analysis from </w:t>
      </w:r>
      <w:r w:rsidR="00D46EB7">
        <w:rPr>
          <w:rFonts w:ascii="Arial" w:hAnsi="Arial" w:cs="Arial"/>
          <w:color w:val="000000"/>
          <w:sz w:val="20"/>
          <w:szCs w:val="20"/>
        </w:rPr>
        <w:t xml:space="preserve">the </w:t>
      </w:r>
      <w:r w:rsidRPr="00B07629">
        <w:rPr>
          <w:rFonts w:ascii="Arial" w:hAnsi="Arial" w:cs="Arial"/>
          <w:color w:val="000000"/>
          <w:sz w:val="20"/>
          <w:szCs w:val="20"/>
        </w:rPr>
        <w:t>Business Intelligence Technology Group (BTIG) to complete this test.</w:t>
      </w:r>
    </w:p>
    <w:p w14:paraId="42A254AC" w14:textId="4E48953A" w:rsidR="006B387E" w:rsidRDefault="006B387E">
      <w:pPr>
        <w:rPr>
          <w:rFonts w:ascii="Arial" w:hAnsi="Arial" w:cs="Arial"/>
          <w:color w:val="000000"/>
          <w:sz w:val="20"/>
          <w:szCs w:val="20"/>
        </w:rPr>
      </w:pPr>
    </w:p>
    <w:p w14:paraId="6B0E9A6F" w14:textId="2A478086" w:rsidR="00B0334E" w:rsidRDefault="00B0334E">
      <w:pPr>
        <w:rPr>
          <w:rFonts w:ascii="Arial" w:hAnsi="Arial" w:cs="Arial"/>
          <w:color w:val="000000"/>
          <w:sz w:val="20"/>
          <w:szCs w:val="20"/>
        </w:rPr>
      </w:pPr>
      <w:r>
        <w:rPr>
          <w:rFonts w:ascii="Arial" w:hAnsi="Arial" w:cs="Arial"/>
          <w:color w:val="000000"/>
          <w:sz w:val="20"/>
          <w:szCs w:val="20"/>
        </w:rPr>
        <w:br w:type="page"/>
      </w:r>
    </w:p>
    <w:p w14:paraId="50F86510" w14:textId="77777777" w:rsidR="00B0334E" w:rsidRPr="002C0615" w:rsidRDefault="00B0334E" w:rsidP="00B0334E">
      <w:pPr>
        <w:keepLines/>
        <w:tabs>
          <w:tab w:val="left" w:pos="4680"/>
        </w:tabs>
        <w:autoSpaceDE w:val="0"/>
        <w:autoSpaceDN w:val="0"/>
        <w:adjustRightInd w:val="0"/>
        <w:rPr>
          <w:rFonts w:ascii="Arial" w:hAnsi="Arial" w:cs="Arial"/>
          <w:color w:val="000000"/>
          <w:sz w:val="20"/>
          <w:szCs w:val="20"/>
        </w:rPr>
      </w:pPr>
      <w:r w:rsidRPr="002C0615">
        <w:rPr>
          <w:rFonts w:ascii="Arial" w:hAnsi="Arial" w:cs="Arial"/>
          <w:color w:val="000000"/>
          <w:sz w:val="20"/>
          <w:szCs w:val="20"/>
        </w:rPr>
        <w:lastRenderedPageBreak/>
        <w:t>CONTROL ASSESSMENT QUESTIONS</w:t>
      </w:r>
    </w:p>
    <w:p w14:paraId="6449F419" w14:textId="77777777" w:rsidR="00B0334E" w:rsidRPr="004B28A5" w:rsidRDefault="00B0334E" w:rsidP="00B0334E">
      <w:pPr>
        <w:rPr>
          <w:rFonts w:ascii="Arial" w:hAnsi="Arial" w:cs="Arial"/>
          <w:sz w:val="20"/>
          <w:szCs w:val="20"/>
        </w:rPr>
      </w:pPr>
      <w:r w:rsidRPr="004B28A5">
        <w:rPr>
          <w:rFonts w:ascii="Arial" w:hAnsi="Arial" w:cs="Arial"/>
          <w:sz w:val="20"/>
          <w:szCs w:val="20"/>
        </w:rPr>
        <w:t>Key Control Question:  1. Assignments and Relocations Management</w:t>
      </w:r>
    </w:p>
    <w:p w14:paraId="04264265" w14:textId="724BB0DD" w:rsidR="00B0334E" w:rsidRPr="00B0334E" w:rsidRDefault="00B0334E" w:rsidP="00B0334E">
      <w:pPr>
        <w:pStyle w:val="Heading3"/>
        <w:rPr>
          <w:szCs w:val="20"/>
        </w:rPr>
      </w:pPr>
      <w:bookmarkStart w:id="9" w:name="_Toc207806800"/>
      <w:r w:rsidRPr="00B0334E">
        <w:rPr>
          <w:szCs w:val="20"/>
        </w:rPr>
        <w:t xml:space="preserve">Primary Test:  </w:t>
      </w:r>
      <w:r w:rsidRPr="00B0334E">
        <w:rPr>
          <w:color w:val="000000" w:themeColor="text1"/>
          <w:szCs w:val="20"/>
        </w:rPr>
        <w:t xml:space="preserve">Extensions </w:t>
      </w:r>
      <w:r w:rsidRPr="00B0334E">
        <w:rPr>
          <w:color w:val="000000" w:themeColor="text1"/>
          <w:szCs w:val="20"/>
          <w:lang w:eastAsia="zh-TW"/>
        </w:rPr>
        <w:t>(AR002.P)</w:t>
      </w:r>
      <w:bookmarkEnd w:id="9"/>
    </w:p>
    <w:p w14:paraId="4ACDD1F7" w14:textId="77777777" w:rsidR="00B0334E" w:rsidRPr="00B0334E" w:rsidRDefault="00B0334E" w:rsidP="00B0334E">
      <w:pPr>
        <w:autoSpaceDE w:val="0"/>
        <w:autoSpaceDN w:val="0"/>
        <w:adjustRightInd w:val="0"/>
        <w:rPr>
          <w:rFonts w:ascii="Arial" w:hAnsi="Arial" w:cs="Arial"/>
          <w:color w:val="000000"/>
          <w:sz w:val="20"/>
          <w:szCs w:val="20"/>
        </w:rPr>
      </w:pPr>
    </w:p>
    <w:p w14:paraId="54FCD030" w14:textId="77777777" w:rsidR="00B0334E" w:rsidRPr="00B0334E" w:rsidRDefault="00B0334E" w:rsidP="00B0334E">
      <w:pPr>
        <w:autoSpaceDE w:val="0"/>
        <w:autoSpaceDN w:val="0"/>
        <w:adjustRightInd w:val="0"/>
        <w:rPr>
          <w:rFonts w:ascii="Arial" w:hAnsi="Arial" w:cs="Arial"/>
          <w:b/>
          <w:bCs/>
          <w:color w:val="000000"/>
          <w:sz w:val="20"/>
          <w:szCs w:val="20"/>
        </w:rPr>
      </w:pPr>
      <w:r w:rsidRPr="00B0334E">
        <w:rPr>
          <w:rFonts w:ascii="Arial" w:hAnsi="Arial" w:cs="Arial"/>
          <w:b/>
          <w:bCs/>
          <w:color w:val="000000"/>
          <w:sz w:val="20"/>
          <w:szCs w:val="20"/>
        </w:rPr>
        <w:t>Objective:</w:t>
      </w:r>
    </w:p>
    <w:p w14:paraId="02366232" w14:textId="77777777" w:rsidR="00B0334E" w:rsidRPr="00B0334E" w:rsidRDefault="00B0334E" w:rsidP="00B0334E">
      <w:pPr>
        <w:autoSpaceDE w:val="0"/>
        <w:autoSpaceDN w:val="0"/>
        <w:adjustRightInd w:val="0"/>
        <w:rPr>
          <w:rFonts w:ascii="Arial" w:hAnsi="Arial" w:cs="Arial"/>
          <w:color w:val="000000" w:themeColor="text1"/>
          <w:sz w:val="20"/>
          <w:szCs w:val="20"/>
        </w:rPr>
      </w:pPr>
      <w:r w:rsidRPr="00B0334E">
        <w:rPr>
          <w:rFonts w:ascii="Arial" w:hAnsi="Arial" w:cs="Arial"/>
          <w:color w:val="000000" w:themeColor="text1"/>
          <w:sz w:val="20"/>
          <w:szCs w:val="20"/>
        </w:rPr>
        <w:t>Determine if assignment extensions are authorized, approved, and in compliance with laws and regulations in both home and host countries.</w:t>
      </w:r>
    </w:p>
    <w:p w14:paraId="6E80899B" w14:textId="77777777" w:rsidR="00B0334E" w:rsidRPr="00B0334E" w:rsidRDefault="00B0334E" w:rsidP="00B0334E">
      <w:pPr>
        <w:autoSpaceDE w:val="0"/>
        <w:autoSpaceDN w:val="0"/>
        <w:adjustRightInd w:val="0"/>
        <w:rPr>
          <w:rFonts w:ascii="Arial" w:hAnsi="Arial" w:cs="Arial"/>
          <w:color w:val="000000"/>
          <w:sz w:val="20"/>
          <w:szCs w:val="20"/>
        </w:rPr>
      </w:pPr>
    </w:p>
    <w:p w14:paraId="4310BFA9" w14:textId="77777777" w:rsidR="00B0334E" w:rsidRPr="00B0334E" w:rsidRDefault="00B0334E" w:rsidP="00B0334E">
      <w:pPr>
        <w:autoSpaceDE w:val="0"/>
        <w:autoSpaceDN w:val="0"/>
        <w:adjustRightInd w:val="0"/>
        <w:rPr>
          <w:rFonts w:ascii="Arial" w:hAnsi="Arial" w:cs="Arial"/>
          <w:b/>
          <w:bCs/>
          <w:color w:val="000000"/>
          <w:sz w:val="20"/>
          <w:szCs w:val="20"/>
        </w:rPr>
      </w:pPr>
      <w:r w:rsidRPr="00B0334E">
        <w:rPr>
          <w:rFonts w:ascii="Arial" w:hAnsi="Arial" w:cs="Arial"/>
          <w:b/>
          <w:bCs/>
          <w:color w:val="000000"/>
          <w:sz w:val="20"/>
          <w:szCs w:val="20"/>
        </w:rPr>
        <w:t>Approach:</w:t>
      </w:r>
    </w:p>
    <w:p w14:paraId="2732A53C" w14:textId="77777777" w:rsidR="00B0334E" w:rsidRPr="00B0334E" w:rsidRDefault="00B0334E" w:rsidP="00B0334E">
      <w:pPr>
        <w:pStyle w:val="ListParagraph"/>
        <w:ind w:left="0"/>
        <w:rPr>
          <w:rFonts w:ascii="Arial" w:hAnsi="Arial" w:cs="Arial"/>
          <w:color w:val="000000" w:themeColor="text1"/>
          <w:sz w:val="20"/>
          <w:szCs w:val="20"/>
        </w:rPr>
      </w:pPr>
      <w:r w:rsidRPr="00B0334E">
        <w:rPr>
          <w:rFonts w:ascii="Arial" w:hAnsi="Arial" w:cs="Arial"/>
          <w:color w:val="000000" w:themeColor="text1"/>
          <w:sz w:val="20"/>
          <w:szCs w:val="20"/>
        </w:rPr>
        <w:t>Review the process for extending assignments. Select a sample of both inbound and outbound assignees whose assignments had been extended one or more times. Test for the following:</w:t>
      </w:r>
    </w:p>
    <w:p w14:paraId="5CF9B9E0" w14:textId="77777777" w:rsidR="00B0334E" w:rsidRPr="00B0334E" w:rsidRDefault="00B0334E" w:rsidP="00B0334E">
      <w:pPr>
        <w:pStyle w:val="ListParagraph"/>
        <w:ind w:left="0"/>
        <w:rPr>
          <w:rFonts w:ascii="Arial" w:hAnsi="Arial" w:cs="Arial"/>
          <w:color w:val="000000" w:themeColor="text1"/>
          <w:sz w:val="20"/>
          <w:szCs w:val="20"/>
        </w:rPr>
      </w:pPr>
    </w:p>
    <w:p w14:paraId="735CA05C" w14:textId="02279D44" w:rsidR="00B0334E" w:rsidRPr="00B0334E" w:rsidRDefault="00B0334E" w:rsidP="00B0334E">
      <w:pPr>
        <w:pStyle w:val="ListParagraph"/>
        <w:numPr>
          <w:ilvl w:val="0"/>
          <w:numId w:val="52"/>
        </w:numPr>
        <w:rPr>
          <w:rFonts w:ascii="Arial" w:hAnsi="Arial" w:cs="Arial"/>
          <w:color w:val="000000" w:themeColor="text1"/>
          <w:sz w:val="20"/>
          <w:szCs w:val="20"/>
        </w:rPr>
      </w:pPr>
      <w:r w:rsidRPr="00B0334E">
        <w:rPr>
          <w:rFonts w:ascii="Arial" w:hAnsi="Arial" w:cs="Arial"/>
          <w:color w:val="000000" w:themeColor="text1"/>
          <w:sz w:val="20"/>
          <w:szCs w:val="20"/>
        </w:rPr>
        <w:t>Were notifications, advising that an assignment was about to end, sent in advance of the scheduled end date as required?</w:t>
      </w:r>
      <w:r>
        <w:rPr>
          <w:rFonts w:ascii="Arial" w:hAnsi="Arial" w:cs="Arial"/>
          <w:color w:val="000000" w:themeColor="text1"/>
          <w:sz w:val="20"/>
          <w:szCs w:val="20"/>
        </w:rPr>
        <w:br/>
      </w:r>
    </w:p>
    <w:p w14:paraId="4380EF65" w14:textId="44C8D9D9" w:rsidR="00B0334E" w:rsidRPr="00B0334E" w:rsidRDefault="00B0334E" w:rsidP="00B0334E">
      <w:pPr>
        <w:pStyle w:val="ListParagraph"/>
        <w:numPr>
          <w:ilvl w:val="0"/>
          <w:numId w:val="52"/>
        </w:numPr>
        <w:rPr>
          <w:rFonts w:ascii="Arial" w:hAnsi="Arial" w:cs="Arial"/>
          <w:color w:val="000000" w:themeColor="text1"/>
          <w:sz w:val="20"/>
          <w:szCs w:val="20"/>
        </w:rPr>
      </w:pPr>
      <w:r w:rsidRPr="00B0334E">
        <w:rPr>
          <w:rFonts w:ascii="Arial" w:hAnsi="Arial" w:cs="Arial"/>
          <w:color w:val="000000" w:themeColor="text1"/>
          <w:sz w:val="20"/>
          <w:szCs w:val="20"/>
        </w:rPr>
        <w:t>Were required documents such as work permits updated?</w:t>
      </w:r>
      <w:r>
        <w:rPr>
          <w:rFonts w:ascii="Arial" w:hAnsi="Arial" w:cs="Arial"/>
          <w:color w:val="000000" w:themeColor="text1"/>
          <w:sz w:val="20"/>
          <w:szCs w:val="20"/>
        </w:rPr>
        <w:br/>
      </w:r>
    </w:p>
    <w:p w14:paraId="446CC6D7" w14:textId="685A30C0" w:rsidR="00B0334E" w:rsidRPr="00B0334E" w:rsidRDefault="00B0334E" w:rsidP="00B0334E">
      <w:pPr>
        <w:pStyle w:val="ListParagraph"/>
        <w:numPr>
          <w:ilvl w:val="0"/>
          <w:numId w:val="52"/>
        </w:numPr>
        <w:rPr>
          <w:rFonts w:ascii="Arial" w:hAnsi="Arial" w:cs="Arial"/>
          <w:color w:val="000000" w:themeColor="text1"/>
          <w:sz w:val="20"/>
          <w:szCs w:val="20"/>
        </w:rPr>
      </w:pPr>
      <w:r w:rsidRPr="00B0334E">
        <w:rPr>
          <w:rFonts w:ascii="Arial" w:hAnsi="Arial" w:cs="Arial"/>
          <w:color w:val="000000" w:themeColor="text1"/>
          <w:sz w:val="20"/>
          <w:szCs w:val="20"/>
        </w:rPr>
        <w:t>Check if assignee was not de-enrolled in health care.</w:t>
      </w:r>
      <w:r>
        <w:rPr>
          <w:rFonts w:ascii="Arial" w:hAnsi="Arial" w:cs="Arial"/>
          <w:color w:val="000000" w:themeColor="text1"/>
          <w:sz w:val="20"/>
          <w:szCs w:val="20"/>
        </w:rPr>
        <w:br/>
      </w:r>
    </w:p>
    <w:p w14:paraId="1C14F515" w14:textId="77777777" w:rsidR="00B0334E" w:rsidRPr="00B0334E" w:rsidRDefault="00B0334E" w:rsidP="00B0334E">
      <w:pPr>
        <w:pStyle w:val="ListParagraph"/>
        <w:numPr>
          <w:ilvl w:val="0"/>
          <w:numId w:val="52"/>
        </w:numPr>
        <w:rPr>
          <w:rFonts w:ascii="Arial" w:hAnsi="Arial" w:cs="Arial"/>
          <w:color w:val="000000" w:themeColor="text1"/>
          <w:sz w:val="20"/>
          <w:szCs w:val="20"/>
        </w:rPr>
      </w:pPr>
      <w:r w:rsidRPr="00B0334E">
        <w:rPr>
          <w:rFonts w:ascii="Arial" w:hAnsi="Arial" w:cs="Arial"/>
          <w:color w:val="000000" w:themeColor="text1"/>
          <w:sz w:val="20"/>
          <w:szCs w:val="20"/>
        </w:rPr>
        <w:t>Review the KPI results of assignment extensions. For any misses in the timely issuance of extension letters, check if these were reviewed with IBM management, and appropriate corrective and/or preventive actions were taken.</w:t>
      </w:r>
    </w:p>
    <w:p w14:paraId="6B0AEB56" w14:textId="77777777" w:rsidR="00B0334E" w:rsidRPr="00B0334E" w:rsidRDefault="00B0334E" w:rsidP="00B0334E">
      <w:pPr>
        <w:autoSpaceDE w:val="0"/>
        <w:autoSpaceDN w:val="0"/>
        <w:adjustRightInd w:val="0"/>
        <w:rPr>
          <w:rFonts w:ascii="Arial" w:hAnsi="Arial" w:cs="Arial"/>
          <w:color w:val="000000" w:themeColor="text1"/>
          <w:sz w:val="20"/>
          <w:szCs w:val="20"/>
        </w:rPr>
      </w:pPr>
    </w:p>
    <w:p w14:paraId="1CF331BD" w14:textId="0DF2FF74" w:rsidR="00B0334E" w:rsidRPr="00B0334E" w:rsidRDefault="00B0334E" w:rsidP="00B0334E">
      <w:pPr>
        <w:rPr>
          <w:rFonts w:ascii="Arial" w:hAnsi="Arial" w:cs="Arial"/>
          <w:sz w:val="20"/>
          <w:szCs w:val="20"/>
        </w:rPr>
      </w:pPr>
      <w:r w:rsidRPr="00B0334E">
        <w:rPr>
          <w:rFonts w:ascii="Arial" w:hAnsi="Arial" w:cs="Arial"/>
          <w:color w:val="000000"/>
          <w:sz w:val="20"/>
          <w:szCs w:val="20"/>
        </w:rPr>
        <w:t>Note: This process has been automated within APro and delivered by a vendor. Request data analysis from the Business Intelligence Technology Group (BTIG) to complete this test.</w:t>
      </w:r>
      <w:r w:rsidRPr="00B0334E">
        <w:rPr>
          <w:rFonts w:ascii="Arial" w:hAnsi="Arial" w:cs="Arial"/>
          <w:sz w:val="20"/>
          <w:szCs w:val="20"/>
        </w:rPr>
        <w:t xml:space="preserve"> </w:t>
      </w:r>
    </w:p>
    <w:p w14:paraId="141A533F" w14:textId="77777777" w:rsidR="00B0334E" w:rsidRDefault="00B0334E">
      <w:pPr>
        <w:rPr>
          <w:rFonts w:ascii="Arial" w:hAnsi="Arial" w:cs="Arial"/>
          <w:color w:val="000000"/>
          <w:sz w:val="20"/>
          <w:szCs w:val="20"/>
        </w:rPr>
      </w:pPr>
    </w:p>
    <w:p w14:paraId="1DCC65CA" w14:textId="4569C069" w:rsidR="00B7790B" w:rsidRDefault="00B7790B">
      <w:pPr>
        <w:rPr>
          <w:rFonts w:ascii="Arial" w:hAnsi="Arial" w:cs="Arial"/>
          <w:color w:val="000000"/>
          <w:sz w:val="20"/>
          <w:szCs w:val="20"/>
        </w:rPr>
      </w:pPr>
      <w:r>
        <w:rPr>
          <w:rFonts w:ascii="Arial" w:hAnsi="Arial" w:cs="Arial"/>
          <w:color w:val="000000"/>
          <w:sz w:val="20"/>
          <w:szCs w:val="20"/>
        </w:rPr>
        <w:br w:type="page"/>
      </w:r>
    </w:p>
    <w:p w14:paraId="31BCDAC2" w14:textId="77777777" w:rsidR="00B7790B" w:rsidRPr="00B7790B" w:rsidRDefault="00B7790B" w:rsidP="00B7790B">
      <w:pPr>
        <w:keepLines/>
        <w:tabs>
          <w:tab w:val="left" w:pos="4680"/>
        </w:tabs>
        <w:autoSpaceDE w:val="0"/>
        <w:autoSpaceDN w:val="0"/>
        <w:adjustRightInd w:val="0"/>
        <w:rPr>
          <w:rFonts w:ascii="Arial" w:hAnsi="Arial" w:cs="Arial"/>
          <w:color w:val="000000"/>
          <w:sz w:val="20"/>
          <w:szCs w:val="20"/>
        </w:rPr>
      </w:pPr>
      <w:r w:rsidRPr="00B7790B">
        <w:rPr>
          <w:rFonts w:ascii="Arial" w:hAnsi="Arial" w:cs="Arial"/>
          <w:color w:val="000000"/>
          <w:sz w:val="20"/>
          <w:szCs w:val="20"/>
        </w:rPr>
        <w:lastRenderedPageBreak/>
        <w:t>CONTROL ASSESSMENT QUESTIONS</w:t>
      </w:r>
    </w:p>
    <w:p w14:paraId="35210870" w14:textId="77777777" w:rsidR="00B7790B" w:rsidRPr="00B7790B" w:rsidRDefault="00B7790B" w:rsidP="00B7790B">
      <w:pPr>
        <w:rPr>
          <w:rFonts w:ascii="Arial" w:hAnsi="Arial" w:cs="Arial"/>
          <w:sz w:val="20"/>
          <w:szCs w:val="20"/>
        </w:rPr>
      </w:pPr>
      <w:r w:rsidRPr="00B7790B">
        <w:rPr>
          <w:rFonts w:ascii="Arial" w:hAnsi="Arial" w:cs="Arial"/>
          <w:sz w:val="20"/>
          <w:szCs w:val="20"/>
        </w:rPr>
        <w:t>Key Control Question:  1. Assignments and Relocations Management</w:t>
      </w:r>
    </w:p>
    <w:p w14:paraId="638CB95F" w14:textId="6B555F65" w:rsidR="00B7790B" w:rsidRPr="00B7790B" w:rsidRDefault="00B7790B" w:rsidP="00154F14">
      <w:pPr>
        <w:pStyle w:val="Heading3"/>
      </w:pPr>
      <w:bookmarkStart w:id="10" w:name="_Toc207806801"/>
      <w:r w:rsidRPr="00B7790B">
        <w:t xml:space="preserve">Primary Test:  Vendor Notification </w:t>
      </w:r>
      <w:r w:rsidRPr="00B7790B">
        <w:rPr>
          <w:color w:val="000000" w:themeColor="text1"/>
          <w:lang w:eastAsia="zh-TW"/>
        </w:rPr>
        <w:t>(AR003.P)</w:t>
      </w:r>
      <w:bookmarkEnd w:id="10"/>
    </w:p>
    <w:p w14:paraId="6EFFB9ED" w14:textId="77777777" w:rsidR="00B7790B" w:rsidRPr="00B7790B" w:rsidRDefault="00B7790B">
      <w:pPr>
        <w:rPr>
          <w:rFonts w:ascii="Arial" w:hAnsi="Arial" w:cs="Arial"/>
          <w:color w:val="000000"/>
          <w:sz w:val="20"/>
          <w:szCs w:val="20"/>
        </w:rPr>
      </w:pPr>
    </w:p>
    <w:p w14:paraId="71A16B94" w14:textId="77777777" w:rsidR="00B7790B" w:rsidRPr="00B7790B" w:rsidRDefault="00B7790B" w:rsidP="00B7790B">
      <w:pPr>
        <w:autoSpaceDE w:val="0"/>
        <w:autoSpaceDN w:val="0"/>
        <w:adjustRightInd w:val="0"/>
        <w:rPr>
          <w:rFonts w:ascii="Arial" w:hAnsi="Arial" w:cs="Arial"/>
          <w:b/>
          <w:bCs/>
          <w:color w:val="000000"/>
          <w:sz w:val="20"/>
          <w:szCs w:val="20"/>
        </w:rPr>
      </w:pPr>
      <w:r w:rsidRPr="00B7790B">
        <w:rPr>
          <w:rFonts w:ascii="Arial" w:hAnsi="Arial" w:cs="Arial"/>
          <w:b/>
          <w:bCs/>
          <w:color w:val="000000"/>
          <w:sz w:val="20"/>
          <w:szCs w:val="20"/>
        </w:rPr>
        <w:t>Objective:</w:t>
      </w:r>
    </w:p>
    <w:p w14:paraId="6416694C" w14:textId="77777777" w:rsidR="00B7790B" w:rsidRPr="00B7790B" w:rsidRDefault="00B7790B" w:rsidP="00B7790B">
      <w:pPr>
        <w:rPr>
          <w:rFonts w:ascii="Arial" w:hAnsi="Arial" w:cs="Arial"/>
          <w:color w:val="000000"/>
          <w:sz w:val="20"/>
          <w:szCs w:val="20"/>
        </w:rPr>
      </w:pPr>
      <w:r w:rsidRPr="00B7790B">
        <w:rPr>
          <w:rFonts w:ascii="Arial" w:hAnsi="Arial" w:cs="Arial"/>
          <w:color w:val="000000"/>
          <w:sz w:val="20"/>
          <w:szCs w:val="20"/>
        </w:rPr>
        <w:t>Determine if the appropriate vendors were properly notified to perform authorized services on behalf of the employee and services were terminated timely.</w:t>
      </w:r>
    </w:p>
    <w:p w14:paraId="4EBAFE14" w14:textId="77777777" w:rsidR="00B7790B" w:rsidRPr="00B7790B" w:rsidRDefault="00B7790B">
      <w:pPr>
        <w:rPr>
          <w:rFonts w:ascii="Arial" w:hAnsi="Arial" w:cs="Arial"/>
          <w:color w:val="000000"/>
          <w:sz w:val="20"/>
          <w:szCs w:val="20"/>
        </w:rPr>
      </w:pPr>
    </w:p>
    <w:p w14:paraId="2FBCA0ED" w14:textId="77777777" w:rsidR="00B7790B" w:rsidRPr="00B7790B" w:rsidRDefault="00B7790B" w:rsidP="00B7790B">
      <w:pPr>
        <w:autoSpaceDE w:val="0"/>
        <w:autoSpaceDN w:val="0"/>
        <w:adjustRightInd w:val="0"/>
        <w:rPr>
          <w:rFonts w:ascii="Arial" w:hAnsi="Arial" w:cs="Arial"/>
          <w:b/>
          <w:bCs/>
          <w:color w:val="000000"/>
          <w:sz w:val="20"/>
          <w:szCs w:val="20"/>
        </w:rPr>
      </w:pPr>
      <w:r w:rsidRPr="00B7790B">
        <w:rPr>
          <w:rFonts w:ascii="Arial" w:hAnsi="Arial" w:cs="Arial"/>
          <w:b/>
          <w:bCs/>
          <w:color w:val="000000"/>
          <w:sz w:val="20"/>
          <w:szCs w:val="20"/>
        </w:rPr>
        <w:t>Approach:</w:t>
      </w:r>
    </w:p>
    <w:p w14:paraId="5854E7B2" w14:textId="77777777" w:rsidR="00B7790B" w:rsidRPr="00B7790B" w:rsidRDefault="00B7790B" w:rsidP="00B7790B">
      <w:pPr>
        <w:rPr>
          <w:rFonts w:ascii="Arial" w:hAnsi="Arial" w:cs="Arial"/>
          <w:color w:val="000000"/>
          <w:sz w:val="20"/>
          <w:szCs w:val="20"/>
        </w:rPr>
      </w:pPr>
      <w:r w:rsidRPr="00B7790B">
        <w:rPr>
          <w:rFonts w:ascii="Arial" w:hAnsi="Arial" w:cs="Arial"/>
          <w:color w:val="000000"/>
          <w:sz w:val="20"/>
          <w:szCs w:val="20"/>
        </w:rPr>
        <w:t xml:space="preserve">Review the process for authorizing and terminating vendors to perform services. Select a sample of both inbound and outbound assignees that were either initiated, underway, or completed. Test for the following: </w:t>
      </w:r>
    </w:p>
    <w:p w14:paraId="4C496A03" w14:textId="77777777" w:rsidR="00B7790B" w:rsidRPr="00B7790B" w:rsidRDefault="00B7790B" w:rsidP="00B7790B">
      <w:pPr>
        <w:rPr>
          <w:rFonts w:ascii="Arial" w:hAnsi="Arial" w:cs="Arial"/>
          <w:color w:val="000000"/>
          <w:sz w:val="20"/>
          <w:szCs w:val="20"/>
        </w:rPr>
      </w:pPr>
    </w:p>
    <w:p w14:paraId="3774C078" w14:textId="0F21CA4C" w:rsidR="00B7790B" w:rsidRPr="00B7790B" w:rsidRDefault="00B7790B" w:rsidP="00B7790B">
      <w:pPr>
        <w:pStyle w:val="ListParagraph"/>
        <w:numPr>
          <w:ilvl w:val="0"/>
          <w:numId w:val="53"/>
        </w:numPr>
        <w:rPr>
          <w:rFonts w:ascii="Arial" w:hAnsi="Arial" w:cs="Arial"/>
          <w:color w:val="000000"/>
          <w:sz w:val="20"/>
          <w:szCs w:val="20"/>
        </w:rPr>
      </w:pPr>
      <w:r w:rsidRPr="00B7790B">
        <w:rPr>
          <w:rFonts w:ascii="Arial" w:hAnsi="Arial" w:cs="Arial"/>
          <w:color w:val="000000"/>
          <w:sz w:val="20"/>
          <w:szCs w:val="20"/>
        </w:rPr>
        <w:t>Were vendors authorized to commence services in line with the employee’s entitlements?</w:t>
      </w:r>
      <w:r w:rsidRPr="00B7790B">
        <w:rPr>
          <w:rFonts w:ascii="Arial" w:hAnsi="Arial" w:cs="Arial"/>
          <w:color w:val="000000"/>
          <w:sz w:val="20"/>
          <w:szCs w:val="20"/>
        </w:rPr>
        <w:br/>
      </w:r>
    </w:p>
    <w:p w14:paraId="15088B18" w14:textId="77777777" w:rsidR="00B7790B" w:rsidRPr="00B7790B" w:rsidRDefault="00B7790B" w:rsidP="00B7790B">
      <w:pPr>
        <w:pStyle w:val="ListParagraph"/>
        <w:numPr>
          <w:ilvl w:val="0"/>
          <w:numId w:val="53"/>
        </w:numPr>
        <w:rPr>
          <w:rFonts w:ascii="Arial" w:hAnsi="Arial" w:cs="Arial"/>
          <w:color w:val="000000"/>
          <w:sz w:val="20"/>
          <w:szCs w:val="20"/>
        </w:rPr>
      </w:pPr>
      <w:r w:rsidRPr="00B7790B">
        <w:rPr>
          <w:rFonts w:ascii="Arial" w:hAnsi="Arial" w:cs="Arial"/>
          <w:color w:val="000000"/>
          <w:sz w:val="20"/>
          <w:szCs w:val="20"/>
        </w:rPr>
        <w:t>Were vendors notified to cease or deregister in providing services and benefits as of the assignment’s completion date?</w:t>
      </w:r>
    </w:p>
    <w:p w14:paraId="03CCE6D9" w14:textId="77777777" w:rsidR="00B7790B" w:rsidRPr="00B7790B" w:rsidRDefault="00B7790B" w:rsidP="00B7790B">
      <w:pPr>
        <w:rPr>
          <w:rFonts w:ascii="Arial" w:hAnsi="Arial" w:cs="Arial"/>
          <w:color w:val="000000"/>
          <w:sz w:val="20"/>
          <w:szCs w:val="20"/>
        </w:rPr>
      </w:pPr>
    </w:p>
    <w:p w14:paraId="66C0BF1D" w14:textId="77777777" w:rsidR="00B7790B" w:rsidRPr="00B7790B" w:rsidRDefault="00B7790B" w:rsidP="00B7790B">
      <w:pPr>
        <w:rPr>
          <w:rFonts w:ascii="Arial" w:hAnsi="Arial" w:cs="Arial"/>
          <w:color w:val="000000"/>
          <w:sz w:val="20"/>
          <w:szCs w:val="20"/>
        </w:rPr>
      </w:pPr>
      <w:r w:rsidRPr="00B7790B">
        <w:rPr>
          <w:rFonts w:ascii="Arial" w:hAnsi="Arial" w:cs="Arial"/>
          <w:color w:val="000000"/>
          <w:sz w:val="20"/>
          <w:szCs w:val="20"/>
        </w:rPr>
        <w:t>Note: This process has been automated within APro and delivered by a vendor. Request data analysis from the Business Intelligence Technology Group (BTIG) to complete this test.</w:t>
      </w:r>
    </w:p>
    <w:p w14:paraId="7FF2AF32" w14:textId="77777777" w:rsidR="00B7790B" w:rsidRDefault="00B7790B">
      <w:pPr>
        <w:rPr>
          <w:rFonts w:ascii="Arial" w:hAnsi="Arial" w:cs="Arial"/>
          <w:color w:val="000000"/>
          <w:sz w:val="20"/>
          <w:szCs w:val="20"/>
        </w:rPr>
      </w:pPr>
    </w:p>
    <w:p w14:paraId="79D06E75" w14:textId="4C2A6D06" w:rsidR="00F950F8" w:rsidRDefault="00F950F8">
      <w:pPr>
        <w:rPr>
          <w:rFonts w:ascii="Arial" w:hAnsi="Arial" w:cs="Arial"/>
          <w:color w:val="000000"/>
          <w:sz w:val="20"/>
          <w:szCs w:val="20"/>
        </w:rPr>
      </w:pPr>
      <w:r>
        <w:rPr>
          <w:rFonts w:ascii="Arial" w:hAnsi="Arial" w:cs="Arial"/>
          <w:color w:val="000000"/>
          <w:sz w:val="20"/>
          <w:szCs w:val="20"/>
        </w:rPr>
        <w:br w:type="page"/>
      </w:r>
    </w:p>
    <w:p w14:paraId="4DF06D51" w14:textId="77777777" w:rsidR="00406E74" w:rsidRPr="00406E74" w:rsidRDefault="00406E74" w:rsidP="00406E74">
      <w:pPr>
        <w:keepLines/>
        <w:tabs>
          <w:tab w:val="left" w:pos="4680"/>
        </w:tabs>
        <w:autoSpaceDE w:val="0"/>
        <w:autoSpaceDN w:val="0"/>
        <w:adjustRightInd w:val="0"/>
        <w:rPr>
          <w:rFonts w:ascii="Arial" w:hAnsi="Arial" w:cs="Arial"/>
          <w:color w:val="000000"/>
          <w:sz w:val="20"/>
          <w:szCs w:val="20"/>
        </w:rPr>
      </w:pPr>
      <w:r w:rsidRPr="00406E74">
        <w:rPr>
          <w:rFonts w:ascii="Arial" w:hAnsi="Arial" w:cs="Arial"/>
          <w:color w:val="000000"/>
          <w:sz w:val="20"/>
          <w:szCs w:val="20"/>
        </w:rPr>
        <w:lastRenderedPageBreak/>
        <w:t>CONTROL ASSESSMENT QUESTIONS</w:t>
      </w:r>
    </w:p>
    <w:p w14:paraId="1B9E8855" w14:textId="77777777" w:rsidR="00406E74" w:rsidRPr="00406E74" w:rsidRDefault="00406E74" w:rsidP="00406E74">
      <w:pPr>
        <w:rPr>
          <w:rFonts w:ascii="Arial" w:hAnsi="Arial" w:cs="Arial"/>
          <w:sz w:val="20"/>
          <w:szCs w:val="20"/>
        </w:rPr>
      </w:pPr>
      <w:r w:rsidRPr="00406E74">
        <w:rPr>
          <w:rFonts w:ascii="Arial" w:hAnsi="Arial" w:cs="Arial"/>
          <w:sz w:val="20"/>
          <w:szCs w:val="20"/>
        </w:rPr>
        <w:t>Key Control Question:  1. Assignments and Relocations Management</w:t>
      </w:r>
    </w:p>
    <w:p w14:paraId="2BE0D86E" w14:textId="4601B872" w:rsidR="00406E74" w:rsidRPr="00406E74" w:rsidRDefault="00406E74" w:rsidP="00154F14">
      <w:pPr>
        <w:pStyle w:val="Heading3"/>
      </w:pPr>
      <w:bookmarkStart w:id="11" w:name="_Toc207806802"/>
      <w:r w:rsidRPr="00406E74">
        <w:t>Primary Test:  Allowance Payment (AR004.P)</w:t>
      </w:r>
      <w:bookmarkEnd w:id="11"/>
    </w:p>
    <w:p w14:paraId="6BDBCC99" w14:textId="77777777" w:rsidR="00406E74" w:rsidRPr="00406E74" w:rsidRDefault="00406E74" w:rsidP="00406E74">
      <w:pPr>
        <w:rPr>
          <w:rFonts w:ascii="Arial" w:hAnsi="Arial" w:cs="Arial"/>
          <w:color w:val="000000"/>
          <w:sz w:val="20"/>
          <w:szCs w:val="20"/>
        </w:rPr>
      </w:pPr>
    </w:p>
    <w:p w14:paraId="6A450536" w14:textId="77777777" w:rsidR="00406E74" w:rsidRPr="00406E74" w:rsidRDefault="00406E74" w:rsidP="00406E74">
      <w:pPr>
        <w:autoSpaceDE w:val="0"/>
        <w:autoSpaceDN w:val="0"/>
        <w:adjustRightInd w:val="0"/>
        <w:rPr>
          <w:rFonts w:ascii="Arial" w:hAnsi="Arial" w:cs="Arial"/>
          <w:b/>
          <w:bCs/>
          <w:color w:val="000000"/>
          <w:sz w:val="20"/>
          <w:szCs w:val="20"/>
        </w:rPr>
      </w:pPr>
      <w:r w:rsidRPr="00406E74">
        <w:rPr>
          <w:rFonts w:ascii="Arial" w:hAnsi="Arial" w:cs="Arial"/>
          <w:b/>
          <w:bCs/>
          <w:color w:val="000000"/>
          <w:sz w:val="20"/>
          <w:szCs w:val="20"/>
        </w:rPr>
        <w:t>Objective:</w:t>
      </w:r>
    </w:p>
    <w:p w14:paraId="5E8DCFF1" w14:textId="77777777" w:rsidR="00406E74" w:rsidRPr="00406E74" w:rsidRDefault="00406E74" w:rsidP="00406E74">
      <w:pPr>
        <w:rPr>
          <w:rFonts w:ascii="Arial" w:hAnsi="Arial" w:cs="Arial"/>
          <w:color w:val="000000"/>
          <w:sz w:val="20"/>
          <w:szCs w:val="20"/>
        </w:rPr>
      </w:pPr>
      <w:r w:rsidRPr="00406E74">
        <w:rPr>
          <w:rFonts w:ascii="Arial" w:hAnsi="Arial" w:cs="Arial"/>
          <w:color w:val="000000"/>
          <w:sz w:val="20"/>
          <w:szCs w:val="20"/>
        </w:rPr>
        <w:t>Determine if assignment allowances were correctly authorized, communicated, and paid as required at the start of the assignment, during the assignment, and at the close of the assignment.</w:t>
      </w:r>
    </w:p>
    <w:p w14:paraId="016F2E71" w14:textId="77777777" w:rsidR="00406E74" w:rsidRPr="00406E74" w:rsidRDefault="00406E74" w:rsidP="00406E74">
      <w:pPr>
        <w:rPr>
          <w:rFonts w:ascii="Arial" w:hAnsi="Arial" w:cs="Arial"/>
          <w:color w:val="000000"/>
          <w:sz w:val="20"/>
          <w:szCs w:val="20"/>
        </w:rPr>
      </w:pPr>
    </w:p>
    <w:p w14:paraId="605DB40D" w14:textId="77777777" w:rsidR="00406E74" w:rsidRPr="00406E74" w:rsidRDefault="00406E74" w:rsidP="00406E74">
      <w:pPr>
        <w:autoSpaceDE w:val="0"/>
        <w:autoSpaceDN w:val="0"/>
        <w:adjustRightInd w:val="0"/>
        <w:rPr>
          <w:rFonts w:ascii="Arial" w:hAnsi="Arial" w:cs="Arial"/>
          <w:b/>
          <w:bCs/>
          <w:color w:val="000000"/>
          <w:sz w:val="20"/>
          <w:szCs w:val="20"/>
        </w:rPr>
      </w:pPr>
      <w:r w:rsidRPr="00406E74">
        <w:rPr>
          <w:rFonts w:ascii="Arial" w:hAnsi="Arial" w:cs="Arial"/>
          <w:b/>
          <w:bCs/>
          <w:color w:val="000000"/>
          <w:sz w:val="20"/>
          <w:szCs w:val="20"/>
        </w:rPr>
        <w:t>Approach:</w:t>
      </w:r>
    </w:p>
    <w:p w14:paraId="5FDEFF7C" w14:textId="77777777" w:rsidR="00406E74" w:rsidRPr="00406E74" w:rsidRDefault="00406E74" w:rsidP="00406E74">
      <w:pPr>
        <w:rPr>
          <w:rFonts w:ascii="Arial" w:hAnsi="Arial" w:cs="Arial"/>
          <w:color w:val="000000"/>
          <w:sz w:val="20"/>
          <w:szCs w:val="20"/>
        </w:rPr>
      </w:pPr>
      <w:r w:rsidRPr="00406E74">
        <w:rPr>
          <w:rFonts w:ascii="Arial" w:hAnsi="Arial" w:cs="Arial"/>
          <w:color w:val="000000"/>
          <w:sz w:val="20"/>
          <w:szCs w:val="20"/>
        </w:rPr>
        <w:t>Review the process for calculating and paying assignment allowances. Select a sample of both inbound and outbound assignees that were either initiated, underway, or ended. Test for the following:</w:t>
      </w:r>
    </w:p>
    <w:p w14:paraId="08FC2602" w14:textId="77777777" w:rsidR="00406E74" w:rsidRPr="00406E74" w:rsidRDefault="00406E74" w:rsidP="00406E74">
      <w:pPr>
        <w:rPr>
          <w:rFonts w:ascii="Arial" w:hAnsi="Arial" w:cs="Arial"/>
          <w:color w:val="000000"/>
          <w:sz w:val="20"/>
          <w:szCs w:val="20"/>
        </w:rPr>
      </w:pPr>
    </w:p>
    <w:p w14:paraId="4C4AD060" w14:textId="4D97D560" w:rsidR="00406E74" w:rsidRPr="00406E74" w:rsidRDefault="00406E74" w:rsidP="00406E74">
      <w:pPr>
        <w:pStyle w:val="ListParagraph"/>
        <w:numPr>
          <w:ilvl w:val="0"/>
          <w:numId w:val="54"/>
        </w:numPr>
        <w:rPr>
          <w:rFonts w:ascii="Arial" w:hAnsi="Arial" w:cs="Arial"/>
          <w:color w:val="000000"/>
          <w:sz w:val="20"/>
          <w:szCs w:val="20"/>
        </w:rPr>
      </w:pPr>
      <w:r w:rsidRPr="00406E74">
        <w:rPr>
          <w:rFonts w:ascii="Arial" w:hAnsi="Arial" w:cs="Arial"/>
          <w:color w:val="000000"/>
          <w:sz w:val="20"/>
          <w:szCs w:val="20"/>
        </w:rPr>
        <w:t>Check if allowances paid were in accordance with IBM’s Global Mobility policies and programs and any exceptions were documented and approved by IBM.</w:t>
      </w:r>
      <w:r>
        <w:rPr>
          <w:rFonts w:ascii="Arial" w:hAnsi="Arial" w:cs="Arial"/>
          <w:color w:val="000000"/>
          <w:sz w:val="20"/>
          <w:szCs w:val="20"/>
        </w:rPr>
        <w:br/>
      </w:r>
    </w:p>
    <w:p w14:paraId="6D28CECF" w14:textId="54E1A2BC" w:rsidR="00406E74" w:rsidRPr="00406E74" w:rsidRDefault="00406E74" w:rsidP="00406E74">
      <w:pPr>
        <w:pStyle w:val="ListParagraph"/>
        <w:numPr>
          <w:ilvl w:val="0"/>
          <w:numId w:val="54"/>
        </w:numPr>
        <w:rPr>
          <w:rFonts w:ascii="Arial" w:hAnsi="Arial" w:cs="Arial"/>
          <w:color w:val="000000"/>
          <w:sz w:val="20"/>
          <w:szCs w:val="20"/>
        </w:rPr>
      </w:pPr>
      <w:r w:rsidRPr="00406E74">
        <w:rPr>
          <w:rFonts w:ascii="Arial" w:hAnsi="Arial" w:cs="Arial"/>
          <w:color w:val="000000"/>
          <w:sz w:val="20"/>
          <w:szCs w:val="20"/>
        </w:rPr>
        <w:t>If the allowance was to be a one-time lump sum payment, check to see if the request for payment was made only once.</w:t>
      </w:r>
      <w:r>
        <w:rPr>
          <w:rFonts w:ascii="Arial" w:hAnsi="Arial" w:cs="Arial"/>
          <w:color w:val="000000"/>
          <w:sz w:val="20"/>
          <w:szCs w:val="20"/>
        </w:rPr>
        <w:br/>
      </w:r>
    </w:p>
    <w:p w14:paraId="5192D688" w14:textId="6F2CDE7C" w:rsidR="00406E74" w:rsidRPr="00406E74" w:rsidRDefault="00406E74" w:rsidP="00406E74">
      <w:pPr>
        <w:pStyle w:val="ListParagraph"/>
        <w:numPr>
          <w:ilvl w:val="0"/>
          <w:numId w:val="54"/>
        </w:numPr>
        <w:rPr>
          <w:rFonts w:ascii="Arial" w:hAnsi="Arial" w:cs="Arial"/>
          <w:color w:val="000000"/>
          <w:sz w:val="20"/>
          <w:szCs w:val="20"/>
        </w:rPr>
      </w:pPr>
      <w:r w:rsidRPr="00406E74">
        <w:rPr>
          <w:rFonts w:ascii="Arial" w:hAnsi="Arial" w:cs="Arial"/>
          <w:color w:val="000000"/>
          <w:sz w:val="20"/>
          <w:szCs w:val="20"/>
        </w:rPr>
        <w:t>Were payments authorized, processed, and ended in a timely manner?</w:t>
      </w:r>
      <w:r>
        <w:rPr>
          <w:rFonts w:ascii="Arial" w:hAnsi="Arial" w:cs="Arial"/>
          <w:color w:val="000000"/>
          <w:sz w:val="20"/>
          <w:szCs w:val="20"/>
        </w:rPr>
        <w:br/>
      </w:r>
    </w:p>
    <w:p w14:paraId="093CF8A6" w14:textId="2760333C" w:rsidR="00406E74" w:rsidRPr="00406E74" w:rsidRDefault="00406E74" w:rsidP="00406E74">
      <w:pPr>
        <w:pStyle w:val="ListParagraph"/>
        <w:numPr>
          <w:ilvl w:val="0"/>
          <w:numId w:val="54"/>
        </w:numPr>
        <w:rPr>
          <w:rFonts w:ascii="Arial" w:hAnsi="Arial" w:cs="Arial"/>
          <w:color w:val="000000"/>
          <w:sz w:val="20"/>
          <w:szCs w:val="20"/>
        </w:rPr>
      </w:pPr>
      <w:r w:rsidRPr="00406E74">
        <w:rPr>
          <w:rFonts w:ascii="Arial" w:hAnsi="Arial" w:cs="Arial"/>
          <w:color w:val="000000"/>
          <w:sz w:val="20"/>
          <w:szCs w:val="20"/>
        </w:rPr>
        <w:t>If funds were due from the employee because of the pro-rating or modifications, was the employee promptly notified, did the employee reimburse IBM when required, and were any aged balance tracked?</w:t>
      </w:r>
      <w:r>
        <w:rPr>
          <w:rFonts w:ascii="Arial" w:hAnsi="Arial" w:cs="Arial"/>
          <w:color w:val="000000"/>
          <w:sz w:val="20"/>
          <w:szCs w:val="20"/>
        </w:rPr>
        <w:br/>
      </w:r>
    </w:p>
    <w:p w14:paraId="031BB899" w14:textId="77777777" w:rsidR="00406E74" w:rsidRPr="00406E74" w:rsidRDefault="00406E74" w:rsidP="00406E74">
      <w:pPr>
        <w:pStyle w:val="ListParagraph"/>
        <w:numPr>
          <w:ilvl w:val="0"/>
          <w:numId w:val="54"/>
        </w:numPr>
        <w:rPr>
          <w:rFonts w:ascii="Arial" w:hAnsi="Arial" w:cs="Arial"/>
          <w:color w:val="000000"/>
          <w:sz w:val="20"/>
          <w:szCs w:val="20"/>
        </w:rPr>
      </w:pPr>
      <w:r w:rsidRPr="00406E74">
        <w:rPr>
          <w:rFonts w:ascii="Arial" w:hAnsi="Arial" w:cs="Arial"/>
          <w:color w:val="000000"/>
          <w:sz w:val="20"/>
          <w:szCs w:val="20"/>
        </w:rPr>
        <w:t>Review the KPI/SLA results for the calculation of assignment allowances and end of assignment reconciliation. For any misses in the timeliness and accuracy of allowance payment, check if these were reviewed with IBM management, and appropriate corrective and/or preventive actions were taken.</w:t>
      </w:r>
    </w:p>
    <w:p w14:paraId="17608646" w14:textId="77777777" w:rsidR="00406E74" w:rsidRDefault="00406E74">
      <w:pPr>
        <w:rPr>
          <w:rFonts w:ascii="Arial" w:hAnsi="Arial" w:cs="Arial"/>
          <w:color w:val="000000"/>
          <w:sz w:val="20"/>
          <w:szCs w:val="20"/>
        </w:rPr>
      </w:pPr>
    </w:p>
    <w:p w14:paraId="7C00C201" w14:textId="009E8EE6" w:rsidR="002E4FC5" w:rsidRDefault="002E4FC5">
      <w:pPr>
        <w:rPr>
          <w:rFonts w:ascii="Arial" w:hAnsi="Arial" w:cs="Arial"/>
          <w:color w:val="000000"/>
          <w:sz w:val="20"/>
          <w:szCs w:val="20"/>
        </w:rPr>
      </w:pPr>
      <w:r>
        <w:rPr>
          <w:rFonts w:ascii="Arial" w:hAnsi="Arial" w:cs="Arial"/>
          <w:color w:val="000000"/>
          <w:sz w:val="20"/>
          <w:szCs w:val="20"/>
        </w:rPr>
        <w:br w:type="page"/>
      </w:r>
    </w:p>
    <w:p w14:paraId="5EDA5CD9" w14:textId="77777777" w:rsidR="006D30B9" w:rsidRPr="006D30B9" w:rsidRDefault="006D30B9" w:rsidP="006D30B9">
      <w:pPr>
        <w:keepLines/>
        <w:tabs>
          <w:tab w:val="left" w:pos="4680"/>
        </w:tabs>
        <w:autoSpaceDE w:val="0"/>
        <w:autoSpaceDN w:val="0"/>
        <w:adjustRightInd w:val="0"/>
        <w:rPr>
          <w:rFonts w:ascii="Arial" w:hAnsi="Arial" w:cs="Arial"/>
          <w:color w:val="000000"/>
          <w:sz w:val="20"/>
          <w:szCs w:val="20"/>
        </w:rPr>
      </w:pPr>
      <w:r w:rsidRPr="006D30B9">
        <w:rPr>
          <w:rFonts w:ascii="Arial" w:hAnsi="Arial" w:cs="Arial"/>
          <w:color w:val="000000"/>
          <w:sz w:val="20"/>
          <w:szCs w:val="20"/>
        </w:rPr>
        <w:lastRenderedPageBreak/>
        <w:t>CONTROL ASSESSMENT QUESTIONS</w:t>
      </w:r>
    </w:p>
    <w:p w14:paraId="7A28E86A" w14:textId="77777777" w:rsidR="006D30B9" w:rsidRPr="006D30B9" w:rsidRDefault="006D30B9" w:rsidP="006D30B9">
      <w:pPr>
        <w:rPr>
          <w:rFonts w:ascii="Arial" w:hAnsi="Arial" w:cs="Arial"/>
          <w:sz w:val="20"/>
          <w:szCs w:val="20"/>
        </w:rPr>
      </w:pPr>
      <w:r w:rsidRPr="006D30B9">
        <w:rPr>
          <w:rFonts w:ascii="Arial" w:hAnsi="Arial" w:cs="Arial"/>
          <w:sz w:val="20"/>
          <w:szCs w:val="20"/>
        </w:rPr>
        <w:t>Key Control Question:  1. Assignments and Relocations Management</w:t>
      </w:r>
    </w:p>
    <w:p w14:paraId="0E6926D1" w14:textId="75226BA4" w:rsidR="006D30B9" w:rsidRPr="006D30B9" w:rsidRDefault="006D30B9" w:rsidP="006D30B9">
      <w:pPr>
        <w:pStyle w:val="Heading3"/>
        <w:rPr>
          <w:szCs w:val="20"/>
        </w:rPr>
      </w:pPr>
      <w:bookmarkStart w:id="12" w:name="_Toc207806803"/>
      <w:r w:rsidRPr="006D30B9">
        <w:rPr>
          <w:szCs w:val="20"/>
        </w:rPr>
        <w:t>Primary Test:  Debt Settlement (AR005.P)</w:t>
      </w:r>
      <w:bookmarkEnd w:id="12"/>
    </w:p>
    <w:p w14:paraId="7302E096" w14:textId="77777777" w:rsidR="006D30B9" w:rsidRPr="006D30B9" w:rsidRDefault="006D30B9" w:rsidP="006D30B9">
      <w:pPr>
        <w:rPr>
          <w:rFonts w:ascii="Arial" w:hAnsi="Arial" w:cs="Arial"/>
          <w:color w:val="000000"/>
          <w:sz w:val="20"/>
          <w:szCs w:val="20"/>
        </w:rPr>
      </w:pPr>
    </w:p>
    <w:p w14:paraId="506ED154" w14:textId="77777777" w:rsidR="006D30B9" w:rsidRPr="006D30B9" w:rsidRDefault="006D30B9" w:rsidP="006D30B9">
      <w:pPr>
        <w:autoSpaceDE w:val="0"/>
        <w:autoSpaceDN w:val="0"/>
        <w:adjustRightInd w:val="0"/>
        <w:rPr>
          <w:rFonts w:ascii="Arial" w:hAnsi="Arial" w:cs="Arial"/>
          <w:b/>
          <w:bCs/>
          <w:color w:val="000000"/>
          <w:sz w:val="20"/>
          <w:szCs w:val="20"/>
        </w:rPr>
      </w:pPr>
      <w:r w:rsidRPr="006D30B9">
        <w:rPr>
          <w:rFonts w:ascii="Arial" w:hAnsi="Arial" w:cs="Arial"/>
          <w:b/>
          <w:bCs/>
          <w:color w:val="000000"/>
          <w:sz w:val="20"/>
          <w:szCs w:val="20"/>
        </w:rPr>
        <w:t>Objective:</w:t>
      </w:r>
    </w:p>
    <w:p w14:paraId="31FD44E1" w14:textId="77777777" w:rsidR="006D30B9" w:rsidRPr="006D30B9" w:rsidRDefault="006D30B9" w:rsidP="006D30B9">
      <w:pPr>
        <w:rPr>
          <w:rFonts w:ascii="Arial" w:hAnsi="Arial" w:cs="Arial"/>
          <w:color w:val="000000"/>
          <w:sz w:val="20"/>
          <w:szCs w:val="20"/>
        </w:rPr>
      </w:pPr>
      <w:r w:rsidRPr="006D30B9">
        <w:rPr>
          <w:rFonts w:ascii="Arial" w:hAnsi="Arial" w:cs="Arial"/>
          <w:color w:val="000000"/>
          <w:sz w:val="20"/>
          <w:szCs w:val="20"/>
        </w:rPr>
        <w:t xml:space="preserve">Determine if the employee settled debts owed to IBM. Debts owed to IBM could include repayment of funds advanced to the employee and/or hypothetical tax settlements (HTS). </w:t>
      </w:r>
      <w:r w:rsidRPr="006D30B9">
        <w:rPr>
          <w:rFonts w:ascii="Arial" w:hAnsi="Arial" w:cs="Arial"/>
          <w:color w:val="000000"/>
          <w:sz w:val="20"/>
          <w:szCs w:val="20"/>
        </w:rPr>
        <w:tab/>
      </w:r>
    </w:p>
    <w:p w14:paraId="5C484AAC" w14:textId="77777777" w:rsidR="006D30B9" w:rsidRPr="006D30B9" w:rsidRDefault="006D30B9" w:rsidP="006D30B9">
      <w:pPr>
        <w:rPr>
          <w:rFonts w:ascii="Arial" w:hAnsi="Arial" w:cs="Arial"/>
          <w:color w:val="000000"/>
          <w:sz w:val="20"/>
          <w:szCs w:val="20"/>
        </w:rPr>
      </w:pPr>
    </w:p>
    <w:p w14:paraId="2548338C" w14:textId="77777777" w:rsidR="006D30B9" w:rsidRPr="006D30B9" w:rsidRDefault="006D30B9" w:rsidP="006D30B9">
      <w:pPr>
        <w:autoSpaceDE w:val="0"/>
        <w:autoSpaceDN w:val="0"/>
        <w:adjustRightInd w:val="0"/>
        <w:rPr>
          <w:rFonts w:ascii="Arial" w:hAnsi="Arial" w:cs="Arial"/>
          <w:b/>
          <w:bCs/>
          <w:color w:val="000000"/>
          <w:sz w:val="20"/>
          <w:szCs w:val="20"/>
        </w:rPr>
      </w:pPr>
      <w:r w:rsidRPr="006D30B9">
        <w:rPr>
          <w:rFonts w:ascii="Arial" w:hAnsi="Arial" w:cs="Arial"/>
          <w:b/>
          <w:bCs/>
          <w:color w:val="000000"/>
          <w:sz w:val="20"/>
          <w:szCs w:val="20"/>
        </w:rPr>
        <w:t>Approach:</w:t>
      </w:r>
    </w:p>
    <w:p w14:paraId="5C6587A4" w14:textId="77777777" w:rsidR="006D30B9" w:rsidRPr="006D30B9" w:rsidRDefault="006D30B9" w:rsidP="006D30B9">
      <w:pPr>
        <w:rPr>
          <w:rFonts w:ascii="Arial" w:hAnsi="Arial" w:cs="Arial"/>
          <w:color w:val="000000"/>
          <w:sz w:val="20"/>
          <w:szCs w:val="20"/>
        </w:rPr>
      </w:pPr>
      <w:r w:rsidRPr="006D30B9">
        <w:rPr>
          <w:rFonts w:ascii="Arial" w:hAnsi="Arial" w:cs="Arial"/>
          <w:color w:val="000000"/>
          <w:sz w:val="20"/>
          <w:szCs w:val="20"/>
        </w:rPr>
        <w:t>Review the debt settlement process to assess the effectiveness. Select a sample of both inbound and outbound assignees that were either initiated or underway. Test for the following:</w:t>
      </w:r>
    </w:p>
    <w:p w14:paraId="3E1192A4" w14:textId="77777777" w:rsidR="006D30B9" w:rsidRPr="006D30B9" w:rsidRDefault="006D30B9" w:rsidP="006D30B9">
      <w:pPr>
        <w:rPr>
          <w:rFonts w:ascii="Arial" w:hAnsi="Arial" w:cs="Arial"/>
          <w:color w:val="000000"/>
          <w:sz w:val="20"/>
          <w:szCs w:val="20"/>
        </w:rPr>
      </w:pPr>
    </w:p>
    <w:p w14:paraId="43338547" w14:textId="5DEE4119" w:rsidR="006D30B9" w:rsidRPr="006D30B9" w:rsidRDefault="006D30B9" w:rsidP="006D30B9">
      <w:pPr>
        <w:pStyle w:val="ListParagraph"/>
        <w:numPr>
          <w:ilvl w:val="0"/>
          <w:numId w:val="55"/>
        </w:numPr>
        <w:rPr>
          <w:rFonts w:ascii="Arial" w:hAnsi="Arial" w:cs="Arial"/>
          <w:color w:val="000000"/>
          <w:sz w:val="20"/>
          <w:szCs w:val="20"/>
        </w:rPr>
      </w:pPr>
      <w:r w:rsidRPr="006D30B9">
        <w:rPr>
          <w:rFonts w:ascii="Arial" w:hAnsi="Arial" w:cs="Arial"/>
          <w:color w:val="000000"/>
          <w:sz w:val="20"/>
          <w:szCs w:val="20"/>
        </w:rPr>
        <w:t>Were funds advanced to the employee in accordance with terms and conditions of IBM’s Global Mobility (International) policies and programs?</w:t>
      </w:r>
      <w:r w:rsidRPr="006D30B9">
        <w:rPr>
          <w:rFonts w:ascii="Arial" w:hAnsi="Arial" w:cs="Arial"/>
          <w:color w:val="000000"/>
          <w:sz w:val="20"/>
          <w:szCs w:val="20"/>
        </w:rPr>
        <w:br/>
      </w:r>
    </w:p>
    <w:p w14:paraId="2A8CDD9F" w14:textId="1844419D" w:rsidR="006D30B9" w:rsidRPr="006D30B9" w:rsidRDefault="006D30B9" w:rsidP="006D30B9">
      <w:pPr>
        <w:pStyle w:val="ListParagraph"/>
        <w:numPr>
          <w:ilvl w:val="0"/>
          <w:numId w:val="55"/>
        </w:numPr>
        <w:rPr>
          <w:rFonts w:ascii="Arial" w:hAnsi="Arial" w:cs="Arial"/>
          <w:color w:val="000000"/>
          <w:sz w:val="20"/>
          <w:szCs w:val="20"/>
        </w:rPr>
      </w:pPr>
      <w:r w:rsidRPr="006D30B9">
        <w:rPr>
          <w:rFonts w:ascii="Arial" w:hAnsi="Arial" w:cs="Arial"/>
          <w:color w:val="000000"/>
          <w:sz w:val="20"/>
          <w:szCs w:val="20"/>
        </w:rPr>
        <w:t>Were required documents and authorization secured before the advances were paid?</w:t>
      </w:r>
      <w:r w:rsidRPr="006D30B9">
        <w:rPr>
          <w:rFonts w:ascii="Arial" w:hAnsi="Arial" w:cs="Arial"/>
          <w:color w:val="000000"/>
          <w:sz w:val="20"/>
          <w:szCs w:val="20"/>
        </w:rPr>
        <w:br/>
      </w:r>
    </w:p>
    <w:p w14:paraId="791ED4A8" w14:textId="492EA61D" w:rsidR="006D30B9" w:rsidRPr="006D30B9" w:rsidRDefault="006D30B9" w:rsidP="006D30B9">
      <w:pPr>
        <w:pStyle w:val="ListParagraph"/>
        <w:numPr>
          <w:ilvl w:val="0"/>
          <w:numId w:val="55"/>
        </w:numPr>
        <w:rPr>
          <w:rFonts w:ascii="Arial" w:hAnsi="Arial" w:cs="Arial"/>
          <w:color w:val="000000"/>
          <w:sz w:val="20"/>
          <w:szCs w:val="20"/>
        </w:rPr>
      </w:pPr>
      <w:r w:rsidRPr="006D30B9">
        <w:rPr>
          <w:rFonts w:ascii="Arial" w:hAnsi="Arial" w:cs="Arial"/>
          <w:color w:val="000000"/>
          <w:sz w:val="20"/>
          <w:szCs w:val="20"/>
        </w:rPr>
        <w:t>Were employee obligations/debts tracked in accordance with terms and conditions of IBM’s Global Mobility (International) policies and programs?</w:t>
      </w:r>
      <w:r w:rsidRPr="006D30B9">
        <w:rPr>
          <w:rFonts w:ascii="Arial" w:hAnsi="Arial" w:cs="Arial"/>
          <w:color w:val="000000"/>
          <w:sz w:val="20"/>
          <w:szCs w:val="20"/>
        </w:rPr>
        <w:br/>
      </w:r>
    </w:p>
    <w:p w14:paraId="2ED11E34" w14:textId="3F3985EF" w:rsidR="006D30B9" w:rsidRPr="006D30B9" w:rsidRDefault="006D30B9" w:rsidP="006D30B9">
      <w:pPr>
        <w:pStyle w:val="ListParagraph"/>
        <w:numPr>
          <w:ilvl w:val="0"/>
          <w:numId w:val="55"/>
        </w:numPr>
        <w:rPr>
          <w:rFonts w:ascii="Arial" w:hAnsi="Arial" w:cs="Arial"/>
          <w:color w:val="000000"/>
          <w:sz w:val="20"/>
          <w:szCs w:val="20"/>
        </w:rPr>
      </w:pPr>
      <w:r w:rsidRPr="006D30B9">
        <w:rPr>
          <w:rFonts w:ascii="Arial" w:hAnsi="Arial" w:cs="Arial"/>
          <w:color w:val="000000"/>
          <w:sz w:val="20"/>
          <w:szCs w:val="20"/>
        </w:rPr>
        <w:t>Were funds advanced to employees repaid to IBM/vendor timely and accurately?</w:t>
      </w:r>
      <w:r w:rsidRPr="006D30B9">
        <w:rPr>
          <w:rFonts w:ascii="Arial" w:hAnsi="Arial" w:cs="Arial"/>
          <w:color w:val="000000"/>
          <w:sz w:val="20"/>
          <w:szCs w:val="20"/>
        </w:rPr>
        <w:br/>
      </w:r>
    </w:p>
    <w:p w14:paraId="27807D65" w14:textId="1CD3F5E5" w:rsidR="006D30B9" w:rsidRPr="006D30B9" w:rsidRDefault="006D30B9" w:rsidP="006D30B9">
      <w:pPr>
        <w:pStyle w:val="ListParagraph"/>
        <w:numPr>
          <w:ilvl w:val="0"/>
          <w:numId w:val="55"/>
        </w:numPr>
        <w:rPr>
          <w:rFonts w:ascii="Arial" w:hAnsi="Arial" w:cs="Arial"/>
          <w:color w:val="000000"/>
          <w:sz w:val="20"/>
          <w:szCs w:val="20"/>
        </w:rPr>
      </w:pPr>
      <w:r w:rsidRPr="006D30B9">
        <w:rPr>
          <w:rFonts w:ascii="Arial" w:hAnsi="Arial" w:cs="Arial"/>
          <w:color w:val="000000"/>
          <w:sz w:val="20"/>
          <w:szCs w:val="20"/>
        </w:rPr>
        <w:t>If applicable, was HTS report or another relevant document stating the repayable amount produced by the vendor?</w:t>
      </w:r>
      <w:r w:rsidRPr="006D30B9">
        <w:rPr>
          <w:rFonts w:ascii="Arial" w:hAnsi="Arial" w:cs="Arial"/>
          <w:color w:val="000000"/>
          <w:sz w:val="20"/>
          <w:szCs w:val="20"/>
        </w:rPr>
        <w:br/>
      </w:r>
    </w:p>
    <w:p w14:paraId="075750A1" w14:textId="0A8D2464" w:rsidR="006D30B9" w:rsidRPr="006D30B9" w:rsidRDefault="006D30B9" w:rsidP="006D30B9">
      <w:pPr>
        <w:pStyle w:val="ListParagraph"/>
        <w:numPr>
          <w:ilvl w:val="0"/>
          <w:numId w:val="55"/>
        </w:numPr>
        <w:rPr>
          <w:rFonts w:ascii="Arial" w:hAnsi="Arial" w:cs="Arial"/>
          <w:color w:val="000000"/>
          <w:sz w:val="20"/>
          <w:szCs w:val="20"/>
        </w:rPr>
      </w:pPr>
      <w:r w:rsidRPr="006D30B9">
        <w:rPr>
          <w:rFonts w:ascii="Arial" w:hAnsi="Arial" w:cs="Arial"/>
          <w:color w:val="000000"/>
          <w:sz w:val="20"/>
          <w:szCs w:val="20"/>
        </w:rPr>
        <w:t>Was the settlement recorded in relevant trackers/databases timely and accurately?</w:t>
      </w:r>
      <w:r w:rsidRPr="006D30B9">
        <w:rPr>
          <w:rFonts w:ascii="Arial" w:hAnsi="Arial" w:cs="Arial"/>
          <w:color w:val="000000"/>
          <w:sz w:val="20"/>
          <w:szCs w:val="20"/>
        </w:rPr>
        <w:br/>
      </w:r>
    </w:p>
    <w:p w14:paraId="3BBCE829" w14:textId="63B9CDC4" w:rsidR="006D30B9" w:rsidRPr="006D30B9" w:rsidRDefault="006D30B9" w:rsidP="006D30B9">
      <w:pPr>
        <w:pStyle w:val="ListParagraph"/>
        <w:numPr>
          <w:ilvl w:val="0"/>
          <w:numId w:val="55"/>
        </w:numPr>
        <w:rPr>
          <w:rFonts w:ascii="Arial" w:hAnsi="Arial" w:cs="Arial"/>
          <w:color w:val="000000"/>
          <w:sz w:val="20"/>
          <w:szCs w:val="20"/>
        </w:rPr>
      </w:pPr>
      <w:r w:rsidRPr="006D30B9">
        <w:rPr>
          <w:rFonts w:ascii="Arial" w:hAnsi="Arial" w:cs="Arial"/>
          <w:color w:val="000000"/>
          <w:sz w:val="20"/>
          <w:szCs w:val="20"/>
        </w:rPr>
        <w:t>Was proof of collection/reimbursement obtained/confirmed by IBM, if applicable for the country?</w:t>
      </w:r>
      <w:r w:rsidRPr="006D30B9">
        <w:rPr>
          <w:rFonts w:ascii="Arial" w:hAnsi="Arial" w:cs="Arial"/>
          <w:color w:val="000000"/>
          <w:sz w:val="20"/>
          <w:szCs w:val="20"/>
        </w:rPr>
        <w:br/>
      </w:r>
    </w:p>
    <w:p w14:paraId="59234529" w14:textId="6A17D64E" w:rsidR="006D30B9" w:rsidRPr="006D30B9" w:rsidRDefault="006D30B9" w:rsidP="006D30B9">
      <w:pPr>
        <w:pStyle w:val="ListParagraph"/>
        <w:numPr>
          <w:ilvl w:val="0"/>
          <w:numId w:val="55"/>
        </w:numPr>
        <w:rPr>
          <w:rFonts w:ascii="Arial" w:hAnsi="Arial" w:cs="Arial"/>
          <w:color w:val="000000"/>
          <w:sz w:val="20"/>
          <w:szCs w:val="20"/>
        </w:rPr>
      </w:pPr>
      <w:r w:rsidRPr="006D30B9">
        <w:rPr>
          <w:rFonts w:ascii="Arial" w:hAnsi="Arial" w:cs="Arial"/>
          <w:color w:val="000000"/>
          <w:sz w:val="20"/>
          <w:szCs w:val="20"/>
        </w:rPr>
        <w:t>Were debts and the settlement correctly recorded in the ledgers of both home and host countries?</w:t>
      </w:r>
      <w:r w:rsidRPr="006D30B9">
        <w:rPr>
          <w:rFonts w:ascii="Arial" w:hAnsi="Arial" w:cs="Arial"/>
          <w:color w:val="000000"/>
          <w:sz w:val="20"/>
          <w:szCs w:val="20"/>
        </w:rPr>
        <w:br/>
      </w:r>
    </w:p>
    <w:p w14:paraId="39210EAF" w14:textId="2F856313" w:rsidR="006D30B9" w:rsidRPr="006D30B9" w:rsidRDefault="006D30B9" w:rsidP="006D30B9">
      <w:pPr>
        <w:pStyle w:val="ListParagraph"/>
        <w:numPr>
          <w:ilvl w:val="0"/>
          <w:numId w:val="55"/>
        </w:numPr>
        <w:rPr>
          <w:rFonts w:ascii="Arial" w:hAnsi="Arial" w:cs="Arial"/>
          <w:color w:val="000000"/>
          <w:sz w:val="20"/>
          <w:szCs w:val="20"/>
        </w:rPr>
      </w:pPr>
      <w:r w:rsidRPr="006D30B9">
        <w:rPr>
          <w:rFonts w:ascii="Arial" w:hAnsi="Arial" w:cs="Arial"/>
          <w:color w:val="000000"/>
          <w:sz w:val="20"/>
          <w:szCs w:val="20"/>
        </w:rPr>
        <w:t>Review the KPI/SLA results related to debt settlement process. For any misses in the timeliness and accuracy of debt settlement, check if these were reviewed with IBM management, and appropriate corrective and/or preventive actions were taken.</w:t>
      </w:r>
      <w:r w:rsidRPr="006D30B9">
        <w:rPr>
          <w:rFonts w:ascii="Arial" w:hAnsi="Arial" w:cs="Arial"/>
          <w:color w:val="000000"/>
          <w:sz w:val="20"/>
          <w:szCs w:val="20"/>
        </w:rPr>
        <w:br/>
      </w:r>
    </w:p>
    <w:p w14:paraId="443D32C8" w14:textId="77777777" w:rsidR="006D30B9" w:rsidRPr="006D30B9" w:rsidRDefault="006D30B9" w:rsidP="006D30B9">
      <w:pPr>
        <w:pStyle w:val="ListParagraph"/>
        <w:numPr>
          <w:ilvl w:val="0"/>
          <w:numId w:val="55"/>
        </w:numPr>
        <w:rPr>
          <w:rFonts w:ascii="Arial" w:hAnsi="Arial" w:cs="Arial"/>
          <w:color w:val="000000"/>
          <w:sz w:val="20"/>
          <w:szCs w:val="20"/>
        </w:rPr>
      </w:pPr>
      <w:r w:rsidRPr="006D30B9">
        <w:rPr>
          <w:rFonts w:ascii="Arial" w:hAnsi="Arial" w:cs="Arial"/>
          <w:color w:val="000000"/>
          <w:sz w:val="20"/>
          <w:szCs w:val="20"/>
        </w:rPr>
        <w:t xml:space="preserve"> Was there a proper monitoring of the pending settlements?</w:t>
      </w:r>
    </w:p>
    <w:p w14:paraId="19D9AC42" w14:textId="77777777" w:rsidR="006D30B9" w:rsidRDefault="006D30B9">
      <w:pPr>
        <w:rPr>
          <w:rFonts w:ascii="Arial" w:hAnsi="Arial" w:cs="Arial"/>
          <w:color w:val="000000"/>
          <w:sz w:val="20"/>
          <w:szCs w:val="20"/>
        </w:rPr>
      </w:pPr>
    </w:p>
    <w:p w14:paraId="4FC9F447" w14:textId="11AD3305" w:rsidR="002436DA" w:rsidRDefault="002436DA">
      <w:pPr>
        <w:rPr>
          <w:rFonts w:ascii="Arial" w:hAnsi="Arial" w:cs="Arial"/>
          <w:color w:val="000000"/>
          <w:sz w:val="20"/>
          <w:szCs w:val="20"/>
        </w:rPr>
      </w:pPr>
      <w:r>
        <w:rPr>
          <w:rFonts w:ascii="Arial" w:hAnsi="Arial" w:cs="Arial"/>
          <w:color w:val="000000"/>
          <w:sz w:val="20"/>
          <w:szCs w:val="20"/>
        </w:rPr>
        <w:br w:type="page"/>
      </w:r>
    </w:p>
    <w:p w14:paraId="7CA1AF28" w14:textId="77777777" w:rsidR="002436DA" w:rsidRPr="006D30B9" w:rsidRDefault="002436DA" w:rsidP="002436DA">
      <w:pPr>
        <w:keepLines/>
        <w:tabs>
          <w:tab w:val="left" w:pos="4680"/>
        </w:tabs>
        <w:autoSpaceDE w:val="0"/>
        <w:autoSpaceDN w:val="0"/>
        <w:adjustRightInd w:val="0"/>
        <w:rPr>
          <w:rFonts w:ascii="Arial" w:hAnsi="Arial" w:cs="Arial"/>
          <w:color w:val="000000"/>
          <w:sz w:val="20"/>
          <w:szCs w:val="20"/>
        </w:rPr>
      </w:pPr>
      <w:r w:rsidRPr="006D30B9">
        <w:rPr>
          <w:rFonts w:ascii="Arial" w:hAnsi="Arial" w:cs="Arial"/>
          <w:color w:val="000000"/>
          <w:sz w:val="20"/>
          <w:szCs w:val="20"/>
        </w:rPr>
        <w:lastRenderedPageBreak/>
        <w:t>CONTROL ASSESSMENT QUESTIONS</w:t>
      </w:r>
    </w:p>
    <w:p w14:paraId="61C986DE" w14:textId="77777777" w:rsidR="002436DA" w:rsidRPr="006D30B9" w:rsidRDefault="002436DA" w:rsidP="002436DA">
      <w:pPr>
        <w:rPr>
          <w:rFonts w:ascii="Arial" w:hAnsi="Arial" w:cs="Arial"/>
          <w:sz w:val="20"/>
          <w:szCs w:val="20"/>
        </w:rPr>
      </w:pPr>
      <w:r w:rsidRPr="006D30B9">
        <w:rPr>
          <w:rFonts w:ascii="Arial" w:hAnsi="Arial" w:cs="Arial"/>
          <w:sz w:val="20"/>
          <w:szCs w:val="20"/>
        </w:rPr>
        <w:t>Key Control Question:  1. Assignments and Relocations Management</w:t>
      </w:r>
    </w:p>
    <w:p w14:paraId="0B47E943" w14:textId="31F20EE5" w:rsidR="002436DA" w:rsidRPr="006D30B9" w:rsidRDefault="002436DA" w:rsidP="002436DA">
      <w:pPr>
        <w:pStyle w:val="Heading3"/>
        <w:rPr>
          <w:szCs w:val="20"/>
        </w:rPr>
      </w:pPr>
      <w:bookmarkStart w:id="13" w:name="_Toc207806804"/>
      <w:r w:rsidRPr="006D30B9">
        <w:rPr>
          <w:szCs w:val="20"/>
        </w:rPr>
        <w:t xml:space="preserve">Primary Test:  </w:t>
      </w:r>
      <w:r>
        <w:rPr>
          <w:szCs w:val="20"/>
        </w:rPr>
        <w:t>Payment Process</w:t>
      </w:r>
      <w:r w:rsidRPr="006D30B9">
        <w:rPr>
          <w:szCs w:val="20"/>
        </w:rPr>
        <w:t xml:space="preserve"> (AR00</w:t>
      </w:r>
      <w:r>
        <w:rPr>
          <w:szCs w:val="20"/>
        </w:rPr>
        <w:t>6</w:t>
      </w:r>
      <w:r w:rsidRPr="006D30B9">
        <w:rPr>
          <w:szCs w:val="20"/>
        </w:rPr>
        <w:t>.P)</w:t>
      </w:r>
      <w:bookmarkEnd w:id="13"/>
    </w:p>
    <w:p w14:paraId="60CC776B" w14:textId="77777777" w:rsidR="002436DA" w:rsidRPr="006D30B9" w:rsidRDefault="002436DA" w:rsidP="002436DA">
      <w:pPr>
        <w:rPr>
          <w:rFonts w:ascii="Arial" w:hAnsi="Arial" w:cs="Arial"/>
          <w:color w:val="000000"/>
          <w:sz w:val="20"/>
          <w:szCs w:val="20"/>
        </w:rPr>
      </w:pPr>
    </w:p>
    <w:p w14:paraId="1F0E3A09" w14:textId="77777777" w:rsidR="002436DA" w:rsidRPr="006D30B9" w:rsidRDefault="002436DA" w:rsidP="002436DA">
      <w:pPr>
        <w:autoSpaceDE w:val="0"/>
        <w:autoSpaceDN w:val="0"/>
        <w:adjustRightInd w:val="0"/>
        <w:rPr>
          <w:rFonts w:ascii="Arial" w:hAnsi="Arial" w:cs="Arial"/>
          <w:b/>
          <w:bCs/>
          <w:color w:val="000000"/>
          <w:sz w:val="20"/>
          <w:szCs w:val="20"/>
        </w:rPr>
      </w:pPr>
      <w:r w:rsidRPr="006D30B9">
        <w:rPr>
          <w:rFonts w:ascii="Arial" w:hAnsi="Arial" w:cs="Arial"/>
          <w:b/>
          <w:bCs/>
          <w:color w:val="000000"/>
          <w:sz w:val="20"/>
          <w:szCs w:val="20"/>
        </w:rPr>
        <w:t>Objective:</w:t>
      </w:r>
    </w:p>
    <w:p w14:paraId="54D52A9A" w14:textId="77777777" w:rsidR="002436DA" w:rsidRPr="002436DA" w:rsidRDefault="002436DA" w:rsidP="002436DA">
      <w:pPr>
        <w:rPr>
          <w:rFonts w:ascii="Arial" w:hAnsi="Arial" w:cs="Arial"/>
          <w:color w:val="000000"/>
          <w:sz w:val="20"/>
          <w:szCs w:val="20"/>
        </w:rPr>
      </w:pPr>
      <w:r w:rsidRPr="002436DA">
        <w:rPr>
          <w:rFonts w:ascii="Arial" w:hAnsi="Arial" w:cs="Arial"/>
          <w:color w:val="000000"/>
          <w:sz w:val="20"/>
          <w:szCs w:val="20"/>
        </w:rPr>
        <w:t xml:space="preserve">Determine if mobility payments were processed correctly and timely, and in accordance with applicable policies, tax laws, and guidelines. Mobility payments include payments to government agencies (income tax, social security, payroll withholdings), HTS due to the assignee, and any mobility allowances that can’t be paid through Payroll. </w:t>
      </w:r>
    </w:p>
    <w:p w14:paraId="7FD52FE6" w14:textId="56DC19C3" w:rsidR="002436DA" w:rsidRPr="002436DA" w:rsidRDefault="002436DA" w:rsidP="002436DA">
      <w:pPr>
        <w:rPr>
          <w:rFonts w:ascii="Arial" w:hAnsi="Arial" w:cs="Arial"/>
          <w:color w:val="000000"/>
          <w:sz w:val="20"/>
          <w:szCs w:val="20"/>
        </w:rPr>
      </w:pPr>
      <w:r w:rsidRPr="002436DA">
        <w:rPr>
          <w:rFonts w:ascii="Arial" w:hAnsi="Arial" w:cs="Arial"/>
          <w:color w:val="000000"/>
          <w:sz w:val="20"/>
          <w:szCs w:val="20"/>
        </w:rPr>
        <w:tab/>
      </w:r>
    </w:p>
    <w:p w14:paraId="309B9972" w14:textId="77777777" w:rsidR="002436DA" w:rsidRPr="002436DA" w:rsidRDefault="002436DA" w:rsidP="002436DA">
      <w:pPr>
        <w:rPr>
          <w:rFonts w:ascii="Arial" w:hAnsi="Arial" w:cs="Arial"/>
          <w:color w:val="000000"/>
          <w:sz w:val="20"/>
          <w:szCs w:val="20"/>
        </w:rPr>
      </w:pPr>
    </w:p>
    <w:p w14:paraId="5C5A6CE0" w14:textId="77777777" w:rsidR="002436DA" w:rsidRPr="002436DA" w:rsidRDefault="002436DA" w:rsidP="002436DA">
      <w:pPr>
        <w:autoSpaceDE w:val="0"/>
        <w:autoSpaceDN w:val="0"/>
        <w:adjustRightInd w:val="0"/>
        <w:rPr>
          <w:rFonts w:ascii="Arial" w:hAnsi="Arial" w:cs="Arial"/>
          <w:b/>
          <w:bCs/>
          <w:color w:val="000000"/>
          <w:sz w:val="20"/>
          <w:szCs w:val="20"/>
        </w:rPr>
      </w:pPr>
      <w:r w:rsidRPr="002436DA">
        <w:rPr>
          <w:rFonts w:ascii="Arial" w:hAnsi="Arial" w:cs="Arial"/>
          <w:b/>
          <w:bCs/>
          <w:color w:val="000000"/>
          <w:sz w:val="20"/>
          <w:szCs w:val="20"/>
        </w:rPr>
        <w:t>Approach:</w:t>
      </w:r>
    </w:p>
    <w:p w14:paraId="43C2A48E" w14:textId="77777777" w:rsidR="002436DA" w:rsidRPr="002436DA" w:rsidRDefault="002436DA" w:rsidP="002436DA">
      <w:pPr>
        <w:rPr>
          <w:rFonts w:ascii="Arial" w:hAnsi="Arial" w:cs="Arial"/>
          <w:color w:val="000000"/>
          <w:sz w:val="20"/>
          <w:szCs w:val="20"/>
        </w:rPr>
      </w:pPr>
      <w:r w:rsidRPr="002436DA">
        <w:rPr>
          <w:rFonts w:ascii="Arial" w:hAnsi="Arial" w:cs="Arial"/>
          <w:color w:val="000000"/>
          <w:sz w:val="20"/>
          <w:szCs w:val="20"/>
        </w:rPr>
        <w:t>Review the processes and requirements for the different Mobility payments, including the timing of payments to government agencies (income tax, social security, payroll withholdings). Select a sample of outstanding and processed payments, and test the following:</w:t>
      </w:r>
    </w:p>
    <w:p w14:paraId="1D2FA3AB" w14:textId="77777777" w:rsidR="002436DA" w:rsidRPr="002436DA" w:rsidRDefault="002436DA" w:rsidP="002436DA">
      <w:pPr>
        <w:rPr>
          <w:rFonts w:ascii="Arial" w:hAnsi="Arial" w:cs="Arial"/>
          <w:color w:val="000000"/>
          <w:sz w:val="20"/>
          <w:szCs w:val="20"/>
        </w:rPr>
      </w:pPr>
    </w:p>
    <w:p w14:paraId="47A6A6EB" w14:textId="10D02AD8" w:rsidR="002436DA" w:rsidRPr="002436DA" w:rsidRDefault="002436DA" w:rsidP="002436DA">
      <w:pPr>
        <w:pStyle w:val="ListParagraph"/>
        <w:numPr>
          <w:ilvl w:val="0"/>
          <w:numId w:val="56"/>
        </w:numPr>
        <w:rPr>
          <w:rFonts w:ascii="Arial" w:hAnsi="Arial" w:cs="Arial"/>
          <w:color w:val="000000"/>
          <w:sz w:val="20"/>
          <w:szCs w:val="20"/>
        </w:rPr>
      </w:pPr>
      <w:r w:rsidRPr="002436DA">
        <w:rPr>
          <w:rFonts w:ascii="Arial" w:hAnsi="Arial" w:cs="Arial"/>
          <w:color w:val="000000"/>
          <w:sz w:val="20"/>
          <w:szCs w:val="20"/>
        </w:rPr>
        <w:t>Was the payment request valid? Check if it’s for the correct assignee and assignment and if there was no duplicate payment/s made.</w:t>
      </w:r>
      <w:r w:rsidRPr="002436DA">
        <w:rPr>
          <w:rFonts w:ascii="Arial" w:hAnsi="Arial" w:cs="Arial"/>
          <w:color w:val="000000"/>
          <w:sz w:val="20"/>
          <w:szCs w:val="20"/>
        </w:rPr>
        <w:br/>
      </w:r>
    </w:p>
    <w:p w14:paraId="5F5E705E" w14:textId="1D084C3B" w:rsidR="002436DA" w:rsidRPr="002436DA" w:rsidRDefault="002436DA" w:rsidP="002436DA">
      <w:pPr>
        <w:pStyle w:val="ListParagraph"/>
        <w:numPr>
          <w:ilvl w:val="0"/>
          <w:numId w:val="56"/>
        </w:numPr>
        <w:rPr>
          <w:rFonts w:ascii="Arial" w:hAnsi="Arial" w:cs="Arial"/>
          <w:color w:val="000000"/>
          <w:sz w:val="20"/>
          <w:szCs w:val="20"/>
        </w:rPr>
      </w:pPr>
      <w:r w:rsidRPr="002436DA">
        <w:rPr>
          <w:rFonts w:ascii="Arial" w:hAnsi="Arial" w:cs="Arial"/>
          <w:color w:val="000000"/>
          <w:sz w:val="20"/>
          <w:szCs w:val="20"/>
        </w:rPr>
        <w:t>Was the payment reviewed and approved prior to processing?</w:t>
      </w:r>
      <w:r w:rsidRPr="002436DA">
        <w:rPr>
          <w:rFonts w:ascii="Arial" w:hAnsi="Arial" w:cs="Arial"/>
          <w:color w:val="000000"/>
          <w:sz w:val="20"/>
          <w:szCs w:val="20"/>
        </w:rPr>
        <w:br/>
      </w:r>
    </w:p>
    <w:p w14:paraId="4509AEAC" w14:textId="626129E8" w:rsidR="002436DA" w:rsidRPr="002436DA" w:rsidRDefault="002436DA" w:rsidP="002436DA">
      <w:pPr>
        <w:pStyle w:val="ListParagraph"/>
        <w:numPr>
          <w:ilvl w:val="0"/>
          <w:numId w:val="56"/>
        </w:numPr>
        <w:rPr>
          <w:rFonts w:ascii="Arial" w:hAnsi="Arial" w:cs="Arial"/>
          <w:color w:val="000000"/>
          <w:sz w:val="20"/>
          <w:szCs w:val="20"/>
        </w:rPr>
      </w:pPr>
      <w:r w:rsidRPr="002436DA">
        <w:rPr>
          <w:rFonts w:ascii="Arial" w:hAnsi="Arial" w:cs="Arial"/>
          <w:color w:val="000000"/>
          <w:sz w:val="20"/>
          <w:szCs w:val="20"/>
        </w:rPr>
        <w:t>Was it paid to the correct recipient and processed timely, in accordance with applicable policies or laws?</w:t>
      </w:r>
      <w:r w:rsidRPr="002436DA">
        <w:rPr>
          <w:rFonts w:ascii="Arial" w:hAnsi="Arial" w:cs="Arial"/>
          <w:color w:val="000000"/>
          <w:sz w:val="20"/>
          <w:szCs w:val="20"/>
        </w:rPr>
        <w:br/>
      </w:r>
    </w:p>
    <w:p w14:paraId="1F7EE53D" w14:textId="44918525" w:rsidR="002436DA" w:rsidRPr="002436DA" w:rsidRDefault="002436DA" w:rsidP="002436DA">
      <w:pPr>
        <w:pStyle w:val="ListParagraph"/>
        <w:numPr>
          <w:ilvl w:val="0"/>
          <w:numId w:val="56"/>
        </w:numPr>
        <w:rPr>
          <w:rFonts w:ascii="Arial" w:hAnsi="Arial" w:cs="Arial"/>
          <w:color w:val="000000"/>
          <w:sz w:val="20"/>
          <w:szCs w:val="20"/>
        </w:rPr>
      </w:pPr>
      <w:r w:rsidRPr="002436DA">
        <w:rPr>
          <w:rFonts w:ascii="Arial" w:hAnsi="Arial" w:cs="Arial"/>
          <w:color w:val="000000"/>
          <w:sz w:val="20"/>
          <w:szCs w:val="20"/>
        </w:rPr>
        <w:t>If timeliness requirements were not met, how were open items tracked</w:t>
      </w:r>
      <w:r w:rsidRPr="002436DA">
        <w:rPr>
          <w:rFonts w:ascii="Arial" w:hAnsi="Arial" w:cs="Arial"/>
          <w:color w:val="000000"/>
          <w:sz w:val="20"/>
          <w:szCs w:val="20"/>
          <w:lang w:eastAsia="zh-TW"/>
        </w:rPr>
        <w:t xml:space="preserve"> and</w:t>
      </w:r>
      <w:r w:rsidRPr="002436DA">
        <w:rPr>
          <w:rFonts w:ascii="Arial" w:hAnsi="Arial" w:cs="Arial"/>
          <w:color w:val="000000"/>
          <w:sz w:val="20"/>
          <w:szCs w:val="20"/>
        </w:rPr>
        <w:t xml:space="preserve"> reported to the management,</w:t>
      </w:r>
      <w:r w:rsidRPr="002436DA">
        <w:rPr>
          <w:rFonts w:ascii="Arial" w:hAnsi="Arial" w:cs="Arial"/>
          <w:color w:val="000000"/>
          <w:sz w:val="20"/>
          <w:szCs w:val="20"/>
          <w:lang w:eastAsia="zh-TW"/>
        </w:rPr>
        <w:t xml:space="preserve"> and were</w:t>
      </w:r>
      <w:r w:rsidRPr="002436DA">
        <w:rPr>
          <w:rFonts w:ascii="Arial" w:hAnsi="Arial" w:cs="Arial"/>
          <w:color w:val="000000"/>
          <w:sz w:val="20"/>
          <w:szCs w:val="20"/>
        </w:rPr>
        <w:t xml:space="preserve"> root causes identified and resolved to closure?</w:t>
      </w:r>
      <w:r w:rsidRPr="002436DA">
        <w:rPr>
          <w:rFonts w:ascii="Arial" w:hAnsi="Arial" w:cs="Arial"/>
          <w:color w:val="000000"/>
          <w:sz w:val="20"/>
          <w:szCs w:val="20"/>
        </w:rPr>
        <w:br/>
      </w:r>
    </w:p>
    <w:p w14:paraId="622D0616" w14:textId="1DADAA72" w:rsidR="002436DA" w:rsidRPr="002436DA" w:rsidRDefault="002436DA" w:rsidP="002436DA">
      <w:pPr>
        <w:pStyle w:val="ListParagraph"/>
        <w:numPr>
          <w:ilvl w:val="0"/>
          <w:numId w:val="56"/>
        </w:numPr>
        <w:rPr>
          <w:rFonts w:ascii="Arial" w:hAnsi="Arial" w:cs="Arial"/>
          <w:color w:val="000000"/>
          <w:sz w:val="20"/>
          <w:szCs w:val="20"/>
        </w:rPr>
      </w:pPr>
      <w:r w:rsidRPr="002436DA">
        <w:rPr>
          <w:rFonts w:ascii="Arial" w:hAnsi="Arial" w:cs="Arial"/>
          <w:color w:val="000000"/>
          <w:sz w:val="20"/>
          <w:szCs w:val="20"/>
        </w:rPr>
        <w:t>For the universe (backlog) of unsettled payments (HTS, income tax, social security, and other payments), determine its accuracy and completeness. Were actions taken to address the backlog to ensure closure?</w:t>
      </w:r>
      <w:r w:rsidRPr="002436DA">
        <w:rPr>
          <w:rFonts w:ascii="Arial" w:hAnsi="Arial" w:cs="Arial"/>
          <w:color w:val="000000"/>
          <w:sz w:val="20"/>
          <w:szCs w:val="20"/>
        </w:rPr>
        <w:br/>
      </w:r>
    </w:p>
    <w:p w14:paraId="744F6B48" w14:textId="2A708E43" w:rsidR="002436DA" w:rsidRPr="002436DA" w:rsidRDefault="002436DA" w:rsidP="002436DA">
      <w:pPr>
        <w:pStyle w:val="ListParagraph"/>
        <w:numPr>
          <w:ilvl w:val="0"/>
          <w:numId w:val="56"/>
        </w:numPr>
        <w:rPr>
          <w:rFonts w:ascii="Arial" w:hAnsi="Arial" w:cs="Arial"/>
          <w:color w:val="000000"/>
          <w:sz w:val="20"/>
          <w:szCs w:val="20"/>
        </w:rPr>
      </w:pPr>
      <w:r w:rsidRPr="002436DA">
        <w:rPr>
          <w:rFonts w:ascii="Arial" w:hAnsi="Arial" w:cs="Arial"/>
          <w:color w:val="000000"/>
          <w:sz w:val="20"/>
          <w:szCs w:val="20"/>
        </w:rPr>
        <w:t>If applicable, for HTS cases, was there regular checkpoint between vendor and IBM to review pending settlements and discuss any queries (e.g. call or status report)</w:t>
      </w:r>
      <w:r w:rsidRPr="002436DA">
        <w:rPr>
          <w:rFonts w:ascii="Arial" w:hAnsi="Arial" w:cs="Arial"/>
          <w:color w:val="000000"/>
          <w:sz w:val="20"/>
          <w:szCs w:val="20"/>
          <w:lang w:eastAsia="zh-TW"/>
        </w:rPr>
        <w:t>?</w:t>
      </w:r>
      <w:r w:rsidRPr="002436DA">
        <w:rPr>
          <w:rFonts w:ascii="Arial" w:hAnsi="Arial" w:cs="Arial"/>
          <w:color w:val="000000"/>
          <w:sz w:val="20"/>
          <w:szCs w:val="20"/>
          <w:lang w:eastAsia="zh-TW"/>
        </w:rPr>
        <w:br/>
      </w:r>
    </w:p>
    <w:p w14:paraId="25D39B93" w14:textId="10EADCF0" w:rsidR="002436DA" w:rsidRPr="002436DA" w:rsidRDefault="002436DA" w:rsidP="002436DA">
      <w:pPr>
        <w:pStyle w:val="ListParagraph"/>
        <w:numPr>
          <w:ilvl w:val="0"/>
          <w:numId w:val="56"/>
        </w:numPr>
        <w:rPr>
          <w:rFonts w:ascii="Arial" w:hAnsi="Arial" w:cs="Arial"/>
          <w:color w:val="000000"/>
          <w:sz w:val="20"/>
          <w:szCs w:val="20"/>
        </w:rPr>
      </w:pPr>
      <w:r w:rsidRPr="002436DA">
        <w:rPr>
          <w:rFonts w:ascii="Arial" w:hAnsi="Arial" w:cs="Arial"/>
          <w:color w:val="000000"/>
          <w:sz w:val="20"/>
          <w:szCs w:val="20"/>
        </w:rPr>
        <w:t>Were payments correctly recorded in the ledgers of both home and/or host countries?</w:t>
      </w:r>
    </w:p>
    <w:p w14:paraId="7A1FB246" w14:textId="77777777" w:rsidR="002436DA" w:rsidRDefault="002436DA">
      <w:pPr>
        <w:rPr>
          <w:rFonts w:ascii="Arial" w:hAnsi="Arial" w:cs="Arial"/>
          <w:color w:val="000000"/>
          <w:sz w:val="20"/>
          <w:szCs w:val="20"/>
        </w:rPr>
      </w:pPr>
    </w:p>
    <w:p w14:paraId="06EB3D89" w14:textId="09A4684C" w:rsidR="002436DA" w:rsidRDefault="002436DA">
      <w:pPr>
        <w:rPr>
          <w:rFonts w:ascii="Arial" w:hAnsi="Arial" w:cs="Arial"/>
          <w:color w:val="000000"/>
          <w:sz w:val="20"/>
          <w:szCs w:val="20"/>
        </w:rPr>
      </w:pPr>
      <w:r>
        <w:rPr>
          <w:rFonts w:ascii="Arial" w:hAnsi="Arial" w:cs="Arial"/>
          <w:color w:val="000000"/>
          <w:sz w:val="20"/>
          <w:szCs w:val="20"/>
        </w:rPr>
        <w:br w:type="page"/>
      </w:r>
    </w:p>
    <w:p w14:paraId="3DD89F7B" w14:textId="77777777" w:rsidR="004C4203" w:rsidRPr="006D30B9" w:rsidRDefault="004C4203" w:rsidP="004C4203">
      <w:pPr>
        <w:keepLines/>
        <w:tabs>
          <w:tab w:val="left" w:pos="4680"/>
        </w:tabs>
        <w:autoSpaceDE w:val="0"/>
        <w:autoSpaceDN w:val="0"/>
        <w:adjustRightInd w:val="0"/>
        <w:rPr>
          <w:rFonts w:ascii="Arial" w:hAnsi="Arial" w:cs="Arial"/>
          <w:color w:val="000000"/>
          <w:sz w:val="20"/>
          <w:szCs w:val="20"/>
        </w:rPr>
      </w:pPr>
      <w:r w:rsidRPr="006D30B9">
        <w:rPr>
          <w:rFonts w:ascii="Arial" w:hAnsi="Arial" w:cs="Arial"/>
          <w:color w:val="000000"/>
          <w:sz w:val="20"/>
          <w:szCs w:val="20"/>
        </w:rPr>
        <w:lastRenderedPageBreak/>
        <w:t>CONTROL ASSESSMENT QUESTIONS</w:t>
      </w:r>
    </w:p>
    <w:p w14:paraId="3A6B0408" w14:textId="77777777" w:rsidR="004C4203" w:rsidRPr="006D30B9" w:rsidRDefault="004C4203" w:rsidP="004C4203">
      <w:pPr>
        <w:rPr>
          <w:rFonts w:ascii="Arial" w:hAnsi="Arial" w:cs="Arial"/>
          <w:sz w:val="20"/>
          <w:szCs w:val="20"/>
        </w:rPr>
      </w:pPr>
      <w:r w:rsidRPr="006D30B9">
        <w:rPr>
          <w:rFonts w:ascii="Arial" w:hAnsi="Arial" w:cs="Arial"/>
          <w:sz w:val="20"/>
          <w:szCs w:val="20"/>
        </w:rPr>
        <w:t>Key Control Question:  1. Assignments and Relocations Management</w:t>
      </w:r>
    </w:p>
    <w:p w14:paraId="36867249" w14:textId="6900B6A9" w:rsidR="004C4203" w:rsidRPr="004C4203" w:rsidRDefault="004C4203" w:rsidP="004C4203">
      <w:pPr>
        <w:pStyle w:val="Heading3"/>
        <w:rPr>
          <w:szCs w:val="20"/>
        </w:rPr>
      </w:pPr>
      <w:bookmarkStart w:id="14" w:name="_Toc207806805"/>
      <w:r w:rsidRPr="004C4203">
        <w:rPr>
          <w:szCs w:val="20"/>
        </w:rPr>
        <w:t>Primary Test:  Validation and Processing (AR007.P)</w:t>
      </w:r>
      <w:bookmarkEnd w:id="14"/>
    </w:p>
    <w:p w14:paraId="5EDB2A04" w14:textId="77777777" w:rsidR="004C4203" w:rsidRPr="004C4203" w:rsidRDefault="004C4203" w:rsidP="004C4203">
      <w:pPr>
        <w:rPr>
          <w:rFonts w:ascii="Arial" w:hAnsi="Arial" w:cs="Arial"/>
          <w:color w:val="000000"/>
          <w:sz w:val="20"/>
          <w:szCs w:val="20"/>
        </w:rPr>
      </w:pPr>
    </w:p>
    <w:p w14:paraId="18E7D0F2" w14:textId="77777777" w:rsidR="004C4203" w:rsidRPr="004C4203" w:rsidRDefault="004C4203" w:rsidP="004C4203">
      <w:pPr>
        <w:autoSpaceDE w:val="0"/>
        <w:autoSpaceDN w:val="0"/>
        <w:adjustRightInd w:val="0"/>
        <w:rPr>
          <w:rFonts w:ascii="Arial" w:hAnsi="Arial" w:cs="Arial"/>
          <w:b/>
          <w:bCs/>
          <w:color w:val="000000"/>
          <w:sz w:val="20"/>
          <w:szCs w:val="20"/>
        </w:rPr>
      </w:pPr>
      <w:r w:rsidRPr="004C4203">
        <w:rPr>
          <w:rFonts w:ascii="Arial" w:hAnsi="Arial" w:cs="Arial"/>
          <w:b/>
          <w:bCs/>
          <w:color w:val="000000"/>
          <w:sz w:val="20"/>
          <w:szCs w:val="20"/>
        </w:rPr>
        <w:t>Objective:</w:t>
      </w:r>
    </w:p>
    <w:p w14:paraId="0427A3F3" w14:textId="77777777" w:rsidR="004C4203" w:rsidRPr="004C4203" w:rsidRDefault="004C4203" w:rsidP="004C4203">
      <w:pPr>
        <w:rPr>
          <w:rFonts w:ascii="Arial" w:hAnsi="Arial" w:cs="Arial"/>
          <w:color w:val="000000"/>
          <w:sz w:val="20"/>
          <w:szCs w:val="20"/>
        </w:rPr>
      </w:pPr>
      <w:r w:rsidRPr="004C4203">
        <w:rPr>
          <w:rFonts w:ascii="Arial" w:hAnsi="Arial" w:cs="Arial"/>
          <w:color w:val="000000"/>
          <w:sz w:val="20"/>
          <w:szCs w:val="20"/>
        </w:rPr>
        <w:t>Determine if expenses were authorized and valid prior to processing and were tracked to closure if not promptly processed.</w:t>
      </w:r>
    </w:p>
    <w:p w14:paraId="0A26F8E4" w14:textId="77777777" w:rsidR="004C4203" w:rsidRPr="004C4203" w:rsidRDefault="004C4203" w:rsidP="004C4203">
      <w:pPr>
        <w:rPr>
          <w:rFonts w:ascii="Arial" w:hAnsi="Arial" w:cs="Arial"/>
          <w:color w:val="000000"/>
          <w:sz w:val="20"/>
          <w:szCs w:val="20"/>
        </w:rPr>
      </w:pPr>
    </w:p>
    <w:p w14:paraId="1426ED17" w14:textId="77777777" w:rsidR="004C4203" w:rsidRPr="004C4203" w:rsidRDefault="004C4203" w:rsidP="004C4203">
      <w:pPr>
        <w:autoSpaceDE w:val="0"/>
        <w:autoSpaceDN w:val="0"/>
        <w:adjustRightInd w:val="0"/>
        <w:rPr>
          <w:rFonts w:ascii="Arial" w:hAnsi="Arial" w:cs="Arial"/>
          <w:b/>
          <w:bCs/>
          <w:color w:val="000000"/>
          <w:sz w:val="20"/>
          <w:szCs w:val="20"/>
        </w:rPr>
      </w:pPr>
      <w:r w:rsidRPr="004C4203">
        <w:rPr>
          <w:rFonts w:ascii="Arial" w:hAnsi="Arial" w:cs="Arial"/>
          <w:b/>
          <w:bCs/>
          <w:color w:val="000000"/>
          <w:sz w:val="20"/>
          <w:szCs w:val="20"/>
        </w:rPr>
        <w:t>Approach:</w:t>
      </w:r>
    </w:p>
    <w:p w14:paraId="1D568FD7" w14:textId="5924542D" w:rsidR="004C4203" w:rsidRPr="004C4203" w:rsidRDefault="004C4203" w:rsidP="004C4203">
      <w:pPr>
        <w:rPr>
          <w:rFonts w:ascii="Arial" w:hAnsi="Arial" w:cs="Arial"/>
          <w:color w:val="000000"/>
          <w:sz w:val="20"/>
          <w:szCs w:val="20"/>
        </w:rPr>
      </w:pPr>
      <w:r w:rsidRPr="004C4203">
        <w:rPr>
          <w:rFonts w:ascii="Arial" w:hAnsi="Arial" w:cs="Arial"/>
          <w:color w:val="000000"/>
          <w:sz w:val="20"/>
          <w:szCs w:val="20"/>
        </w:rPr>
        <w:t xml:space="preserve">Select a sample of a variety of expense claims from both inbound and outbound assignees. Test for the following: </w:t>
      </w:r>
    </w:p>
    <w:p w14:paraId="1CD8F8A9" w14:textId="77777777" w:rsidR="004C4203" w:rsidRPr="004C4203" w:rsidRDefault="004C4203" w:rsidP="004C4203">
      <w:pPr>
        <w:rPr>
          <w:rFonts w:ascii="Arial" w:hAnsi="Arial" w:cs="Arial"/>
          <w:color w:val="000000"/>
          <w:sz w:val="20"/>
          <w:szCs w:val="20"/>
        </w:rPr>
      </w:pPr>
    </w:p>
    <w:p w14:paraId="4AC81ECC" w14:textId="6963862E" w:rsidR="004C4203" w:rsidRPr="004C4203" w:rsidRDefault="004C4203" w:rsidP="004C4203">
      <w:pPr>
        <w:pStyle w:val="ListParagraph"/>
        <w:numPr>
          <w:ilvl w:val="0"/>
          <w:numId w:val="57"/>
        </w:numPr>
        <w:rPr>
          <w:rFonts w:ascii="Arial" w:hAnsi="Arial" w:cs="Arial"/>
          <w:color w:val="000000"/>
          <w:sz w:val="20"/>
          <w:szCs w:val="20"/>
        </w:rPr>
      </w:pPr>
      <w:r w:rsidRPr="004C4203">
        <w:rPr>
          <w:rFonts w:ascii="Arial" w:hAnsi="Arial" w:cs="Arial"/>
          <w:color w:val="000000"/>
          <w:sz w:val="20"/>
          <w:szCs w:val="20"/>
        </w:rPr>
        <w:t>Were the expense claims reviewed and approved per the assignee’s assignment letter and approved exceptions (if applicable)</w:t>
      </w:r>
      <w:r w:rsidRPr="004C4203">
        <w:rPr>
          <w:rFonts w:ascii="Arial" w:hAnsi="Arial" w:cs="Arial"/>
          <w:color w:val="000000"/>
          <w:sz w:val="20"/>
          <w:szCs w:val="20"/>
          <w:lang w:eastAsia="zh-TW"/>
        </w:rPr>
        <w:t>?</w:t>
      </w:r>
      <w:r w:rsidRPr="004C4203">
        <w:rPr>
          <w:rFonts w:ascii="Arial" w:hAnsi="Arial" w:cs="Arial"/>
          <w:color w:val="000000"/>
          <w:sz w:val="20"/>
          <w:szCs w:val="20"/>
          <w:lang w:eastAsia="zh-TW"/>
        </w:rPr>
        <w:br/>
      </w:r>
    </w:p>
    <w:p w14:paraId="7A5242CF" w14:textId="039644DE" w:rsidR="004C4203" w:rsidRPr="004C4203" w:rsidRDefault="004C4203" w:rsidP="004C4203">
      <w:pPr>
        <w:pStyle w:val="ListParagraph"/>
        <w:numPr>
          <w:ilvl w:val="0"/>
          <w:numId w:val="57"/>
        </w:numPr>
        <w:rPr>
          <w:rFonts w:ascii="Arial" w:hAnsi="Arial" w:cs="Arial"/>
          <w:color w:val="000000"/>
          <w:sz w:val="20"/>
          <w:szCs w:val="20"/>
        </w:rPr>
      </w:pPr>
      <w:r w:rsidRPr="004C4203">
        <w:rPr>
          <w:rFonts w:ascii="Arial" w:hAnsi="Arial" w:cs="Arial"/>
          <w:color w:val="000000"/>
          <w:sz w:val="20"/>
          <w:szCs w:val="20"/>
        </w:rPr>
        <w:t>Was the required supporting documentation provided and verified?</w:t>
      </w:r>
      <w:r w:rsidRPr="004C4203">
        <w:rPr>
          <w:rFonts w:ascii="Arial" w:hAnsi="Arial" w:cs="Arial"/>
          <w:color w:val="000000"/>
          <w:sz w:val="20"/>
          <w:szCs w:val="20"/>
        </w:rPr>
        <w:br/>
      </w:r>
    </w:p>
    <w:p w14:paraId="40DA0313" w14:textId="240F8CB8" w:rsidR="004C4203" w:rsidRPr="004C4203" w:rsidRDefault="004C4203" w:rsidP="004C4203">
      <w:pPr>
        <w:pStyle w:val="ListParagraph"/>
        <w:numPr>
          <w:ilvl w:val="0"/>
          <w:numId w:val="57"/>
        </w:numPr>
        <w:rPr>
          <w:rFonts w:ascii="Arial" w:hAnsi="Arial" w:cs="Arial"/>
          <w:color w:val="000000"/>
          <w:sz w:val="20"/>
          <w:szCs w:val="20"/>
        </w:rPr>
      </w:pPr>
      <w:r w:rsidRPr="004C4203">
        <w:rPr>
          <w:rFonts w:ascii="Arial" w:hAnsi="Arial" w:cs="Arial"/>
          <w:color w:val="000000"/>
          <w:sz w:val="20"/>
          <w:szCs w:val="20"/>
        </w:rPr>
        <w:t>Were expense claims on hold tracked for resolution?</w:t>
      </w:r>
      <w:r w:rsidRPr="004C4203">
        <w:rPr>
          <w:rFonts w:ascii="Arial" w:hAnsi="Arial" w:cs="Arial"/>
          <w:color w:val="000000"/>
          <w:sz w:val="20"/>
          <w:szCs w:val="20"/>
        </w:rPr>
        <w:br/>
      </w:r>
    </w:p>
    <w:p w14:paraId="06B4BDC2" w14:textId="77777777" w:rsidR="004C4203" w:rsidRPr="004C4203" w:rsidRDefault="004C4203" w:rsidP="004C4203">
      <w:pPr>
        <w:pStyle w:val="ListParagraph"/>
        <w:numPr>
          <w:ilvl w:val="0"/>
          <w:numId w:val="57"/>
        </w:numPr>
        <w:rPr>
          <w:rFonts w:ascii="Arial" w:hAnsi="Arial" w:cs="Arial"/>
          <w:color w:val="000000"/>
          <w:sz w:val="20"/>
          <w:szCs w:val="20"/>
        </w:rPr>
      </w:pPr>
      <w:r w:rsidRPr="004C4203">
        <w:rPr>
          <w:rFonts w:ascii="Arial" w:hAnsi="Arial" w:cs="Arial"/>
          <w:color w:val="000000"/>
          <w:sz w:val="20"/>
          <w:szCs w:val="20"/>
        </w:rPr>
        <w:t>Were assignment expenses claimed correctly?</w:t>
      </w:r>
    </w:p>
    <w:p w14:paraId="5EE06463" w14:textId="77777777" w:rsidR="004C4203" w:rsidRPr="004C4203" w:rsidRDefault="004C4203" w:rsidP="004C4203">
      <w:pPr>
        <w:pStyle w:val="ListParagraph"/>
        <w:rPr>
          <w:rFonts w:ascii="Arial" w:hAnsi="Arial" w:cs="Arial"/>
          <w:color w:val="000000"/>
          <w:sz w:val="20"/>
          <w:szCs w:val="20"/>
        </w:rPr>
      </w:pPr>
    </w:p>
    <w:p w14:paraId="61780A8C" w14:textId="77777777" w:rsidR="004C4203" w:rsidRPr="004C4203" w:rsidRDefault="004C4203" w:rsidP="004C4203">
      <w:pPr>
        <w:rPr>
          <w:rFonts w:ascii="Arial" w:hAnsi="Arial" w:cs="Arial"/>
          <w:color w:val="000000"/>
          <w:sz w:val="20"/>
          <w:szCs w:val="20"/>
        </w:rPr>
      </w:pPr>
      <w:r w:rsidRPr="004C4203">
        <w:rPr>
          <w:rFonts w:ascii="Arial" w:hAnsi="Arial" w:cs="Arial"/>
          <w:color w:val="000000"/>
          <w:sz w:val="20"/>
          <w:szCs w:val="20"/>
        </w:rPr>
        <w:t>Notes:</w:t>
      </w:r>
    </w:p>
    <w:p w14:paraId="55397BDE" w14:textId="3FD07958" w:rsidR="004C4203" w:rsidRPr="004C4203" w:rsidRDefault="004C4203" w:rsidP="004C4203">
      <w:pPr>
        <w:pStyle w:val="ListParagraph"/>
        <w:numPr>
          <w:ilvl w:val="0"/>
          <w:numId w:val="58"/>
        </w:numPr>
        <w:rPr>
          <w:rFonts w:ascii="Arial" w:hAnsi="Arial" w:cs="Arial"/>
          <w:color w:val="000000"/>
          <w:sz w:val="20"/>
          <w:szCs w:val="20"/>
        </w:rPr>
      </w:pPr>
      <w:r w:rsidRPr="004C4203">
        <w:rPr>
          <w:rFonts w:ascii="Arial" w:hAnsi="Arial" w:cs="Arial"/>
          <w:color w:val="000000"/>
          <w:sz w:val="20"/>
          <w:szCs w:val="20"/>
        </w:rPr>
        <w:t>Request data analysis from the Business Intelligence Technology Group to complete this test.</w:t>
      </w:r>
      <w:r w:rsidRPr="004C4203">
        <w:rPr>
          <w:rFonts w:ascii="Arial" w:hAnsi="Arial" w:cs="Arial"/>
          <w:color w:val="000000"/>
          <w:sz w:val="20"/>
          <w:szCs w:val="20"/>
        </w:rPr>
        <w:br/>
      </w:r>
    </w:p>
    <w:p w14:paraId="1951D9C7" w14:textId="77777777" w:rsidR="004C4203" w:rsidRPr="004C4203" w:rsidRDefault="004C4203" w:rsidP="004C4203">
      <w:pPr>
        <w:pStyle w:val="ListParagraph"/>
        <w:numPr>
          <w:ilvl w:val="0"/>
          <w:numId w:val="58"/>
        </w:numPr>
        <w:rPr>
          <w:rFonts w:ascii="Arial" w:hAnsi="Arial" w:cs="Arial"/>
          <w:color w:val="000000"/>
          <w:sz w:val="20"/>
          <w:szCs w:val="20"/>
        </w:rPr>
      </w:pPr>
      <w:r w:rsidRPr="004C4203">
        <w:rPr>
          <w:rFonts w:ascii="Arial" w:hAnsi="Arial" w:cs="Arial"/>
          <w:color w:val="000000"/>
          <w:sz w:val="20"/>
          <w:szCs w:val="20"/>
        </w:rPr>
        <w:t>Pay particular attention to the possibility of duplicate payments. For example:</w:t>
      </w:r>
    </w:p>
    <w:p w14:paraId="741C70DF" w14:textId="77777777" w:rsidR="004C4203" w:rsidRPr="004C4203" w:rsidRDefault="004C4203" w:rsidP="004C4203">
      <w:pPr>
        <w:pStyle w:val="ListParagraph"/>
        <w:numPr>
          <w:ilvl w:val="1"/>
          <w:numId w:val="58"/>
        </w:numPr>
        <w:rPr>
          <w:rFonts w:ascii="Arial" w:hAnsi="Arial" w:cs="Arial"/>
          <w:color w:val="000000"/>
          <w:sz w:val="20"/>
          <w:szCs w:val="20"/>
        </w:rPr>
      </w:pPr>
      <w:r w:rsidRPr="004C4203">
        <w:rPr>
          <w:rFonts w:ascii="Arial" w:hAnsi="Arial" w:cs="Arial"/>
          <w:color w:val="000000"/>
          <w:sz w:val="20"/>
          <w:szCs w:val="20"/>
        </w:rPr>
        <w:t>the same expenses submitted in both the assignment and the business travel reimbursement systems, or</w:t>
      </w:r>
    </w:p>
    <w:p w14:paraId="02230317" w14:textId="77777777" w:rsidR="004C4203" w:rsidRPr="004C4203" w:rsidRDefault="004C4203" w:rsidP="004C4203">
      <w:pPr>
        <w:pStyle w:val="ListParagraph"/>
        <w:numPr>
          <w:ilvl w:val="1"/>
          <w:numId w:val="58"/>
        </w:numPr>
        <w:rPr>
          <w:rFonts w:ascii="Arial" w:hAnsi="Arial" w:cs="Arial"/>
          <w:color w:val="000000"/>
          <w:sz w:val="20"/>
          <w:szCs w:val="20"/>
        </w:rPr>
      </w:pPr>
      <w:r w:rsidRPr="004C4203">
        <w:rPr>
          <w:rFonts w:ascii="Arial" w:hAnsi="Arial" w:cs="Arial"/>
          <w:color w:val="000000"/>
          <w:sz w:val="20"/>
          <w:szCs w:val="20"/>
        </w:rPr>
        <w:t>the same expenses submitted as both lump sum expenses and periodic expenses.</w:t>
      </w:r>
    </w:p>
    <w:p w14:paraId="51CBD9CA" w14:textId="77777777" w:rsidR="004C4203" w:rsidRDefault="004C4203">
      <w:pPr>
        <w:rPr>
          <w:rFonts w:ascii="Arial" w:hAnsi="Arial" w:cs="Arial"/>
          <w:color w:val="000000"/>
          <w:sz w:val="20"/>
          <w:szCs w:val="20"/>
        </w:rPr>
      </w:pPr>
    </w:p>
    <w:p w14:paraId="1CDFF3D1" w14:textId="569966ED" w:rsidR="00051998" w:rsidRDefault="00051998">
      <w:pPr>
        <w:rPr>
          <w:rFonts w:ascii="Arial" w:hAnsi="Arial" w:cs="Arial"/>
          <w:color w:val="000000"/>
          <w:sz w:val="20"/>
          <w:szCs w:val="20"/>
        </w:rPr>
      </w:pPr>
      <w:r>
        <w:rPr>
          <w:rFonts w:ascii="Arial" w:hAnsi="Arial" w:cs="Arial"/>
          <w:color w:val="000000"/>
          <w:sz w:val="20"/>
          <w:szCs w:val="20"/>
        </w:rPr>
        <w:br w:type="page"/>
      </w:r>
    </w:p>
    <w:p w14:paraId="1402F06B" w14:textId="77777777" w:rsidR="00051998" w:rsidRPr="006E2FBA" w:rsidRDefault="00051998" w:rsidP="00051998">
      <w:pPr>
        <w:keepLines/>
        <w:tabs>
          <w:tab w:val="left" w:pos="4680"/>
        </w:tabs>
        <w:autoSpaceDE w:val="0"/>
        <w:autoSpaceDN w:val="0"/>
        <w:adjustRightInd w:val="0"/>
        <w:rPr>
          <w:rFonts w:ascii="Arial" w:hAnsi="Arial" w:cs="Arial"/>
          <w:color w:val="000000"/>
          <w:sz w:val="20"/>
          <w:szCs w:val="20"/>
        </w:rPr>
      </w:pPr>
      <w:r w:rsidRPr="006E2FBA">
        <w:rPr>
          <w:rFonts w:ascii="Arial" w:hAnsi="Arial" w:cs="Arial"/>
          <w:color w:val="000000"/>
          <w:sz w:val="20"/>
          <w:szCs w:val="20"/>
        </w:rPr>
        <w:lastRenderedPageBreak/>
        <w:t>CONTROL ASSESSMENT QUESTIONS</w:t>
      </w:r>
    </w:p>
    <w:p w14:paraId="560E6F4F" w14:textId="753E4BC7" w:rsidR="00051998" w:rsidRPr="00346F3C" w:rsidRDefault="00051998" w:rsidP="00051998">
      <w:pPr>
        <w:pStyle w:val="Heading2"/>
        <w:rPr>
          <w:rFonts w:cs="Arial"/>
          <w:strike/>
          <w:color w:val="EE0000"/>
          <w:szCs w:val="20"/>
        </w:rPr>
      </w:pPr>
      <w:bookmarkStart w:id="15" w:name="_Toc207806806"/>
      <w:r w:rsidRPr="006E2FBA">
        <w:rPr>
          <w:rFonts w:cs="Arial"/>
          <w:szCs w:val="20"/>
        </w:rPr>
        <w:t>Key Control Question:  2. Vendor Management</w:t>
      </w:r>
      <w:bookmarkEnd w:id="15"/>
      <w:r w:rsidR="00E45DCD">
        <w:rPr>
          <w:rFonts w:cs="Arial"/>
          <w:szCs w:val="20"/>
        </w:rPr>
        <w:t xml:space="preserve"> </w:t>
      </w:r>
    </w:p>
    <w:p w14:paraId="0453DF9F" w14:textId="77777777" w:rsidR="00051998" w:rsidRPr="006E2FBA" w:rsidRDefault="00051998" w:rsidP="00051998">
      <w:pPr>
        <w:rPr>
          <w:rFonts w:ascii="Arial" w:hAnsi="Arial" w:cs="Arial"/>
          <w:sz w:val="20"/>
          <w:szCs w:val="20"/>
        </w:rPr>
      </w:pPr>
    </w:p>
    <w:p w14:paraId="534465EF" w14:textId="77777777" w:rsidR="00051998" w:rsidRPr="006E2FBA" w:rsidRDefault="00051998" w:rsidP="00051998">
      <w:pPr>
        <w:autoSpaceDE w:val="0"/>
        <w:autoSpaceDN w:val="0"/>
        <w:adjustRightInd w:val="0"/>
        <w:rPr>
          <w:rFonts w:ascii="Arial" w:hAnsi="Arial" w:cs="Arial"/>
          <w:b/>
          <w:bCs/>
          <w:color w:val="000000"/>
          <w:sz w:val="20"/>
          <w:szCs w:val="20"/>
        </w:rPr>
      </w:pPr>
      <w:r w:rsidRPr="006E2FBA">
        <w:rPr>
          <w:rFonts w:ascii="Arial" w:hAnsi="Arial" w:cs="Arial"/>
          <w:b/>
          <w:bCs/>
          <w:color w:val="000000"/>
          <w:sz w:val="20"/>
          <w:szCs w:val="20"/>
        </w:rPr>
        <w:t>Objective:</w:t>
      </w:r>
    </w:p>
    <w:p w14:paraId="688C528B" w14:textId="77777777" w:rsidR="00051998" w:rsidRPr="006E2FBA" w:rsidRDefault="00051998" w:rsidP="00051998">
      <w:pPr>
        <w:rPr>
          <w:rFonts w:ascii="Arial" w:hAnsi="Arial" w:cs="Arial"/>
          <w:color w:val="000000"/>
          <w:sz w:val="20"/>
          <w:szCs w:val="20"/>
        </w:rPr>
      </w:pPr>
      <w:r w:rsidRPr="006E2FBA">
        <w:rPr>
          <w:rFonts w:ascii="Arial" w:hAnsi="Arial" w:cs="Arial"/>
          <w:color w:val="000000"/>
          <w:sz w:val="20"/>
          <w:szCs w:val="20"/>
        </w:rPr>
        <w:t xml:space="preserve">To determine if management has established processes and procedures to manage the scope of work assigned to </w:t>
      </w:r>
      <w:r w:rsidRPr="006E2FBA">
        <w:rPr>
          <w:rFonts w:ascii="Arial" w:hAnsi="Arial" w:cs="Arial"/>
          <w:color w:val="000000"/>
          <w:sz w:val="20"/>
          <w:szCs w:val="20"/>
          <w:lang w:eastAsia="zh-TW"/>
        </w:rPr>
        <w:t>G</w:t>
      </w:r>
      <w:r w:rsidRPr="006E2FBA">
        <w:rPr>
          <w:rFonts w:ascii="Arial" w:hAnsi="Arial" w:cs="Arial"/>
          <w:color w:val="000000"/>
          <w:sz w:val="20"/>
          <w:szCs w:val="20"/>
        </w:rPr>
        <w:t xml:space="preserve">lobal </w:t>
      </w:r>
      <w:r w:rsidRPr="006E2FBA">
        <w:rPr>
          <w:rFonts w:ascii="Arial" w:hAnsi="Arial" w:cs="Arial"/>
          <w:color w:val="000000"/>
          <w:sz w:val="20"/>
          <w:szCs w:val="20"/>
          <w:lang w:eastAsia="zh-TW"/>
        </w:rPr>
        <w:t>M</w:t>
      </w:r>
      <w:r w:rsidRPr="006E2FBA">
        <w:rPr>
          <w:rFonts w:ascii="Arial" w:hAnsi="Arial" w:cs="Arial"/>
          <w:color w:val="000000"/>
          <w:sz w:val="20"/>
          <w:szCs w:val="20"/>
        </w:rPr>
        <w:t xml:space="preserve">obility vendors. Determine if the contract was established utilizing Procurement, included detailed scopes of work, change management requests, appropriate business and legal clauses, and defined </w:t>
      </w:r>
      <w:r w:rsidRPr="006E2FBA">
        <w:rPr>
          <w:rFonts w:ascii="Arial" w:hAnsi="Arial" w:cs="Arial"/>
          <w:color w:val="000000"/>
          <w:sz w:val="20"/>
          <w:szCs w:val="20"/>
          <w:lang w:eastAsia="zh-TW"/>
        </w:rPr>
        <w:t xml:space="preserve">vendor </w:t>
      </w:r>
      <w:r w:rsidRPr="006E2FBA">
        <w:rPr>
          <w:rFonts w:ascii="Arial" w:hAnsi="Arial" w:cs="Arial"/>
          <w:color w:val="000000"/>
          <w:sz w:val="20"/>
          <w:szCs w:val="20"/>
        </w:rPr>
        <w:t>performance metrics. Also, determine if the contract was adequate to deliver the business objectives of a divested business.</w:t>
      </w:r>
    </w:p>
    <w:p w14:paraId="25512788" w14:textId="77777777" w:rsidR="00051998" w:rsidRPr="006E2FBA" w:rsidRDefault="00051998" w:rsidP="00051998">
      <w:pPr>
        <w:rPr>
          <w:rFonts w:ascii="Arial" w:hAnsi="Arial" w:cs="Arial"/>
          <w:color w:val="000000"/>
          <w:sz w:val="20"/>
          <w:szCs w:val="20"/>
        </w:rPr>
      </w:pPr>
    </w:p>
    <w:p w14:paraId="044AA0AB" w14:textId="77777777" w:rsidR="00051998" w:rsidRPr="006E2FBA" w:rsidRDefault="00051998" w:rsidP="00051998">
      <w:pPr>
        <w:autoSpaceDE w:val="0"/>
        <w:autoSpaceDN w:val="0"/>
        <w:adjustRightInd w:val="0"/>
        <w:rPr>
          <w:rFonts w:ascii="Arial" w:hAnsi="Arial" w:cs="Arial"/>
          <w:b/>
          <w:bCs/>
          <w:color w:val="000000"/>
          <w:sz w:val="20"/>
          <w:szCs w:val="20"/>
        </w:rPr>
      </w:pPr>
      <w:r w:rsidRPr="006E2FBA">
        <w:rPr>
          <w:rFonts w:ascii="Arial" w:hAnsi="Arial" w:cs="Arial"/>
          <w:b/>
          <w:bCs/>
          <w:color w:val="000000"/>
          <w:sz w:val="20"/>
          <w:szCs w:val="20"/>
        </w:rPr>
        <w:t>Risk/Exposure:</w:t>
      </w:r>
    </w:p>
    <w:p w14:paraId="28037506" w14:textId="77777777" w:rsidR="006E2FBA" w:rsidRPr="006E2FBA" w:rsidRDefault="006E2FBA" w:rsidP="006E2FBA">
      <w:pPr>
        <w:rPr>
          <w:rFonts w:ascii="Arial" w:hAnsi="Arial" w:cs="Arial"/>
          <w:color w:val="000000"/>
          <w:sz w:val="20"/>
          <w:szCs w:val="20"/>
        </w:rPr>
      </w:pPr>
      <w:r w:rsidRPr="006E2FBA">
        <w:rPr>
          <w:rFonts w:ascii="Arial" w:hAnsi="Arial" w:cs="Arial"/>
          <w:color w:val="000000"/>
          <w:sz w:val="20"/>
          <w:szCs w:val="20"/>
        </w:rPr>
        <w:t xml:space="preserve">Inadequate management of contractual requirements and </w:t>
      </w:r>
      <w:r w:rsidRPr="006E2FBA">
        <w:rPr>
          <w:rFonts w:ascii="Arial" w:hAnsi="Arial" w:cs="Arial"/>
          <w:color w:val="000000"/>
          <w:sz w:val="20"/>
          <w:szCs w:val="20"/>
          <w:lang w:eastAsia="zh-TW"/>
        </w:rPr>
        <w:t>vendor</w:t>
      </w:r>
      <w:r w:rsidRPr="006E2FBA">
        <w:rPr>
          <w:rFonts w:ascii="Arial" w:hAnsi="Arial" w:cs="Arial"/>
          <w:color w:val="000000"/>
          <w:sz w:val="20"/>
          <w:szCs w:val="20"/>
        </w:rPr>
        <w:t xml:space="preserve"> relationship could impact the continuity of service, could damage IBM’s reputation, and affect IBM’s profitability. Ineffective change management of contract requirements could lead to missed business objectives and additional costs. Ineffective management system for the verification of receipt of goods and services could lead to payments made for services not received.</w:t>
      </w:r>
    </w:p>
    <w:p w14:paraId="33ACB939" w14:textId="77777777" w:rsidR="00051998" w:rsidRDefault="00051998" w:rsidP="00051998">
      <w:pPr>
        <w:rPr>
          <w:rFonts w:ascii="Arial" w:hAnsi="Arial" w:cs="Arial"/>
          <w:color w:val="000000"/>
          <w:sz w:val="20"/>
          <w:szCs w:val="20"/>
        </w:rPr>
      </w:pPr>
    </w:p>
    <w:p w14:paraId="35A9DA0F" w14:textId="501F4C43" w:rsidR="006E2FBA" w:rsidRDefault="006E2FBA">
      <w:pPr>
        <w:rPr>
          <w:rFonts w:ascii="Arial" w:hAnsi="Arial" w:cs="Arial"/>
          <w:color w:val="000000"/>
          <w:sz w:val="20"/>
          <w:szCs w:val="20"/>
        </w:rPr>
      </w:pPr>
      <w:r>
        <w:rPr>
          <w:rFonts w:ascii="Arial" w:hAnsi="Arial" w:cs="Arial"/>
          <w:color w:val="000000"/>
          <w:sz w:val="20"/>
          <w:szCs w:val="20"/>
        </w:rPr>
        <w:br w:type="page"/>
      </w:r>
    </w:p>
    <w:p w14:paraId="07699E5E" w14:textId="77777777" w:rsidR="00BF6951" w:rsidRPr="00BF6951" w:rsidRDefault="00BF6951" w:rsidP="00BF6951">
      <w:pPr>
        <w:keepLines/>
        <w:tabs>
          <w:tab w:val="left" w:pos="4680"/>
        </w:tabs>
        <w:autoSpaceDE w:val="0"/>
        <w:autoSpaceDN w:val="0"/>
        <w:adjustRightInd w:val="0"/>
        <w:rPr>
          <w:rFonts w:ascii="Arial" w:hAnsi="Arial" w:cs="Arial"/>
          <w:color w:val="000000"/>
          <w:sz w:val="20"/>
          <w:szCs w:val="20"/>
        </w:rPr>
      </w:pPr>
      <w:r w:rsidRPr="00BF6951">
        <w:rPr>
          <w:rFonts w:ascii="Arial" w:hAnsi="Arial" w:cs="Arial"/>
          <w:color w:val="000000"/>
          <w:sz w:val="20"/>
          <w:szCs w:val="20"/>
        </w:rPr>
        <w:lastRenderedPageBreak/>
        <w:t>CONTROL ASSESSMENT QUESTIONS</w:t>
      </w:r>
    </w:p>
    <w:p w14:paraId="79ED20A3" w14:textId="77777777" w:rsidR="00BF6951" w:rsidRPr="00BF6951" w:rsidRDefault="00BF6951" w:rsidP="00BF6951">
      <w:pPr>
        <w:rPr>
          <w:rFonts w:ascii="Arial" w:hAnsi="Arial" w:cs="Arial"/>
          <w:sz w:val="20"/>
          <w:szCs w:val="20"/>
        </w:rPr>
      </w:pPr>
      <w:r w:rsidRPr="00BF6951">
        <w:rPr>
          <w:rFonts w:ascii="Arial" w:hAnsi="Arial" w:cs="Arial"/>
          <w:sz w:val="20"/>
          <w:szCs w:val="20"/>
        </w:rPr>
        <w:t>Key Control Question:  2. Vendor Management</w:t>
      </w:r>
    </w:p>
    <w:p w14:paraId="7BE61CAA" w14:textId="2750F577" w:rsidR="00BF6951" w:rsidRPr="00BF6951" w:rsidRDefault="00BF6951" w:rsidP="00BF6951">
      <w:pPr>
        <w:pStyle w:val="Heading3"/>
        <w:rPr>
          <w:szCs w:val="20"/>
          <w:lang w:eastAsia="zh-TW"/>
        </w:rPr>
      </w:pPr>
      <w:bookmarkStart w:id="16" w:name="_Toc207806807"/>
      <w:r w:rsidRPr="00BF6951">
        <w:rPr>
          <w:szCs w:val="20"/>
        </w:rPr>
        <w:t>Primary Test:  Contract Management (initial contract as well as contract changes)</w:t>
      </w:r>
      <w:r w:rsidRPr="00BF6951">
        <w:rPr>
          <w:szCs w:val="20"/>
          <w:lang w:eastAsia="zh-TW"/>
        </w:rPr>
        <w:t xml:space="preserve"> (VM001.P)</w:t>
      </w:r>
      <w:bookmarkEnd w:id="16"/>
    </w:p>
    <w:p w14:paraId="33DABBF4" w14:textId="77777777" w:rsidR="00BF6951" w:rsidRPr="00BF6951" w:rsidRDefault="00BF6951" w:rsidP="00BF6951">
      <w:pPr>
        <w:rPr>
          <w:rFonts w:ascii="Arial" w:hAnsi="Arial" w:cs="Arial"/>
          <w:sz w:val="20"/>
          <w:szCs w:val="20"/>
          <w:lang w:eastAsia="zh-TW"/>
        </w:rPr>
      </w:pPr>
    </w:p>
    <w:p w14:paraId="5A798D70" w14:textId="77777777" w:rsidR="00BF6951" w:rsidRPr="00BF6951" w:rsidRDefault="00BF6951" w:rsidP="00BF6951">
      <w:pPr>
        <w:autoSpaceDE w:val="0"/>
        <w:autoSpaceDN w:val="0"/>
        <w:adjustRightInd w:val="0"/>
        <w:rPr>
          <w:rFonts w:ascii="Arial" w:hAnsi="Arial" w:cs="Arial"/>
          <w:b/>
          <w:bCs/>
          <w:color w:val="000000"/>
          <w:sz w:val="20"/>
          <w:szCs w:val="20"/>
        </w:rPr>
      </w:pPr>
      <w:r w:rsidRPr="00BF6951">
        <w:rPr>
          <w:rFonts w:ascii="Arial" w:hAnsi="Arial" w:cs="Arial"/>
          <w:b/>
          <w:bCs/>
          <w:color w:val="000000"/>
          <w:sz w:val="20"/>
          <w:szCs w:val="20"/>
        </w:rPr>
        <w:t>Objective:</w:t>
      </w:r>
    </w:p>
    <w:p w14:paraId="781393C4" w14:textId="77777777" w:rsidR="00BF6951" w:rsidRPr="00BF6951" w:rsidRDefault="00BF6951" w:rsidP="00BF6951">
      <w:pPr>
        <w:rPr>
          <w:rFonts w:ascii="Arial" w:hAnsi="Arial" w:cs="Arial"/>
          <w:color w:val="000000"/>
          <w:sz w:val="20"/>
          <w:szCs w:val="20"/>
        </w:rPr>
      </w:pPr>
      <w:r w:rsidRPr="00BF6951">
        <w:rPr>
          <w:rFonts w:ascii="Arial" w:hAnsi="Arial" w:cs="Arial"/>
          <w:color w:val="000000"/>
          <w:sz w:val="20"/>
          <w:szCs w:val="20"/>
        </w:rPr>
        <w:t xml:space="preserve">To determine if management has established processes and procedures to manage the scope of work assigned to Global Mobility vendors. Determine if the contract was established utilizing Procurement, included detailed scopes of work, change management requests, appropriate business and legal clauses, and defined </w:t>
      </w:r>
      <w:r w:rsidRPr="00BF6951">
        <w:rPr>
          <w:rFonts w:ascii="Arial" w:hAnsi="Arial" w:cs="Arial"/>
          <w:color w:val="000000"/>
          <w:sz w:val="20"/>
          <w:szCs w:val="20"/>
          <w:lang w:eastAsia="zh-TW"/>
        </w:rPr>
        <w:t>vendor</w:t>
      </w:r>
      <w:r w:rsidRPr="00BF6951">
        <w:rPr>
          <w:rFonts w:ascii="Arial" w:hAnsi="Arial" w:cs="Arial"/>
          <w:color w:val="000000"/>
          <w:sz w:val="20"/>
          <w:szCs w:val="20"/>
        </w:rPr>
        <w:t xml:space="preserve"> performance metrics. Also, determine if the contract was adequate to deliver the business objectives of a divested business.</w:t>
      </w:r>
    </w:p>
    <w:p w14:paraId="2218B519" w14:textId="77777777" w:rsidR="00BF6951" w:rsidRPr="00BF6951" w:rsidRDefault="00BF6951" w:rsidP="00BF6951">
      <w:pPr>
        <w:rPr>
          <w:rFonts w:ascii="Arial" w:hAnsi="Arial" w:cs="Arial"/>
          <w:color w:val="000000"/>
          <w:sz w:val="20"/>
          <w:szCs w:val="20"/>
        </w:rPr>
      </w:pPr>
    </w:p>
    <w:p w14:paraId="57ACD6DB" w14:textId="77777777" w:rsidR="00BF6951" w:rsidRPr="00BF6951" w:rsidRDefault="00BF6951" w:rsidP="00BF6951">
      <w:pPr>
        <w:autoSpaceDE w:val="0"/>
        <w:autoSpaceDN w:val="0"/>
        <w:adjustRightInd w:val="0"/>
        <w:rPr>
          <w:rFonts w:ascii="Arial" w:hAnsi="Arial" w:cs="Arial"/>
          <w:b/>
          <w:bCs/>
          <w:color w:val="000000"/>
          <w:sz w:val="20"/>
          <w:szCs w:val="20"/>
        </w:rPr>
      </w:pPr>
      <w:r w:rsidRPr="00BF6951">
        <w:rPr>
          <w:rFonts w:ascii="Arial" w:hAnsi="Arial" w:cs="Arial"/>
          <w:b/>
          <w:bCs/>
          <w:color w:val="000000"/>
          <w:sz w:val="20"/>
          <w:szCs w:val="20"/>
        </w:rPr>
        <w:t>Approach:</w:t>
      </w:r>
    </w:p>
    <w:p w14:paraId="73D18FC9" w14:textId="77777777" w:rsidR="00BF6951" w:rsidRPr="00BF6951" w:rsidRDefault="00BF6951" w:rsidP="00BF6951">
      <w:pPr>
        <w:pStyle w:val="ListParagraph"/>
        <w:numPr>
          <w:ilvl w:val="0"/>
          <w:numId w:val="59"/>
        </w:numPr>
        <w:rPr>
          <w:rFonts w:ascii="Arial" w:hAnsi="Arial" w:cs="Arial"/>
          <w:color w:val="000000"/>
          <w:sz w:val="20"/>
          <w:szCs w:val="20"/>
        </w:rPr>
      </w:pPr>
      <w:r w:rsidRPr="00BF6951">
        <w:rPr>
          <w:rFonts w:ascii="Arial" w:hAnsi="Arial" w:cs="Arial"/>
          <w:color w:val="000000"/>
          <w:sz w:val="20"/>
          <w:szCs w:val="20"/>
        </w:rPr>
        <w:t>Review the process documentation developed by management that defined management's roles and responsibilities for meeting business objectives for divested operations. Verify the following:</w:t>
      </w:r>
    </w:p>
    <w:p w14:paraId="4985FCCB" w14:textId="77777777" w:rsidR="00BF6951" w:rsidRPr="00BF6951" w:rsidRDefault="00BF6951" w:rsidP="00BF6951">
      <w:pPr>
        <w:pStyle w:val="ListParagraph"/>
        <w:numPr>
          <w:ilvl w:val="1"/>
          <w:numId w:val="59"/>
        </w:numPr>
        <w:rPr>
          <w:rFonts w:ascii="Arial" w:hAnsi="Arial" w:cs="Arial"/>
          <w:color w:val="000000"/>
          <w:sz w:val="20"/>
          <w:szCs w:val="20"/>
        </w:rPr>
      </w:pPr>
      <w:r w:rsidRPr="00BF6951">
        <w:rPr>
          <w:rFonts w:ascii="Arial" w:hAnsi="Arial" w:cs="Arial"/>
          <w:color w:val="000000"/>
          <w:sz w:val="20"/>
          <w:szCs w:val="20"/>
        </w:rPr>
        <w:t xml:space="preserve">The responsibilities between IBM Global Mobility and the vendors had been clearly defined in the roles and responsibilities documentation. </w:t>
      </w:r>
    </w:p>
    <w:p w14:paraId="343FCB71" w14:textId="0E2BC014" w:rsidR="00BF6951" w:rsidRPr="00BF6951" w:rsidRDefault="00BF6951" w:rsidP="00BF6951">
      <w:pPr>
        <w:pStyle w:val="ListParagraph"/>
        <w:numPr>
          <w:ilvl w:val="1"/>
          <w:numId w:val="59"/>
        </w:numPr>
        <w:rPr>
          <w:rFonts w:ascii="Arial" w:hAnsi="Arial" w:cs="Arial"/>
          <w:color w:val="000000"/>
          <w:sz w:val="20"/>
          <w:szCs w:val="20"/>
        </w:rPr>
      </w:pPr>
      <w:r w:rsidRPr="00BF6951">
        <w:rPr>
          <w:rFonts w:ascii="Arial" w:hAnsi="Arial" w:cs="Arial"/>
          <w:color w:val="000000"/>
          <w:sz w:val="20"/>
          <w:szCs w:val="20"/>
        </w:rPr>
        <w:t xml:space="preserve">Key performance metrics had been established by Global Mobility management to monitor the </w:t>
      </w:r>
      <w:r w:rsidRPr="00BF6951">
        <w:rPr>
          <w:rFonts w:ascii="Arial" w:hAnsi="Arial" w:cs="Arial"/>
          <w:color w:val="000000"/>
          <w:sz w:val="20"/>
          <w:szCs w:val="20"/>
          <w:lang w:eastAsia="zh-TW"/>
        </w:rPr>
        <w:t xml:space="preserve">vendor </w:t>
      </w:r>
      <w:r w:rsidRPr="00BF6951">
        <w:rPr>
          <w:rFonts w:ascii="Arial" w:hAnsi="Arial" w:cs="Arial"/>
          <w:color w:val="000000"/>
          <w:sz w:val="20"/>
          <w:szCs w:val="20"/>
        </w:rPr>
        <w:t>performance.</w:t>
      </w:r>
      <w:r>
        <w:rPr>
          <w:rFonts w:ascii="Arial" w:hAnsi="Arial" w:cs="Arial"/>
          <w:color w:val="000000"/>
          <w:sz w:val="20"/>
          <w:szCs w:val="20"/>
        </w:rPr>
        <w:br/>
      </w:r>
    </w:p>
    <w:p w14:paraId="0E6C83C6" w14:textId="77777777" w:rsidR="00BF6951" w:rsidRPr="00BF6951" w:rsidRDefault="00BF6951" w:rsidP="00BF6951">
      <w:pPr>
        <w:pStyle w:val="ListParagraph"/>
        <w:numPr>
          <w:ilvl w:val="0"/>
          <w:numId w:val="59"/>
        </w:numPr>
        <w:rPr>
          <w:rFonts w:ascii="Arial" w:hAnsi="Arial" w:cs="Arial"/>
          <w:color w:val="000000"/>
          <w:sz w:val="20"/>
          <w:szCs w:val="20"/>
        </w:rPr>
      </w:pPr>
      <w:r w:rsidRPr="00BF6951">
        <w:rPr>
          <w:rFonts w:ascii="Arial" w:hAnsi="Arial" w:cs="Arial"/>
          <w:color w:val="000000"/>
          <w:sz w:val="20"/>
          <w:szCs w:val="20"/>
        </w:rPr>
        <w:t>Review the divestiture contract for the following criteria:</w:t>
      </w:r>
    </w:p>
    <w:p w14:paraId="7407EE9C" w14:textId="77777777" w:rsidR="00BF6951" w:rsidRPr="00BF6951" w:rsidRDefault="00BF6951" w:rsidP="00BF6951">
      <w:pPr>
        <w:pStyle w:val="ListParagraph"/>
        <w:numPr>
          <w:ilvl w:val="1"/>
          <w:numId w:val="59"/>
        </w:numPr>
        <w:rPr>
          <w:rFonts w:ascii="Arial" w:hAnsi="Arial" w:cs="Arial"/>
          <w:color w:val="000000"/>
          <w:sz w:val="20"/>
          <w:szCs w:val="20"/>
        </w:rPr>
      </w:pPr>
      <w:r w:rsidRPr="00BF6951">
        <w:rPr>
          <w:rFonts w:ascii="Arial" w:hAnsi="Arial" w:cs="Arial"/>
          <w:color w:val="000000"/>
          <w:sz w:val="20"/>
          <w:szCs w:val="20"/>
        </w:rPr>
        <w:t xml:space="preserve">Did the scope of work clearly define the services to be performed by the </w:t>
      </w:r>
      <w:r w:rsidRPr="00BF6951">
        <w:rPr>
          <w:rFonts w:ascii="Arial" w:hAnsi="Arial" w:cs="Arial"/>
          <w:color w:val="000000"/>
          <w:sz w:val="20"/>
          <w:szCs w:val="20"/>
          <w:lang w:eastAsia="zh-TW"/>
        </w:rPr>
        <w:t>vendor</w:t>
      </w:r>
      <w:r w:rsidRPr="00BF6951">
        <w:rPr>
          <w:rFonts w:ascii="Arial" w:hAnsi="Arial" w:cs="Arial"/>
          <w:color w:val="000000"/>
          <w:sz w:val="20"/>
          <w:szCs w:val="20"/>
        </w:rPr>
        <w:t>? Were these requirements complete and were deliverables defined and measurable?</w:t>
      </w:r>
    </w:p>
    <w:p w14:paraId="6F59D2E7" w14:textId="77777777" w:rsidR="00BF6951" w:rsidRPr="00BF6951" w:rsidRDefault="00BF6951" w:rsidP="00BF6951">
      <w:pPr>
        <w:pStyle w:val="ListParagraph"/>
        <w:numPr>
          <w:ilvl w:val="1"/>
          <w:numId w:val="59"/>
        </w:numPr>
        <w:rPr>
          <w:rFonts w:ascii="Arial" w:hAnsi="Arial" w:cs="Arial"/>
          <w:color w:val="000000"/>
          <w:sz w:val="20"/>
          <w:szCs w:val="20"/>
        </w:rPr>
      </w:pPr>
      <w:r w:rsidRPr="00BF6951">
        <w:rPr>
          <w:rFonts w:ascii="Arial" w:hAnsi="Arial" w:cs="Arial"/>
          <w:color w:val="000000"/>
          <w:sz w:val="20"/>
          <w:szCs w:val="20"/>
        </w:rPr>
        <w:t xml:space="preserve">Was the </w:t>
      </w:r>
      <w:r w:rsidRPr="00BF6951">
        <w:rPr>
          <w:rFonts w:ascii="Arial" w:hAnsi="Arial" w:cs="Arial"/>
          <w:color w:val="000000"/>
          <w:sz w:val="20"/>
          <w:szCs w:val="20"/>
          <w:lang w:eastAsia="zh-TW"/>
        </w:rPr>
        <w:t>vendor</w:t>
      </w:r>
      <w:r w:rsidRPr="00BF6951">
        <w:rPr>
          <w:rFonts w:ascii="Arial" w:hAnsi="Arial" w:cs="Arial"/>
          <w:color w:val="000000"/>
          <w:sz w:val="20"/>
          <w:szCs w:val="20"/>
        </w:rPr>
        <w:t xml:space="preserve"> key performance metrics specified in the contract? Had management established a method for validating those services had been received and performed according to the contract?</w:t>
      </w:r>
    </w:p>
    <w:p w14:paraId="63FCC80D" w14:textId="77777777" w:rsidR="00BF6951" w:rsidRPr="00BF6951" w:rsidRDefault="00BF6951" w:rsidP="00BF6951">
      <w:pPr>
        <w:pStyle w:val="ListParagraph"/>
        <w:numPr>
          <w:ilvl w:val="1"/>
          <w:numId w:val="59"/>
        </w:numPr>
        <w:rPr>
          <w:rFonts w:ascii="Arial" w:hAnsi="Arial" w:cs="Arial"/>
          <w:color w:val="000000"/>
          <w:sz w:val="20"/>
          <w:szCs w:val="20"/>
        </w:rPr>
      </w:pPr>
      <w:r w:rsidRPr="00BF6951">
        <w:rPr>
          <w:rFonts w:ascii="Arial" w:hAnsi="Arial" w:cs="Arial"/>
          <w:color w:val="000000"/>
          <w:sz w:val="20"/>
          <w:szCs w:val="20"/>
        </w:rPr>
        <w:t>D</w:t>
      </w:r>
      <w:r w:rsidRPr="00BF6951">
        <w:rPr>
          <w:rFonts w:ascii="Arial" w:hAnsi="Arial" w:cs="Arial"/>
          <w:color w:val="000000"/>
          <w:sz w:val="20"/>
          <w:szCs w:val="20"/>
          <w:lang w:eastAsia="zh-TW"/>
        </w:rPr>
        <w:t>id</w:t>
      </w:r>
      <w:r w:rsidRPr="00BF6951">
        <w:rPr>
          <w:rFonts w:ascii="Arial" w:hAnsi="Arial" w:cs="Arial"/>
          <w:color w:val="000000"/>
          <w:sz w:val="20"/>
          <w:szCs w:val="20"/>
        </w:rPr>
        <w:t xml:space="preserve"> management have a set management system to monitor contract deliverables? </w:t>
      </w:r>
    </w:p>
    <w:p w14:paraId="7393765B" w14:textId="77777777" w:rsidR="00BF6951" w:rsidRPr="00BF6951" w:rsidRDefault="00BF6951" w:rsidP="00BF6951">
      <w:pPr>
        <w:pStyle w:val="ListParagraph"/>
        <w:numPr>
          <w:ilvl w:val="1"/>
          <w:numId w:val="59"/>
        </w:numPr>
        <w:rPr>
          <w:rFonts w:ascii="Arial" w:hAnsi="Arial" w:cs="Arial"/>
          <w:color w:val="000000"/>
          <w:sz w:val="20"/>
          <w:szCs w:val="20"/>
        </w:rPr>
      </w:pPr>
      <w:r w:rsidRPr="00BF6951">
        <w:rPr>
          <w:rFonts w:ascii="Arial" w:hAnsi="Arial" w:cs="Arial"/>
          <w:color w:val="000000"/>
          <w:sz w:val="20"/>
          <w:szCs w:val="20"/>
        </w:rPr>
        <w:t>Did the management system include oversight of operational change management elements?</w:t>
      </w:r>
    </w:p>
    <w:p w14:paraId="282394E3" w14:textId="77777777" w:rsidR="00BF6951" w:rsidRDefault="00BF6951" w:rsidP="00BF6951">
      <w:pPr>
        <w:rPr>
          <w:rFonts w:ascii="Arial" w:hAnsi="Arial" w:cs="Arial"/>
          <w:sz w:val="20"/>
          <w:szCs w:val="20"/>
          <w:lang w:eastAsia="zh-TW"/>
        </w:rPr>
      </w:pPr>
    </w:p>
    <w:p w14:paraId="37917F84" w14:textId="63D5C34B" w:rsidR="00CB744F" w:rsidRDefault="00CB744F">
      <w:pPr>
        <w:rPr>
          <w:rFonts w:ascii="Arial" w:hAnsi="Arial" w:cs="Arial"/>
          <w:sz w:val="20"/>
          <w:szCs w:val="20"/>
          <w:lang w:eastAsia="zh-TW"/>
        </w:rPr>
      </w:pPr>
      <w:r>
        <w:rPr>
          <w:rFonts w:ascii="Arial" w:hAnsi="Arial" w:cs="Arial"/>
          <w:sz w:val="20"/>
          <w:szCs w:val="20"/>
          <w:lang w:eastAsia="zh-TW"/>
        </w:rPr>
        <w:br w:type="page"/>
      </w:r>
    </w:p>
    <w:p w14:paraId="37EAA973" w14:textId="77777777" w:rsidR="00CB744F" w:rsidRPr="00CB744F" w:rsidRDefault="00CB744F" w:rsidP="00CB744F">
      <w:pPr>
        <w:keepLines/>
        <w:tabs>
          <w:tab w:val="left" w:pos="4680"/>
        </w:tabs>
        <w:autoSpaceDE w:val="0"/>
        <w:autoSpaceDN w:val="0"/>
        <w:adjustRightInd w:val="0"/>
        <w:rPr>
          <w:rFonts w:ascii="Arial" w:hAnsi="Arial" w:cs="Arial"/>
          <w:color w:val="000000"/>
          <w:sz w:val="20"/>
          <w:szCs w:val="20"/>
        </w:rPr>
      </w:pPr>
      <w:r w:rsidRPr="00CB744F">
        <w:rPr>
          <w:rFonts w:ascii="Arial" w:hAnsi="Arial" w:cs="Arial"/>
          <w:color w:val="000000"/>
          <w:sz w:val="20"/>
          <w:szCs w:val="20"/>
        </w:rPr>
        <w:lastRenderedPageBreak/>
        <w:t>CONTROL ASSESSMENT QUESTIONS</w:t>
      </w:r>
    </w:p>
    <w:p w14:paraId="40736783" w14:textId="77777777" w:rsidR="00CB744F" w:rsidRPr="00CB744F" w:rsidRDefault="00CB744F" w:rsidP="00CB744F">
      <w:pPr>
        <w:rPr>
          <w:rFonts w:ascii="Arial" w:hAnsi="Arial" w:cs="Arial"/>
          <w:sz w:val="20"/>
          <w:szCs w:val="20"/>
        </w:rPr>
      </w:pPr>
      <w:r w:rsidRPr="00CB744F">
        <w:rPr>
          <w:rFonts w:ascii="Arial" w:hAnsi="Arial" w:cs="Arial"/>
          <w:sz w:val="20"/>
          <w:szCs w:val="20"/>
        </w:rPr>
        <w:t>Key Control Question:  2. Vendor Management</w:t>
      </w:r>
    </w:p>
    <w:p w14:paraId="2656D20D" w14:textId="18C6F6C5" w:rsidR="00CB744F" w:rsidRPr="00CB744F" w:rsidRDefault="00CB744F" w:rsidP="00CB744F">
      <w:pPr>
        <w:pStyle w:val="Heading3"/>
        <w:rPr>
          <w:szCs w:val="20"/>
          <w:lang w:eastAsia="zh-TW"/>
        </w:rPr>
      </w:pPr>
      <w:bookmarkStart w:id="17" w:name="_Toc207806808"/>
      <w:r w:rsidRPr="00CB744F">
        <w:rPr>
          <w:szCs w:val="20"/>
        </w:rPr>
        <w:t xml:space="preserve">Primary Test:  Contract Performance Measurements </w:t>
      </w:r>
      <w:r w:rsidRPr="00CB744F">
        <w:rPr>
          <w:szCs w:val="20"/>
          <w:lang w:eastAsia="zh-TW"/>
        </w:rPr>
        <w:t>(VM002.P)</w:t>
      </w:r>
      <w:bookmarkEnd w:id="17"/>
    </w:p>
    <w:p w14:paraId="6BC4FECF" w14:textId="77777777" w:rsidR="00CB744F" w:rsidRPr="00CB744F" w:rsidRDefault="00CB744F" w:rsidP="00CB744F">
      <w:pPr>
        <w:rPr>
          <w:rFonts w:ascii="Arial" w:hAnsi="Arial" w:cs="Arial"/>
          <w:sz w:val="20"/>
          <w:szCs w:val="20"/>
          <w:lang w:eastAsia="zh-TW"/>
        </w:rPr>
      </w:pPr>
    </w:p>
    <w:p w14:paraId="311B741F" w14:textId="22D340FF" w:rsidR="00CB744F" w:rsidRPr="00CB744F" w:rsidRDefault="00CB744F" w:rsidP="00CB744F">
      <w:pPr>
        <w:autoSpaceDE w:val="0"/>
        <w:autoSpaceDN w:val="0"/>
        <w:adjustRightInd w:val="0"/>
        <w:rPr>
          <w:rFonts w:ascii="Arial" w:hAnsi="Arial" w:cs="Arial"/>
          <w:b/>
          <w:bCs/>
          <w:color w:val="000000"/>
          <w:sz w:val="20"/>
          <w:szCs w:val="20"/>
        </w:rPr>
      </w:pPr>
      <w:r w:rsidRPr="00CB744F">
        <w:rPr>
          <w:rFonts w:ascii="Arial" w:hAnsi="Arial" w:cs="Arial"/>
          <w:b/>
          <w:bCs/>
          <w:color w:val="000000"/>
          <w:sz w:val="20"/>
          <w:szCs w:val="20"/>
        </w:rPr>
        <w:t>Test:  Contract performance measurements – SLAs and/or KPIs</w:t>
      </w:r>
    </w:p>
    <w:p w14:paraId="077233A7" w14:textId="77777777" w:rsidR="00CB744F" w:rsidRPr="00CB744F" w:rsidRDefault="00CB744F" w:rsidP="00CB744F">
      <w:pPr>
        <w:autoSpaceDE w:val="0"/>
        <w:autoSpaceDN w:val="0"/>
        <w:adjustRightInd w:val="0"/>
        <w:rPr>
          <w:rFonts w:ascii="Arial" w:hAnsi="Arial" w:cs="Arial"/>
          <w:color w:val="000000"/>
          <w:sz w:val="20"/>
          <w:szCs w:val="20"/>
        </w:rPr>
      </w:pPr>
    </w:p>
    <w:p w14:paraId="3B6E440D" w14:textId="4618665A" w:rsidR="00CB744F" w:rsidRPr="00CB744F" w:rsidRDefault="00CB744F" w:rsidP="00CB744F">
      <w:pPr>
        <w:autoSpaceDE w:val="0"/>
        <w:autoSpaceDN w:val="0"/>
        <w:adjustRightInd w:val="0"/>
        <w:rPr>
          <w:rFonts w:ascii="Arial" w:hAnsi="Arial" w:cs="Arial"/>
          <w:b/>
          <w:bCs/>
          <w:color w:val="000000"/>
          <w:sz w:val="20"/>
          <w:szCs w:val="20"/>
        </w:rPr>
      </w:pPr>
      <w:r w:rsidRPr="00CB744F">
        <w:rPr>
          <w:rFonts w:ascii="Arial" w:hAnsi="Arial" w:cs="Arial"/>
          <w:b/>
          <w:bCs/>
          <w:color w:val="000000"/>
          <w:sz w:val="20"/>
          <w:szCs w:val="20"/>
        </w:rPr>
        <w:t>Objective:</w:t>
      </w:r>
    </w:p>
    <w:p w14:paraId="6AAD9F30" w14:textId="7235D3FF" w:rsidR="00CB744F" w:rsidRPr="00CB744F" w:rsidRDefault="00CB744F" w:rsidP="00BF6951">
      <w:pPr>
        <w:rPr>
          <w:rFonts w:ascii="Arial" w:hAnsi="Arial" w:cs="Arial"/>
          <w:color w:val="000000"/>
          <w:sz w:val="20"/>
          <w:szCs w:val="20"/>
        </w:rPr>
      </w:pPr>
      <w:r w:rsidRPr="00CB744F">
        <w:rPr>
          <w:rFonts w:ascii="Arial" w:hAnsi="Arial" w:cs="Arial"/>
          <w:color w:val="000000"/>
          <w:sz w:val="20"/>
          <w:szCs w:val="20"/>
        </w:rPr>
        <w:t>To determine if appropriate key metrics and other performance criteria and service level agreements were in place to provide management with visibility concerning the Global Mobility vendors’ performance against the requirements specified in the contract and scope of work.</w:t>
      </w:r>
    </w:p>
    <w:p w14:paraId="1854C987" w14:textId="77777777" w:rsidR="00CB744F" w:rsidRPr="00CB744F" w:rsidRDefault="00CB744F" w:rsidP="00BF6951">
      <w:pPr>
        <w:rPr>
          <w:rFonts w:ascii="Arial" w:hAnsi="Arial" w:cs="Arial"/>
          <w:color w:val="000000"/>
          <w:sz w:val="20"/>
          <w:szCs w:val="20"/>
        </w:rPr>
      </w:pPr>
    </w:p>
    <w:p w14:paraId="023D71A9" w14:textId="77777777" w:rsidR="00CB744F" w:rsidRPr="00CB744F" w:rsidRDefault="00CB744F" w:rsidP="00CB744F">
      <w:pPr>
        <w:autoSpaceDE w:val="0"/>
        <w:autoSpaceDN w:val="0"/>
        <w:adjustRightInd w:val="0"/>
        <w:rPr>
          <w:rFonts w:ascii="Arial" w:hAnsi="Arial" w:cs="Arial"/>
          <w:b/>
          <w:bCs/>
          <w:color w:val="000000"/>
          <w:sz w:val="20"/>
          <w:szCs w:val="20"/>
        </w:rPr>
      </w:pPr>
      <w:r w:rsidRPr="00CB744F">
        <w:rPr>
          <w:rFonts w:ascii="Arial" w:hAnsi="Arial" w:cs="Arial"/>
          <w:b/>
          <w:bCs/>
          <w:color w:val="000000"/>
          <w:sz w:val="20"/>
          <w:szCs w:val="20"/>
        </w:rPr>
        <w:t>Approach:</w:t>
      </w:r>
    </w:p>
    <w:p w14:paraId="7E55E5FF" w14:textId="77777777" w:rsidR="00CB744F" w:rsidRPr="00CB744F" w:rsidRDefault="00CB744F" w:rsidP="00CB744F">
      <w:pPr>
        <w:rPr>
          <w:rFonts w:ascii="Arial" w:hAnsi="Arial" w:cs="Arial"/>
          <w:color w:val="000000"/>
          <w:sz w:val="20"/>
          <w:szCs w:val="20"/>
        </w:rPr>
      </w:pPr>
      <w:r w:rsidRPr="00CB744F">
        <w:rPr>
          <w:rFonts w:ascii="Arial" w:hAnsi="Arial" w:cs="Arial"/>
          <w:color w:val="000000"/>
          <w:sz w:val="20"/>
          <w:szCs w:val="20"/>
        </w:rPr>
        <w:t xml:space="preserve">Review if key metrics, SLAs, and other performance measurements were monitored and reported to management. Evaluate the management process for determining that results were reported and within target. </w:t>
      </w:r>
    </w:p>
    <w:p w14:paraId="406562BF" w14:textId="77777777" w:rsidR="00CB744F" w:rsidRPr="00CB744F" w:rsidRDefault="00CB744F" w:rsidP="00CB744F">
      <w:pPr>
        <w:rPr>
          <w:rFonts w:ascii="Arial" w:hAnsi="Arial" w:cs="Arial"/>
          <w:color w:val="000000"/>
          <w:sz w:val="20"/>
          <w:szCs w:val="20"/>
        </w:rPr>
      </w:pPr>
    </w:p>
    <w:p w14:paraId="0C89FDA6" w14:textId="0AE34B29" w:rsidR="00CB744F" w:rsidRPr="00CB744F" w:rsidRDefault="00CB744F" w:rsidP="00CB744F">
      <w:pPr>
        <w:pStyle w:val="ListParagraph"/>
        <w:numPr>
          <w:ilvl w:val="0"/>
          <w:numId w:val="60"/>
        </w:numPr>
        <w:rPr>
          <w:rFonts w:ascii="Arial" w:hAnsi="Arial" w:cs="Arial"/>
          <w:color w:val="000000"/>
          <w:sz w:val="20"/>
          <w:szCs w:val="20"/>
        </w:rPr>
      </w:pPr>
      <w:r w:rsidRPr="00CB744F">
        <w:rPr>
          <w:rFonts w:ascii="Arial" w:hAnsi="Arial" w:cs="Arial"/>
          <w:color w:val="000000"/>
          <w:sz w:val="20"/>
          <w:szCs w:val="20"/>
        </w:rPr>
        <w:t xml:space="preserve">Did the management establish review and reporting of key metrics and SLAs including: frequency, management review method, and reporting to determine that the </w:t>
      </w:r>
      <w:r w:rsidRPr="00CB744F">
        <w:rPr>
          <w:rFonts w:ascii="Arial" w:hAnsi="Arial" w:cs="Arial"/>
          <w:color w:val="000000"/>
          <w:sz w:val="20"/>
          <w:szCs w:val="20"/>
          <w:lang w:eastAsia="zh-TW"/>
        </w:rPr>
        <w:t>vendor</w:t>
      </w:r>
      <w:r w:rsidRPr="00CB744F">
        <w:rPr>
          <w:rFonts w:ascii="Arial" w:hAnsi="Arial" w:cs="Arial"/>
          <w:color w:val="000000"/>
          <w:sz w:val="20"/>
          <w:szCs w:val="20"/>
        </w:rPr>
        <w:t xml:space="preserve"> was meeting its </w:t>
      </w:r>
      <w:r w:rsidRPr="00CB744F">
        <w:rPr>
          <w:rFonts w:ascii="Arial" w:hAnsi="Arial" w:cs="Arial"/>
          <w:color w:val="000000"/>
          <w:sz w:val="20"/>
          <w:szCs w:val="20"/>
          <w:lang w:eastAsia="zh-TW"/>
        </w:rPr>
        <w:t xml:space="preserve">minimum </w:t>
      </w:r>
      <w:r w:rsidRPr="00CB744F">
        <w:rPr>
          <w:rFonts w:ascii="Arial" w:hAnsi="Arial" w:cs="Arial"/>
          <w:color w:val="000000"/>
          <w:sz w:val="20"/>
          <w:szCs w:val="20"/>
        </w:rPr>
        <w:t>expected service levels?</w:t>
      </w:r>
      <w:r w:rsidRPr="00CB744F">
        <w:rPr>
          <w:rFonts w:ascii="Arial" w:hAnsi="Arial" w:cs="Arial"/>
          <w:color w:val="000000"/>
          <w:sz w:val="20"/>
          <w:szCs w:val="20"/>
        </w:rPr>
        <w:br/>
      </w:r>
    </w:p>
    <w:p w14:paraId="24D48EFD" w14:textId="4CC70C0E" w:rsidR="00CB744F" w:rsidRPr="00CB744F" w:rsidRDefault="00CB744F" w:rsidP="00CB744F">
      <w:pPr>
        <w:pStyle w:val="ListParagraph"/>
        <w:numPr>
          <w:ilvl w:val="0"/>
          <w:numId w:val="60"/>
        </w:numPr>
        <w:rPr>
          <w:rFonts w:ascii="Arial" w:hAnsi="Arial" w:cs="Arial"/>
          <w:color w:val="000000"/>
          <w:sz w:val="20"/>
          <w:szCs w:val="20"/>
        </w:rPr>
      </w:pPr>
      <w:r w:rsidRPr="00CB744F">
        <w:rPr>
          <w:rFonts w:ascii="Arial" w:hAnsi="Arial" w:cs="Arial"/>
          <w:color w:val="000000"/>
          <w:sz w:val="20"/>
          <w:szCs w:val="20"/>
        </w:rPr>
        <w:t>D</w:t>
      </w:r>
      <w:r w:rsidRPr="00CB744F">
        <w:rPr>
          <w:rFonts w:ascii="Arial" w:hAnsi="Arial" w:cs="Arial"/>
          <w:color w:val="000000"/>
          <w:sz w:val="20"/>
          <w:szCs w:val="20"/>
          <w:lang w:eastAsia="zh-TW"/>
        </w:rPr>
        <w:t>id</w:t>
      </w:r>
      <w:r w:rsidRPr="00CB744F">
        <w:rPr>
          <w:rFonts w:ascii="Arial" w:hAnsi="Arial" w:cs="Arial"/>
          <w:color w:val="000000"/>
          <w:sz w:val="20"/>
          <w:szCs w:val="20"/>
        </w:rPr>
        <w:t xml:space="preserve"> key metrics and SLAs focus on timeliness and quality?</w:t>
      </w:r>
      <w:r w:rsidRPr="00CB744F">
        <w:rPr>
          <w:rFonts w:ascii="Arial" w:hAnsi="Arial" w:cs="Arial"/>
          <w:color w:val="000000"/>
          <w:sz w:val="20"/>
          <w:szCs w:val="20"/>
        </w:rPr>
        <w:br/>
      </w:r>
    </w:p>
    <w:p w14:paraId="097E56E8" w14:textId="59BF93F9" w:rsidR="00CB744F" w:rsidRPr="00CB744F" w:rsidRDefault="00CB744F" w:rsidP="00CB744F">
      <w:pPr>
        <w:pStyle w:val="ListParagraph"/>
        <w:numPr>
          <w:ilvl w:val="0"/>
          <w:numId w:val="60"/>
        </w:numPr>
        <w:rPr>
          <w:rFonts w:ascii="Arial" w:hAnsi="Arial" w:cs="Arial"/>
          <w:color w:val="000000"/>
          <w:sz w:val="20"/>
          <w:szCs w:val="20"/>
        </w:rPr>
      </w:pPr>
      <w:r w:rsidRPr="00CB744F">
        <w:rPr>
          <w:rFonts w:ascii="Arial" w:hAnsi="Arial" w:cs="Arial"/>
          <w:color w:val="000000"/>
          <w:sz w:val="20"/>
          <w:szCs w:val="20"/>
          <w:lang w:eastAsia="zh-TW"/>
        </w:rPr>
        <w:t>We</w:t>
      </w:r>
      <w:r w:rsidRPr="00CB744F">
        <w:rPr>
          <w:rFonts w:ascii="Arial" w:hAnsi="Arial" w:cs="Arial"/>
          <w:color w:val="000000"/>
          <w:sz w:val="20"/>
          <w:szCs w:val="20"/>
        </w:rPr>
        <w:t>re these key metrics and SLAs included in the scope of work?</w:t>
      </w:r>
      <w:r w:rsidRPr="00CB744F">
        <w:rPr>
          <w:rFonts w:ascii="Arial" w:hAnsi="Arial" w:cs="Arial"/>
          <w:color w:val="000000"/>
          <w:sz w:val="20"/>
          <w:szCs w:val="20"/>
        </w:rPr>
        <w:br/>
      </w:r>
    </w:p>
    <w:p w14:paraId="4ED8B156" w14:textId="259C99D7" w:rsidR="00CB744F" w:rsidRPr="00CB744F" w:rsidRDefault="00CB744F" w:rsidP="00CB744F">
      <w:pPr>
        <w:pStyle w:val="ListParagraph"/>
        <w:numPr>
          <w:ilvl w:val="0"/>
          <w:numId w:val="60"/>
        </w:numPr>
        <w:rPr>
          <w:rFonts w:ascii="Arial" w:hAnsi="Arial" w:cs="Arial"/>
          <w:color w:val="000000"/>
          <w:sz w:val="20"/>
          <w:szCs w:val="20"/>
        </w:rPr>
      </w:pPr>
      <w:r w:rsidRPr="00CB744F">
        <w:rPr>
          <w:rFonts w:ascii="Arial" w:hAnsi="Arial" w:cs="Arial"/>
          <w:color w:val="000000"/>
          <w:sz w:val="20"/>
          <w:szCs w:val="20"/>
        </w:rPr>
        <w:t>Did the vendors provide timely and accurate reporting of key metrics and SLAs to IBM as required in the contract</w:t>
      </w:r>
      <w:r w:rsidRPr="00CB744F">
        <w:rPr>
          <w:rFonts w:ascii="Arial" w:hAnsi="Arial" w:cs="Arial"/>
          <w:color w:val="000000"/>
          <w:sz w:val="20"/>
          <w:szCs w:val="20"/>
          <w:lang w:eastAsia="zh-TW"/>
        </w:rPr>
        <w:t>s</w:t>
      </w:r>
      <w:r w:rsidRPr="00CB744F">
        <w:rPr>
          <w:rFonts w:ascii="Arial" w:hAnsi="Arial" w:cs="Arial"/>
          <w:color w:val="000000"/>
          <w:sz w:val="20"/>
          <w:szCs w:val="20"/>
        </w:rPr>
        <w:t>?</w:t>
      </w:r>
      <w:r w:rsidRPr="00CB744F">
        <w:rPr>
          <w:rFonts w:ascii="Arial" w:hAnsi="Arial" w:cs="Arial"/>
          <w:color w:val="000000"/>
          <w:sz w:val="20"/>
          <w:szCs w:val="20"/>
        </w:rPr>
        <w:br/>
      </w:r>
    </w:p>
    <w:p w14:paraId="6A180CC7" w14:textId="77777777" w:rsidR="00CB744F" w:rsidRPr="00CB744F" w:rsidRDefault="00CB744F" w:rsidP="00CB744F">
      <w:pPr>
        <w:pStyle w:val="ListParagraph"/>
        <w:numPr>
          <w:ilvl w:val="0"/>
          <w:numId w:val="60"/>
        </w:numPr>
        <w:rPr>
          <w:rFonts w:ascii="Arial" w:hAnsi="Arial" w:cs="Arial"/>
          <w:color w:val="000000"/>
          <w:sz w:val="20"/>
          <w:szCs w:val="20"/>
        </w:rPr>
      </w:pPr>
      <w:r w:rsidRPr="00CB744F">
        <w:rPr>
          <w:rFonts w:ascii="Arial" w:hAnsi="Arial" w:cs="Arial"/>
          <w:color w:val="000000"/>
          <w:sz w:val="20"/>
          <w:szCs w:val="20"/>
        </w:rPr>
        <w:t>When the vendors’ performance targets were not met, was this documented and were action plans developed and followed</w:t>
      </w:r>
      <w:r w:rsidRPr="00CB744F">
        <w:rPr>
          <w:rFonts w:ascii="Arial" w:hAnsi="Arial" w:cs="Arial"/>
          <w:color w:val="000000"/>
          <w:sz w:val="20"/>
          <w:szCs w:val="20"/>
          <w:lang w:eastAsia="zh-TW"/>
        </w:rPr>
        <w:t xml:space="preserve"> to resolve</w:t>
      </w:r>
      <w:r w:rsidRPr="00CB744F">
        <w:rPr>
          <w:rFonts w:ascii="Arial" w:hAnsi="Arial" w:cs="Arial"/>
          <w:color w:val="000000"/>
          <w:sz w:val="20"/>
          <w:szCs w:val="20"/>
        </w:rPr>
        <w:t>?</w:t>
      </w:r>
    </w:p>
    <w:p w14:paraId="06A6815C" w14:textId="77777777" w:rsidR="00CB744F" w:rsidRPr="00CB744F" w:rsidRDefault="00CB744F" w:rsidP="00BF6951">
      <w:pPr>
        <w:rPr>
          <w:rFonts w:ascii="Arial" w:hAnsi="Arial" w:cs="Arial"/>
          <w:sz w:val="20"/>
          <w:szCs w:val="20"/>
          <w:lang w:eastAsia="zh-TW"/>
        </w:rPr>
      </w:pPr>
    </w:p>
    <w:p w14:paraId="7416E514" w14:textId="05DB2188" w:rsidR="000C5181" w:rsidRDefault="000C5181">
      <w:pPr>
        <w:rPr>
          <w:rFonts w:ascii="Arial" w:hAnsi="Arial" w:cs="Arial"/>
          <w:sz w:val="20"/>
          <w:szCs w:val="20"/>
          <w:lang w:eastAsia="zh-TW"/>
        </w:rPr>
      </w:pPr>
      <w:r>
        <w:rPr>
          <w:rFonts w:ascii="Arial" w:hAnsi="Arial" w:cs="Arial"/>
          <w:sz w:val="20"/>
          <w:szCs w:val="20"/>
          <w:lang w:eastAsia="zh-TW"/>
        </w:rPr>
        <w:br w:type="page"/>
      </w:r>
    </w:p>
    <w:p w14:paraId="3199843F" w14:textId="77777777" w:rsidR="000C5181" w:rsidRPr="000C5181" w:rsidRDefault="000C5181" w:rsidP="000C5181">
      <w:pPr>
        <w:keepLines/>
        <w:tabs>
          <w:tab w:val="left" w:pos="4680"/>
        </w:tabs>
        <w:autoSpaceDE w:val="0"/>
        <w:autoSpaceDN w:val="0"/>
        <w:adjustRightInd w:val="0"/>
        <w:rPr>
          <w:rFonts w:ascii="Arial" w:hAnsi="Arial" w:cs="Arial"/>
          <w:color w:val="000000"/>
          <w:sz w:val="20"/>
          <w:szCs w:val="20"/>
        </w:rPr>
      </w:pPr>
      <w:r w:rsidRPr="000C5181">
        <w:rPr>
          <w:rFonts w:ascii="Arial" w:hAnsi="Arial" w:cs="Arial"/>
          <w:color w:val="000000"/>
          <w:sz w:val="20"/>
          <w:szCs w:val="20"/>
        </w:rPr>
        <w:lastRenderedPageBreak/>
        <w:t>CONTROL ASSESSMENT QUESTIONS</w:t>
      </w:r>
    </w:p>
    <w:p w14:paraId="697323AD" w14:textId="77777777" w:rsidR="000C5181" w:rsidRPr="000C5181" w:rsidRDefault="000C5181" w:rsidP="000C5181">
      <w:pPr>
        <w:rPr>
          <w:rFonts w:ascii="Arial" w:hAnsi="Arial" w:cs="Arial"/>
          <w:sz w:val="20"/>
          <w:szCs w:val="20"/>
        </w:rPr>
      </w:pPr>
      <w:r w:rsidRPr="000C5181">
        <w:rPr>
          <w:rFonts w:ascii="Arial" w:hAnsi="Arial" w:cs="Arial"/>
          <w:sz w:val="20"/>
          <w:szCs w:val="20"/>
        </w:rPr>
        <w:t>Key Control Question:  2. Vendor Management</w:t>
      </w:r>
    </w:p>
    <w:p w14:paraId="012C85EF" w14:textId="1CDA18E1" w:rsidR="000C5181" w:rsidRPr="000C5181" w:rsidRDefault="000C5181" w:rsidP="000C5181">
      <w:pPr>
        <w:pStyle w:val="Heading3"/>
        <w:rPr>
          <w:szCs w:val="20"/>
          <w:lang w:eastAsia="zh-TW"/>
        </w:rPr>
      </w:pPr>
      <w:bookmarkStart w:id="18" w:name="_Toc207806809"/>
      <w:r w:rsidRPr="000C5181">
        <w:rPr>
          <w:szCs w:val="20"/>
        </w:rPr>
        <w:t xml:space="preserve">Primary Test:  Vendor Cost </w:t>
      </w:r>
      <w:r w:rsidRPr="000C5181">
        <w:rPr>
          <w:szCs w:val="20"/>
          <w:lang w:eastAsia="zh-TW"/>
        </w:rPr>
        <w:t>(VM003.P)</w:t>
      </w:r>
      <w:bookmarkEnd w:id="18"/>
    </w:p>
    <w:p w14:paraId="241ACC63" w14:textId="77777777" w:rsidR="000C5181" w:rsidRPr="000C5181" w:rsidRDefault="000C5181" w:rsidP="000C5181">
      <w:pPr>
        <w:rPr>
          <w:rFonts w:ascii="Arial" w:hAnsi="Arial" w:cs="Arial"/>
          <w:sz w:val="20"/>
          <w:szCs w:val="20"/>
          <w:lang w:eastAsia="zh-TW"/>
        </w:rPr>
      </w:pPr>
    </w:p>
    <w:p w14:paraId="331FAC09" w14:textId="35E14F76" w:rsidR="000C5181" w:rsidRPr="000C5181" w:rsidRDefault="000C5181" w:rsidP="000C5181">
      <w:pPr>
        <w:autoSpaceDE w:val="0"/>
        <w:autoSpaceDN w:val="0"/>
        <w:adjustRightInd w:val="0"/>
        <w:rPr>
          <w:rFonts w:ascii="Arial" w:hAnsi="Arial" w:cs="Arial"/>
          <w:b/>
          <w:bCs/>
          <w:color w:val="000000"/>
          <w:sz w:val="20"/>
          <w:szCs w:val="20"/>
        </w:rPr>
      </w:pPr>
      <w:r w:rsidRPr="000C5181">
        <w:rPr>
          <w:rFonts w:ascii="Arial" w:hAnsi="Arial" w:cs="Arial"/>
          <w:b/>
          <w:bCs/>
          <w:color w:val="000000"/>
          <w:sz w:val="20"/>
          <w:szCs w:val="20"/>
        </w:rPr>
        <w:t>Test:  Vendor Cost – Invoice Validation and Payment</w:t>
      </w:r>
    </w:p>
    <w:p w14:paraId="6117B1D7" w14:textId="77777777" w:rsidR="000C5181" w:rsidRPr="000C5181" w:rsidRDefault="000C5181" w:rsidP="000C5181">
      <w:pPr>
        <w:autoSpaceDE w:val="0"/>
        <w:autoSpaceDN w:val="0"/>
        <w:adjustRightInd w:val="0"/>
        <w:rPr>
          <w:rFonts w:ascii="Arial" w:hAnsi="Arial" w:cs="Arial"/>
          <w:color w:val="000000"/>
          <w:sz w:val="20"/>
          <w:szCs w:val="20"/>
        </w:rPr>
      </w:pPr>
    </w:p>
    <w:p w14:paraId="650E821F" w14:textId="77777777" w:rsidR="000C5181" w:rsidRPr="000C5181" w:rsidRDefault="000C5181" w:rsidP="000C5181">
      <w:pPr>
        <w:autoSpaceDE w:val="0"/>
        <w:autoSpaceDN w:val="0"/>
        <w:adjustRightInd w:val="0"/>
        <w:rPr>
          <w:rFonts w:ascii="Arial" w:hAnsi="Arial" w:cs="Arial"/>
          <w:b/>
          <w:bCs/>
          <w:color w:val="000000"/>
          <w:sz w:val="20"/>
          <w:szCs w:val="20"/>
        </w:rPr>
      </w:pPr>
      <w:r w:rsidRPr="000C5181">
        <w:rPr>
          <w:rFonts w:ascii="Arial" w:hAnsi="Arial" w:cs="Arial"/>
          <w:b/>
          <w:bCs/>
          <w:color w:val="000000"/>
          <w:sz w:val="20"/>
          <w:szCs w:val="20"/>
        </w:rPr>
        <w:t>Objective:</w:t>
      </w:r>
    </w:p>
    <w:p w14:paraId="4963D3EF" w14:textId="77777777" w:rsidR="000C5181" w:rsidRPr="000C5181" w:rsidRDefault="000C5181" w:rsidP="000C5181">
      <w:pPr>
        <w:rPr>
          <w:rFonts w:ascii="Arial" w:hAnsi="Arial" w:cs="Arial"/>
          <w:color w:val="000000"/>
          <w:sz w:val="20"/>
          <w:szCs w:val="20"/>
        </w:rPr>
      </w:pPr>
      <w:r w:rsidRPr="000C5181">
        <w:rPr>
          <w:rFonts w:ascii="Arial" w:hAnsi="Arial" w:cs="Arial"/>
          <w:color w:val="000000"/>
          <w:sz w:val="20"/>
          <w:szCs w:val="20"/>
        </w:rPr>
        <w:t>Review the invoice validation process to determine that payments were for authorized services, had been delivered, were properly validated and approved before payment, cross reported where required, correctly accounted, and in compliance with contract terms and conditions.</w:t>
      </w:r>
    </w:p>
    <w:p w14:paraId="15C6557D" w14:textId="77777777" w:rsidR="000C5181" w:rsidRPr="000C5181" w:rsidRDefault="000C5181" w:rsidP="000C5181">
      <w:pPr>
        <w:rPr>
          <w:rFonts w:ascii="Arial" w:hAnsi="Arial" w:cs="Arial"/>
          <w:color w:val="000000"/>
          <w:sz w:val="20"/>
          <w:szCs w:val="20"/>
        </w:rPr>
      </w:pPr>
    </w:p>
    <w:p w14:paraId="14A934EB" w14:textId="4DE7C04F" w:rsidR="000C5181" w:rsidRPr="000C5181" w:rsidRDefault="000C5181" w:rsidP="000C5181">
      <w:pPr>
        <w:autoSpaceDE w:val="0"/>
        <w:autoSpaceDN w:val="0"/>
        <w:adjustRightInd w:val="0"/>
        <w:rPr>
          <w:rFonts w:ascii="Arial" w:hAnsi="Arial" w:cs="Arial"/>
          <w:b/>
          <w:bCs/>
          <w:color w:val="000000"/>
          <w:sz w:val="20"/>
          <w:szCs w:val="20"/>
        </w:rPr>
      </w:pPr>
      <w:r w:rsidRPr="000C5181">
        <w:rPr>
          <w:rFonts w:ascii="Arial" w:hAnsi="Arial" w:cs="Arial"/>
          <w:b/>
          <w:bCs/>
          <w:color w:val="000000"/>
          <w:sz w:val="20"/>
          <w:szCs w:val="20"/>
        </w:rPr>
        <w:t>Approach:</w:t>
      </w:r>
    </w:p>
    <w:p w14:paraId="74CA5D4C" w14:textId="43320ED0" w:rsidR="000C5181" w:rsidRPr="000C5181" w:rsidRDefault="000C5181" w:rsidP="000C5181">
      <w:pPr>
        <w:rPr>
          <w:rFonts w:ascii="Arial" w:hAnsi="Arial" w:cs="Arial"/>
          <w:color w:val="000000"/>
          <w:sz w:val="20"/>
          <w:szCs w:val="20"/>
        </w:rPr>
      </w:pPr>
      <w:r w:rsidRPr="000C5181">
        <w:rPr>
          <w:rFonts w:ascii="Arial" w:hAnsi="Arial" w:cs="Arial"/>
          <w:color w:val="000000"/>
          <w:sz w:val="20"/>
          <w:szCs w:val="20"/>
        </w:rPr>
        <w:t>Request a list of invoices issued to IBM by Global Mobility vendors</w:t>
      </w:r>
      <w:r w:rsidR="006F3653">
        <w:rPr>
          <w:rFonts w:ascii="Arial" w:hAnsi="Arial" w:cs="Arial"/>
          <w:color w:val="000000"/>
          <w:sz w:val="20"/>
          <w:szCs w:val="20"/>
        </w:rPr>
        <w:t xml:space="preserve"> for services rendered, including those provided to non-Global Mobility assignees</w:t>
      </w:r>
      <w:r w:rsidRPr="000C5181">
        <w:rPr>
          <w:rFonts w:ascii="Arial" w:hAnsi="Arial" w:cs="Arial"/>
          <w:color w:val="000000"/>
          <w:sz w:val="20"/>
          <w:szCs w:val="20"/>
        </w:rPr>
        <w:t xml:space="preserve">. Test for the following: </w:t>
      </w:r>
    </w:p>
    <w:p w14:paraId="126A11FE" w14:textId="77777777" w:rsidR="000C5181" w:rsidRPr="000C5181" w:rsidRDefault="000C5181" w:rsidP="000C5181">
      <w:pPr>
        <w:rPr>
          <w:rFonts w:ascii="Arial" w:hAnsi="Arial" w:cs="Arial"/>
          <w:color w:val="000000"/>
          <w:sz w:val="20"/>
          <w:szCs w:val="20"/>
        </w:rPr>
      </w:pPr>
    </w:p>
    <w:p w14:paraId="0A40E79D" w14:textId="5F92EDC6" w:rsidR="000C5181" w:rsidRPr="000C5181" w:rsidRDefault="000C5181" w:rsidP="000C5181">
      <w:pPr>
        <w:pStyle w:val="ListParagraph"/>
        <w:numPr>
          <w:ilvl w:val="0"/>
          <w:numId w:val="61"/>
        </w:numPr>
        <w:rPr>
          <w:rFonts w:ascii="Arial" w:hAnsi="Arial" w:cs="Arial"/>
          <w:color w:val="000000"/>
          <w:sz w:val="20"/>
          <w:szCs w:val="20"/>
        </w:rPr>
      </w:pPr>
      <w:r w:rsidRPr="000C5181">
        <w:rPr>
          <w:rFonts w:ascii="Arial" w:hAnsi="Arial" w:cs="Arial"/>
          <w:color w:val="000000"/>
          <w:sz w:val="20"/>
          <w:szCs w:val="20"/>
        </w:rPr>
        <w:t>Was the invoiced service authorized?</w:t>
      </w:r>
      <w:r>
        <w:rPr>
          <w:rFonts w:ascii="Arial" w:hAnsi="Arial" w:cs="Arial"/>
          <w:color w:val="000000"/>
          <w:sz w:val="20"/>
          <w:szCs w:val="20"/>
        </w:rPr>
        <w:br/>
      </w:r>
    </w:p>
    <w:p w14:paraId="77021732" w14:textId="22B8B4E0" w:rsidR="000C5181" w:rsidRPr="000C5181" w:rsidRDefault="000C5181" w:rsidP="000C5181">
      <w:pPr>
        <w:pStyle w:val="ListParagraph"/>
        <w:numPr>
          <w:ilvl w:val="0"/>
          <w:numId w:val="61"/>
        </w:numPr>
        <w:rPr>
          <w:rFonts w:ascii="Arial" w:hAnsi="Arial" w:cs="Arial"/>
          <w:color w:val="000000"/>
          <w:sz w:val="20"/>
          <w:szCs w:val="20"/>
        </w:rPr>
      </w:pPr>
      <w:r w:rsidRPr="000C5181">
        <w:rPr>
          <w:rFonts w:ascii="Arial" w:hAnsi="Arial" w:cs="Arial"/>
          <w:color w:val="000000"/>
          <w:sz w:val="20"/>
          <w:szCs w:val="20"/>
        </w:rPr>
        <w:t>Was the invoiced amount according to the contract terms and conditions? Check if the price matche</w:t>
      </w:r>
      <w:r w:rsidRPr="000C5181">
        <w:rPr>
          <w:rFonts w:ascii="Arial" w:hAnsi="Arial" w:cs="Arial"/>
          <w:color w:val="000000"/>
          <w:sz w:val="20"/>
          <w:szCs w:val="20"/>
          <w:lang w:eastAsia="zh-TW"/>
        </w:rPr>
        <w:t>d</w:t>
      </w:r>
      <w:r w:rsidRPr="000C5181">
        <w:rPr>
          <w:rFonts w:ascii="Arial" w:hAnsi="Arial" w:cs="Arial"/>
          <w:color w:val="000000"/>
          <w:sz w:val="20"/>
          <w:szCs w:val="20"/>
        </w:rPr>
        <w:t xml:space="preserve"> the committed amount per the contract.</w:t>
      </w:r>
      <w:r>
        <w:rPr>
          <w:rFonts w:ascii="Arial" w:hAnsi="Arial" w:cs="Arial"/>
          <w:color w:val="000000"/>
          <w:sz w:val="20"/>
          <w:szCs w:val="20"/>
        </w:rPr>
        <w:br/>
      </w:r>
    </w:p>
    <w:p w14:paraId="2640DCF7" w14:textId="48ACE2A7" w:rsidR="000C5181" w:rsidRDefault="000F304E" w:rsidP="00583D63">
      <w:pPr>
        <w:pStyle w:val="ListParagraph"/>
        <w:numPr>
          <w:ilvl w:val="0"/>
          <w:numId w:val="61"/>
        </w:numPr>
        <w:rPr>
          <w:rFonts w:ascii="Arial" w:hAnsi="Arial" w:cs="Arial"/>
          <w:color w:val="000000"/>
          <w:sz w:val="20"/>
          <w:szCs w:val="20"/>
        </w:rPr>
      </w:pPr>
      <w:r w:rsidRPr="000F304E">
        <w:rPr>
          <w:rFonts w:ascii="Arial" w:hAnsi="Arial" w:cs="Arial"/>
          <w:color w:val="000000"/>
          <w:sz w:val="20"/>
          <w:szCs w:val="20"/>
        </w:rPr>
        <w:t>Was the invoiced service delivered?</w:t>
      </w:r>
      <w:r w:rsidR="006723F5">
        <w:rPr>
          <w:rFonts w:ascii="Arial" w:hAnsi="Arial" w:cs="Arial"/>
          <w:color w:val="000000"/>
          <w:sz w:val="20"/>
          <w:szCs w:val="20"/>
        </w:rPr>
        <w:t xml:space="preserve"> </w:t>
      </w:r>
      <w:r w:rsidR="006723F5" w:rsidRPr="006723F5">
        <w:rPr>
          <w:rFonts w:ascii="Arial" w:hAnsi="Arial" w:cs="Arial"/>
          <w:color w:val="000000"/>
          <w:sz w:val="20"/>
          <w:szCs w:val="20"/>
        </w:rPr>
        <w:t>Note: The proof of service is currently validated through sampling.</w:t>
      </w:r>
    </w:p>
    <w:p w14:paraId="0F3E7489" w14:textId="77777777" w:rsidR="00342F28" w:rsidRPr="00346F3C" w:rsidRDefault="00342F28" w:rsidP="00346F3C">
      <w:pPr>
        <w:pStyle w:val="ListParagraph"/>
        <w:rPr>
          <w:rFonts w:ascii="Arial" w:hAnsi="Arial" w:cs="Arial"/>
          <w:color w:val="000000"/>
          <w:sz w:val="20"/>
          <w:szCs w:val="20"/>
        </w:rPr>
      </w:pPr>
    </w:p>
    <w:p w14:paraId="2169B6B1" w14:textId="17675E63" w:rsidR="000C5181" w:rsidRPr="000C5181" w:rsidRDefault="000C5181" w:rsidP="000C5181">
      <w:pPr>
        <w:pStyle w:val="ListParagraph"/>
        <w:numPr>
          <w:ilvl w:val="0"/>
          <w:numId w:val="61"/>
        </w:numPr>
        <w:rPr>
          <w:rFonts w:ascii="Arial" w:hAnsi="Arial" w:cs="Arial"/>
          <w:color w:val="000000"/>
          <w:sz w:val="20"/>
          <w:szCs w:val="20"/>
        </w:rPr>
      </w:pPr>
      <w:r w:rsidRPr="000C5181">
        <w:rPr>
          <w:rFonts w:ascii="Arial" w:hAnsi="Arial" w:cs="Arial"/>
          <w:color w:val="000000"/>
          <w:sz w:val="20"/>
          <w:szCs w:val="20"/>
        </w:rPr>
        <w:t>Was there duplicate payment made to the vendor?</w:t>
      </w:r>
      <w:r>
        <w:rPr>
          <w:rFonts w:ascii="Arial" w:hAnsi="Arial" w:cs="Arial"/>
          <w:color w:val="000000"/>
          <w:sz w:val="20"/>
          <w:szCs w:val="20"/>
        </w:rPr>
        <w:br/>
      </w:r>
    </w:p>
    <w:p w14:paraId="6F92584C" w14:textId="5E1D070C" w:rsidR="000C5181" w:rsidRPr="000C5181" w:rsidRDefault="000C5181" w:rsidP="000C5181">
      <w:pPr>
        <w:pStyle w:val="ListParagraph"/>
        <w:numPr>
          <w:ilvl w:val="0"/>
          <w:numId w:val="61"/>
        </w:numPr>
        <w:rPr>
          <w:rFonts w:ascii="Arial" w:hAnsi="Arial" w:cs="Arial"/>
          <w:color w:val="000000"/>
          <w:sz w:val="20"/>
          <w:szCs w:val="20"/>
        </w:rPr>
      </w:pPr>
      <w:r w:rsidRPr="000C5181">
        <w:rPr>
          <w:rFonts w:ascii="Arial" w:hAnsi="Arial" w:cs="Arial"/>
          <w:color w:val="000000"/>
          <w:sz w:val="20"/>
          <w:szCs w:val="20"/>
        </w:rPr>
        <w:t>Was the invoice issued within the invoice timing SLA stipulated in the vendor contract?</w:t>
      </w:r>
      <w:r>
        <w:rPr>
          <w:rFonts w:ascii="Arial" w:hAnsi="Arial" w:cs="Arial"/>
          <w:color w:val="000000"/>
          <w:sz w:val="20"/>
          <w:szCs w:val="20"/>
        </w:rPr>
        <w:br/>
      </w:r>
    </w:p>
    <w:p w14:paraId="5C525E0F" w14:textId="1AA442E2" w:rsidR="000C5181" w:rsidRPr="000C5181" w:rsidRDefault="000C5181" w:rsidP="000C5181">
      <w:pPr>
        <w:pStyle w:val="ListParagraph"/>
        <w:numPr>
          <w:ilvl w:val="0"/>
          <w:numId w:val="61"/>
        </w:numPr>
        <w:rPr>
          <w:rFonts w:ascii="Arial" w:hAnsi="Arial" w:cs="Arial"/>
          <w:color w:val="000000"/>
          <w:sz w:val="20"/>
          <w:szCs w:val="20"/>
        </w:rPr>
      </w:pPr>
      <w:r w:rsidRPr="000C5181">
        <w:rPr>
          <w:rFonts w:ascii="Arial" w:hAnsi="Arial" w:cs="Arial"/>
          <w:color w:val="000000"/>
          <w:sz w:val="20"/>
          <w:szCs w:val="20"/>
        </w:rPr>
        <w:t>Was the invoice paid timely according to the terms of the contract?</w:t>
      </w:r>
      <w:r>
        <w:rPr>
          <w:rFonts w:ascii="Arial" w:hAnsi="Arial" w:cs="Arial"/>
          <w:color w:val="000000"/>
          <w:sz w:val="20"/>
          <w:szCs w:val="20"/>
        </w:rPr>
        <w:br/>
      </w:r>
    </w:p>
    <w:p w14:paraId="5EEF486E" w14:textId="5608731D" w:rsidR="000C5181" w:rsidRPr="000C5181" w:rsidRDefault="000C5181" w:rsidP="000C5181">
      <w:pPr>
        <w:pStyle w:val="ListParagraph"/>
        <w:numPr>
          <w:ilvl w:val="0"/>
          <w:numId w:val="61"/>
        </w:numPr>
        <w:rPr>
          <w:rFonts w:ascii="Arial" w:hAnsi="Arial" w:cs="Arial"/>
          <w:color w:val="000000"/>
          <w:sz w:val="20"/>
          <w:szCs w:val="20"/>
        </w:rPr>
      </w:pPr>
      <w:r w:rsidRPr="000C5181">
        <w:rPr>
          <w:rFonts w:ascii="Arial" w:hAnsi="Arial" w:cs="Arial"/>
          <w:color w:val="000000"/>
          <w:sz w:val="20"/>
          <w:szCs w:val="20"/>
        </w:rPr>
        <w:t>If there was non-compliance to 1-5 above, was the vendor notified of the invoicing issue, and was the invoicing issue tracked and monitored to closure?</w:t>
      </w:r>
      <w:r>
        <w:rPr>
          <w:rFonts w:ascii="Arial" w:hAnsi="Arial" w:cs="Arial"/>
          <w:color w:val="000000"/>
          <w:sz w:val="20"/>
          <w:szCs w:val="20"/>
        </w:rPr>
        <w:br/>
      </w:r>
    </w:p>
    <w:p w14:paraId="1CBA7BC8" w14:textId="1452896C" w:rsidR="000C5181" w:rsidRPr="000C5181" w:rsidRDefault="000C5181" w:rsidP="000C5181">
      <w:pPr>
        <w:pStyle w:val="ListParagraph"/>
        <w:numPr>
          <w:ilvl w:val="0"/>
          <w:numId w:val="61"/>
        </w:numPr>
        <w:rPr>
          <w:rFonts w:ascii="Arial" w:hAnsi="Arial" w:cs="Arial"/>
          <w:color w:val="000000"/>
          <w:sz w:val="20"/>
          <w:szCs w:val="20"/>
        </w:rPr>
      </w:pPr>
      <w:r w:rsidRPr="000C5181">
        <w:rPr>
          <w:rFonts w:ascii="Arial" w:hAnsi="Arial" w:cs="Arial"/>
          <w:color w:val="000000"/>
          <w:sz w:val="20"/>
          <w:szCs w:val="20"/>
        </w:rPr>
        <w:t>If there was compliance to 1-5 above, was the vendor expense data provided to the IA/GI team responsible for collating earning data for income reporting purposes?</w:t>
      </w:r>
      <w:r>
        <w:rPr>
          <w:rFonts w:ascii="Arial" w:hAnsi="Arial" w:cs="Arial"/>
          <w:color w:val="000000"/>
          <w:sz w:val="20"/>
          <w:szCs w:val="20"/>
        </w:rPr>
        <w:br/>
      </w:r>
    </w:p>
    <w:p w14:paraId="392B56A3" w14:textId="3D6EA324" w:rsidR="000C5181" w:rsidRPr="000C5181" w:rsidRDefault="000C5181" w:rsidP="000C5181">
      <w:pPr>
        <w:pStyle w:val="ListParagraph"/>
        <w:numPr>
          <w:ilvl w:val="0"/>
          <w:numId w:val="61"/>
        </w:numPr>
        <w:rPr>
          <w:rFonts w:ascii="Arial" w:hAnsi="Arial" w:cs="Arial"/>
          <w:color w:val="000000"/>
          <w:sz w:val="20"/>
          <w:szCs w:val="20"/>
        </w:rPr>
      </w:pPr>
      <w:r w:rsidRPr="000C5181">
        <w:rPr>
          <w:rFonts w:ascii="Arial" w:hAnsi="Arial" w:cs="Arial"/>
          <w:color w:val="000000"/>
          <w:sz w:val="20"/>
          <w:szCs w:val="20"/>
        </w:rPr>
        <w:t>If there was compliance to 1-5 above, was the vendor expense charged to the funding Business Unit after payment hit the ledger?</w:t>
      </w:r>
      <w:r>
        <w:rPr>
          <w:rFonts w:ascii="Arial" w:hAnsi="Arial" w:cs="Arial"/>
          <w:color w:val="000000"/>
          <w:sz w:val="20"/>
          <w:szCs w:val="20"/>
        </w:rPr>
        <w:br/>
      </w:r>
    </w:p>
    <w:p w14:paraId="4EA780C8" w14:textId="58756AAD" w:rsidR="000C5181" w:rsidRDefault="000C5181" w:rsidP="000C5181">
      <w:pPr>
        <w:pStyle w:val="ListParagraph"/>
        <w:numPr>
          <w:ilvl w:val="0"/>
          <w:numId w:val="61"/>
        </w:numPr>
        <w:rPr>
          <w:rFonts w:ascii="Arial" w:hAnsi="Arial" w:cs="Arial"/>
          <w:color w:val="000000"/>
          <w:sz w:val="20"/>
          <w:szCs w:val="20"/>
        </w:rPr>
      </w:pPr>
      <w:r w:rsidRPr="000C5181">
        <w:rPr>
          <w:rFonts w:ascii="Arial" w:hAnsi="Arial" w:cs="Arial"/>
          <w:color w:val="000000"/>
          <w:sz w:val="20"/>
          <w:szCs w:val="20"/>
        </w:rPr>
        <w:t xml:space="preserve">Review the process for requesting and receiving credits from the vendor. Assess controls to ensure that claims for penalties or deficient services were filed and resolved promptly, and that credit notes were received from the </w:t>
      </w:r>
      <w:r w:rsidRPr="000C5181">
        <w:rPr>
          <w:rFonts w:ascii="Arial" w:hAnsi="Arial" w:cs="Arial"/>
          <w:color w:val="000000"/>
          <w:sz w:val="20"/>
          <w:szCs w:val="20"/>
          <w:lang w:eastAsia="zh-TW"/>
        </w:rPr>
        <w:t>vendor</w:t>
      </w:r>
      <w:r w:rsidRPr="000C5181">
        <w:rPr>
          <w:rFonts w:ascii="Arial" w:hAnsi="Arial" w:cs="Arial"/>
          <w:color w:val="000000"/>
          <w:sz w:val="20"/>
          <w:szCs w:val="20"/>
        </w:rPr>
        <w:t xml:space="preserve"> promptly. Verify if there was adequate documentation explaining the credit reason.</w:t>
      </w:r>
    </w:p>
    <w:p w14:paraId="2611A342" w14:textId="2092F6E5" w:rsidR="00131A10" w:rsidRDefault="00131A10">
      <w:pPr>
        <w:rPr>
          <w:rFonts w:ascii="Arial" w:hAnsi="Arial" w:cs="Arial"/>
          <w:color w:val="000000"/>
          <w:sz w:val="20"/>
          <w:szCs w:val="20"/>
        </w:rPr>
      </w:pPr>
      <w:r>
        <w:rPr>
          <w:rFonts w:ascii="Arial" w:hAnsi="Arial" w:cs="Arial"/>
          <w:color w:val="000000"/>
          <w:sz w:val="20"/>
          <w:szCs w:val="20"/>
        </w:rPr>
        <w:br w:type="page"/>
      </w:r>
    </w:p>
    <w:p w14:paraId="2D471B9C" w14:textId="2B800C1E" w:rsidR="003A7657" w:rsidRPr="003A7657" w:rsidRDefault="003A7657" w:rsidP="003A7657">
      <w:pPr>
        <w:keepLines/>
        <w:tabs>
          <w:tab w:val="left" w:pos="4680"/>
        </w:tabs>
        <w:autoSpaceDE w:val="0"/>
        <w:autoSpaceDN w:val="0"/>
        <w:adjustRightInd w:val="0"/>
        <w:rPr>
          <w:rFonts w:ascii="Arial" w:hAnsi="Arial" w:cs="Arial"/>
          <w:color w:val="000000"/>
          <w:sz w:val="20"/>
          <w:szCs w:val="20"/>
        </w:rPr>
      </w:pPr>
      <w:r w:rsidRPr="003A7657">
        <w:rPr>
          <w:rFonts w:ascii="Arial" w:hAnsi="Arial" w:cs="Arial"/>
          <w:color w:val="000000"/>
          <w:sz w:val="20"/>
          <w:szCs w:val="20"/>
        </w:rPr>
        <w:lastRenderedPageBreak/>
        <w:t>CONTROL ASSESSMENT QUESTIONS</w:t>
      </w:r>
    </w:p>
    <w:p w14:paraId="1BFAF1D6" w14:textId="5F6D796F" w:rsidR="003A7657" w:rsidRPr="003A7657" w:rsidRDefault="003A7657" w:rsidP="003A7657">
      <w:pPr>
        <w:pStyle w:val="Heading2"/>
        <w:rPr>
          <w:rFonts w:cs="Arial"/>
          <w:szCs w:val="20"/>
        </w:rPr>
      </w:pPr>
      <w:bookmarkStart w:id="19" w:name="_Toc207806810"/>
      <w:r w:rsidRPr="003A7657">
        <w:rPr>
          <w:rFonts w:cs="Arial"/>
          <w:szCs w:val="20"/>
        </w:rPr>
        <w:t>Key Control Question</w:t>
      </w:r>
      <w:r w:rsidR="00131A10" w:rsidRPr="003A7657">
        <w:rPr>
          <w:rFonts w:cs="Arial"/>
          <w:szCs w:val="20"/>
        </w:rPr>
        <w:t>: 3</w:t>
      </w:r>
      <w:r w:rsidRPr="003A7657">
        <w:rPr>
          <w:rFonts w:cs="Arial"/>
          <w:szCs w:val="20"/>
        </w:rPr>
        <w:t>. Business Traveler Tax Compliance</w:t>
      </w:r>
      <w:bookmarkEnd w:id="19"/>
    </w:p>
    <w:p w14:paraId="2CC70648" w14:textId="77777777" w:rsidR="003A7657" w:rsidRPr="003A7657" w:rsidRDefault="003A7657" w:rsidP="003A7657">
      <w:pPr>
        <w:rPr>
          <w:rFonts w:ascii="Arial" w:hAnsi="Arial" w:cs="Arial"/>
          <w:sz w:val="20"/>
          <w:szCs w:val="20"/>
          <w:lang w:eastAsia="zh-TW"/>
        </w:rPr>
      </w:pPr>
    </w:p>
    <w:p w14:paraId="6A48C315" w14:textId="77777777" w:rsidR="003A7657" w:rsidRPr="003A7657" w:rsidRDefault="003A7657" w:rsidP="003A7657">
      <w:pPr>
        <w:autoSpaceDE w:val="0"/>
        <w:autoSpaceDN w:val="0"/>
        <w:adjustRightInd w:val="0"/>
        <w:rPr>
          <w:rFonts w:ascii="Arial" w:hAnsi="Arial" w:cs="Arial"/>
          <w:b/>
          <w:bCs/>
          <w:color w:val="000000"/>
          <w:sz w:val="20"/>
          <w:szCs w:val="20"/>
        </w:rPr>
      </w:pPr>
      <w:r w:rsidRPr="003A7657">
        <w:rPr>
          <w:rFonts w:ascii="Arial" w:hAnsi="Arial" w:cs="Arial"/>
          <w:b/>
          <w:bCs/>
          <w:color w:val="000000"/>
          <w:sz w:val="20"/>
          <w:szCs w:val="20"/>
        </w:rPr>
        <w:t>Objective:</w:t>
      </w:r>
    </w:p>
    <w:p w14:paraId="27F2566A" w14:textId="77777777" w:rsidR="003A7657" w:rsidRPr="003A7657" w:rsidRDefault="003A7657" w:rsidP="003A7657">
      <w:pPr>
        <w:rPr>
          <w:rFonts w:ascii="Arial" w:hAnsi="Arial" w:cs="Arial"/>
          <w:color w:val="000000"/>
          <w:sz w:val="20"/>
          <w:szCs w:val="20"/>
        </w:rPr>
      </w:pPr>
      <w:r w:rsidRPr="003A7657">
        <w:rPr>
          <w:rFonts w:ascii="Arial" w:hAnsi="Arial" w:cs="Arial"/>
          <w:color w:val="000000"/>
          <w:sz w:val="20"/>
          <w:szCs w:val="20"/>
        </w:rPr>
        <w:t xml:space="preserve">Determine if </w:t>
      </w:r>
      <w:r w:rsidRPr="003A7657">
        <w:rPr>
          <w:rFonts w:ascii="Arial" w:hAnsi="Arial" w:cs="Arial"/>
          <w:color w:val="000000"/>
          <w:sz w:val="20"/>
          <w:szCs w:val="20"/>
          <w:lang w:eastAsia="zh-TW"/>
        </w:rPr>
        <w:t>b</w:t>
      </w:r>
      <w:r w:rsidRPr="003A7657">
        <w:rPr>
          <w:rFonts w:ascii="Arial" w:hAnsi="Arial" w:cs="Arial"/>
          <w:color w:val="000000"/>
          <w:sz w:val="20"/>
          <w:szCs w:val="20"/>
        </w:rPr>
        <w:t>usiness travelers were monitored to identify taxable business travelers</w:t>
      </w:r>
      <w:r w:rsidRPr="003A7657">
        <w:rPr>
          <w:rFonts w:ascii="Arial" w:hAnsi="Arial" w:cs="Arial"/>
          <w:color w:val="000000"/>
          <w:sz w:val="20"/>
          <w:szCs w:val="20"/>
          <w:lang w:eastAsia="zh-TW"/>
        </w:rPr>
        <w:t>,</w:t>
      </w:r>
      <w:r w:rsidRPr="003A7657">
        <w:rPr>
          <w:rFonts w:ascii="Arial" w:hAnsi="Arial" w:cs="Arial"/>
          <w:color w:val="000000"/>
          <w:sz w:val="20"/>
          <w:szCs w:val="20"/>
        </w:rPr>
        <w:t xml:space="preserve"> so that appropriate actions would be taken if there could be a tax consequence. A tax compliance plan is one type of international assignment.</w:t>
      </w:r>
    </w:p>
    <w:p w14:paraId="16E9DFFA" w14:textId="77777777" w:rsidR="003A7657" w:rsidRPr="003A7657" w:rsidRDefault="003A7657" w:rsidP="003A7657">
      <w:pPr>
        <w:rPr>
          <w:rFonts w:ascii="Arial" w:hAnsi="Arial" w:cs="Arial"/>
          <w:color w:val="000000"/>
          <w:sz w:val="20"/>
          <w:szCs w:val="20"/>
        </w:rPr>
      </w:pPr>
    </w:p>
    <w:p w14:paraId="52FD5392" w14:textId="77777777" w:rsidR="003A7657" w:rsidRPr="003A7657" w:rsidRDefault="003A7657" w:rsidP="003A7657">
      <w:pPr>
        <w:autoSpaceDE w:val="0"/>
        <w:autoSpaceDN w:val="0"/>
        <w:adjustRightInd w:val="0"/>
        <w:rPr>
          <w:rFonts w:ascii="Arial" w:hAnsi="Arial" w:cs="Arial"/>
          <w:b/>
          <w:bCs/>
          <w:color w:val="000000"/>
          <w:sz w:val="20"/>
          <w:szCs w:val="20"/>
        </w:rPr>
      </w:pPr>
      <w:r w:rsidRPr="003A7657">
        <w:rPr>
          <w:rFonts w:ascii="Arial" w:hAnsi="Arial" w:cs="Arial"/>
          <w:b/>
          <w:bCs/>
          <w:color w:val="000000"/>
          <w:sz w:val="20"/>
          <w:szCs w:val="20"/>
        </w:rPr>
        <w:t>Risk/Exposure:</w:t>
      </w:r>
    </w:p>
    <w:p w14:paraId="75F3383D" w14:textId="77777777" w:rsidR="003A7657" w:rsidRPr="003A7657" w:rsidRDefault="003A7657" w:rsidP="003A7657">
      <w:pPr>
        <w:rPr>
          <w:rFonts w:ascii="Arial" w:hAnsi="Arial" w:cs="Arial"/>
          <w:color w:val="000000"/>
          <w:sz w:val="20"/>
          <w:szCs w:val="20"/>
        </w:rPr>
      </w:pPr>
      <w:r w:rsidRPr="003A7657">
        <w:rPr>
          <w:rFonts w:ascii="Arial" w:hAnsi="Arial" w:cs="Arial"/>
          <w:color w:val="000000"/>
          <w:sz w:val="20"/>
          <w:szCs w:val="20"/>
        </w:rPr>
        <w:t>Non-compliance to tax laws and regulations.</w:t>
      </w:r>
    </w:p>
    <w:p w14:paraId="109B1C2F" w14:textId="77777777" w:rsidR="003A7657" w:rsidRDefault="003A7657" w:rsidP="00BF6951">
      <w:pPr>
        <w:rPr>
          <w:rFonts w:ascii="Arial" w:hAnsi="Arial" w:cs="Arial"/>
          <w:sz w:val="20"/>
          <w:szCs w:val="20"/>
          <w:lang w:eastAsia="zh-TW"/>
        </w:rPr>
      </w:pPr>
    </w:p>
    <w:p w14:paraId="36BFD18C" w14:textId="05D877FC" w:rsidR="00131A10" w:rsidRDefault="00131A10">
      <w:pPr>
        <w:rPr>
          <w:rFonts w:ascii="Arial" w:hAnsi="Arial" w:cs="Arial"/>
          <w:sz w:val="20"/>
          <w:szCs w:val="20"/>
          <w:lang w:eastAsia="zh-TW"/>
        </w:rPr>
      </w:pPr>
      <w:r>
        <w:rPr>
          <w:rFonts w:ascii="Arial" w:hAnsi="Arial" w:cs="Arial"/>
          <w:sz w:val="20"/>
          <w:szCs w:val="20"/>
          <w:lang w:eastAsia="zh-TW"/>
        </w:rPr>
        <w:br w:type="page"/>
      </w:r>
    </w:p>
    <w:p w14:paraId="779ED23C" w14:textId="77777777" w:rsidR="008D713D" w:rsidRPr="008D713D" w:rsidRDefault="008D713D" w:rsidP="008D713D">
      <w:pPr>
        <w:keepLines/>
        <w:tabs>
          <w:tab w:val="left" w:pos="4680"/>
        </w:tabs>
        <w:autoSpaceDE w:val="0"/>
        <w:autoSpaceDN w:val="0"/>
        <w:adjustRightInd w:val="0"/>
        <w:rPr>
          <w:rFonts w:ascii="Arial" w:hAnsi="Arial" w:cs="Arial"/>
          <w:color w:val="000000"/>
          <w:sz w:val="20"/>
          <w:szCs w:val="20"/>
        </w:rPr>
      </w:pPr>
      <w:r w:rsidRPr="008D713D">
        <w:rPr>
          <w:rFonts w:ascii="Arial" w:hAnsi="Arial" w:cs="Arial"/>
          <w:color w:val="000000"/>
          <w:sz w:val="20"/>
          <w:szCs w:val="20"/>
        </w:rPr>
        <w:lastRenderedPageBreak/>
        <w:t>CONTROL ASSESSMENT QUESTIONS</w:t>
      </w:r>
    </w:p>
    <w:p w14:paraId="22F4339F" w14:textId="00FD2692" w:rsidR="008D713D" w:rsidRPr="008D713D" w:rsidRDefault="008D713D" w:rsidP="008D713D">
      <w:pPr>
        <w:rPr>
          <w:rFonts w:ascii="Arial" w:hAnsi="Arial" w:cs="Arial"/>
          <w:sz w:val="20"/>
          <w:szCs w:val="20"/>
        </w:rPr>
      </w:pPr>
      <w:r w:rsidRPr="008D713D">
        <w:rPr>
          <w:rFonts w:ascii="Arial" w:hAnsi="Arial" w:cs="Arial"/>
          <w:sz w:val="20"/>
          <w:szCs w:val="20"/>
        </w:rPr>
        <w:t xml:space="preserve">Key Control Question: </w:t>
      </w:r>
      <w:r w:rsidR="00131A10">
        <w:rPr>
          <w:rFonts w:ascii="Arial" w:hAnsi="Arial" w:cs="Arial"/>
          <w:sz w:val="20"/>
          <w:szCs w:val="20"/>
        </w:rPr>
        <w:t>3</w:t>
      </w:r>
      <w:r w:rsidRPr="008D713D">
        <w:rPr>
          <w:rFonts w:ascii="Arial" w:hAnsi="Arial" w:cs="Arial"/>
          <w:sz w:val="20"/>
          <w:szCs w:val="20"/>
        </w:rPr>
        <w:t>. Business Traveler Tax Compliance</w:t>
      </w:r>
    </w:p>
    <w:p w14:paraId="3F555D4E" w14:textId="3E02334C" w:rsidR="008D713D" w:rsidRPr="008D713D" w:rsidRDefault="008D713D" w:rsidP="008D713D">
      <w:pPr>
        <w:pStyle w:val="Heading3"/>
      </w:pPr>
      <w:bookmarkStart w:id="20" w:name="_Toc207806811"/>
      <w:r w:rsidRPr="008D713D">
        <w:t>Primary Test:  Business Travel Monitoring and Compliance</w:t>
      </w:r>
      <w:r w:rsidRPr="008D713D">
        <w:rPr>
          <w:lang w:eastAsia="zh-TW"/>
        </w:rPr>
        <w:t xml:space="preserve"> (BT001.P)</w:t>
      </w:r>
      <w:bookmarkEnd w:id="20"/>
    </w:p>
    <w:p w14:paraId="0D6D1CED" w14:textId="77777777" w:rsidR="008D713D" w:rsidRPr="008D713D" w:rsidRDefault="008D713D" w:rsidP="008D713D">
      <w:pPr>
        <w:rPr>
          <w:rFonts w:ascii="Arial" w:hAnsi="Arial" w:cs="Arial"/>
          <w:sz w:val="20"/>
          <w:szCs w:val="20"/>
          <w:lang w:eastAsia="zh-TW"/>
        </w:rPr>
      </w:pPr>
    </w:p>
    <w:p w14:paraId="2DFB727C" w14:textId="77777777" w:rsidR="008D713D" w:rsidRPr="008D713D" w:rsidRDefault="008D713D" w:rsidP="008D713D">
      <w:pPr>
        <w:autoSpaceDE w:val="0"/>
        <w:autoSpaceDN w:val="0"/>
        <w:adjustRightInd w:val="0"/>
        <w:rPr>
          <w:rFonts w:ascii="Arial" w:hAnsi="Arial" w:cs="Arial"/>
          <w:b/>
          <w:bCs/>
          <w:color w:val="000000"/>
          <w:sz w:val="20"/>
          <w:szCs w:val="20"/>
        </w:rPr>
      </w:pPr>
      <w:r w:rsidRPr="008D713D">
        <w:rPr>
          <w:rFonts w:ascii="Arial" w:hAnsi="Arial" w:cs="Arial"/>
          <w:b/>
          <w:bCs/>
          <w:color w:val="000000"/>
          <w:sz w:val="20"/>
          <w:szCs w:val="20"/>
        </w:rPr>
        <w:t>Objective:</w:t>
      </w:r>
    </w:p>
    <w:p w14:paraId="0674A36D" w14:textId="77777777" w:rsidR="008D713D" w:rsidRPr="008D713D" w:rsidRDefault="008D713D" w:rsidP="008D713D">
      <w:pPr>
        <w:rPr>
          <w:rFonts w:ascii="Arial" w:hAnsi="Arial" w:cs="Arial"/>
          <w:color w:val="000000"/>
          <w:sz w:val="20"/>
          <w:szCs w:val="20"/>
        </w:rPr>
      </w:pPr>
      <w:r w:rsidRPr="008D713D">
        <w:rPr>
          <w:rFonts w:ascii="Arial" w:hAnsi="Arial" w:cs="Arial"/>
          <w:color w:val="000000"/>
          <w:sz w:val="20"/>
          <w:szCs w:val="20"/>
        </w:rPr>
        <w:t>Determine if business travelers were monitored to identify taxable business travelers and appropriate actions were taken to ensure tax compliance.</w:t>
      </w:r>
    </w:p>
    <w:p w14:paraId="77EA6E85" w14:textId="77777777" w:rsidR="008D713D" w:rsidRPr="008D713D" w:rsidRDefault="008D713D" w:rsidP="00BF6951">
      <w:pPr>
        <w:rPr>
          <w:rFonts w:ascii="Arial" w:hAnsi="Arial" w:cs="Arial"/>
          <w:sz w:val="20"/>
          <w:szCs w:val="20"/>
          <w:lang w:eastAsia="zh-TW"/>
        </w:rPr>
      </w:pPr>
    </w:p>
    <w:p w14:paraId="351A2DDB" w14:textId="77777777" w:rsidR="008D713D" w:rsidRPr="008D713D" w:rsidRDefault="008D713D" w:rsidP="008D713D">
      <w:pPr>
        <w:autoSpaceDE w:val="0"/>
        <w:autoSpaceDN w:val="0"/>
        <w:adjustRightInd w:val="0"/>
        <w:rPr>
          <w:rFonts w:ascii="Arial" w:hAnsi="Arial" w:cs="Arial"/>
          <w:b/>
          <w:bCs/>
          <w:color w:val="000000"/>
          <w:sz w:val="20"/>
          <w:szCs w:val="20"/>
        </w:rPr>
      </w:pPr>
      <w:r w:rsidRPr="008D713D">
        <w:rPr>
          <w:rFonts w:ascii="Arial" w:hAnsi="Arial" w:cs="Arial"/>
          <w:b/>
          <w:bCs/>
          <w:color w:val="000000"/>
          <w:sz w:val="20"/>
          <w:szCs w:val="20"/>
        </w:rPr>
        <w:t>Approach:</w:t>
      </w:r>
    </w:p>
    <w:p w14:paraId="3EF19549" w14:textId="77777777" w:rsidR="008D713D" w:rsidRPr="008D713D" w:rsidRDefault="008D713D" w:rsidP="008D713D">
      <w:pPr>
        <w:rPr>
          <w:rFonts w:ascii="Arial" w:hAnsi="Arial" w:cs="Arial"/>
          <w:color w:val="000000"/>
          <w:sz w:val="20"/>
          <w:szCs w:val="20"/>
        </w:rPr>
      </w:pPr>
      <w:r w:rsidRPr="008D713D">
        <w:rPr>
          <w:rFonts w:ascii="Arial" w:hAnsi="Arial" w:cs="Arial"/>
          <w:color w:val="000000"/>
          <w:sz w:val="20"/>
          <w:szCs w:val="20"/>
        </w:rPr>
        <w:t xml:space="preserve">Review the process for monitoring employee business travel tax compliance in host countries. Select a sample of employees whose travel into host countries required action and/or that the employee be placed on an appropriate assignment plan. Test for the following: </w:t>
      </w:r>
    </w:p>
    <w:p w14:paraId="54F8ECDB" w14:textId="77777777" w:rsidR="008D713D" w:rsidRPr="008D713D" w:rsidRDefault="008D713D" w:rsidP="008D713D">
      <w:pPr>
        <w:rPr>
          <w:rFonts w:ascii="Arial" w:hAnsi="Arial" w:cs="Arial"/>
          <w:color w:val="000000"/>
          <w:sz w:val="20"/>
          <w:szCs w:val="20"/>
        </w:rPr>
      </w:pPr>
    </w:p>
    <w:p w14:paraId="6CA37781" w14:textId="1E4504E6" w:rsidR="008D713D" w:rsidRPr="008D713D" w:rsidRDefault="008D713D" w:rsidP="008D713D">
      <w:pPr>
        <w:pStyle w:val="ListParagraph"/>
        <w:numPr>
          <w:ilvl w:val="0"/>
          <w:numId w:val="62"/>
        </w:numPr>
        <w:rPr>
          <w:rFonts w:ascii="Arial" w:hAnsi="Arial" w:cs="Arial"/>
          <w:color w:val="000000"/>
          <w:sz w:val="20"/>
          <w:szCs w:val="20"/>
        </w:rPr>
      </w:pPr>
      <w:r w:rsidRPr="008D713D">
        <w:rPr>
          <w:rFonts w:ascii="Arial" w:hAnsi="Arial" w:cs="Arial"/>
          <w:color w:val="000000"/>
          <w:sz w:val="20"/>
          <w:szCs w:val="20"/>
        </w:rPr>
        <w:t>Review the KPI results related to the monitoring of business travelers.</w:t>
      </w:r>
      <w:r w:rsidRPr="008D713D">
        <w:rPr>
          <w:rFonts w:ascii="Arial" w:hAnsi="Arial" w:cs="Arial"/>
          <w:color w:val="000000"/>
          <w:sz w:val="20"/>
          <w:szCs w:val="20"/>
        </w:rPr>
        <w:br/>
      </w:r>
    </w:p>
    <w:p w14:paraId="562C89EC" w14:textId="77777777" w:rsidR="008D713D" w:rsidRPr="008D713D" w:rsidRDefault="008D713D" w:rsidP="008D713D">
      <w:pPr>
        <w:pStyle w:val="ListParagraph"/>
        <w:numPr>
          <w:ilvl w:val="0"/>
          <w:numId w:val="62"/>
        </w:numPr>
        <w:rPr>
          <w:rFonts w:ascii="Arial" w:hAnsi="Arial" w:cs="Arial"/>
          <w:color w:val="000000"/>
          <w:sz w:val="20"/>
          <w:szCs w:val="20"/>
        </w:rPr>
      </w:pPr>
      <w:r w:rsidRPr="008D713D">
        <w:rPr>
          <w:rFonts w:ascii="Arial" w:hAnsi="Arial" w:cs="Arial"/>
          <w:color w:val="000000"/>
          <w:sz w:val="20"/>
          <w:szCs w:val="20"/>
        </w:rPr>
        <w:t>For any misses in the KPI/open action items, review if these were tracked, monitored, and reviewed with management through quarterly KPI report</w:t>
      </w:r>
      <w:r w:rsidRPr="008D713D">
        <w:rPr>
          <w:rFonts w:ascii="Arial" w:hAnsi="Arial" w:cs="Arial"/>
          <w:color w:val="000000"/>
          <w:sz w:val="20"/>
          <w:szCs w:val="20"/>
          <w:lang w:eastAsia="zh-TW"/>
        </w:rPr>
        <w:t>.</w:t>
      </w:r>
      <w:r w:rsidRPr="008D713D">
        <w:rPr>
          <w:rFonts w:ascii="Arial" w:hAnsi="Arial" w:cs="Arial"/>
          <w:color w:val="000000"/>
          <w:sz w:val="20"/>
          <w:szCs w:val="20"/>
        </w:rPr>
        <w:t xml:space="preserve"> Were appropriate corrective and/or preventive actions taken?</w:t>
      </w:r>
    </w:p>
    <w:p w14:paraId="15C08261" w14:textId="77777777" w:rsidR="008D713D" w:rsidRDefault="008D713D" w:rsidP="00BF6951">
      <w:pPr>
        <w:rPr>
          <w:rFonts w:ascii="Arial" w:hAnsi="Arial" w:cs="Arial"/>
          <w:sz w:val="20"/>
          <w:szCs w:val="20"/>
          <w:lang w:eastAsia="zh-TW"/>
        </w:rPr>
      </w:pPr>
    </w:p>
    <w:p w14:paraId="7A754DB8" w14:textId="4A7B8FAF" w:rsidR="005C6E4C" w:rsidRDefault="005C6E4C">
      <w:pPr>
        <w:rPr>
          <w:rFonts w:ascii="Arial" w:hAnsi="Arial" w:cs="Arial"/>
          <w:sz w:val="20"/>
          <w:szCs w:val="20"/>
          <w:lang w:eastAsia="zh-TW"/>
        </w:rPr>
      </w:pPr>
      <w:r>
        <w:rPr>
          <w:rFonts w:ascii="Arial" w:hAnsi="Arial" w:cs="Arial"/>
          <w:sz w:val="20"/>
          <w:szCs w:val="20"/>
          <w:lang w:eastAsia="zh-TW"/>
        </w:rPr>
        <w:br w:type="page"/>
      </w:r>
    </w:p>
    <w:p w14:paraId="21382126" w14:textId="77777777" w:rsidR="005C6E4C" w:rsidRPr="005C6E4C" w:rsidRDefault="005C6E4C" w:rsidP="005C6E4C">
      <w:pPr>
        <w:keepLines/>
        <w:tabs>
          <w:tab w:val="left" w:pos="4680"/>
        </w:tabs>
        <w:autoSpaceDE w:val="0"/>
        <w:autoSpaceDN w:val="0"/>
        <w:adjustRightInd w:val="0"/>
        <w:rPr>
          <w:rFonts w:ascii="Arial" w:hAnsi="Arial" w:cs="Arial"/>
          <w:color w:val="000000"/>
          <w:sz w:val="20"/>
          <w:szCs w:val="20"/>
        </w:rPr>
      </w:pPr>
      <w:r w:rsidRPr="005C6E4C">
        <w:rPr>
          <w:rFonts w:ascii="Arial" w:hAnsi="Arial" w:cs="Arial"/>
          <w:color w:val="000000"/>
          <w:sz w:val="20"/>
          <w:szCs w:val="20"/>
        </w:rPr>
        <w:lastRenderedPageBreak/>
        <w:t>CONTROL ASSESSMENT QUESTIONS</w:t>
      </w:r>
    </w:p>
    <w:p w14:paraId="7046908F" w14:textId="79BCC322" w:rsidR="005C6E4C" w:rsidRPr="005C6E4C" w:rsidRDefault="005C6E4C" w:rsidP="005C6E4C">
      <w:pPr>
        <w:pStyle w:val="Heading2"/>
        <w:rPr>
          <w:rFonts w:cs="Arial"/>
          <w:szCs w:val="20"/>
        </w:rPr>
      </w:pPr>
      <w:bookmarkStart w:id="21" w:name="_Toc207806812"/>
      <w:r w:rsidRPr="005C6E4C">
        <w:rPr>
          <w:rFonts w:cs="Arial"/>
          <w:szCs w:val="20"/>
        </w:rPr>
        <w:t xml:space="preserve">Key Control Question: </w:t>
      </w:r>
      <w:r w:rsidR="00131A10">
        <w:rPr>
          <w:rFonts w:cs="Arial"/>
          <w:szCs w:val="20"/>
        </w:rPr>
        <w:t>4</w:t>
      </w:r>
      <w:r w:rsidRPr="005C6E4C">
        <w:rPr>
          <w:rFonts w:cs="Arial"/>
          <w:szCs w:val="20"/>
        </w:rPr>
        <w:t>. Immigration Compliance</w:t>
      </w:r>
      <w:bookmarkEnd w:id="21"/>
    </w:p>
    <w:p w14:paraId="37E66D54" w14:textId="77777777" w:rsidR="005C6E4C" w:rsidRPr="005C6E4C" w:rsidRDefault="005C6E4C" w:rsidP="005C6E4C">
      <w:pPr>
        <w:rPr>
          <w:rFonts w:ascii="Arial" w:hAnsi="Arial" w:cs="Arial"/>
          <w:sz w:val="20"/>
          <w:szCs w:val="20"/>
          <w:lang w:eastAsia="zh-TW"/>
        </w:rPr>
      </w:pPr>
    </w:p>
    <w:p w14:paraId="1DFD108D" w14:textId="77777777" w:rsidR="005C6E4C" w:rsidRPr="005C6E4C" w:rsidRDefault="005C6E4C" w:rsidP="005C6E4C">
      <w:pPr>
        <w:autoSpaceDE w:val="0"/>
        <w:autoSpaceDN w:val="0"/>
        <w:adjustRightInd w:val="0"/>
        <w:rPr>
          <w:rFonts w:ascii="Arial" w:hAnsi="Arial" w:cs="Arial"/>
          <w:b/>
          <w:bCs/>
          <w:color w:val="000000"/>
          <w:sz w:val="20"/>
          <w:szCs w:val="20"/>
        </w:rPr>
      </w:pPr>
      <w:r w:rsidRPr="005C6E4C">
        <w:rPr>
          <w:rFonts w:ascii="Arial" w:hAnsi="Arial" w:cs="Arial"/>
          <w:b/>
          <w:bCs/>
          <w:color w:val="000000"/>
          <w:sz w:val="20"/>
          <w:szCs w:val="20"/>
        </w:rPr>
        <w:t>Objective:</w:t>
      </w:r>
    </w:p>
    <w:p w14:paraId="6793229D" w14:textId="1343F852" w:rsidR="005C6E4C" w:rsidRPr="005C6E4C" w:rsidRDefault="005C6E4C" w:rsidP="005C6E4C">
      <w:pPr>
        <w:rPr>
          <w:rFonts w:ascii="Arial" w:hAnsi="Arial" w:cs="Arial"/>
          <w:color w:val="000000"/>
          <w:sz w:val="20"/>
          <w:szCs w:val="20"/>
        </w:rPr>
      </w:pPr>
      <w:r w:rsidRPr="005C6E4C">
        <w:rPr>
          <w:rFonts w:ascii="Arial" w:hAnsi="Arial" w:cs="Arial"/>
          <w:color w:val="000000"/>
          <w:sz w:val="20"/>
          <w:szCs w:val="20"/>
        </w:rPr>
        <w:t>Determine if the destination country’s immigration requirements were met and complied with, prior to the start of a business travel, temporary, or permanent move. The test covers the immigration compliance of the different global mobility offerings</w:t>
      </w:r>
      <w:r w:rsidR="00266E41">
        <w:rPr>
          <w:rFonts w:ascii="Arial" w:hAnsi="Arial" w:cs="Arial"/>
          <w:color w:val="000000"/>
          <w:sz w:val="20"/>
          <w:szCs w:val="20"/>
        </w:rPr>
        <w:t xml:space="preserve"> (</w:t>
      </w:r>
      <w:r w:rsidRPr="005C6E4C">
        <w:rPr>
          <w:rFonts w:ascii="Arial" w:hAnsi="Arial" w:cs="Arial"/>
          <w:color w:val="000000"/>
          <w:sz w:val="20"/>
          <w:szCs w:val="20"/>
        </w:rPr>
        <w:t>Business Travel Compliance, Client Engagement Delivery, Global Career Mobility, and Employee Initiated Mobility</w:t>
      </w:r>
      <w:r w:rsidR="00266E41">
        <w:rPr>
          <w:rFonts w:ascii="Arial" w:hAnsi="Arial" w:cs="Arial"/>
          <w:color w:val="000000"/>
          <w:sz w:val="20"/>
          <w:szCs w:val="20"/>
        </w:rPr>
        <w:t>), host country assignment model (HCAM) assignments, and business travels to countries with visa requirements.</w:t>
      </w:r>
    </w:p>
    <w:p w14:paraId="12A3D780" w14:textId="77777777" w:rsidR="005C6E4C" w:rsidRPr="005C6E4C" w:rsidRDefault="005C6E4C" w:rsidP="005C6E4C">
      <w:pPr>
        <w:rPr>
          <w:rFonts w:ascii="Arial" w:hAnsi="Arial" w:cs="Arial"/>
          <w:color w:val="000000"/>
          <w:sz w:val="20"/>
          <w:szCs w:val="20"/>
        </w:rPr>
      </w:pPr>
    </w:p>
    <w:p w14:paraId="41EE0474" w14:textId="77777777" w:rsidR="005C6E4C" w:rsidRPr="005C6E4C" w:rsidRDefault="005C6E4C" w:rsidP="005C6E4C">
      <w:pPr>
        <w:autoSpaceDE w:val="0"/>
        <w:autoSpaceDN w:val="0"/>
        <w:adjustRightInd w:val="0"/>
        <w:rPr>
          <w:rFonts w:ascii="Arial" w:hAnsi="Arial" w:cs="Arial"/>
          <w:b/>
          <w:bCs/>
          <w:color w:val="000000"/>
          <w:sz w:val="20"/>
          <w:szCs w:val="20"/>
        </w:rPr>
      </w:pPr>
      <w:r w:rsidRPr="005C6E4C">
        <w:rPr>
          <w:rFonts w:ascii="Arial" w:hAnsi="Arial" w:cs="Arial"/>
          <w:b/>
          <w:bCs/>
          <w:color w:val="000000"/>
          <w:sz w:val="20"/>
          <w:szCs w:val="20"/>
        </w:rPr>
        <w:t>Risk/Exposure:</w:t>
      </w:r>
    </w:p>
    <w:p w14:paraId="01440033" w14:textId="632DA530" w:rsidR="005C6E4C" w:rsidRPr="005C6E4C" w:rsidRDefault="005C6E4C" w:rsidP="00BF6951">
      <w:pPr>
        <w:rPr>
          <w:rFonts w:ascii="Arial" w:hAnsi="Arial" w:cs="Arial"/>
          <w:color w:val="000000"/>
          <w:sz w:val="20"/>
          <w:szCs w:val="20"/>
        </w:rPr>
      </w:pPr>
      <w:r w:rsidRPr="005C6E4C">
        <w:rPr>
          <w:rFonts w:ascii="Arial" w:hAnsi="Arial" w:cs="Arial"/>
          <w:color w:val="000000"/>
          <w:sz w:val="20"/>
          <w:szCs w:val="20"/>
        </w:rPr>
        <w:t xml:space="preserve">Non-compliance </w:t>
      </w:r>
      <w:r w:rsidRPr="005C6E4C">
        <w:rPr>
          <w:rFonts w:ascii="Arial" w:hAnsi="Arial" w:cs="Arial"/>
          <w:color w:val="000000"/>
          <w:sz w:val="20"/>
          <w:szCs w:val="20"/>
          <w:lang w:eastAsia="zh-TW"/>
        </w:rPr>
        <w:t>with</w:t>
      </w:r>
      <w:r w:rsidRPr="005C6E4C">
        <w:rPr>
          <w:rFonts w:ascii="Arial" w:hAnsi="Arial" w:cs="Arial"/>
          <w:color w:val="000000"/>
          <w:sz w:val="20"/>
          <w:szCs w:val="20"/>
        </w:rPr>
        <w:t xml:space="preserve"> immigration laws and regulations.</w:t>
      </w:r>
    </w:p>
    <w:p w14:paraId="1B4977B2" w14:textId="77777777" w:rsidR="005C6E4C" w:rsidRDefault="005C6E4C" w:rsidP="00BF6951">
      <w:pPr>
        <w:rPr>
          <w:rFonts w:ascii="IBM Plex Sans" w:hAnsi="IBM Plex Sans" w:cs="Lucida Grande"/>
          <w:color w:val="000000"/>
        </w:rPr>
      </w:pPr>
    </w:p>
    <w:p w14:paraId="5D9CB6CE" w14:textId="77777777" w:rsidR="005C6E4C" w:rsidRDefault="005C6E4C">
      <w:pPr>
        <w:rPr>
          <w:rFonts w:ascii="Arial" w:hAnsi="Arial" w:cs="Arial"/>
          <w:color w:val="000000"/>
          <w:sz w:val="20"/>
          <w:szCs w:val="20"/>
        </w:rPr>
      </w:pPr>
      <w:r>
        <w:rPr>
          <w:rFonts w:ascii="Arial" w:hAnsi="Arial" w:cs="Arial"/>
          <w:color w:val="000000"/>
          <w:sz w:val="20"/>
          <w:szCs w:val="20"/>
        </w:rPr>
        <w:br w:type="page"/>
      </w:r>
    </w:p>
    <w:p w14:paraId="3B0EA8B6" w14:textId="68D56551" w:rsidR="005C6E4C" w:rsidRPr="00AF5634" w:rsidRDefault="005C6E4C" w:rsidP="005C6E4C">
      <w:pPr>
        <w:keepLines/>
        <w:tabs>
          <w:tab w:val="left" w:pos="4680"/>
        </w:tabs>
        <w:autoSpaceDE w:val="0"/>
        <w:autoSpaceDN w:val="0"/>
        <w:adjustRightInd w:val="0"/>
        <w:rPr>
          <w:rFonts w:ascii="Arial" w:hAnsi="Arial" w:cs="Arial"/>
          <w:color w:val="000000"/>
          <w:sz w:val="20"/>
          <w:szCs w:val="20"/>
        </w:rPr>
      </w:pPr>
      <w:r w:rsidRPr="00AF5634">
        <w:rPr>
          <w:rFonts w:ascii="Arial" w:hAnsi="Arial" w:cs="Arial"/>
          <w:color w:val="000000"/>
          <w:sz w:val="20"/>
          <w:szCs w:val="20"/>
        </w:rPr>
        <w:lastRenderedPageBreak/>
        <w:t>CONTROL ASSESSMENT QUESTIONS</w:t>
      </w:r>
    </w:p>
    <w:p w14:paraId="3C6B34B2" w14:textId="2715437F" w:rsidR="005C6E4C" w:rsidRPr="00AF5634" w:rsidRDefault="005C6E4C" w:rsidP="005C6E4C">
      <w:pPr>
        <w:rPr>
          <w:rFonts w:ascii="Arial" w:hAnsi="Arial" w:cs="Arial"/>
          <w:sz w:val="20"/>
          <w:szCs w:val="20"/>
        </w:rPr>
      </w:pPr>
      <w:r w:rsidRPr="00AF5634">
        <w:rPr>
          <w:rFonts w:ascii="Arial" w:hAnsi="Arial" w:cs="Arial"/>
          <w:sz w:val="20"/>
          <w:szCs w:val="20"/>
        </w:rPr>
        <w:t xml:space="preserve">Key Control Question: </w:t>
      </w:r>
      <w:r w:rsidR="00131A10">
        <w:rPr>
          <w:rFonts w:ascii="Arial" w:hAnsi="Arial" w:cs="Arial"/>
          <w:sz w:val="20"/>
          <w:szCs w:val="20"/>
        </w:rPr>
        <w:t>4</w:t>
      </w:r>
      <w:r w:rsidRPr="00AF5634">
        <w:rPr>
          <w:rFonts w:ascii="Arial" w:hAnsi="Arial" w:cs="Arial"/>
          <w:sz w:val="20"/>
          <w:szCs w:val="20"/>
        </w:rPr>
        <w:t>. Immigration Compliance</w:t>
      </w:r>
    </w:p>
    <w:p w14:paraId="2F07242B" w14:textId="77777777" w:rsidR="005C6E4C" w:rsidRPr="00AF5634" w:rsidRDefault="005C6E4C" w:rsidP="00AF5634">
      <w:pPr>
        <w:pStyle w:val="Heading3"/>
        <w:rPr>
          <w:lang w:eastAsia="zh-TW"/>
        </w:rPr>
      </w:pPr>
      <w:bookmarkStart w:id="22" w:name="_Toc207806813"/>
      <w:r w:rsidRPr="00AF5634">
        <w:t xml:space="preserve">Primary Test:  Compliance </w:t>
      </w:r>
      <w:r w:rsidRPr="00AF5634">
        <w:rPr>
          <w:lang w:eastAsia="zh-TW"/>
        </w:rPr>
        <w:t>with</w:t>
      </w:r>
      <w:r w:rsidRPr="00AF5634">
        <w:t xml:space="preserve"> Immigration Requirements</w:t>
      </w:r>
      <w:r w:rsidRPr="00AF5634">
        <w:rPr>
          <w:lang w:eastAsia="zh-TW"/>
        </w:rPr>
        <w:t xml:space="preserve"> (IC001.P)</w:t>
      </w:r>
      <w:bookmarkEnd w:id="22"/>
    </w:p>
    <w:p w14:paraId="77D15DB0" w14:textId="77777777" w:rsidR="005C6E4C" w:rsidRPr="00AF5634" w:rsidRDefault="005C6E4C" w:rsidP="005C6E4C">
      <w:pPr>
        <w:rPr>
          <w:rFonts w:ascii="Arial" w:hAnsi="Arial" w:cs="Arial"/>
          <w:sz w:val="20"/>
          <w:szCs w:val="20"/>
          <w:lang w:eastAsia="zh-TW"/>
        </w:rPr>
      </w:pPr>
    </w:p>
    <w:p w14:paraId="1EE0BA5A" w14:textId="77777777" w:rsidR="00AF5634" w:rsidRPr="00AF5634" w:rsidRDefault="00AF5634" w:rsidP="00AF5634">
      <w:pPr>
        <w:rPr>
          <w:rFonts w:ascii="Arial" w:hAnsi="Arial" w:cs="Arial"/>
          <w:b/>
          <w:bCs/>
          <w:color w:val="000000"/>
          <w:sz w:val="20"/>
          <w:szCs w:val="20"/>
        </w:rPr>
      </w:pPr>
      <w:r w:rsidRPr="00AF5634">
        <w:rPr>
          <w:rFonts w:ascii="Arial" w:hAnsi="Arial" w:cs="Arial"/>
          <w:b/>
          <w:bCs/>
          <w:color w:val="000000"/>
          <w:sz w:val="20"/>
          <w:szCs w:val="20"/>
        </w:rPr>
        <w:t xml:space="preserve">Test: Compliance </w:t>
      </w:r>
      <w:r w:rsidRPr="00AF5634">
        <w:rPr>
          <w:rFonts w:ascii="Arial" w:hAnsi="Arial" w:cs="Arial"/>
          <w:b/>
          <w:bCs/>
          <w:color w:val="000000"/>
          <w:sz w:val="20"/>
          <w:szCs w:val="20"/>
          <w:lang w:eastAsia="zh-TW"/>
        </w:rPr>
        <w:t>with</w:t>
      </w:r>
      <w:r w:rsidRPr="00AF5634">
        <w:rPr>
          <w:rFonts w:ascii="Arial" w:hAnsi="Arial" w:cs="Arial"/>
          <w:b/>
          <w:bCs/>
          <w:color w:val="000000"/>
          <w:sz w:val="20"/>
          <w:szCs w:val="20"/>
        </w:rPr>
        <w:t xml:space="preserve"> Immigration Requirements including MSL</w:t>
      </w:r>
    </w:p>
    <w:p w14:paraId="1F384A76" w14:textId="77777777" w:rsidR="005C6E4C" w:rsidRPr="00AF5634" w:rsidRDefault="005C6E4C" w:rsidP="00BF6951">
      <w:pPr>
        <w:rPr>
          <w:rFonts w:ascii="Arial" w:hAnsi="Arial" w:cs="Arial"/>
          <w:color w:val="000000"/>
          <w:sz w:val="20"/>
          <w:szCs w:val="20"/>
        </w:rPr>
      </w:pPr>
    </w:p>
    <w:p w14:paraId="29885AA7" w14:textId="77777777" w:rsidR="005C6E4C" w:rsidRPr="00AF5634" w:rsidRDefault="005C6E4C" w:rsidP="005C6E4C">
      <w:pPr>
        <w:autoSpaceDE w:val="0"/>
        <w:autoSpaceDN w:val="0"/>
        <w:adjustRightInd w:val="0"/>
        <w:rPr>
          <w:rFonts w:ascii="Arial" w:hAnsi="Arial" w:cs="Arial"/>
          <w:b/>
          <w:bCs/>
          <w:color w:val="000000"/>
          <w:sz w:val="20"/>
          <w:szCs w:val="20"/>
        </w:rPr>
      </w:pPr>
      <w:r w:rsidRPr="00AF5634">
        <w:rPr>
          <w:rFonts w:ascii="Arial" w:hAnsi="Arial" w:cs="Arial"/>
          <w:b/>
          <w:bCs/>
          <w:color w:val="000000"/>
          <w:sz w:val="20"/>
          <w:szCs w:val="20"/>
        </w:rPr>
        <w:t>Approach:</w:t>
      </w:r>
    </w:p>
    <w:p w14:paraId="09FEF0DD" w14:textId="77777777" w:rsidR="00AF5634" w:rsidRPr="00AF5634" w:rsidRDefault="00AF5634" w:rsidP="00AF5634">
      <w:pPr>
        <w:rPr>
          <w:rFonts w:ascii="Arial" w:hAnsi="Arial" w:cs="Arial"/>
          <w:color w:val="000000"/>
          <w:sz w:val="20"/>
          <w:szCs w:val="20"/>
        </w:rPr>
      </w:pPr>
      <w:r w:rsidRPr="00AF5634">
        <w:rPr>
          <w:rFonts w:ascii="Arial" w:hAnsi="Arial" w:cs="Arial"/>
          <w:color w:val="000000"/>
          <w:sz w:val="20"/>
          <w:szCs w:val="20"/>
        </w:rPr>
        <w:t xml:space="preserve">Select a sample of a variety of assignment types for both inbound and outbound assignees whose assignments were either initiated, underway, or ended. Test for the following: </w:t>
      </w:r>
    </w:p>
    <w:p w14:paraId="146B1000" w14:textId="77777777" w:rsidR="00AF5634" w:rsidRPr="00AF5634" w:rsidRDefault="00AF5634" w:rsidP="00AF5634">
      <w:pPr>
        <w:rPr>
          <w:rFonts w:ascii="Arial" w:hAnsi="Arial" w:cs="Arial"/>
          <w:color w:val="000000"/>
          <w:sz w:val="20"/>
          <w:szCs w:val="20"/>
        </w:rPr>
      </w:pPr>
    </w:p>
    <w:p w14:paraId="6A518EF0" w14:textId="32549B30" w:rsidR="00AF5634" w:rsidRPr="00AF5634" w:rsidRDefault="00AF5634" w:rsidP="00AF5634">
      <w:pPr>
        <w:pStyle w:val="ListParagraph"/>
        <w:numPr>
          <w:ilvl w:val="0"/>
          <w:numId w:val="63"/>
        </w:numPr>
        <w:rPr>
          <w:rFonts w:ascii="Arial" w:hAnsi="Arial" w:cs="Arial"/>
          <w:color w:val="000000"/>
          <w:sz w:val="20"/>
          <w:szCs w:val="20"/>
        </w:rPr>
      </w:pPr>
      <w:r w:rsidRPr="00AF5634">
        <w:rPr>
          <w:rFonts w:ascii="Arial" w:hAnsi="Arial" w:cs="Arial"/>
          <w:color w:val="000000"/>
          <w:sz w:val="20"/>
          <w:szCs w:val="20"/>
        </w:rPr>
        <w:t xml:space="preserve">Did the employee obtain appropriate visa and/or other immigration requirements prior </w:t>
      </w:r>
      <w:r w:rsidRPr="00AF5634">
        <w:rPr>
          <w:rFonts w:ascii="Arial" w:hAnsi="Arial" w:cs="Arial"/>
          <w:color w:val="000000"/>
          <w:sz w:val="20"/>
          <w:szCs w:val="20"/>
          <w:lang w:eastAsia="zh-TW"/>
        </w:rPr>
        <w:t xml:space="preserve">to the </w:t>
      </w:r>
      <w:r w:rsidRPr="00AF5634">
        <w:rPr>
          <w:rFonts w:ascii="Arial" w:hAnsi="Arial" w:cs="Arial"/>
          <w:color w:val="000000"/>
          <w:sz w:val="20"/>
          <w:szCs w:val="20"/>
        </w:rPr>
        <w:t xml:space="preserve">start of </w:t>
      </w:r>
      <w:r w:rsidRPr="00AF5634">
        <w:rPr>
          <w:rFonts w:ascii="Arial" w:hAnsi="Arial" w:cs="Arial"/>
          <w:color w:val="000000"/>
          <w:sz w:val="20"/>
          <w:szCs w:val="20"/>
          <w:lang w:eastAsia="zh-TW"/>
        </w:rPr>
        <w:t xml:space="preserve">the </w:t>
      </w:r>
      <w:r w:rsidRPr="00AF5634">
        <w:rPr>
          <w:rFonts w:ascii="Arial" w:hAnsi="Arial" w:cs="Arial"/>
          <w:color w:val="000000"/>
          <w:sz w:val="20"/>
          <w:szCs w:val="20"/>
        </w:rPr>
        <w:t>assignment?</w:t>
      </w:r>
      <w:r w:rsidRPr="00AF5634">
        <w:rPr>
          <w:rFonts w:ascii="Arial" w:hAnsi="Arial" w:cs="Arial"/>
          <w:color w:val="000000"/>
          <w:sz w:val="20"/>
          <w:szCs w:val="20"/>
        </w:rPr>
        <w:br/>
      </w:r>
    </w:p>
    <w:p w14:paraId="55E57D34" w14:textId="72D24239" w:rsidR="00AF5634" w:rsidRPr="00AF5634" w:rsidRDefault="00AF5634" w:rsidP="00AF5634">
      <w:pPr>
        <w:pStyle w:val="ListParagraph"/>
        <w:numPr>
          <w:ilvl w:val="0"/>
          <w:numId w:val="63"/>
        </w:numPr>
        <w:rPr>
          <w:rFonts w:ascii="Arial" w:hAnsi="Arial" w:cs="Arial"/>
          <w:color w:val="000000"/>
          <w:sz w:val="20"/>
          <w:szCs w:val="20"/>
        </w:rPr>
      </w:pPr>
      <w:r w:rsidRPr="00AF5634">
        <w:rPr>
          <w:rFonts w:ascii="Arial" w:hAnsi="Arial" w:cs="Arial"/>
          <w:color w:val="000000"/>
          <w:sz w:val="20"/>
          <w:szCs w:val="20"/>
        </w:rPr>
        <w:t>Were the required documents submitted, reviewed, and validated in line with the related trip’s visa guidelines?</w:t>
      </w:r>
      <w:r w:rsidRPr="00AF5634">
        <w:rPr>
          <w:rFonts w:ascii="Arial" w:hAnsi="Arial" w:cs="Arial"/>
          <w:color w:val="000000"/>
          <w:sz w:val="20"/>
          <w:szCs w:val="20"/>
        </w:rPr>
        <w:br/>
      </w:r>
    </w:p>
    <w:p w14:paraId="600122EF" w14:textId="77777777" w:rsidR="00AF5634" w:rsidRPr="00AF5634" w:rsidRDefault="00AF5634" w:rsidP="00AF5634">
      <w:pPr>
        <w:pStyle w:val="ListParagraph"/>
        <w:numPr>
          <w:ilvl w:val="0"/>
          <w:numId w:val="63"/>
        </w:numPr>
        <w:rPr>
          <w:rFonts w:ascii="Arial" w:hAnsi="Arial" w:cs="Arial"/>
          <w:color w:val="000000"/>
          <w:sz w:val="20"/>
          <w:szCs w:val="20"/>
        </w:rPr>
      </w:pPr>
      <w:r w:rsidRPr="00AF5634">
        <w:rPr>
          <w:rFonts w:ascii="Arial" w:hAnsi="Arial" w:cs="Arial"/>
          <w:color w:val="000000"/>
          <w:sz w:val="20"/>
          <w:szCs w:val="20"/>
        </w:rPr>
        <w:t xml:space="preserve">Were </w:t>
      </w:r>
      <w:r w:rsidRPr="00AF5634">
        <w:rPr>
          <w:rFonts w:ascii="Arial" w:hAnsi="Arial" w:cs="Arial"/>
          <w:color w:val="000000"/>
          <w:sz w:val="20"/>
          <w:szCs w:val="20"/>
          <w:lang w:eastAsia="zh-TW"/>
        </w:rPr>
        <w:t xml:space="preserve">the </w:t>
      </w:r>
      <w:r w:rsidRPr="00AF5634">
        <w:rPr>
          <w:rFonts w:ascii="Arial" w:hAnsi="Arial" w:cs="Arial"/>
          <w:color w:val="000000"/>
          <w:sz w:val="20"/>
          <w:szCs w:val="20"/>
        </w:rPr>
        <w:t>minimum salary requirements met, if applicable?</w:t>
      </w:r>
    </w:p>
    <w:p w14:paraId="41A5DD12" w14:textId="77777777" w:rsidR="005C6E4C" w:rsidRDefault="005C6E4C" w:rsidP="00BF6951">
      <w:pPr>
        <w:rPr>
          <w:rFonts w:ascii="Arial" w:hAnsi="Arial" w:cs="Arial"/>
          <w:color w:val="000000"/>
          <w:sz w:val="20"/>
          <w:szCs w:val="20"/>
        </w:rPr>
      </w:pPr>
    </w:p>
    <w:p w14:paraId="415212CB" w14:textId="28C47BC7" w:rsidR="000C1636" w:rsidRDefault="000C1636">
      <w:pPr>
        <w:rPr>
          <w:rFonts w:ascii="Arial" w:hAnsi="Arial" w:cs="Arial"/>
          <w:color w:val="000000"/>
          <w:sz w:val="20"/>
          <w:szCs w:val="20"/>
        </w:rPr>
      </w:pPr>
      <w:r>
        <w:rPr>
          <w:rFonts w:ascii="Arial" w:hAnsi="Arial" w:cs="Arial"/>
          <w:color w:val="000000"/>
          <w:sz w:val="20"/>
          <w:szCs w:val="20"/>
        </w:rPr>
        <w:br w:type="page"/>
      </w:r>
    </w:p>
    <w:p w14:paraId="21F21E45" w14:textId="77777777" w:rsidR="000C1636" w:rsidRPr="000C1636" w:rsidRDefault="000C1636" w:rsidP="000C1636">
      <w:pPr>
        <w:keepLines/>
        <w:tabs>
          <w:tab w:val="left" w:pos="4680"/>
        </w:tabs>
        <w:autoSpaceDE w:val="0"/>
        <w:autoSpaceDN w:val="0"/>
        <w:adjustRightInd w:val="0"/>
        <w:rPr>
          <w:rFonts w:ascii="Arial" w:hAnsi="Arial" w:cs="Arial"/>
          <w:color w:val="000000"/>
          <w:sz w:val="20"/>
          <w:szCs w:val="20"/>
        </w:rPr>
      </w:pPr>
      <w:r w:rsidRPr="000C1636">
        <w:rPr>
          <w:rFonts w:ascii="Arial" w:hAnsi="Arial" w:cs="Arial"/>
          <w:color w:val="000000"/>
          <w:sz w:val="20"/>
          <w:szCs w:val="20"/>
        </w:rPr>
        <w:lastRenderedPageBreak/>
        <w:t>CONTROL ASSESSMENT QUESTIONS</w:t>
      </w:r>
    </w:p>
    <w:p w14:paraId="6080140E" w14:textId="1ADF053F" w:rsidR="000C1636" w:rsidRPr="000C1636" w:rsidRDefault="000C1636" w:rsidP="000C1636">
      <w:pPr>
        <w:rPr>
          <w:rFonts w:ascii="Arial" w:hAnsi="Arial" w:cs="Arial"/>
          <w:sz w:val="20"/>
          <w:szCs w:val="20"/>
        </w:rPr>
      </w:pPr>
      <w:r w:rsidRPr="000C1636">
        <w:rPr>
          <w:rFonts w:ascii="Arial" w:hAnsi="Arial" w:cs="Arial"/>
          <w:sz w:val="20"/>
          <w:szCs w:val="20"/>
        </w:rPr>
        <w:t xml:space="preserve">Key Control Question: </w:t>
      </w:r>
      <w:r w:rsidR="00131A10">
        <w:rPr>
          <w:rFonts w:ascii="Arial" w:hAnsi="Arial" w:cs="Arial"/>
          <w:sz w:val="20"/>
          <w:szCs w:val="20"/>
        </w:rPr>
        <w:t>4</w:t>
      </w:r>
      <w:r w:rsidRPr="000C1636">
        <w:rPr>
          <w:rFonts w:ascii="Arial" w:hAnsi="Arial" w:cs="Arial"/>
          <w:sz w:val="20"/>
          <w:szCs w:val="20"/>
        </w:rPr>
        <w:t>. Immigration Compliance</w:t>
      </w:r>
    </w:p>
    <w:p w14:paraId="2A4EDB18" w14:textId="77777777" w:rsidR="000C1636" w:rsidRPr="000C1636" w:rsidRDefault="000C1636" w:rsidP="000C1636">
      <w:pPr>
        <w:pStyle w:val="Heading3"/>
        <w:rPr>
          <w:szCs w:val="20"/>
          <w:lang w:eastAsia="zh-TW"/>
        </w:rPr>
      </w:pPr>
      <w:bookmarkStart w:id="23" w:name="_Toc207806814"/>
      <w:r w:rsidRPr="000C1636">
        <w:rPr>
          <w:szCs w:val="20"/>
        </w:rPr>
        <w:t>Primary Test:  India Outbound Travel Management Process</w:t>
      </w:r>
      <w:r w:rsidRPr="000C1636">
        <w:rPr>
          <w:szCs w:val="20"/>
          <w:lang w:eastAsia="zh-TW"/>
        </w:rPr>
        <w:t xml:space="preserve"> - </w:t>
      </w:r>
      <w:r w:rsidRPr="000C1636">
        <w:rPr>
          <w:szCs w:val="20"/>
        </w:rPr>
        <w:t>Travel Management and Ticketing</w:t>
      </w:r>
      <w:r w:rsidRPr="000C1636">
        <w:rPr>
          <w:szCs w:val="20"/>
          <w:lang w:eastAsia="zh-TW"/>
        </w:rPr>
        <w:t xml:space="preserve"> (IC002.P)</w:t>
      </w:r>
      <w:bookmarkEnd w:id="23"/>
    </w:p>
    <w:p w14:paraId="6BF4192F" w14:textId="77777777" w:rsidR="000C1636" w:rsidRPr="000C1636" w:rsidRDefault="000C1636" w:rsidP="000C1636">
      <w:pPr>
        <w:rPr>
          <w:rFonts w:ascii="Arial" w:hAnsi="Arial" w:cs="Arial"/>
          <w:sz w:val="20"/>
          <w:szCs w:val="20"/>
          <w:lang w:eastAsia="zh-TW"/>
        </w:rPr>
      </w:pPr>
    </w:p>
    <w:p w14:paraId="0E77066E" w14:textId="77777777" w:rsidR="000C1636" w:rsidRPr="000C1636" w:rsidRDefault="000C1636" w:rsidP="000C1636">
      <w:pPr>
        <w:autoSpaceDE w:val="0"/>
        <w:autoSpaceDN w:val="0"/>
        <w:adjustRightInd w:val="0"/>
        <w:rPr>
          <w:rFonts w:ascii="Arial" w:hAnsi="Arial" w:cs="Arial"/>
          <w:b/>
          <w:bCs/>
          <w:color w:val="000000"/>
          <w:sz w:val="20"/>
          <w:szCs w:val="20"/>
        </w:rPr>
      </w:pPr>
      <w:r w:rsidRPr="000C1636">
        <w:rPr>
          <w:rFonts w:ascii="Arial" w:hAnsi="Arial" w:cs="Arial"/>
          <w:b/>
          <w:bCs/>
          <w:color w:val="000000"/>
          <w:sz w:val="20"/>
          <w:szCs w:val="20"/>
        </w:rPr>
        <w:t>Objective:</w:t>
      </w:r>
    </w:p>
    <w:p w14:paraId="506FA820" w14:textId="77777777" w:rsidR="000C1636" w:rsidRPr="000C1636" w:rsidRDefault="000C1636" w:rsidP="000C1636">
      <w:pPr>
        <w:rPr>
          <w:rFonts w:ascii="Arial" w:hAnsi="Arial" w:cs="Arial"/>
          <w:color w:val="000000"/>
          <w:sz w:val="20"/>
          <w:szCs w:val="20"/>
        </w:rPr>
      </w:pPr>
      <w:r w:rsidRPr="000C1636">
        <w:rPr>
          <w:rFonts w:ascii="Arial" w:hAnsi="Arial" w:cs="Arial"/>
          <w:color w:val="000000"/>
          <w:sz w:val="20"/>
          <w:szCs w:val="20"/>
        </w:rPr>
        <w:t>To validate that the ticketing process was completed appropriately and that it was done in compliance with immigration laws and regulations and in a timely manner.</w:t>
      </w:r>
    </w:p>
    <w:p w14:paraId="31D2758E" w14:textId="77777777" w:rsidR="000C1636" w:rsidRPr="000C1636" w:rsidRDefault="000C1636" w:rsidP="000C1636">
      <w:pPr>
        <w:rPr>
          <w:rFonts w:ascii="Arial" w:hAnsi="Arial" w:cs="Arial"/>
          <w:sz w:val="20"/>
          <w:szCs w:val="20"/>
          <w:lang w:eastAsia="zh-TW"/>
        </w:rPr>
      </w:pPr>
    </w:p>
    <w:p w14:paraId="08F212D1" w14:textId="77777777" w:rsidR="000C1636" w:rsidRPr="000C1636" w:rsidRDefault="000C1636" w:rsidP="000C1636">
      <w:pPr>
        <w:autoSpaceDE w:val="0"/>
        <w:autoSpaceDN w:val="0"/>
        <w:adjustRightInd w:val="0"/>
        <w:rPr>
          <w:rFonts w:ascii="Arial" w:hAnsi="Arial" w:cs="Arial"/>
          <w:b/>
          <w:bCs/>
          <w:color w:val="000000"/>
          <w:sz w:val="20"/>
          <w:szCs w:val="20"/>
        </w:rPr>
      </w:pPr>
      <w:r w:rsidRPr="000C1636">
        <w:rPr>
          <w:rFonts w:ascii="Arial" w:hAnsi="Arial" w:cs="Arial"/>
          <w:b/>
          <w:bCs/>
          <w:color w:val="000000"/>
          <w:sz w:val="20"/>
          <w:szCs w:val="20"/>
        </w:rPr>
        <w:t>Approach:</w:t>
      </w:r>
    </w:p>
    <w:p w14:paraId="057AF5C9" w14:textId="1FC42EA0" w:rsidR="000C1636" w:rsidRPr="000C1636" w:rsidRDefault="000C1636" w:rsidP="000C1636">
      <w:pPr>
        <w:rPr>
          <w:rFonts w:ascii="Arial" w:hAnsi="Arial" w:cs="Arial"/>
          <w:color w:val="000000"/>
          <w:sz w:val="20"/>
          <w:szCs w:val="20"/>
        </w:rPr>
      </w:pPr>
      <w:r w:rsidRPr="000C1636">
        <w:rPr>
          <w:rFonts w:ascii="Arial" w:hAnsi="Arial" w:cs="Arial"/>
          <w:color w:val="000000"/>
          <w:sz w:val="20"/>
          <w:szCs w:val="20"/>
        </w:rPr>
        <w:t>Request a list of all employees with an approved confirmation number from Concur/</w:t>
      </w:r>
      <w:r w:rsidR="008200FB">
        <w:rPr>
          <w:rFonts w:ascii="Arial" w:hAnsi="Arial" w:cs="Arial"/>
          <w:color w:val="000000"/>
          <w:sz w:val="20"/>
          <w:szCs w:val="20"/>
        </w:rPr>
        <w:t xml:space="preserve"> AMEX G</w:t>
      </w:r>
      <w:r w:rsidR="00D74AEF">
        <w:rPr>
          <w:rFonts w:ascii="Arial" w:hAnsi="Arial" w:cs="Arial"/>
          <w:color w:val="000000"/>
          <w:sz w:val="20"/>
          <w:szCs w:val="20"/>
        </w:rPr>
        <w:t xml:space="preserve">lobal </w:t>
      </w:r>
      <w:r w:rsidR="008200FB">
        <w:rPr>
          <w:rFonts w:ascii="Arial" w:hAnsi="Arial" w:cs="Arial"/>
          <w:color w:val="000000"/>
          <w:sz w:val="20"/>
          <w:szCs w:val="20"/>
        </w:rPr>
        <w:t>B</w:t>
      </w:r>
      <w:r w:rsidR="00D74AEF">
        <w:rPr>
          <w:rFonts w:ascii="Arial" w:hAnsi="Arial" w:cs="Arial"/>
          <w:color w:val="000000"/>
          <w:sz w:val="20"/>
          <w:szCs w:val="20"/>
        </w:rPr>
        <w:t xml:space="preserve">usiness </w:t>
      </w:r>
      <w:r w:rsidR="008200FB">
        <w:rPr>
          <w:rFonts w:ascii="Arial" w:hAnsi="Arial" w:cs="Arial"/>
          <w:color w:val="000000"/>
          <w:sz w:val="20"/>
          <w:szCs w:val="20"/>
        </w:rPr>
        <w:t>T</w:t>
      </w:r>
      <w:r w:rsidR="00D74AEF">
        <w:rPr>
          <w:rFonts w:ascii="Arial" w:hAnsi="Arial" w:cs="Arial"/>
          <w:color w:val="000000"/>
          <w:sz w:val="20"/>
          <w:szCs w:val="20"/>
        </w:rPr>
        <w:t>ravel (AMEX GBT)</w:t>
      </w:r>
      <w:r w:rsidRPr="000C1636">
        <w:rPr>
          <w:rFonts w:ascii="Arial" w:hAnsi="Arial" w:cs="Arial"/>
          <w:color w:val="000000"/>
          <w:sz w:val="20"/>
          <w:szCs w:val="20"/>
        </w:rPr>
        <w:t xml:space="preserve"> including extension tracking numbers, if applicable and select a risk-based sample.</w:t>
      </w:r>
    </w:p>
    <w:p w14:paraId="5933D24C" w14:textId="77777777" w:rsidR="000C1636" w:rsidRPr="000C1636" w:rsidRDefault="000C1636" w:rsidP="000C1636">
      <w:pPr>
        <w:rPr>
          <w:rFonts w:ascii="Arial" w:hAnsi="Arial" w:cs="Arial"/>
          <w:color w:val="000000"/>
          <w:sz w:val="20"/>
          <w:szCs w:val="20"/>
        </w:rPr>
      </w:pPr>
    </w:p>
    <w:p w14:paraId="341782E1" w14:textId="77777777" w:rsidR="000C1636" w:rsidRPr="000C1636" w:rsidRDefault="000C1636" w:rsidP="000C1636">
      <w:pPr>
        <w:pStyle w:val="ListParagraph"/>
        <w:numPr>
          <w:ilvl w:val="0"/>
          <w:numId w:val="64"/>
        </w:numPr>
        <w:rPr>
          <w:rFonts w:ascii="Arial" w:hAnsi="Arial" w:cs="Arial"/>
          <w:color w:val="000000"/>
          <w:sz w:val="20"/>
          <w:szCs w:val="20"/>
        </w:rPr>
      </w:pPr>
      <w:r w:rsidRPr="000C1636">
        <w:rPr>
          <w:rFonts w:ascii="Arial" w:hAnsi="Arial" w:cs="Arial"/>
          <w:color w:val="000000"/>
          <w:sz w:val="20"/>
          <w:szCs w:val="20"/>
        </w:rPr>
        <w:t xml:space="preserve">Was an approval sent to </w:t>
      </w:r>
      <w:r w:rsidRPr="000C1636">
        <w:rPr>
          <w:rFonts w:ascii="Arial" w:hAnsi="Arial" w:cs="Arial"/>
          <w:color w:val="000000"/>
          <w:sz w:val="20"/>
          <w:szCs w:val="20"/>
          <w:lang w:eastAsia="zh-TW"/>
        </w:rPr>
        <w:t xml:space="preserve">the </w:t>
      </w:r>
      <w:r w:rsidRPr="000C1636">
        <w:rPr>
          <w:rFonts w:ascii="Arial" w:hAnsi="Arial" w:cs="Arial"/>
          <w:color w:val="000000"/>
          <w:sz w:val="20"/>
          <w:szCs w:val="20"/>
        </w:rPr>
        <w:t xml:space="preserve">employee (India Outbound specific) for ticket processing? </w:t>
      </w:r>
    </w:p>
    <w:p w14:paraId="0504C058" w14:textId="443D6BFE" w:rsidR="000C1636" w:rsidRPr="000C1636" w:rsidRDefault="000C1636" w:rsidP="000C1636">
      <w:pPr>
        <w:ind w:left="360"/>
        <w:rPr>
          <w:rFonts w:ascii="Arial" w:hAnsi="Arial" w:cs="Arial"/>
          <w:color w:val="000000"/>
          <w:sz w:val="20"/>
          <w:szCs w:val="20"/>
        </w:rPr>
      </w:pPr>
      <w:r w:rsidRPr="000C1636">
        <w:rPr>
          <w:rFonts w:ascii="Arial" w:hAnsi="Arial" w:cs="Arial"/>
          <w:color w:val="000000"/>
          <w:sz w:val="20"/>
          <w:szCs w:val="20"/>
        </w:rPr>
        <w:t>Note: For GIs, employees in India receive approval from GI Travel Management team and then book their travel tickets via Travel@IBM (</w:t>
      </w:r>
      <w:r w:rsidRPr="000C1636">
        <w:rPr>
          <w:rFonts w:ascii="Arial" w:hAnsi="Arial" w:cs="Arial"/>
          <w:color w:val="000000"/>
          <w:sz w:val="20"/>
          <w:szCs w:val="20"/>
          <w:lang w:eastAsia="zh-TW"/>
        </w:rPr>
        <w:t xml:space="preserve">SAP </w:t>
      </w:r>
      <w:r w:rsidRPr="000C1636">
        <w:rPr>
          <w:rFonts w:ascii="Arial" w:hAnsi="Arial" w:cs="Arial"/>
          <w:color w:val="000000"/>
          <w:sz w:val="20"/>
          <w:szCs w:val="20"/>
        </w:rPr>
        <w:t>Concur)/</w:t>
      </w:r>
      <w:r w:rsidR="000F776A">
        <w:rPr>
          <w:rFonts w:ascii="Arial" w:hAnsi="Arial" w:cs="Arial"/>
          <w:color w:val="000000"/>
          <w:sz w:val="20"/>
          <w:szCs w:val="20"/>
          <w:lang w:eastAsia="zh-TW"/>
        </w:rPr>
        <w:t xml:space="preserve"> AMEX</w:t>
      </w:r>
      <w:r w:rsidR="00D74AEF">
        <w:rPr>
          <w:rFonts w:ascii="Arial" w:hAnsi="Arial" w:cs="Arial"/>
          <w:color w:val="000000"/>
          <w:sz w:val="20"/>
          <w:szCs w:val="20"/>
          <w:lang w:eastAsia="zh-TW"/>
        </w:rPr>
        <w:t xml:space="preserve"> GBT</w:t>
      </w:r>
      <w:r w:rsidRPr="000C1636">
        <w:rPr>
          <w:rFonts w:ascii="Arial" w:hAnsi="Arial" w:cs="Arial"/>
          <w:color w:val="000000"/>
          <w:sz w:val="20"/>
          <w:szCs w:val="20"/>
        </w:rPr>
        <w:t xml:space="preserve"> directly themselves.</w:t>
      </w:r>
      <w:r w:rsidRPr="000C1636">
        <w:rPr>
          <w:rFonts w:ascii="Arial" w:hAnsi="Arial" w:cs="Arial"/>
          <w:color w:val="000000"/>
          <w:sz w:val="20"/>
          <w:szCs w:val="20"/>
        </w:rPr>
        <w:br/>
      </w:r>
    </w:p>
    <w:p w14:paraId="225391D7" w14:textId="07DE20DB" w:rsidR="000C1636" w:rsidRPr="000C1636" w:rsidRDefault="000C1636" w:rsidP="000C1636">
      <w:pPr>
        <w:pStyle w:val="ListParagraph"/>
        <w:numPr>
          <w:ilvl w:val="0"/>
          <w:numId w:val="64"/>
        </w:numPr>
        <w:rPr>
          <w:rFonts w:ascii="Arial" w:hAnsi="Arial" w:cs="Arial"/>
          <w:color w:val="000000"/>
          <w:sz w:val="20"/>
          <w:szCs w:val="20"/>
        </w:rPr>
      </w:pPr>
      <w:r w:rsidRPr="000C1636">
        <w:rPr>
          <w:rFonts w:ascii="Arial" w:hAnsi="Arial" w:cs="Arial"/>
          <w:color w:val="000000"/>
          <w:sz w:val="20"/>
          <w:szCs w:val="20"/>
        </w:rPr>
        <w:t>If under the manual process, was the transaction tracker updated with travel information?</w:t>
      </w:r>
      <w:r w:rsidRPr="000C1636">
        <w:rPr>
          <w:rFonts w:ascii="Arial" w:hAnsi="Arial" w:cs="Arial"/>
          <w:color w:val="000000"/>
          <w:sz w:val="20"/>
          <w:szCs w:val="20"/>
        </w:rPr>
        <w:br/>
      </w:r>
    </w:p>
    <w:p w14:paraId="7B0E9C79" w14:textId="77777777" w:rsidR="000C1636" w:rsidRPr="000C1636" w:rsidRDefault="000C1636" w:rsidP="000C1636">
      <w:pPr>
        <w:pStyle w:val="ListParagraph"/>
        <w:numPr>
          <w:ilvl w:val="0"/>
          <w:numId w:val="64"/>
        </w:numPr>
        <w:rPr>
          <w:rFonts w:ascii="Arial" w:hAnsi="Arial" w:cs="Arial"/>
          <w:color w:val="000000"/>
          <w:sz w:val="20"/>
          <w:szCs w:val="20"/>
        </w:rPr>
      </w:pPr>
      <w:r w:rsidRPr="000C1636">
        <w:rPr>
          <w:rFonts w:ascii="Arial" w:hAnsi="Arial" w:cs="Arial"/>
          <w:color w:val="000000"/>
          <w:sz w:val="20"/>
          <w:szCs w:val="20"/>
        </w:rPr>
        <w:t>For extensions/revisions, check the following:</w:t>
      </w:r>
    </w:p>
    <w:p w14:paraId="7A95D713" w14:textId="77777777" w:rsidR="000C1636" w:rsidRPr="000C1636" w:rsidRDefault="000C1636" w:rsidP="000C1636">
      <w:pPr>
        <w:pStyle w:val="ListParagraph"/>
        <w:numPr>
          <w:ilvl w:val="1"/>
          <w:numId w:val="64"/>
        </w:numPr>
        <w:rPr>
          <w:rFonts w:ascii="Arial" w:hAnsi="Arial" w:cs="Arial"/>
          <w:color w:val="000000"/>
          <w:sz w:val="20"/>
          <w:szCs w:val="20"/>
        </w:rPr>
      </w:pPr>
      <w:r w:rsidRPr="000C1636">
        <w:rPr>
          <w:rFonts w:ascii="Arial" w:hAnsi="Arial" w:cs="Arial"/>
          <w:color w:val="000000"/>
          <w:sz w:val="20"/>
          <w:szCs w:val="20"/>
        </w:rPr>
        <w:t>Did the case manager review and approve the travel extension/revision?</w:t>
      </w:r>
    </w:p>
    <w:p w14:paraId="6168DD53" w14:textId="77777777" w:rsidR="000C1636" w:rsidRPr="000C1636" w:rsidRDefault="000C1636" w:rsidP="000C1636">
      <w:pPr>
        <w:pStyle w:val="ListParagraph"/>
        <w:numPr>
          <w:ilvl w:val="1"/>
          <w:numId w:val="64"/>
        </w:numPr>
        <w:rPr>
          <w:rFonts w:ascii="Arial" w:hAnsi="Arial" w:cs="Arial"/>
          <w:color w:val="000000"/>
          <w:sz w:val="20"/>
          <w:szCs w:val="20"/>
        </w:rPr>
      </w:pPr>
      <w:r w:rsidRPr="000C1636">
        <w:rPr>
          <w:rFonts w:ascii="Arial" w:hAnsi="Arial" w:cs="Arial"/>
          <w:color w:val="000000"/>
          <w:sz w:val="20"/>
          <w:szCs w:val="20"/>
        </w:rPr>
        <w:t xml:space="preserve">When submitting an approval note to </w:t>
      </w:r>
      <w:r w:rsidRPr="000C1636">
        <w:rPr>
          <w:rFonts w:ascii="Arial" w:hAnsi="Arial" w:cs="Arial"/>
          <w:color w:val="000000"/>
          <w:sz w:val="20"/>
          <w:szCs w:val="20"/>
          <w:lang w:eastAsia="zh-TW"/>
        </w:rPr>
        <w:t>the e</w:t>
      </w:r>
      <w:r w:rsidRPr="000C1636">
        <w:rPr>
          <w:rFonts w:ascii="Arial" w:hAnsi="Arial" w:cs="Arial"/>
          <w:color w:val="000000"/>
          <w:sz w:val="20"/>
          <w:szCs w:val="20"/>
        </w:rPr>
        <w:t xml:space="preserve">mployee (India outbound specific), was the extension/revision noted with an extension tracking number?  Note:  tracking number is automatically generated by IBM Immigration Suite (IIS), </w:t>
      </w:r>
      <w:r w:rsidRPr="000C1636">
        <w:rPr>
          <w:rFonts w:ascii="Arial" w:hAnsi="Arial" w:cs="Arial"/>
          <w:color w:val="000000"/>
          <w:sz w:val="20"/>
          <w:szCs w:val="20"/>
          <w:lang w:eastAsia="zh-TW"/>
        </w:rPr>
        <w:t>a</w:t>
      </w:r>
      <w:r w:rsidRPr="000C1636">
        <w:rPr>
          <w:rFonts w:ascii="Arial" w:hAnsi="Arial" w:cs="Arial"/>
          <w:color w:val="000000"/>
          <w:sz w:val="20"/>
          <w:szCs w:val="20"/>
        </w:rPr>
        <w:t xml:space="preserve"> Global Immigration's enterprise solution that consolidates and automates the visa and travel operations under a single portal.</w:t>
      </w:r>
    </w:p>
    <w:p w14:paraId="0EFFA8E0" w14:textId="77777777" w:rsidR="000C1636" w:rsidRPr="000C1636" w:rsidRDefault="000C1636" w:rsidP="000C1636">
      <w:pPr>
        <w:pStyle w:val="ListParagraph"/>
        <w:numPr>
          <w:ilvl w:val="1"/>
          <w:numId w:val="64"/>
        </w:numPr>
        <w:rPr>
          <w:rFonts w:ascii="Arial" w:hAnsi="Arial" w:cs="Arial"/>
          <w:color w:val="000000"/>
          <w:sz w:val="20"/>
          <w:szCs w:val="20"/>
        </w:rPr>
      </w:pPr>
      <w:r w:rsidRPr="000C1636">
        <w:rPr>
          <w:rFonts w:ascii="Arial" w:hAnsi="Arial" w:cs="Arial"/>
          <w:color w:val="000000"/>
          <w:sz w:val="20"/>
          <w:szCs w:val="20"/>
        </w:rPr>
        <w:t>If under the manual process, was the case manager's transaction tracker updated with travel information</w:t>
      </w:r>
      <w:r w:rsidRPr="000C1636">
        <w:rPr>
          <w:rFonts w:ascii="Arial" w:hAnsi="Arial" w:cs="Arial"/>
          <w:color w:val="000000"/>
          <w:sz w:val="20"/>
          <w:szCs w:val="20"/>
          <w:lang w:eastAsia="zh-TW"/>
        </w:rPr>
        <w:t>?</w:t>
      </w:r>
    </w:p>
    <w:p w14:paraId="00FE4630" w14:textId="77777777" w:rsidR="000C1636" w:rsidRPr="000C1636" w:rsidRDefault="000C1636" w:rsidP="000C1636">
      <w:pPr>
        <w:pStyle w:val="ListParagraph"/>
        <w:numPr>
          <w:ilvl w:val="1"/>
          <w:numId w:val="64"/>
        </w:numPr>
        <w:rPr>
          <w:rFonts w:ascii="Arial" w:hAnsi="Arial" w:cs="Arial"/>
          <w:color w:val="000000"/>
          <w:sz w:val="20"/>
          <w:szCs w:val="20"/>
        </w:rPr>
      </w:pPr>
      <w:r w:rsidRPr="000C1636">
        <w:rPr>
          <w:rFonts w:ascii="Arial" w:hAnsi="Arial" w:cs="Arial"/>
          <w:color w:val="000000"/>
          <w:sz w:val="20"/>
          <w:szCs w:val="20"/>
        </w:rPr>
        <w:t xml:space="preserve">Despite extension, was the employee still within the maximum amount of time allowed for travel? </w:t>
      </w:r>
    </w:p>
    <w:p w14:paraId="35D74461" w14:textId="77777777" w:rsidR="000C1636" w:rsidRPr="000C1636" w:rsidRDefault="000C1636" w:rsidP="000C1636">
      <w:pPr>
        <w:pStyle w:val="ListParagraph"/>
        <w:ind w:left="1440"/>
        <w:rPr>
          <w:rFonts w:ascii="Arial" w:hAnsi="Arial" w:cs="Arial"/>
          <w:color w:val="000000"/>
          <w:sz w:val="20"/>
          <w:szCs w:val="20"/>
        </w:rPr>
      </w:pPr>
    </w:p>
    <w:p w14:paraId="1E6705C6" w14:textId="77777777" w:rsidR="000C1636" w:rsidRPr="000C1636" w:rsidRDefault="000C1636" w:rsidP="000C1636">
      <w:pPr>
        <w:ind w:left="720"/>
        <w:rPr>
          <w:rFonts w:ascii="Arial" w:hAnsi="Arial" w:cs="Arial"/>
          <w:color w:val="000000"/>
          <w:sz w:val="20"/>
          <w:szCs w:val="20"/>
        </w:rPr>
      </w:pPr>
      <w:r w:rsidRPr="000C1636">
        <w:rPr>
          <w:rFonts w:ascii="Arial" w:hAnsi="Arial" w:cs="Arial"/>
          <w:color w:val="000000"/>
          <w:sz w:val="20"/>
          <w:szCs w:val="20"/>
        </w:rPr>
        <w:t>Note that there are no restrictions on the number of extensions, if the employee is within the immigration regulations of the host country.</w:t>
      </w:r>
    </w:p>
    <w:p w14:paraId="460C4B13" w14:textId="5607D916" w:rsidR="000C1636" w:rsidRDefault="000C1636">
      <w:pPr>
        <w:rPr>
          <w:rFonts w:ascii="Arial" w:hAnsi="Arial" w:cs="Arial"/>
          <w:color w:val="000000"/>
          <w:sz w:val="20"/>
          <w:szCs w:val="20"/>
        </w:rPr>
      </w:pPr>
      <w:r>
        <w:rPr>
          <w:rFonts w:ascii="Arial" w:hAnsi="Arial" w:cs="Arial"/>
          <w:color w:val="000000"/>
          <w:sz w:val="20"/>
          <w:szCs w:val="20"/>
        </w:rPr>
        <w:br w:type="page"/>
      </w:r>
    </w:p>
    <w:p w14:paraId="17A03D8B" w14:textId="77777777" w:rsidR="00375D47" w:rsidRPr="00375D47" w:rsidRDefault="00375D47" w:rsidP="00346F3C">
      <w:pPr>
        <w:rPr>
          <w:rFonts w:ascii="Arial" w:hAnsi="Arial" w:cs="Arial"/>
          <w:color w:val="000000"/>
          <w:sz w:val="20"/>
          <w:szCs w:val="20"/>
        </w:rPr>
      </w:pPr>
      <w:r w:rsidRPr="00375D47">
        <w:rPr>
          <w:rFonts w:ascii="Arial" w:hAnsi="Arial" w:cs="Arial"/>
          <w:color w:val="000000"/>
          <w:sz w:val="20"/>
          <w:szCs w:val="20"/>
        </w:rPr>
        <w:lastRenderedPageBreak/>
        <w:t>CONTROL ASSESSMENT QUESTIONS</w:t>
      </w:r>
    </w:p>
    <w:p w14:paraId="7965B22B" w14:textId="01591047" w:rsidR="00375D47" w:rsidRPr="00375D47" w:rsidRDefault="00375D47" w:rsidP="00375D47">
      <w:pPr>
        <w:rPr>
          <w:rFonts w:ascii="Arial" w:hAnsi="Arial" w:cs="Arial"/>
          <w:sz w:val="20"/>
          <w:szCs w:val="20"/>
        </w:rPr>
      </w:pPr>
      <w:r w:rsidRPr="00375D47">
        <w:rPr>
          <w:rFonts w:ascii="Arial" w:hAnsi="Arial" w:cs="Arial"/>
          <w:sz w:val="20"/>
          <w:szCs w:val="20"/>
        </w:rPr>
        <w:t xml:space="preserve">Key Control Question: </w:t>
      </w:r>
      <w:r w:rsidR="00131A10">
        <w:rPr>
          <w:rFonts w:ascii="Arial" w:hAnsi="Arial" w:cs="Arial"/>
          <w:sz w:val="20"/>
          <w:szCs w:val="20"/>
        </w:rPr>
        <w:t>4</w:t>
      </w:r>
      <w:r w:rsidRPr="00375D47">
        <w:rPr>
          <w:rFonts w:ascii="Arial" w:hAnsi="Arial" w:cs="Arial"/>
          <w:sz w:val="20"/>
          <w:szCs w:val="20"/>
        </w:rPr>
        <w:t>. Immigration Compliance</w:t>
      </w:r>
    </w:p>
    <w:p w14:paraId="4D71100F" w14:textId="1DC9CBB1" w:rsidR="00375D47" w:rsidRPr="00375D47" w:rsidRDefault="00375D47" w:rsidP="00375D47">
      <w:pPr>
        <w:pStyle w:val="Heading3"/>
        <w:rPr>
          <w:szCs w:val="20"/>
          <w:lang w:eastAsia="zh-TW"/>
        </w:rPr>
      </w:pPr>
      <w:bookmarkStart w:id="24" w:name="_Toc207806815"/>
      <w:r w:rsidRPr="00375D47">
        <w:rPr>
          <w:szCs w:val="20"/>
        </w:rPr>
        <w:t xml:space="preserve">Primary Test:  </w:t>
      </w:r>
      <w:r w:rsidRPr="00375D47">
        <w:rPr>
          <w:color w:val="000000"/>
          <w:szCs w:val="20"/>
        </w:rPr>
        <w:t xml:space="preserve">US I-9 Reverification and Tracking </w:t>
      </w:r>
      <w:r w:rsidRPr="00375D47">
        <w:rPr>
          <w:color w:val="000000"/>
          <w:szCs w:val="20"/>
          <w:lang w:eastAsia="zh-TW"/>
        </w:rPr>
        <w:t>(IC004.P)</w:t>
      </w:r>
      <w:bookmarkEnd w:id="24"/>
    </w:p>
    <w:p w14:paraId="0581F3C8" w14:textId="77777777" w:rsidR="00375D47" w:rsidRPr="00375D47" w:rsidRDefault="00375D47" w:rsidP="00375D47">
      <w:pPr>
        <w:rPr>
          <w:rFonts w:ascii="Arial" w:hAnsi="Arial" w:cs="Arial"/>
          <w:color w:val="000000"/>
          <w:sz w:val="20"/>
          <w:szCs w:val="20"/>
        </w:rPr>
      </w:pPr>
    </w:p>
    <w:p w14:paraId="6571FB72" w14:textId="77777777" w:rsidR="00375D47" w:rsidRPr="00375D47" w:rsidRDefault="00375D47" w:rsidP="00375D47">
      <w:pPr>
        <w:rPr>
          <w:rFonts w:ascii="Arial" w:hAnsi="Arial" w:cs="Arial"/>
          <w:b/>
          <w:bCs/>
          <w:color w:val="000000"/>
          <w:sz w:val="20"/>
          <w:szCs w:val="20"/>
        </w:rPr>
      </w:pPr>
      <w:r w:rsidRPr="00375D47">
        <w:rPr>
          <w:rFonts w:ascii="Arial" w:hAnsi="Arial" w:cs="Arial"/>
          <w:b/>
          <w:bCs/>
          <w:color w:val="000000"/>
          <w:sz w:val="20"/>
          <w:szCs w:val="20"/>
        </w:rPr>
        <w:t>Objective:</w:t>
      </w:r>
    </w:p>
    <w:p w14:paraId="34B0C5E9" w14:textId="77777777" w:rsidR="00375D47" w:rsidRPr="00375D47" w:rsidRDefault="00375D47" w:rsidP="00375D47">
      <w:pPr>
        <w:rPr>
          <w:rFonts w:ascii="Arial" w:hAnsi="Arial" w:cs="Arial"/>
          <w:color w:val="000000"/>
          <w:sz w:val="20"/>
          <w:szCs w:val="20"/>
        </w:rPr>
      </w:pPr>
      <w:r w:rsidRPr="00375D47">
        <w:rPr>
          <w:rFonts w:ascii="Arial" w:hAnsi="Arial" w:cs="Arial"/>
          <w:color w:val="000000"/>
          <w:sz w:val="20"/>
          <w:szCs w:val="20"/>
        </w:rPr>
        <w:t>To ensure all US foreign national employees working in the US have a continuous and uninterrupted valid I-9 documentation per US Federal Regulations.</w:t>
      </w:r>
    </w:p>
    <w:p w14:paraId="3DDCE5F8" w14:textId="77777777" w:rsidR="00375D47" w:rsidRPr="00375D47" w:rsidRDefault="00375D47" w:rsidP="00375D47">
      <w:pPr>
        <w:rPr>
          <w:rFonts w:ascii="Arial" w:hAnsi="Arial" w:cs="Arial"/>
          <w:color w:val="000000"/>
          <w:sz w:val="20"/>
          <w:szCs w:val="20"/>
        </w:rPr>
      </w:pPr>
    </w:p>
    <w:p w14:paraId="5E6F219A" w14:textId="77777777" w:rsidR="00375D47" w:rsidRPr="00375D47" w:rsidRDefault="00375D47" w:rsidP="00375D47">
      <w:pPr>
        <w:rPr>
          <w:rFonts w:ascii="Arial" w:hAnsi="Arial" w:cs="Arial"/>
          <w:b/>
          <w:bCs/>
          <w:color w:val="000000"/>
          <w:sz w:val="20"/>
          <w:szCs w:val="20"/>
        </w:rPr>
      </w:pPr>
      <w:r w:rsidRPr="00375D47">
        <w:rPr>
          <w:rFonts w:ascii="Arial" w:hAnsi="Arial" w:cs="Arial"/>
          <w:b/>
          <w:bCs/>
          <w:color w:val="000000"/>
          <w:sz w:val="20"/>
          <w:szCs w:val="20"/>
        </w:rPr>
        <w:t>Approach:</w:t>
      </w:r>
    </w:p>
    <w:p w14:paraId="39A2F295" w14:textId="104702DF" w:rsidR="00375D47" w:rsidRPr="00375D47" w:rsidRDefault="00617C69" w:rsidP="00375D47">
      <w:pPr>
        <w:rPr>
          <w:rFonts w:ascii="Arial" w:hAnsi="Arial" w:cs="Arial"/>
          <w:color w:val="000000"/>
          <w:sz w:val="20"/>
          <w:szCs w:val="20"/>
        </w:rPr>
      </w:pPr>
      <w:r w:rsidRPr="00617C69">
        <w:rPr>
          <w:rFonts w:ascii="Arial" w:hAnsi="Arial" w:cs="Arial"/>
          <w:color w:val="000000"/>
          <w:sz w:val="20"/>
          <w:szCs w:val="20"/>
        </w:rPr>
        <w:t>Request a list of all US foreign national employees whose I-9 forms are set to expire within the next six (6) months</w:t>
      </w:r>
      <w:r w:rsidRPr="00617C69" w:rsidDel="00617C69">
        <w:rPr>
          <w:rFonts w:ascii="Arial" w:hAnsi="Arial" w:cs="Arial"/>
          <w:color w:val="000000"/>
          <w:sz w:val="20"/>
          <w:szCs w:val="20"/>
        </w:rPr>
        <w:t xml:space="preserve"> </w:t>
      </w:r>
      <w:r w:rsidR="00375D47" w:rsidRPr="00375D47">
        <w:rPr>
          <w:rFonts w:ascii="Arial" w:hAnsi="Arial" w:cs="Arial"/>
          <w:color w:val="000000"/>
          <w:sz w:val="20"/>
          <w:szCs w:val="20"/>
        </w:rPr>
        <w:t>and test the following:</w:t>
      </w:r>
    </w:p>
    <w:p w14:paraId="3B4110C7" w14:textId="77777777" w:rsidR="00375D47" w:rsidRDefault="00375D47" w:rsidP="00375D47">
      <w:pPr>
        <w:rPr>
          <w:rFonts w:ascii="Arial" w:hAnsi="Arial" w:cs="Arial"/>
          <w:color w:val="000000"/>
          <w:sz w:val="20"/>
          <w:szCs w:val="20"/>
        </w:rPr>
      </w:pPr>
    </w:p>
    <w:p w14:paraId="256A9737" w14:textId="2B5CB25D" w:rsidR="00617C69" w:rsidRPr="00131A10" w:rsidRDefault="00617C69" w:rsidP="00617C69">
      <w:pPr>
        <w:pStyle w:val="ListParagraph"/>
        <w:numPr>
          <w:ilvl w:val="0"/>
          <w:numId w:val="76"/>
        </w:numPr>
        <w:rPr>
          <w:rFonts w:ascii="Arial" w:hAnsi="Arial" w:cs="Arial"/>
          <w:color w:val="000000"/>
          <w:sz w:val="20"/>
          <w:szCs w:val="20"/>
        </w:rPr>
      </w:pPr>
      <w:r w:rsidRPr="00346F3C">
        <w:rPr>
          <w:rFonts w:ascii="Arial" w:hAnsi="Arial" w:cs="Arial"/>
          <w:color w:val="000000"/>
          <w:sz w:val="20"/>
          <w:szCs w:val="20"/>
        </w:rPr>
        <w:t>Check whether notifications or alerts are triggered in advance of expiration (e.g., 90-day or 30-day reminders).</w:t>
      </w:r>
      <w:r w:rsidR="00EA4769">
        <w:rPr>
          <w:rFonts w:ascii="Arial" w:hAnsi="Arial" w:cs="Arial"/>
          <w:color w:val="000000"/>
          <w:sz w:val="20"/>
          <w:szCs w:val="20"/>
        </w:rPr>
        <w:t xml:space="preserve"> </w:t>
      </w:r>
      <w:r w:rsidR="00EA4769" w:rsidRPr="00EA4769">
        <w:rPr>
          <w:rFonts w:ascii="Arial" w:hAnsi="Arial" w:cs="Arial"/>
          <w:color w:val="000000"/>
          <w:sz w:val="20"/>
          <w:szCs w:val="20"/>
        </w:rPr>
        <w:t>These are currently automated in SuccessFactors.</w:t>
      </w:r>
      <w:r w:rsidR="00BA7246">
        <w:rPr>
          <w:rFonts w:ascii="Arial" w:hAnsi="Arial" w:cs="Arial"/>
          <w:color w:val="000000"/>
          <w:sz w:val="20"/>
          <w:szCs w:val="20"/>
        </w:rPr>
        <w:t xml:space="preserve"> </w:t>
      </w:r>
    </w:p>
    <w:p w14:paraId="237DE18C" w14:textId="15B9DB97" w:rsidR="00617C69" w:rsidRPr="00131A10" w:rsidRDefault="00617C69" w:rsidP="00617C69">
      <w:pPr>
        <w:numPr>
          <w:ilvl w:val="0"/>
          <w:numId w:val="76"/>
        </w:numPr>
        <w:shd w:val="clear" w:color="auto" w:fill="FAFAFA"/>
        <w:spacing w:before="100" w:beforeAutospacing="1" w:after="100" w:afterAutospacing="1"/>
        <w:rPr>
          <w:rFonts w:ascii="Arial" w:eastAsia="Times New Roman" w:hAnsi="Arial" w:cs="Arial"/>
          <w:color w:val="424242"/>
          <w:sz w:val="20"/>
          <w:szCs w:val="20"/>
          <w:lang w:val="en-PH"/>
        </w:rPr>
      </w:pPr>
      <w:r w:rsidRPr="00131A10">
        <w:rPr>
          <w:rFonts w:ascii="Arial" w:eastAsia="Times New Roman" w:hAnsi="Arial" w:cs="Arial"/>
          <w:color w:val="424242"/>
          <w:sz w:val="20"/>
          <w:szCs w:val="20"/>
          <w:lang w:val="en-PH"/>
        </w:rPr>
        <w:t>Review the process for follow-up actions, including re-verification procedures and documentation updates.</w:t>
      </w:r>
    </w:p>
    <w:p w14:paraId="203A80E4" w14:textId="25329CDE" w:rsidR="00131A10" w:rsidRDefault="00131A10">
      <w:pPr>
        <w:rPr>
          <w:rFonts w:ascii="Arial" w:hAnsi="Arial" w:cs="Arial"/>
          <w:color w:val="000000"/>
          <w:sz w:val="20"/>
          <w:szCs w:val="20"/>
        </w:rPr>
      </w:pPr>
      <w:r>
        <w:rPr>
          <w:rFonts w:ascii="Arial" w:hAnsi="Arial" w:cs="Arial"/>
          <w:color w:val="000000"/>
          <w:sz w:val="20"/>
          <w:szCs w:val="20"/>
        </w:rPr>
        <w:br w:type="page"/>
      </w:r>
    </w:p>
    <w:p w14:paraId="5E95A126" w14:textId="77777777" w:rsidR="00BF2BEE" w:rsidRPr="00BF2BEE" w:rsidRDefault="00BF2BEE" w:rsidP="00BF2BEE">
      <w:pPr>
        <w:keepLines/>
        <w:tabs>
          <w:tab w:val="left" w:pos="4680"/>
        </w:tabs>
        <w:autoSpaceDE w:val="0"/>
        <w:autoSpaceDN w:val="0"/>
        <w:adjustRightInd w:val="0"/>
        <w:rPr>
          <w:rFonts w:ascii="Arial" w:hAnsi="Arial" w:cs="Arial"/>
          <w:color w:val="000000"/>
          <w:sz w:val="20"/>
          <w:szCs w:val="20"/>
        </w:rPr>
      </w:pPr>
      <w:r w:rsidRPr="00BF2BEE">
        <w:rPr>
          <w:rFonts w:ascii="Arial" w:hAnsi="Arial" w:cs="Arial"/>
          <w:color w:val="000000"/>
          <w:sz w:val="20"/>
          <w:szCs w:val="20"/>
        </w:rPr>
        <w:lastRenderedPageBreak/>
        <w:t>CONTROL ASSESSMENT QUESTIONS</w:t>
      </w:r>
    </w:p>
    <w:p w14:paraId="2D5413A9" w14:textId="657B8559" w:rsidR="00BF2BEE" w:rsidRPr="00BF2BEE" w:rsidRDefault="00BF2BEE" w:rsidP="00BF2BEE">
      <w:pPr>
        <w:rPr>
          <w:rFonts w:ascii="Arial" w:hAnsi="Arial" w:cs="Arial"/>
          <w:sz w:val="20"/>
          <w:szCs w:val="20"/>
        </w:rPr>
      </w:pPr>
      <w:r w:rsidRPr="00BF2BEE">
        <w:rPr>
          <w:rFonts w:ascii="Arial" w:hAnsi="Arial" w:cs="Arial"/>
          <w:sz w:val="20"/>
          <w:szCs w:val="20"/>
        </w:rPr>
        <w:t xml:space="preserve">Key Control Question: </w:t>
      </w:r>
      <w:r w:rsidR="00131A10">
        <w:rPr>
          <w:rFonts w:ascii="Arial" w:hAnsi="Arial" w:cs="Arial"/>
          <w:sz w:val="20"/>
          <w:szCs w:val="20"/>
        </w:rPr>
        <w:t>4</w:t>
      </w:r>
      <w:r w:rsidRPr="00BF2BEE">
        <w:rPr>
          <w:rFonts w:ascii="Arial" w:hAnsi="Arial" w:cs="Arial"/>
          <w:sz w:val="20"/>
          <w:szCs w:val="20"/>
        </w:rPr>
        <w:t>. Immigration Compliance</w:t>
      </w:r>
    </w:p>
    <w:p w14:paraId="0D83009B" w14:textId="7C85E085" w:rsidR="00BF2BEE" w:rsidRPr="00BF2BEE" w:rsidRDefault="00BF2BEE" w:rsidP="00BF2BEE">
      <w:pPr>
        <w:pStyle w:val="Heading3"/>
        <w:rPr>
          <w:szCs w:val="20"/>
          <w:lang w:eastAsia="zh-TW"/>
        </w:rPr>
      </w:pPr>
      <w:bookmarkStart w:id="25" w:name="_Toc207806816"/>
      <w:r w:rsidRPr="00BF2BEE">
        <w:rPr>
          <w:szCs w:val="20"/>
        </w:rPr>
        <w:t>Primary Test:  US LCA/PAF Compliance</w:t>
      </w:r>
      <w:r w:rsidRPr="00BF2BEE">
        <w:rPr>
          <w:szCs w:val="20"/>
          <w:lang w:eastAsia="zh-TW"/>
        </w:rPr>
        <w:t xml:space="preserve"> (IC005.P)</w:t>
      </w:r>
      <w:bookmarkEnd w:id="25"/>
    </w:p>
    <w:p w14:paraId="75BAF559" w14:textId="77777777" w:rsidR="00BF2BEE" w:rsidRPr="00BF2BEE" w:rsidRDefault="00BF2BEE" w:rsidP="00BF2BEE">
      <w:pPr>
        <w:rPr>
          <w:rFonts w:ascii="Arial" w:hAnsi="Arial" w:cs="Arial"/>
          <w:color w:val="000000"/>
          <w:sz w:val="20"/>
          <w:szCs w:val="20"/>
        </w:rPr>
      </w:pPr>
    </w:p>
    <w:p w14:paraId="20635CA2" w14:textId="77777777" w:rsidR="00BF2BEE" w:rsidRPr="00BF2BEE" w:rsidRDefault="00BF2BEE" w:rsidP="00BF2BEE">
      <w:pPr>
        <w:rPr>
          <w:rFonts w:ascii="Arial" w:hAnsi="Arial" w:cs="Arial"/>
          <w:b/>
          <w:bCs/>
          <w:color w:val="000000"/>
          <w:sz w:val="20"/>
          <w:szCs w:val="20"/>
        </w:rPr>
      </w:pPr>
      <w:r w:rsidRPr="00BF2BEE">
        <w:rPr>
          <w:rFonts w:ascii="Arial" w:hAnsi="Arial" w:cs="Arial"/>
          <w:b/>
          <w:bCs/>
          <w:color w:val="000000"/>
          <w:sz w:val="20"/>
          <w:szCs w:val="20"/>
        </w:rPr>
        <w:t>Objective:</w:t>
      </w:r>
    </w:p>
    <w:p w14:paraId="10A15753" w14:textId="77777777" w:rsidR="00BF2BEE" w:rsidRPr="00BF2BEE" w:rsidRDefault="00BF2BEE" w:rsidP="00BF2BEE">
      <w:pPr>
        <w:rPr>
          <w:rFonts w:ascii="Arial" w:hAnsi="Arial" w:cs="Arial"/>
          <w:color w:val="000000"/>
          <w:sz w:val="20"/>
          <w:szCs w:val="20"/>
        </w:rPr>
      </w:pPr>
      <w:r w:rsidRPr="00BF2BEE">
        <w:rPr>
          <w:rFonts w:ascii="Arial" w:hAnsi="Arial" w:cs="Arial"/>
          <w:color w:val="000000"/>
          <w:sz w:val="20"/>
          <w:szCs w:val="20"/>
        </w:rPr>
        <w:t>To validate that case managers, complete the submission and completion of LCAs and PAFs in accordance with the United States Department of Labor (USDOL) requirements.</w:t>
      </w:r>
    </w:p>
    <w:p w14:paraId="3A38647C" w14:textId="77777777" w:rsidR="00BF2BEE" w:rsidRPr="00BF2BEE" w:rsidRDefault="00BF2BEE" w:rsidP="00BF2BEE">
      <w:pPr>
        <w:rPr>
          <w:rFonts w:ascii="Arial" w:hAnsi="Arial" w:cs="Arial"/>
          <w:color w:val="000000"/>
          <w:sz w:val="20"/>
          <w:szCs w:val="20"/>
        </w:rPr>
      </w:pPr>
    </w:p>
    <w:p w14:paraId="74F7B0F4" w14:textId="77777777" w:rsidR="00BF2BEE" w:rsidRPr="00BF2BEE" w:rsidRDefault="00BF2BEE" w:rsidP="00BF2BEE">
      <w:pPr>
        <w:rPr>
          <w:rFonts w:ascii="Arial" w:hAnsi="Arial" w:cs="Arial"/>
          <w:b/>
          <w:bCs/>
          <w:color w:val="000000"/>
          <w:sz w:val="20"/>
          <w:szCs w:val="20"/>
        </w:rPr>
      </w:pPr>
      <w:r w:rsidRPr="00BF2BEE">
        <w:rPr>
          <w:rFonts w:ascii="Arial" w:hAnsi="Arial" w:cs="Arial"/>
          <w:b/>
          <w:bCs/>
          <w:color w:val="000000"/>
          <w:sz w:val="20"/>
          <w:szCs w:val="20"/>
        </w:rPr>
        <w:t>Approach:</w:t>
      </w:r>
    </w:p>
    <w:p w14:paraId="439CE0F8" w14:textId="23DBAC6E" w:rsidR="00BF2BEE" w:rsidRPr="00BF2BEE" w:rsidRDefault="00BF2BEE" w:rsidP="00BF2BEE">
      <w:pPr>
        <w:pStyle w:val="ListParagraph"/>
        <w:numPr>
          <w:ilvl w:val="0"/>
          <w:numId w:val="67"/>
        </w:numPr>
        <w:rPr>
          <w:rFonts w:ascii="Arial" w:hAnsi="Arial" w:cs="Arial"/>
          <w:color w:val="000000" w:themeColor="text1"/>
          <w:sz w:val="20"/>
          <w:szCs w:val="20"/>
        </w:rPr>
      </w:pPr>
      <w:r w:rsidRPr="00BF2BEE">
        <w:rPr>
          <w:rFonts w:ascii="Arial" w:hAnsi="Arial" w:cs="Arial"/>
          <w:color w:val="000000" w:themeColor="text1"/>
          <w:sz w:val="20"/>
          <w:szCs w:val="20"/>
        </w:rPr>
        <w:t>Was the LCA Notice of Filing (NOF) posted publicly on the appropriate website (</w:t>
      </w:r>
      <w:hyperlink r:id="rId18" w:history="1">
        <w:r w:rsidR="00252E20" w:rsidRPr="00C64BDA">
          <w:rPr>
            <w:rStyle w:val="Hyperlink"/>
            <w:rFonts w:ascii="Helvetica" w:hAnsi="Helvetica" w:cs="Helvetica"/>
            <w:sz w:val="20"/>
            <w:szCs w:val="20"/>
          </w:rPr>
          <w:t>https://lcapostings.feab05c7.public.multi-containers.ibm.com/us-en/employment/lca-posting</w:t>
        </w:r>
      </w:hyperlink>
      <w:r w:rsidRPr="00BF2BEE">
        <w:rPr>
          <w:rFonts w:ascii="Arial" w:hAnsi="Arial" w:cs="Arial"/>
          <w:color w:val="000000" w:themeColor="text1"/>
          <w:sz w:val="20"/>
          <w:szCs w:val="20"/>
        </w:rPr>
        <w:t>) and posted on the same day it was submitted to the Department of Labor?</w:t>
      </w:r>
      <w:r w:rsidRPr="00BF2BEE">
        <w:rPr>
          <w:rFonts w:ascii="Arial" w:hAnsi="Arial" w:cs="Arial"/>
          <w:color w:val="000000" w:themeColor="text1"/>
          <w:sz w:val="20"/>
          <w:szCs w:val="20"/>
        </w:rPr>
        <w:br/>
      </w:r>
    </w:p>
    <w:p w14:paraId="746F5398" w14:textId="0CE199CA" w:rsidR="00BF2BEE" w:rsidRPr="00BF2BEE" w:rsidRDefault="00BF2BEE" w:rsidP="00BF2BEE">
      <w:pPr>
        <w:pStyle w:val="ListParagraph"/>
        <w:numPr>
          <w:ilvl w:val="0"/>
          <w:numId w:val="67"/>
        </w:numPr>
        <w:rPr>
          <w:rFonts w:ascii="Arial" w:hAnsi="Arial" w:cs="Arial"/>
          <w:color w:val="000000" w:themeColor="text1"/>
          <w:sz w:val="20"/>
          <w:szCs w:val="20"/>
        </w:rPr>
      </w:pPr>
      <w:r w:rsidRPr="00BF2BEE">
        <w:rPr>
          <w:rFonts w:ascii="Arial" w:hAnsi="Arial" w:cs="Arial"/>
          <w:color w:val="000000" w:themeColor="text1"/>
          <w:sz w:val="20"/>
          <w:szCs w:val="20"/>
        </w:rPr>
        <w:t>Did the employee's salary meet or exceed the prevailing wage(s) indicated in the LCA?</w:t>
      </w:r>
      <w:r w:rsidRPr="00BF2BEE">
        <w:rPr>
          <w:rFonts w:ascii="Arial" w:hAnsi="Arial" w:cs="Arial"/>
          <w:color w:val="000000" w:themeColor="text1"/>
          <w:sz w:val="20"/>
          <w:szCs w:val="20"/>
        </w:rPr>
        <w:br/>
      </w:r>
    </w:p>
    <w:p w14:paraId="6DE6F5B0" w14:textId="45D5A4C9" w:rsidR="00BF2BEE" w:rsidRPr="00BF2BEE" w:rsidRDefault="00BF2BEE" w:rsidP="00BF2BEE">
      <w:pPr>
        <w:pStyle w:val="ListParagraph"/>
        <w:numPr>
          <w:ilvl w:val="0"/>
          <w:numId w:val="67"/>
        </w:numPr>
        <w:rPr>
          <w:rFonts w:ascii="Arial" w:hAnsi="Arial" w:cs="Arial"/>
          <w:color w:val="000000" w:themeColor="text1"/>
          <w:sz w:val="20"/>
          <w:szCs w:val="20"/>
        </w:rPr>
      </w:pPr>
      <w:r w:rsidRPr="00BF2BEE">
        <w:rPr>
          <w:rFonts w:ascii="Arial" w:hAnsi="Arial" w:cs="Arial"/>
          <w:color w:val="000000" w:themeColor="text1"/>
          <w:sz w:val="20"/>
          <w:szCs w:val="20"/>
        </w:rPr>
        <w:t>Did the employee's salary meet or exceed the bottom of the indicated salary range(s) in the LCA</w:t>
      </w:r>
      <w:r w:rsidRPr="00BF2BEE">
        <w:rPr>
          <w:rFonts w:ascii="Arial" w:hAnsi="Arial" w:cs="Arial"/>
          <w:color w:val="000000" w:themeColor="text1"/>
          <w:sz w:val="20"/>
          <w:szCs w:val="20"/>
          <w:lang w:eastAsia="zh-TW"/>
        </w:rPr>
        <w:t>?</w:t>
      </w:r>
      <w:r w:rsidRPr="00BF2BEE">
        <w:rPr>
          <w:rFonts w:ascii="Arial" w:hAnsi="Arial" w:cs="Arial"/>
          <w:color w:val="000000" w:themeColor="text1"/>
          <w:sz w:val="20"/>
          <w:szCs w:val="20"/>
          <w:lang w:eastAsia="zh-TW"/>
        </w:rPr>
        <w:br/>
      </w:r>
    </w:p>
    <w:p w14:paraId="506C4A5C" w14:textId="301F9B05" w:rsidR="00BF2BEE" w:rsidRPr="00BF2BEE" w:rsidRDefault="00BF2BEE" w:rsidP="00BF2BEE">
      <w:pPr>
        <w:pStyle w:val="ListParagraph"/>
        <w:numPr>
          <w:ilvl w:val="0"/>
          <w:numId w:val="67"/>
        </w:numPr>
        <w:rPr>
          <w:rFonts w:ascii="Arial" w:hAnsi="Arial" w:cs="Arial"/>
          <w:color w:val="000000" w:themeColor="text1"/>
          <w:sz w:val="20"/>
          <w:szCs w:val="20"/>
        </w:rPr>
      </w:pPr>
      <w:r w:rsidRPr="00BF2BEE">
        <w:rPr>
          <w:rFonts w:ascii="Arial" w:hAnsi="Arial" w:cs="Arial"/>
          <w:color w:val="000000" w:themeColor="text1"/>
          <w:sz w:val="20"/>
          <w:szCs w:val="20"/>
        </w:rPr>
        <w:t>Were all PAF documents appropriately named and uploaded into the employee's APro assignment record or in vendor system?</w:t>
      </w:r>
      <w:r w:rsidRPr="00BF2BEE">
        <w:rPr>
          <w:rFonts w:ascii="Arial" w:hAnsi="Arial" w:cs="Arial"/>
          <w:color w:val="000000" w:themeColor="text1"/>
          <w:sz w:val="20"/>
          <w:szCs w:val="20"/>
        </w:rPr>
        <w:br/>
      </w:r>
    </w:p>
    <w:p w14:paraId="656D9B23" w14:textId="77777777" w:rsidR="00BF2BEE" w:rsidRPr="00BF2BEE" w:rsidRDefault="00BF2BEE" w:rsidP="00BF2BEE">
      <w:pPr>
        <w:pStyle w:val="ListParagraph"/>
        <w:numPr>
          <w:ilvl w:val="0"/>
          <w:numId w:val="67"/>
        </w:numPr>
        <w:rPr>
          <w:rFonts w:ascii="Arial" w:hAnsi="Arial" w:cs="Arial"/>
          <w:color w:val="000000" w:themeColor="text1"/>
          <w:sz w:val="20"/>
          <w:szCs w:val="20"/>
        </w:rPr>
      </w:pPr>
      <w:r w:rsidRPr="00BF2BEE">
        <w:rPr>
          <w:rFonts w:ascii="Arial" w:hAnsi="Arial" w:cs="Arial"/>
          <w:color w:val="000000" w:themeColor="text1"/>
          <w:sz w:val="20"/>
          <w:szCs w:val="20"/>
        </w:rPr>
        <w:t>Was the employee's Certified LCA available in their APro or vendor system record for download?</w:t>
      </w:r>
    </w:p>
    <w:p w14:paraId="6A5A50F8" w14:textId="77777777" w:rsidR="00375D47" w:rsidRDefault="00375D47" w:rsidP="00BF6951">
      <w:pPr>
        <w:rPr>
          <w:rFonts w:ascii="Arial" w:hAnsi="Arial" w:cs="Arial"/>
          <w:color w:val="000000"/>
          <w:sz w:val="20"/>
          <w:szCs w:val="20"/>
        </w:rPr>
      </w:pPr>
    </w:p>
    <w:p w14:paraId="37B8BEF2" w14:textId="583B82F5" w:rsidR="00BF2BEE" w:rsidRDefault="00BF2BEE">
      <w:pPr>
        <w:rPr>
          <w:rFonts w:ascii="Arial" w:hAnsi="Arial" w:cs="Arial"/>
          <w:color w:val="000000"/>
          <w:sz w:val="20"/>
          <w:szCs w:val="20"/>
        </w:rPr>
      </w:pPr>
      <w:r>
        <w:rPr>
          <w:rFonts w:ascii="Arial" w:hAnsi="Arial" w:cs="Arial"/>
          <w:color w:val="000000"/>
          <w:sz w:val="20"/>
          <w:szCs w:val="20"/>
        </w:rPr>
        <w:br w:type="page"/>
      </w:r>
    </w:p>
    <w:p w14:paraId="7F8BBFE6" w14:textId="77777777" w:rsidR="00A07825" w:rsidRPr="00A07825" w:rsidRDefault="00A07825" w:rsidP="00A07825">
      <w:pPr>
        <w:keepLines/>
        <w:tabs>
          <w:tab w:val="left" w:pos="4680"/>
        </w:tabs>
        <w:autoSpaceDE w:val="0"/>
        <w:autoSpaceDN w:val="0"/>
        <w:adjustRightInd w:val="0"/>
        <w:rPr>
          <w:rFonts w:ascii="Arial" w:hAnsi="Arial" w:cs="Arial"/>
          <w:color w:val="000000"/>
          <w:sz w:val="20"/>
          <w:szCs w:val="20"/>
        </w:rPr>
      </w:pPr>
      <w:r w:rsidRPr="00A07825">
        <w:rPr>
          <w:rFonts w:ascii="Arial" w:hAnsi="Arial" w:cs="Arial"/>
          <w:color w:val="000000"/>
          <w:sz w:val="20"/>
          <w:szCs w:val="20"/>
        </w:rPr>
        <w:lastRenderedPageBreak/>
        <w:t>CONTROL ASSESSMENT QUESTIONS</w:t>
      </w:r>
    </w:p>
    <w:p w14:paraId="2F4DEA1E" w14:textId="145B8513" w:rsidR="00A07825" w:rsidRPr="00A07825" w:rsidRDefault="00A07825" w:rsidP="00A07825">
      <w:pPr>
        <w:rPr>
          <w:rFonts w:ascii="Arial" w:hAnsi="Arial" w:cs="Arial"/>
          <w:sz w:val="20"/>
          <w:szCs w:val="20"/>
        </w:rPr>
      </w:pPr>
      <w:r w:rsidRPr="00A07825">
        <w:rPr>
          <w:rFonts w:ascii="Arial" w:hAnsi="Arial" w:cs="Arial"/>
          <w:sz w:val="20"/>
          <w:szCs w:val="20"/>
        </w:rPr>
        <w:t xml:space="preserve">Key Control Question: </w:t>
      </w:r>
      <w:r w:rsidR="00252E20">
        <w:rPr>
          <w:rFonts w:ascii="Arial" w:hAnsi="Arial" w:cs="Arial"/>
          <w:sz w:val="20"/>
          <w:szCs w:val="20"/>
        </w:rPr>
        <w:t>4</w:t>
      </w:r>
      <w:r w:rsidRPr="00A07825">
        <w:rPr>
          <w:rFonts w:ascii="Arial" w:hAnsi="Arial" w:cs="Arial"/>
          <w:sz w:val="20"/>
          <w:szCs w:val="20"/>
        </w:rPr>
        <w:t>. Immigration Compliance</w:t>
      </w:r>
    </w:p>
    <w:p w14:paraId="5B1B5BA3" w14:textId="1F8670BE" w:rsidR="00A07825" w:rsidRPr="00A07825" w:rsidRDefault="00A07825" w:rsidP="00A07825">
      <w:pPr>
        <w:pStyle w:val="Heading3"/>
        <w:rPr>
          <w:szCs w:val="20"/>
          <w:lang w:eastAsia="zh-TW"/>
        </w:rPr>
      </w:pPr>
      <w:bookmarkStart w:id="26" w:name="_Toc207806817"/>
      <w:r w:rsidRPr="00A07825">
        <w:rPr>
          <w:szCs w:val="20"/>
        </w:rPr>
        <w:t xml:space="preserve">Primary Test:  </w:t>
      </w:r>
      <w:r w:rsidRPr="00A07825">
        <w:rPr>
          <w:color w:val="000000"/>
          <w:szCs w:val="20"/>
        </w:rPr>
        <w:t xml:space="preserve">US Work Permit Operations </w:t>
      </w:r>
      <w:r w:rsidRPr="00A07825">
        <w:rPr>
          <w:color w:val="000000"/>
          <w:szCs w:val="20"/>
          <w:lang w:eastAsia="zh-TW"/>
        </w:rPr>
        <w:t>(IC006.P)</w:t>
      </w:r>
      <w:bookmarkEnd w:id="26"/>
    </w:p>
    <w:p w14:paraId="439754C8" w14:textId="77777777" w:rsidR="00A07825" w:rsidRPr="00A07825" w:rsidRDefault="00A07825" w:rsidP="00A07825">
      <w:pPr>
        <w:rPr>
          <w:rFonts w:ascii="Arial" w:hAnsi="Arial" w:cs="Arial"/>
          <w:color w:val="000000"/>
          <w:sz w:val="20"/>
          <w:szCs w:val="20"/>
        </w:rPr>
      </w:pPr>
    </w:p>
    <w:p w14:paraId="1F9C4AF5" w14:textId="77777777" w:rsidR="00A07825" w:rsidRPr="00A07825" w:rsidRDefault="00A07825" w:rsidP="00A07825">
      <w:pPr>
        <w:rPr>
          <w:rFonts w:ascii="Arial" w:hAnsi="Arial" w:cs="Arial"/>
          <w:b/>
          <w:bCs/>
          <w:color w:val="000000"/>
          <w:sz w:val="20"/>
          <w:szCs w:val="20"/>
        </w:rPr>
      </w:pPr>
      <w:r w:rsidRPr="00A07825">
        <w:rPr>
          <w:rFonts w:ascii="Arial" w:hAnsi="Arial" w:cs="Arial"/>
          <w:b/>
          <w:bCs/>
          <w:color w:val="000000"/>
          <w:sz w:val="20"/>
          <w:szCs w:val="20"/>
        </w:rPr>
        <w:t>Objective:</w:t>
      </w:r>
    </w:p>
    <w:p w14:paraId="48A4A61A" w14:textId="77777777" w:rsidR="00A07825" w:rsidRPr="00A07825" w:rsidRDefault="00A07825" w:rsidP="00A07825">
      <w:pPr>
        <w:rPr>
          <w:rFonts w:ascii="Arial" w:hAnsi="Arial" w:cs="Arial"/>
          <w:color w:val="000000"/>
          <w:sz w:val="20"/>
          <w:szCs w:val="20"/>
        </w:rPr>
      </w:pPr>
      <w:r w:rsidRPr="00A07825">
        <w:rPr>
          <w:rFonts w:ascii="Arial" w:hAnsi="Arial" w:cs="Arial"/>
          <w:color w:val="000000"/>
          <w:sz w:val="20"/>
          <w:szCs w:val="20"/>
        </w:rPr>
        <w:t>Drive immigration compliance for H1 and L1 visa types by validating the visa extension request and associated documents for accuracy and completeness before filing the visa application with United States Citizenship and Immigration Services (USCIS).</w:t>
      </w:r>
    </w:p>
    <w:p w14:paraId="63E62C32" w14:textId="77777777" w:rsidR="00A07825" w:rsidRPr="00A07825" w:rsidRDefault="00A07825" w:rsidP="00A07825">
      <w:pPr>
        <w:rPr>
          <w:rFonts w:ascii="Arial" w:hAnsi="Arial" w:cs="Arial"/>
          <w:color w:val="000000"/>
          <w:sz w:val="20"/>
          <w:szCs w:val="20"/>
        </w:rPr>
      </w:pPr>
    </w:p>
    <w:p w14:paraId="5A92E4DA" w14:textId="77777777" w:rsidR="00A07825" w:rsidRPr="00A07825" w:rsidRDefault="00A07825" w:rsidP="00A07825">
      <w:pPr>
        <w:rPr>
          <w:rFonts w:ascii="Arial" w:hAnsi="Arial" w:cs="Arial"/>
          <w:b/>
          <w:bCs/>
          <w:color w:val="000000"/>
          <w:sz w:val="20"/>
          <w:szCs w:val="20"/>
        </w:rPr>
      </w:pPr>
      <w:r w:rsidRPr="00A07825">
        <w:rPr>
          <w:rFonts w:ascii="Arial" w:hAnsi="Arial" w:cs="Arial"/>
          <w:b/>
          <w:bCs/>
          <w:color w:val="000000"/>
          <w:sz w:val="20"/>
          <w:szCs w:val="20"/>
        </w:rPr>
        <w:t>Approach:</w:t>
      </w:r>
    </w:p>
    <w:p w14:paraId="316B16DF" w14:textId="0D707851" w:rsidR="00A07825" w:rsidRPr="00A07825" w:rsidRDefault="00A07825" w:rsidP="00A07825">
      <w:pPr>
        <w:pStyle w:val="ListParagraph"/>
        <w:numPr>
          <w:ilvl w:val="0"/>
          <w:numId w:val="68"/>
        </w:numPr>
        <w:rPr>
          <w:rFonts w:ascii="Arial" w:hAnsi="Arial" w:cs="Arial"/>
          <w:color w:val="000000"/>
          <w:sz w:val="20"/>
          <w:szCs w:val="20"/>
        </w:rPr>
      </w:pPr>
      <w:r w:rsidRPr="00A07825">
        <w:rPr>
          <w:rFonts w:ascii="Arial" w:hAnsi="Arial" w:cs="Arial"/>
          <w:color w:val="000000"/>
          <w:sz w:val="20"/>
          <w:szCs w:val="20"/>
        </w:rPr>
        <w:t xml:space="preserve">Was the service authorization request consistent with the employees’ inputs in </w:t>
      </w:r>
      <w:r w:rsidR="009C052B">
        <w:rPr>
          <w:rFonts w:ascii="Arial" w:hAnsi="Arial" w:cs="Arial"/>
          <w:color w:val="000000"/>
          <w:sz w:val="20"/>
          <w:szCs w:val="20"/>
        </w:rPr>
        <w:t xml:space="preserve"> SuccessFactors </w:t>
      </w:r>
      <w:r w:rsidRPr="00A07825">
        <w:rPr>
          <w:rFonts w:ascii="Arial" w:hAnsi="Arial" w:cs="Arial"/>
          <w:color w:val="000000"/>
          <w:sz w:val="20"/>
          <w:szCs w:val="20"/>
        </w:rPr>
        <w:t>and/or the requests received from the employees, managers, delivery project executives or account managers and raised timely to the vendor?</w:t>
      </w:r>
      <w:r w:rsidRPr="00A07825">
        <w:rPr>
          <w:rFonts w:ascii="Arial" w:hAnsi="Arial" w:cs="Arial"/>
          <w:color w:val="000000"/>
          <w:sz w:val="20"/>
          <w:szCs w:val="20"/>
        </w:rPr>
        <w:br/>
      </w:r>
    </w:p>
    <w:p w14:paraId="74593F2D" w14:textId="77777777" w:rsidR="00A07825" w:rsidRPr="00A07825" w:rsidRDefault="00A07825" w:rsidP="00A07825">
      <w:pPr>
        <w:pStyle w:val="ListParagraph"/>
        <w:numPr>
          <w:ilvl w:val="0"/>
          <w:numId w:val="68"/>
        </w:numPr>
        <w:rPr>
          <w:rFonts w:ascii="Arial" w:hAnsi="Arial" w:cs="Arial"/>
          <w:color w:val="000000"/>
          <w:sz w:val="20"/>
          <w:szCs w:val="20"/>
        </w:rPr>
      </w:pPr>
      <w:r w:rsidRPr="00A07825">
        <w:rPr>
          <w:rFonts w:ascii="Arial" w:hAnsi="Arial" w:cs="Arial"/>
          <w:color w:val="000000"/>
          <w:sz w:val="20"/>
          <w:szCs w:val="20"/>
        </w:rPr>
        <w:t>Was the service authorization request and record updated timely and accurately based on vendors confirmation?</w:t>
      </w:r>
    </w:p>
    <w:p w14:paraId="14186139" w14:textId="134AF483" w:rsidR="00A07825" w:rsidRDefault="00A07825">
      <w:pPr>
        <w:rPr>
          <w:rFonts w:ascii="Arial" w:hAnsi="Arial" w:cs="Arial"/>
          <w:color w:val="000000"/>
          <w:sz w:val="20"/>
          <w:szCs w:val="20"/>
        </w:rPr>
      </w:pPr>
      <w:r>
        <w:rPr>
          <w:rFonts w:ascii="Arial" w:hAnsi="Arial" w:cs="Arial"/>
          <w:color w:val="000000"/>
          <w:sz w:val="20"/>
          <w:szCs w:val="20"/>
        </w:rPr>
        <w:br w:type="page"/>
      </w:r>
    </w:p>
    <w:p w14:paraId="2A05A839" w14:textId="77777777" w:rsidR="00E0247D" w:rsidRPr="00E0247D" w:rsidRDefault="00E0247D" w:rsidP="00E0247D">
      <w:pPr>
        <w:keepLines/>
        <w:tabs>
          <w:tab w:val="left" w:pos="4680"/>
        </w:tabs>
        <w:autoSpaceDE w:val="0"/>
        <w:autoSpaceDN w:val="0"/>
        <w:adjustRightInd w:val="0"/>
        <w:rPr>
          <w:rFonts w:ascii="Arial" w:hAnsi="Arial" w:cs="Arial"/>
          <w:color w:val="000000"/>
          <w:sz w:val="20"/>
          <w:szCs w:val="20"/>
        </w:rPr>
      </w:pPr>
      <w:r w:rsidRPr="00E0247D">
        <w:rPr>
          <w:rFonts w:ascii="Arial" w:hAnsi="Arial" w:cs="Arial"/>
          <w:color w:val="000000"/>
          <w:sz w:val="20"/>
          <w:szCs w:val="20"/>
        </w:rPr>
        <w:lastRenderedPageBreak/>
        <w:t>CONTROL ASSESSMENT QUESTIONS</w:t>
      </w:r>
    </w:p>
    <w:p w14:paraId="36134DFA" w14:textId="49011DE3" w:rsidR="00E0247D" w:rsidRPr="00E0247D" w:rsidRDefault="00E0247D" w:rsidP="00E0247D">
      <w:pPr>
        <w:pStyle w:val="Heading2"/>
        <w:rPr>
          <w:rFonts w:cs="Arial"/>
          <w:szCs w:val="20"/>
        </w:rPr>
      </w:pPr>
      <w:bookmarkStart w:id="27" w:name="_Toc207806818"/>
      <w:r w:rsidRPr="00E0247D">
        <w:rPr>
          <w:rFonts w:cs="Arial"/>
          <w:szCs w:val="20"/>
        </w:rPr>
        <w:t xml:space="preserve">Key Control Question: </w:t>
      </w:r>
      <w:r w:rsidR="00252E20">
        <w:rPr>
          <w:rFonts w:cs="Arial"/>
          <w:szCs w:val="20"/>
        </w:rPr>
        <w:t>5</w:t>
      </w:r>
      <w:r w:rsidRPr="00E0247D">
        <w:rPr>
          <w:rFonts w:cs="Arial"/>
          <w:szCs w:val="20"/>
        </w:rPr>
        <w:t>. Internal Controls</w:t>
      </w:r>
      <w:bookmarkEnd w:id="27"/>
    </w:p>
    <w:p w14:paraId="1DA33D4C" w14:textId="77777777" w:rsidR="00E0247D" w:rsidRPr="00E0247D" w:rsidRDefault="00E0247D" w:rsidP="00E0247D">
      <w:pPr>
        <w:rPr>
          <w:rFonts w:ascii="Arial" w:hAnsi="Arial" w:cs="Arial"/>
          <w:sz w:val="20"/>
          <w:szCs w:val="20"/>
          <w:lang w:eastAsia="zh-TW"/>
        </w:rPr>
      </w:pPr>
    </w:p>
    <w:p w14:paraId="1A735F68" w14:textId="77777777" w:rsidR="00E0247D" w:rsidRPr="00E0247D" w:rsidRDefault="00E0247D" w:rsidP="00E0247D">
      <w:pPr>
        <w:autoSpaceDE w:val="0"/>
        <w:autoSpaceDN w:val="0"/>
        <w:adjustRightInd w:val="0"/>
        <w:rPr>
          <w:rFonts w:ascii="Arial" w:hAnsi="Arial" w:cs="Arial"/>
          <w:b/>
          <w:bCs/>
          <w:color w:val="000000"/>
          <w:sz w:val="20"/>
          <w:szCs w:val="20"/>
        </w:rPr>
      </w:pPr>
      <w:r w:rsidRPr="00E0247D">
        <w:rPr>
          <w:rFonts w:ascii="Arial" w:hAnsi="Arial" w:cs="Arial"/>
          <w:b/>
          <w:bCs/>
          <w:color w:val="000000"/>
          <w:sz w:val="20"/>
          <w:szCs w:val="20"/>
        </w:rPr>
        <w:t>Objective:</w:t>
      </w:r>
    </w:p>
    <w:p w14:paraId="30D20152" w14:textId="77777777" w:rsidR="00E0247D" w:rsidRPr="00E0247D" w:rsidRDefault="00E0247D" w:rsidP="00E0247D">
      <w:pPr>
        <w:autoSpaceDE w:val="0"/>
        <w:autoSpaceDN w:val="0"/>
        <w:adjustRightInd w:val="0"/>
        <w:rPr>
          <w:rFonts w:ascii="Arial" w:hAnsi="Arial" w:cs="Arial"/>
          <w:color w:val="000000"/>
          <w:sz w:val="20"/>
          <w:szCs w:val="20"/>
        </w:rPr>
      </w:pPr>
      <w:r w:rsidRPr="00E0247D">
        <w:rPr>
          <w:rFonts w:ascii="Arial" w:hAnsi="Arial" w:cs="Arial"/>
          <w:color w:val="000000"/>
          <w:sz w:val="20"/>
          <w:szCs w:val="20"/>
        </w:rPr>
        <w:t xml:space="preserve">Evaluate whether internal controls are effective to ensure data, including personal information (PI) and sensitive personal information (SPI), is appropriately secured and protected, and can prevent or promptly identify questionable transactions and accesses. </w:t>
      </w:r>
    </w:p>
    <w:p w14:paraId="49FF15DB" w14:textId="77777777" w:rsidR="00E0247D" w:rsidRPr="00E0247D" w:rsidRDefault="00E0247D" w:rsidP="00E0247D">
      <w:pPr>
        <w:rPr>
          <w:rFonts w:ascii="Arial" w:hAnsi="Arial" w:cs="Arial"/>
          <w:color w:val="000000"/>
          <w:sz w:val="20"/>
          <w:szCs w:val="20"/>
        </w:rPr>
      </w:pPr>
    </w:p>
    <w:p w14:paraId="213BA0CA" w14:textId="77777777" w:rsidR="00E0247D" w:rsidRPr="00E0247D" w:rsidRDefault="00E0247D" w:rsidP="00E0247D">
      <w:pPr>
        <w:autoSpaceDE w:val="0"/>
        <w:autoSpaceDN w:val="0"/>
        <w:adjustRightInd w:val="0"/>
        <w:rPr>
          <w:rFonts w:ascii="Arial" w:hAnsi="Arial" w:cs="Arial"/>
          <w:b/>
          <w:bCs/>
          <w:color w:val="000000"/>
          <w:sz w:val="20"/>
          <w:szCs w:val="20"/>
        </w:rPr>
      </w:pPr>
      <w:r w:rsidRPr="00E0247D">
        <w:rPr>
          <w:rFonts w:ascii="Arial" w:hAnsi="Arial" w:cs="Arial"/>
          <w:b/>
          <w:bCs/>
          <w:color w:val="000000"/>
          <w:sz w:val="20"/>
          <w:szCs w:val="20"/>
        </w:rPr>
        <w:t>Risk/Exposure:</w:t>
      </w:r>
    </w:p>
    <w:p w14:paraId="73808C62" w14:textId="77777777" w:rsidR="00E0247D" w:rsidRPr="00E0247D" w:rsidRDefault="00E0247D" w:rsidP="00E0247D">
      <w:pPr>
        <w:autoSpaceDE w:val="0"/>
        <w:autoSpaceDN w:val="0"/>
        <w:adjustRightInd w:val="0"/>
        <w:rPr>
          <w:rFonts w:ascii="Arial" w:hAnsi="Arial" w:cs="Arial"/>
          <w:color w:val="000000"/>
          <w:sz w:val="20"/>
          <w:szCs w:val="20"/>
        </w:rPr>
      </w:pPr>
      <w:r w:rsidRPr="00E0247D">
        <w:rPr>
          <w:rFonts w:ascii="Arial" w:hAnsi="Arial" w:cs="Arial"/>
          <w:color w:val="000000"/>
          <w:sz w:val="20"/>
          <w:szCs w:val="20"/>
        </w:rPr>
        <w:t>The lack of effective internal controls could result in failure to detect irregularities, such as unauthorized access, assignments, payments, adjustments, or disbursements.</w:t>
      </w:r>
    </w:p>
    <w:p w14:paraId="25966DFC" w14:textId="77777777" w:rsidR="00E0247D" w:rsidRPr="005C6E4C" w:rsidRDefault="00E0247D" w:rsidP="00E0247D">
      <w:pPr>
        <w:rPr>
          <w:rFonts w:ascii="Arial" w:hAnsi="Arial" w:cs="Arial"/>
          <w:color w:val="000000"/>
          <w:sz w:val="20"/>
          <w:szCs w:val="20"/>
        </w:rPr>
      </w:pPr>
    </w:p>
    <w:p w14:paraId="3D930D5F" w14:textId="75E20CE9" w:rsidR="00E0247D" w:rsidRDefault="00E0247D">
      <w:pPr>
        <w:rPr>
          <w:rFonts w:ascii="Arial" w:hAnsi="Arial" w:cs="Arial"/>
          <w:color w:val="000000"/>
          <w:sz w:val="20"/>
          <w:szCs w:val="20"/>
        </w:rPr>
      </w:pPr>
      <w:r>
        <w:rPr>
          <w:rFonts w:ascii="Arial" w:hAnsi="Arial" w:cs="Arial"/>
          <w:color w:val="000000"/>
          <w:sz w:val="20"/>
          <w:szCs w:val="20"/>
        </w:rPr>
        <w:br w:type="page"/>
      </w:r>
    </w:p>
    <w:p w14:paraId="79A9729E" w14:textId="77777777" w:rsidR="00E0247D" w:rsidRPr="00E0247D" w:rsidRDefault="00E0247D" w:rsidP="00E0247D">
      <w:pPr>
        <w:keepLines/>
        <w:tabs>
          <w:tab w:val="left" w:pos="4680"/>
        </w:tabs>
        <w:autoSpaceDE w:val="0"/>
        <w:autoSpaceDN w:val="0"/>
        <w:adjustRightInd w:val="0"/>
        <w:rPr>
          <w:rFonts w:ascii="Arial" w:hAnsi="Arial" w:cs="Arial"/>
          <w:color w:val="000000"/>
          <w:sz w:val="20"/>
          <w:szCs w:val="20"/>
        </w:rPr>
      </w:pPr>
      <w:r w:rsidRPr="00E0247D">
        <w:rPr>
          <w:rFonts w:ascii="Arial" w:hAnsi="Arial" w:cs="Arial"/>
          <w:color w:val="000000"/>
          <w:sz w:val="20"/>
          <w:szCs w:val="20"/>
        </w:rPr>
        <w:lastRenderedPageBreak/>
        <w:t>CONTROL ASSESSMENT QUESTIONS</w:t>
      </w:r>
    </w:p>
    <w:p w14:paraId="749F011F" w14:textId="5EA64049" w:rsidR="00E0247D" w:rsidRPr="00A95543" w:rsidRDefault="00E0247D" w:rsidP="00A95543">
      <w:pPr>
        <w:rPr>
          <w:rFonts w:ascii="Arial" w:hAnsi="Arial" w:cs="Arial"/>
          <w:sz w:val="20"/>
          <w:szCs w:val="20"/>
        </w:rPr>
      </w:pPr>
      <w:r w:rsidRPr="00A95543">
        <w:rPr>
          <w:rFonts w:ascii="Arial" w:hAnsi="Arial" w:cs="Arial"/>
          <w:sz w:val="20"/>
          <w:szCs w:val="20"/>
        </w:rPr>
        <w:t xml:space="preserve">Key Control Question: </w:t>
      </w:r>
      <w:r w:rsidR="00252E20">
        <w:rPr>
          <w:rFonts w:ascii="Arial" w:hAnsi="Arial" w:cs="Arial"/>
          <w:sz w:val="20"/>
          <w:szCs w:val="20"/>
        </w:rPr>
        <w:t>5</w:t>
      </w:r>
      <w:r w:rsidRPr="00A95543">
        <w:rPr>
          <w:rFonts w:ascii="Arial" w:hAnsi="Arial" w:cs="Arial"/>
          <w:sz w:val="20"/>
          <w:szCs w:val="20"/>
        </w:rPr>
        <w:t>. Internal Controls</w:t>
      </w:r>
    </w:p>
    <w:p w14:paraId="12FAE77E" w14:textId="60FA1BA2" w:rsidR="00E0247D" w:rsidRPr="00E0247D" w:rsidRDefault="00E0247D" w:rsidP="00E0247D">
      <w:pPr>
        <w:pStyle w:val="Heading3"/>
        <w:rPr>
          <w:szCs w:val="20"/>
          <w:lang w:eastAsia="zh-TW"/>
        </w:rPr>
      </w:pPr>
      <w:bookmarkStart w:id="28" w:name="_Toc207806819"/>
      <w:r w:rsidRPr="00E0247D">
        <w:rPr>
          <w:szCs w:val="20"/>
        </w:rPr>
        <w:t xml:space="preserve">Primary Test:  </w:t>
      </w:r>
      <w:r w:rsidRPr="00E0247D">
        <w:rPr>
          <w:color w:val="000000"/>
          <w:szCs w:val="20"/>
        </w:rPr>
        <w:t xml:space="preserve">Data </w:t>
      </w:r>
      <w:r w:rsidRPr="00E0247D">
        <w:rPr>
          <w:color w:val="000000"/>
          <w:szCs w:val="20"/>
          <w:lang w:eastAsia="zh-TW"/>
        </w:rPr>
        <w:t>Security and Privacy</w:t>
      </w:r>
      <w:r w:rsidRPr="00E0247D">
        <w:rPr>
          <w:color w:val="000000"/>
          <w:szCs w:val="20"/>
        </w:rPr>
        <w:t xml:space="preserve"> </w:t>
      </w:r>
      <w:r w:rsidRPr="00E0247D">
        <w:rPr>
          <w:color w:val="000000"/>
          <w:szCs w:val="20"/>
          <w:lang w:eastAsia="zh-TW"/>
        </w:rPr>
        <w:t>(DS001.P)</w:t>
      </w:r>
      <w:bookmarkEnd w:id="28"/>
    </w:p>
    <w:p w14:paraId="3E8F8F89" w14:textId="77777777" w:rsidR="00E0247D" w:rsidRPr="00E0247D" w:rsidRDefault="00E0247D" w:rsidP="00E0247D">
      <w:pPr>
        <w:rPr>
          <w:rFonts w:ascii="Arial" w:hAnsi="Arial" w:cs="Arial"/>
          <w:color w:val="000000"/>
          <w:sz w:val="20"/>
          <w:szCs w:val="20"/>
        </w:rPr>
      </w:pPr>
    </w:p>
    <w:p w14:paraId="24824E8B" w14:textId="77777777" w:rsidR="00E0247D" w:rsidRPr="00E0247D" w:rsidRDefault="00E0247D" w:rsidP="00E0247D">
      <w:pPr>
        <w:rPr>
          <w:rFonts w:ascii="Arial" w:hAnsi="Arial" w:cs="Arial"/>
          <w:b/>
          <w:bCs/>
          <w:color w:val="000000"/>
          <w:sz w:val="20"/>
          <w:szCs w:val="20"/>
        </w:rPr>
      </w:pPr>
      <w:r w:rsidRPr="00E0247D">
        <w:rPr>
          <w:rFonts w:ascii="Arial" w:hAnsi="Arial" w:cs="Arial"/>
          <w:b/>
          <w:bCs/>
          <w:color w:val="000000"/>
          <w:sz w:val="20"/>
          <w:szCs w:val="20"/>
        </w:rPr>
        <w:t>Objective:</w:t>
      </w:r>
    </w:p>
    <w:p w14:paraId="58751833" w14:textId="77777777" w:rsidR="00E0247D" w:rsidRPr="00E0247D" w:rsidRDefault="00E0247D" w:rsidP="00E0247D">
      <w:pPr>
        <w:rPr>
          <w:rFonts w:ascii="Arial" w:hAnsi="Arial" w:cs="Arial"/>
          <w:color w:val="000000"/>
          <w:sz w:val="20"/>
          <w:szCs w:val="20"/>
        </w:rPr>
      </w:pPr>
      <w:r w:rsidRPr="00E0247D">
        <w:rPr>
          <w:rFonts w:ascii="Arial" w:hAnsi="Arial" w:cs="Arial"/>
          <w:color w:val="000000"/>
          <w:sz w:val="20"/>
          <w:szCs w:val="20"/>
        </w:rPr>
        <w:t>Privacy laws impose requirements on how IBM and its Clients process Personal Information (PI). The Global Privacy Control Assessment Questions are composed with two key areas of the business to help address compliance with these various high-level laws.</w:t>
      </w:r>
    </w:p>
    <w:p w14:paraId="1F2E41C2" w14:textId="77777777" w:rsidR="00E0247D" w:rsidRPr="00E0247D" w:rsidRDefault="00E0247D" w:rsidP="00E0247D">
      <w:pPr>
        <w:rPr>
          <w:rFonts w:ascii="Arial" w:hAnsi="Arial" w:cs="Arial"/>
          <w:color w:val="000000"/>
          <w:sz w:val="20"/>
          <w:szCs w:val="20"/>
        </w:rPr>
      </w:pPr>
    </w:p>
    <w:p w14:paraId="4C9D722A" w14:textId="77777777" w:rsidR="00E0247D" w:rsidRPr="00E0247D" w:rsidRDefault="00E0247D" w:rsidP="00E0247D">
      <w:pPr>
        <w:pStyle w:val="ListParagraph"/>
        <w:numPr>
          <w:ilvl w:val="0"/>
          <w:numId w:val="69"/>
        </w:numPr>
        <w:rPr>
          <w:rFonts w:ascii="Arial" w:hAnsi="Arial" w:cs="Arial"/>
          <w:color w:val="000000"/>
          <w:sz w:val="20"/>
          <w:szCs w:val="20"/>
        </w:rPr>
      </w:pPr>
      <w:r w:rsidRPr="00E0247D">
        <w:rPr>
          <w:rFonts w:ascii="Arial" w:hAnsi="Arial" w:cs="Arial"/>
          <w:color w:val="000000"/>
          <w:sz w:val="20"/>
          <w:szCs w:val="20"/>
        </w:rPr>
        <w:t>IBM as a Controller – The Enterprise Privacy Baseline – Controller establishes the high-level requirements that IBM must meet when acting as a Controller of Personal Information (PI). That is, PI that IBM collects and processes for its own purposes, such as Business Contact Information that IBM holds on its existing or potential customers or suppliers.</w:t>
      </w:r>
    </w:p>
    <w:p w14:paraId="4F31820F" w14:textId="77777777" w:rsidR="00E0247D" w:rsidRPr="00E0247D" w:rsidRDefault="00E0247D" w:rsidP="00E0247D">
      <w:pPr>
        <w:pStyle w:val="ListParagraph"/>
        <w:rPr>
          <w:rFonts w:ascii="Arial" w:hAnsi="Arial" w:cs="Arial"/>
          <w:color w:val="000000"/>
          <w:sz w:val="20"/>
          <w:szCs w:val="20"/>
        </w:rPr>
      </w:pPr>
    </w:p>
    <w:p w14:paraId="39575A42" w14:textId="77777777" w:rsidR="00E0247D" w:rsidRPr="00E0247D" w:rsidRDefault="00E0247D" w:rsidP="00E0247D">
      <w:pPr>
        <w:pStyle w:val="ListParagraph"/>
        <w:numPr>
          <w:ilvl w:val="0"/>
          <w:numId w:val="69"/>
        </w:numPr>
        <w:rPr>
          <w:rFonts w:ascii="Arial" w:hAnsi="Arial" w:cs="Arial"/>
          <w:color w:val="000000"/>
          <w:sz w:val="20"/>
          <w:szCs w:val="20"/>
        </w:rPr>
      </w:pPr>
      <w:r w:rsidRPr="00E0247D">
        <w:rPr>
          <w:rFonts w:ascii="Arial" w:hAnsi="Arial" w:cs="Arial"/>
          <w:color w:val="000000"/>
          <w:sz w:val="20"/>
          <w:szCs w:val="20"/>
        </w:rPr>
        <w:t>IBM as a Processor – The Enterprise Privacy Baseline – Processor establishes the principles and requirements that IBM must meet when acting as a Processor of Client Personal Information (PI) and applies to all products, offerings, and services (including their components) that IBM provides to Clients, regardless of whether IBM develops or re-brands them, or provides them for a fee or on a beta, trial, or no-charge basis.</w:t>
      </w:r>
    </w:p>
    <w:p w14:paraId="672E6386" w14:textId="77777777" w:rsidR="00E0247D" w:rsidRPr="00E0247D" w:rsidRDefault="00E0247D" w:rsidP="00E0247D">
      <w:pPr>
        <w:rPr>
          <w:rFonts w:ascii="Arial" w:hAnsi="Arial" w:cs="Arial"/>
          <w:color w:val="000000"/>
          <w:sz w:val="20"/>
          <w:szCs w:val="20"/>
        </w:rPr>
      </w:pPr>
    </w:p>
    <w:p w14:paraId="60416239" w14:textId="77777777" w:rsidR="00E0247D" w:rsidRPr="00E0247D" w:rsidRDefault="00E0247D" w:rsidP="00E0247D">
      <w:pPr>
        <w:rPr>
          <w:rFonts w:ascii="Arial" w:hAnsi="Arial" w:cs="Arial"/>
          <w:b/>
          <w:bCs/>
          <w:color w:val="000000"/>
          <w:sz w:val="20"/>
          <w:szCs w:val="20"/>
        </w:rPr>
      </w:pPr>
      <w:r w:rsidRPr="00E0247D">
        <w:rPr>
          <w:rFonts w:ascii="Arial" w:hAnsi="Arial" w:cs="Arial"/>
          <w:b/>
          <w:bCs/>
          <w:color w:val="000000"/>
          <w:sz w:val="20"/>
          <w:szCs w:val="20"/>
        </w:rPr>
        <w:t>Approach:</w:t>
      </w:r>
    </w:p>
    <w:p w14:paraId="7AD1A5E2" w14:textId="77777777" w:rsidR="00E0247D" w:rsidRPr="00E0247D" w:rsidRDefault="00E0247D" w:rsidP="00E0247D">
      <w:pPr>
        <w:rPr>
          <w:rFonts w:ascii="Arial" w:hAnsi="Arial" w:cs="Arial"/>
          <w:color w:val="000000"/>
          <w:sz w:val="20"/>
          <w:szCs w:val="20"/>
        </w:rPr>
      </w:pPr>
      <w:r w:rsidRPr="00E0247D">
        <w:rPr>
          <w:rFonts w:ascii="Arial" w:hAnsi="Arial" w:cs="Arial"/>
          <w:color w:val="000000"/>
          <w:sz w:val="20"/>
          <w:szCs w:val="20"/>
        </w:rPr>
        <w:t>Review the Data Privacy responses provided from the Initial Data Request. Determine if IBM is Controller or Processor of PI/SPI data in the process.</w:t>
      </w:r>
    </w:p>
    <w:p w14:paraId="57D5C530" w14:textId="77777777" w:rsidR="00E0247D" w:rsidRPr="00E0247D" w:rsidRDefault="00E0247D" w:rsidP="00E0247D">
      <w:pPr>
        <w:rPr>
          <w:rFonts w:ascii="Arial" w:hAnsi="Arial" w:cs="Arial"/>
          <w:color w:val="000000"/>
          <w:sz w:val="20"/>
          <w:szCs w:val="20"/>
        </w:rPr>
      </w:pPr>
      <w:r w:rsidRPr="00E0247D">
        <w:rPr>
          <w:rFonts w:ascii="Arial" w:hAnsi="Arial" w:cs="Arial"/>
          <w:color w:val="000000"/>
          <w:sz w:val="20"/>
          <w:szCs w:val="20"/>
        </w:rPr>
        <w:t> </w:t>
      </w:r>
    </w:p>
    <w:p w14:paraId="3EFAA678" w14:textId="78D41A4E" w:rsidR="00E0247D" w:rsidRPr="00E0247D" w:rsidRDefault="00E0247D" w:rsidP="00E0247D">
      <w:pPr>
        <w:rPr>
          <w:rFonts w:ascii="Arial" w:hAnsi="Arial" w:cs="Arial"/>
          <w:b/>
          <w:bCs/>
          <w:color w:val="000000"/>
          <w:sz w:val="20"/>
          <w:szCs w:val="20"/>
        </w:rPr>
      </w:pPr>
      <w:r w:rsidRPr="00E0247D">
        <w:rPr>
          <w:rFonts w:ascii="Arial" w:hAnsi="Arial" w:cs="Arial"/>
          <w:b/>
          <w:bCs/>
          <w:color w:val="000000"/>
          <w:sz w:val="20"/>
          <w:szCs w:val="20"/>
        </w:rPr>
        <w:t>Testing:</w:t>
      </w:r>
    </w:p>
    <w:p w14:paraId="30D10FE1" w14:textId="77777777" w:rsidR="00E0247D" w:rsidRPr="00E0247D" w:rsidRDefault="00E0247D" w:rsidP="00E0247D">
      <w:pPr>
        <w:rPr>
          <w:rFonts w:ascii="Arial" w:hAnsi="Arial" w:cs="Arial"/>
          <w:color w:val="000000"/>
          <w:sz w:val="20"/>
          <w:szCs w:val="20"/>
        </w:rPr>
      </w:pPr>
    </w:p>
    <w:p w14:paraId="5F5AECC0" w14:textId="77777777" w:rsidR="00E0247D" w:rsidRPr="00E0247D" w:rsidRDefault="00E0247D" w:rsidP="00E0247D">
      <w:pPr>
        <w:rPr>
          <w:rFonts w:ascii="Arial" w:hAnsi="Arial" w:cs="Arial"/>
          <w:b/>
          <w:bCs/>
          <w:color w:val="000000"/>
          <w:sz w:val="20"/>
          <w:szCs w:val="20"/>
        </w:rPr>
      </w:pPr>
      <w:r w:rsidRPr="00E0247D">
        <w:rPr>
          <w:rFonts w:ascii="Arial" w:hAnsi="Arial" w:cs="Arial"/>
          <w:b/>
          <w:bCs/>
          <w:color w:val="000000"/>
          <w:sz w:val="20"/>
          <w:szCs w:val="20"/>
        </w:rPr>
        <w:t>IBM as Controller</w:t>
      </w:r>
    </w:p>
    <w:p w14:paraId="3E395C90" w14:textId="77777777" w:rsidR="00E0247D" w:rsidRPr="00E0247D" w:rsidRDefault="00E0247D" w:rsidP="00E0247D">
      <w:pPr>
        <w:rPr>
          <w:rFonts w:ascii="Arial" w:hAnsi="Arial" w:cs="Arial"/>
          <w:color w:val="000000"/>
          <w:sz w:val="20"/>
          <w:szCs w:val="20"/>
        </w:rPr>
      </w:pPr>
      <w:r w:rsidRPr="00E0247D">
        <w:rPr>
          <w:rFonts w:ascii="Arial" w:hAnsi="Arial" w:cs="Arial"/>
          <w:color w:val="000000"/>
          <w:sz w:val="20"/>
          <w:szCs w:val="20"/>
        </w:rPr>
        <w:t>If IBM is Controller, request a risk-based sample of Global Privacy Assessments for the processes and/or assets.  Complete the testing from the following link:  https://ibm.ent.box.com/file/1198251968388</w:t>
      </w:r>
    </w:p>
    <w:p w14:paraId="39A0DFD9" w14:textId="77777777" w:rsidR="00E0247D" w:rsidRPr="00E0247D" w:rsidRDefault="00E0247D" w:rsidP="00E0247D">
      <w:pPr>
        <w:rPr>
          <w:rFonts w:ascii="Arial" w:hAnsi="Arial" w:cs="Arial"/>
          <w:color w:val="000000"/>
          <w:sz w:val="20"/>
          <w:szCs w:val="20"/>
        </w:rPr>
      </w:pPr>
    </w:p>
    <w:p w14:paraId="6BB85202" w14:textId="77777777" w:rsidR="00E0247D" w:rsidRPr="00E0247D" w:rsidRDefault="00E0247D" w:rsidP="00E0247D">
      <w:pPr>
        <w:rPr>
          <w:rFonts w:ascii="Arial" w:hAnsi="Arial" w:cs="Arial"/>
          <w:b/>
          <w:bCs/>
          <w:color w:val="000000"/>
          <w:sz w:val="20"/>
          <w:szCs w:val="20"/>
        </w:rPr>
      </w:pPr>
      <w:r w:rsidRPr="00E0247D">
        <w:rPr>
          <w:rFonts w:ascii="Arial" w:hAnsi="Arial" w:cs="Arial"/>
          <w:b/>
          <w:bCs/>
          <w:color w:val="000000"/>
          <w:sz w:val="20"/>
          <w:szCs w:val="20"/>
        </w:rPr>
        <w:t xml:space="preserve">IBM as Processor </w:t>
      </w:r>
    </w:p>
    <w:p w14:paraId="3D8CC5D9" w14:textId="2A1E98A8" w:rsidR="00E0247D" w:rsidRPr="00E0247D" w:rsidRDefault="00E0247D" w:rsidP="00E0247D">
      <w:pPr>
        <w:rPr>
          <w:rFonts w:ascii="Arial" w:hAnsi="Arial" w:cs="Arial"/>
          <w:color w:val="000000"/>
          <w:sz w:val="20"/>
          <w:szCs w:val="20"/>
        </w:rPr>
      </w:pPr>
      <w:r w:rsidRPr="00E0247D">
        <w:rPr>
          <w:rFonts w:ascii="Arial" w:hAnsi="Arial" w:cs="Arial"/>
          <w:color w:val="000000"/>
          <w:sz w:val="20"/>
          <w:szCs w:val="20"/>
        </w:rPr>
        <w:t>If IBM is Processor, select a sample of products/offerings/services provided for the in-scope activities.  Complete the testing from the following link:  https://ibm.ent.box.com/file/1198263127550</w:t>
      </w:r>
    </w:p>
    <w:p w14:paraId="5C8EE973" w14:textId="77777777" w:rsidR="00E0247D" w:rsidRPr="00E0247D" w:rsidRDefault="00E0247D" w:rsidP="00E0247D">
      <w:pPr>
        <w:rPr>
          <w:rFonts w:ascii="Arial" w:hAnsi="Arial" w:cs="Arial"/>
          <w:color w:val="000000"/>
          <w:sz w:val="20"/>
          <w:szCs w:val="20"/>
        </w:rPr>
      </w:pPr>
    </w:p>
    <w:p w14:paraId="719ED5E3" w14:textId="77777777" w:rsidR="00E0247D" w:rsidRPr="00E0247D" w:rsidRDefault="00E0247D" w:rsidP="00E0247D">
      <w:pPr>
        <w:rPr>
          <w:rFonts w:ascii="Arial" w:hAnsi="Arial" w:cs="Arial"/>
          <w:b/>
          <w:bCs/>
          <w:color w:val="000000"/>
          <w:sz w:val="20"/>
          <w:szCs w:val="20"/>
        </w:rPr>
      </w:pPr>
      <w:r w:rsidRPr="00E0247D">
        <w:rPr>
          <w:rFonts w:ascii="Arial" w:hAnsi="Arial" w:cs="Arial"/>
          <w:b/>
          <w:bCs/>
          <w:color w:val="000000"/>
          <w:sz w:val="20"/>
          <w:szCs w:val="20"/>
        </w:rPr>
        <w:t>IBM as both Controller and Processor</w:t>
      </w:r>
    </w:p>
    <w:p w14:paraId="593C4947" w14:textId="1D4683DC" w:rsidR="00E0247D" w:rsidRPr="00E0247D" w:rsidRDefault="00E0247D" w:rsidP="00E0247D">
      <w:pPr>
        <w:rPr>
          <w:rFonts w:ascii="Arial" w:hAnsi="Arial" w:cs="Arial"/>
          <w:color w:val="000000"/>
          <w:sz w:val="20"/>
          <w:szCs w:val="20"/>
        </w:rPr>
      </w:pPr>
      <w:r w:rsidRPr="00E0247D">
        <w:rPr>
          <w:rFonts w:ascii="Arial" w:hAnsi="Arial" w:cs="Arial"/>
          <w:color w:val="000000"/>
          <w:sz w:val="20"/>
          <w:szCs w:val="20"/>
        </w:rPr>
        <w:t>Test either IBM as Controller or Processor, do not test both. Consider the volume and sensitivity of the controller and processor data and select the higher risk.</w:t>
      </w:r>
    </w:p>
    <w:p w14:paraId="0A5432CA" w14:textId="77777777" w:rsidR="00E0247D" w:rsidRPr="00E0247D" w:rsidRDefault="00E0247D" w:rsidP="00E0247D">
      <w:pPr>
        <w:rPr>
          <w:rFonts w:ascii="Arial" w:hAnsi="Arial" w:cs="Arial"/>
          <w:color w:val="000000"/>
          <w:sz w:val="20"/>
          <w:szCs w:val="20"/>
        </w:rPr>
      </w:pPr>
    </w:p>
    <w:p w14:paraId="7C162C2B" w14:textId="14F8840B" w:rsidR="00E0247D" w:rsidRDefault="00E0247D">
      <w:pPr>
        <w:rPr>
          <w:rFonts w:ascii="Arial" w:hAnsi="Arial" w:cs="Arial"/>
          <w:color w:val="000000"/>
          <w:sz w:val="20"/>
          <w:szCs w:val="20"/>
        </w:rPr>
      </w:pPr>
      <w:r>
        <w:rPr>
          <w:rFonts w:ascii="Arial" w:hAnsi="Arial" w:cs="Arial"/>
          <w:color w:val="000000"/>
          <w:sz w:val="20"/>
          <w:szCs w:val="20"/>
        </w:rPr>
        <w:br w:type="page"/>
      </w:r>
    </w:p>
    <w:p w14:paraId="25D99588" w14:textId="77777777" w:rsidR="00DA68CF" w:rsidRPr="00DA68CF" w:rsidRDefault="00DA68CF" w:rsidP="00DA68CF">
      <w:pPr>
        <w:keepLines/>
        <w:tabs>
          <w:tab w:val="left" w:pos="4680"/>
        </w:tabs>
        <w:autoSpaceDE w:val="0"/>
        <w:autoSpaceDN w:val="0"/>
        <w:adjustRightInd w:val="0"/>
        <w:rPr>
          <w:rFonts w:ascii="Arial" w:hAnsi="Arial" w:cs="Arial"/>
          <w:color w:val="000000"/>
          <w:sz w:val="20"/>
          <w:szCs w:val="20"/>
        </w:rPr>
      </w:pPr>
      <w:r w:rsidRPr="00DA68CF">
        <w:rPr>
          <w:rFonts w:ascii="Arial" w:hAnsi="Arial" w:cs="Arial"/>
          <w:color w:val="000000"/>
          <w:sz w:val="20"/>
          <w:szCs w:val="20"/>
        </w:rPr>
        <w:lastRenderedPageBreak/>
        <w:t>CONTROL ASSESSMENT QUESTIONS</w:t>
      </w:r>
    </w:p>
    <w:p w14:paraId="274A5667" w14:textId="401B4BEE" w:rsidR="00DA68CF" w:rsidRPr="00DA68CF" w:rsidRDefault="00DA68CF" w:rsidP="00DA68CF">
      <w:pPr>
        <w:rPr>
          <w:rFonts w:ascii="Arial" w:hAnsi="Arial" w:cs="Arial"/>
          <w:sz w:val="20"/>
          <w:szCs w:val="20"/>
        </w:rPr>
      </w:pPr>
      <w:r w:rsidRPr="00DA68CF">
        <w:rPr>
          <w:rFonts w:ascii="Arial" w:hAnsi="Arial" w:cs="Arial"/>
          <w:sz w:val="20"/>
          <w:szCs w:val="20"/>
        </w:rPr>
        <w:t xml:space="preserve">Key Control Question: </w:t>
      </w:r>
      <w:r w:rsidR="00252E20">
        <w:rPr>
          <w:rFonts w:ascii="Arial" w:hAnsi="Arial" w:cs="Arial"/>
          <w:sz w:val="20"/>
          <w:szCs w:val="20"/>
        </w:rPr>
        <w:t>5</w:t>
      </w:r>
      <w:r w:rsidRPr="00DA68CF">
        <w:rPr>
          <w:rFonts w:ascii="Arial" w:hAnsi="Arial" w:cs="Arial"/>
          <w:sz w:val="20"/>
          <w:szCs w:val="20"/>
        </w:rPr>
        <w:t>. Internal Controls</w:t>
      </w:r>
    </w:p>
    <w:p w14:paraId="69E178A5" w14:textId="667F91A6" w:rsidR="00DA68CF" w:rsidRPr="00DA68CF" w:rsidRDefault="00DA68CF" w:rsidP="00DA68CF">
      <w:pPr>
        <w:pStyle w:val="Heading3"/>
        <w:rPr>
          <w:szCs w:val="20"/>
          <w:lang w:eastAsia="zh-TW"/>
        </w:rPr>
      </w:pPr>
      <w:bookmarkStart w:id="29" w:name="_Toc207806820"/>
      <w:r w:rsidRPr="00DA68CF">
        <w:rPr>
          <w:szCs w:val="20"/>
        </w:rPr>
        <w:t xml:space="preserve">Primary Test:  </w:t>
      </w:r>
      <w:r w:rsidRPr="00DA68CF">
        <w:rPr>
          <w:color w:val="000000"/>
          <w:szCs w:val="20"/>
        </w:rPr>
        <w:t xml:space="preserve">Access Management </w:t>
      </w:r>
      <w:r w:rsidRPr="00DA68CF">
        <w:rPr>
          <w:color w:val="000000"/>
          <w:szCs w:val="20"/>
          <w:lang w:eastAsia="zh-TW"/>
        </w:rPr>
        <w:t>(DS002.P)</w:t>
      </w:r>
      <w:bookmarkEnd w:id="29"/>
    </w:p>
    <w:p w14:paraId="09DE39DF" w14:textId="77777777" w:rsidR="00DA68CF" w:rsidRPr="00DA68CF" w:rsidRDefault="00DA68CF" w:rsidP="00DA68CF">
      <w:pPr>
        <w:rPr>
          <w:rFonts w:ascii="Arial" w:hAnsi="Arial" w:cs="Arial"/>
          <w:color w:val="000000"/>
          <w:sz w:val="20"/>
          <w:szCs w:val="20"/>
        </w:rPr>
      </w:pPr>
    </w:p>
    <w:p w14:paraId="2D5ED104" w14:textId="77777777" w:rsidR="00DA68CF" w:rsidRPr="00DA68CF" w:rsidRDefault="00DA68CF" w:rsidP="00DA68CF">
      <w:pPr>
        <w:rPr>
          <w:rFonts w:ascii="Arial" w:hAnsi="Arial" w:cs="Arial"/>
          <w:b/>
          <w:bCs/>
          <w:color w:val="000000"/>
          <w:sz w:val="20"/>
          <w:szCs w:val="20"/>
        </w:rPr>
      </w:pPr>
      <w:r w:rsidRPr="00DA68CF">
        <w:rPr>
          <w:rFonts w:ascii="Arial" w:hAnsi="Arial" w:cs="Arial"/>
          <w:b/>
          <w:bCs/>
          <w:color w:val="000000"/>
          <w:sz w:val="20"/>
          <w:szCs w:val="20"/>
        </w:rPr>
        <w:t>Objective:</w:t>
      </w:r>
    </w:p>
    <w:p w14:paraId="6F6AEBED" w14:textId="77777777" w:rsidR="00DA68CF" w:rsidRPr="00DA68CF" w:rsidRDefault="00DA68CF" w:rsidP="00DA68CF">
      <w:pPr>
        <w:rPr>
          <w:rFonts w:ascii="Arial" w:hAnsi="Arial" w:cs="Arial"/>
          <w:color w:val="000000"/>
          <w:sz w:val="20"/>
          <w:szCs w:val="20"/>
        </w:rPr>
      </w:pPr>
      <w:r w:rsidRPr="00DA68CF">
        <w:rPr>
          <w:rFonts w:ascii="Arial" w:hAnsi="Arial" w:cs="Arial"/>
          <w:color w:val="000000"/>
          <w:sz w:val="20"/>
          <w:szCs w:val="20"/>
        </w:rPr>
        <w:t>Verify that management controls and authorization of all access to the application and data can be demonstrated with management awareness.</w:t>
      </w:r>
    </w:p>
    <w:p w14:paraId="73E9E3D2" w14:textId="77777777" w:rsidR="00DA68CF" w:rsidRPr="00DA68CF" w:rsidRDefault="00DA68CF" w:rsidP="00DA68CF">
      <w:pPr>
        <w:rPr>
          <w:rFonts w:ascii="Arial" w:hAnsi="Arial" w:cs="Arial"/>
          <w:color w:val="000000"/>
          <w:sz w:val="20"/>
          <w:szCs w:val="20"/>
        </w:rPr>
      </w:pPr>
    </w:p>
    <w:p w14:paraId="6ED5F1E3" w14:textId="77777777" w:rsidR="00DA68CF" w:rsidRPr="00DA68CF" w:rsidRDefault="00DA68CF" w:rsidP="00DA68CF">
      <w:pPr>
        <w:rPr>
          <w:rFonts w:ascii="Arial" w:hAnsi="Arial" w:cs="Arial"/>
          <w:color w:val="000000"/>
          <w:sz w:val="20"/>
          <w:szCs w:val="20"/>
        </w:rPr>
      </w:pPr>
      <w:r w:rsidRPr="00DA68CF">
        <w:rPr>
          <w:rFonts w:ascii="Arial" w:hAnsi="Arial" w:cs="Arial"/>
          <w:color w:val="000000"/>
          <w:sz w:val="20"/>
          <w:szCs w:val="20"/>
        </w:rPr>
        <w:t>Verify that removal of such access is processed when there is no longer a business justification (e.g., at separation or change of role/organization).</w:t>
      </w:r>
    </w:p>
    <w:p w14:paraId="20AD8262" w14:textId="77777777" w:rsidR="00DA68CF" w:rsidRPr="00DA68CF" w:rsidRDefault="00DA68CF" w:rsidP="00DA68CF">
      <w:pPr>
        <w:rPr>
          <w:rFonts w:ascii="Arial" w:hAnsi="Arial" w:cs="Arial"/>
          <w:color w:val="000000"/>
          <w:sz w:val="20"/>
          <w:szCs w:val="20"/>
        </w:rPr>
      </w:pPr>
    </w:p>
    <w:p w14:paraId="3B6FB940" w14:textId="77777777" w:rsidR="00DA68CF" w:rsidRPr="00DA68CF" w:rsidRDefault="00DA68CF" w:rsidP="00DA68CF">
      <w:pPr>
        <w:rPr>
          <w:rFonts w:ascii="Arial" w:hAnsi="Arial" w:cs="Arial"/>
          <w:color w:val="000000"/>
          <w:sz w:val="20"/>
          <w:szCs w:val="20"/>
        </w:rPr>
      </w:pPr>
      <w:r w:rsidRPr="00DA68CF">
        <w:rPr>
          <w:rFonts w:ascii="Arial" w:hAnsi="Arial" w:cs="Arial"/>
          <w:color w:val="000000"/>
          <w:sz w:val="20"/>
          <w:szCs w:val="20"/>
        </w:rPr>
        <w:t>Verify that a valid business need for privileged user IDs exists and is current and accountability for shared user IDs can be established.</w:t>
      </w:r>
    </w:p>
    <w:p w14:paraId="1CEE50C5" w14:textId="77777777" w:rsidR="00BF2BEE" w:rsidRPr="00DA68CF" w:rsidRDefault="00BF2BEE" w:rsidP="00DA68CF">
      <w:pPr>
        <w:keepLines/>
        <w:tabs>
          <w:tab w:val="left" w:pos="4680"/>
        </w:tabs>
        <w:autoSpaceDE w:val="0"/>
        <w:autoSpaceDN w:val="0"/>
        <w:adjustRightInd w:val="0"/>
        <w:rPr>
          <w:rFonts w:ascii="Arial" w:hAnsi="Arial" w:cs="Arial"/>
          <w:color w:val="000000"/>
          <w:sz w:val="20"/>
          <w:szCs w:val="20"/>
        </w:rPr>
      </w:pPr>
    </w:p>
    <w:p w14:paraId="5FDE8869" w14:textId="77777777" w:rsidR="00DA68CF" w:rsidRPr="00DA68CF" w:rsidRDefault="00DA68CF" w:rsidP="00DA68CF">
      <w:pPr>
        <w:rPr>
          <w:rFonts w:ascii="Arial" w:hAnsi="Arial" w:cs="Arial"/>
          <w:b/>
          <w:bCs/>
          <w:color w:val="000000"/>
          <w:sz w:val="20"/>
          <w:szCs w:val="20"/>
        </w:rPr>
      </w:pPr>
      <w:r w:rsidRPr="00DA68CF">
        <w:rPr>
          <w:rFonts w:ascii="Arial" w:hAnsi="Arial" w:cs="Arial"/>
          <w:b/>
          <w:bCs/>
          <w:color w:val="000000"/>
          <w:sz w:val="20"/>
          <w:szCs w:val="20"/>
        </w:rPr>
        <w:t>Approach:</w:t>
      </w:r>
    </w:p>
    <w:p w14:paraId="5B931F5B" w14:textId="77777777" w:rsidR="00DA68CF" w:rsidRPr="00DA68CF" w:rsidRDefault="00DA68CF" w:rsidP="00DA68CF">
      <w:pPr>
        <w:rPr>
          <w:rFonts w:ascii="Arial" w:hAnsi="Arial" w:cs="Arial"/>
          <w:color w:val="000000"/>
          <w:sz w:val="20"/>
          <w:szCs w:val="20"/>
        </w:rPr>
      </w:pPr>
      <w:r w:rsidRPr="00DA68CF">
        <w:rPr>
          <w:rFonts w:ascii="Arial" w:hAnsi="Arial" w:cs="Arial"/>
          <w:color w:val="000000"/>
          <w:sz w:val="20"/>
          <w:szCs w:val="20"/>
        </w:rPr>
        <w:t>Review the processes for user access administration to ensure the process included the following:</w:t>
      </w:r>
    </w:p>
    <w:p w14:paraId="3626BE06" w14:textId="77777777" w:rsidR="00DA68CF" w:rsidRPr="00DA68CF" w:rsidRDefault="00DA68CF" w:rsidP="00DA68CF">
      <w:pPr>
        <w:rPr>
          <w:rFonts w:ascii="Arial" w:hAnsi="Arial" w:cs="Arial"/>
          <w:color w:val="000000"/>
          <w:sz w:val="20"/>
          <w:szCs w:val="20"/>
        </w:rPr>
      </w:pPr>
    </w:p>
    <w:p w14:paraId="0754CF77" w14:textId="77777777" w:rsidR="00DA68CF" w:rsidRPr="00DA68CF" w:rsidRDefault="00DA68CF" w:rsidP="00DA68CF">
      <w:pPr>
        <w:pStyle w:val="ListParagraph"/>
        <w:numPr>
          <w:ilvl w:val="0"/>
          <w:numId w:val="70"/>
        </w:numPr>
        <w:rPr>
          <w:rFonts w:ascii="Arial" w:hAnsi="Arial" w:cs="Arial"/>
          <w:color w:val="000000"/>
          <w:sz w:val="20"/>
          <w:szCs w:val="20"/>
        </w:rPr>
      </w:pPr>
      <w:r w:rsidRPr="00DA68CF">
        <w:rPr>
          <w:rFonts w:ascii="Arial" w:hAnsi="Arial" w:cs="Arial"/>
          <w:color w:val="000000"/>
          <w:sz w:val="20"/>
          <w:szCs w:val="20"/>
        </w:rPr>
        <w:t>Defined business needs criteria to access application user profiles and data.</w:t>
      </w:r>
    </w:p>
    <w:p w14:paraId="5BA7AF31" w14:textId="77777777" w:rsidR="00DA68CF" w:rsidRPr="00DA68CF" w:rsidRDefault="00DA68CF" w:rsidP="00DA68CF">
      <w:pPr>
        <w:pStyle w:val="ListParagraph"/>
        <w:numPr>
          <w:ilvl w:val="0"/>
          <w:numId w:val="70"/>
        </w:numPr>
        <w:rPr>
          <w:rFonts w:ascii="Arial" w:hAnsi="Arial" w:cs="Arial"/>
          <w:color w:val="000000"/>
          <w:sz w:val="20"/>
          <w:szCs w:val="20"/>
        </w:rPr>
      </w:pPr>
      <w:r w:rsidRPr="00DA68CF">
        <w:rPr>
          <w:rFonts w:ascii="Arial" w:hAnsi="Arial" w:cs="Arial"/>
          <w:color w:val="000000"/>
          <w:sz w:val="20"/>
          <w:szCs w:val="20"/>
        </w:rPr>
        <w:t>Procedures for the removal of access and password resets.</w:t>
      </w:r>
    </w:p>
    <w:p w14:paraId="4AF8D606" w14:textId="77777777" w:rsidR="00DA68CF" w:rsidRPr="00DA68CF" w:rsidRDefault="00DA68CF" w:rsidP="00DA68CF">
      <w:pPr>
        <w:pStyle w:val="ListParagraph"/>
        <w:numPr>
          <w:ilvl w:val="0"/>
          <w:numId w:val="70"/>
        </w:numPr>
        <w:rPr>
          <w:rFonts w:ascii="Arial" w:hAnsi="Arial" w:cs="Arial"/>
          <w:color w:val="000000"/>
          <w:sz w:val="20"/>
          <w:szCs w:val="20"/>
        </w:rPr>
      </w:pPr>
      <w:r w:rsidRPr="00DA68CF">
        <w:rPr>
          <w:rFonts w:ascii="Arial" w:hAnsi="Arial" w:cs="Arial"/>
          <w:color w:val="000000"/>
          <w:sz w:val="20"/>
          <w:szCs w:val="20"/>
        </w:rPr>
        <w:t>Procedures for the annual revalidation of users' continued business need (CBN)</w:t>
      </w:r>
    </w:p>
    <w:p w14:paraId="47377B3F" w14:textId="77777777" w:rsidR="00DA68CF" w:rsidRPr="00DA68CF" w:rsidRDefault="00DA68CF" w:rsidP="00DA68CF">
      <w:pPr>
        <w:pStyle w:val="ListParagraph"/>
        <w:numPr>
          <w:ilvl w:val="0"/>
          <w:numId w:val="70"/>
        </w:numPr>
        <w:rPr>
          <w:rFonts w:ascii="Arial" w:hAnsi="Arial" w:cs="Arial"/>
          <w:color w:val="000000"/>
          <w:sz w:val="20"/>
          <w:szCs w:val="20"/>
        </w:rPr>
      </w:pPr>
      <w:r w:rsidRPr="00DA68CF">
        <w:rPr>
          <w:rFonts w:ascii="Arial" w:hAnsi="Arial" w:cs="Arial"/>
          <w:color w:val="000000"/>
          <w:sz w:val="20"/>
          <w:szCs w:val="20"/>
        </w:rPr>
        <w:t>Procedures for employment verification.</w:t>
      </w:r>
    </w:p>
    <w:p w14:paraId="367FFC46" w14:textId="5340CF03" w:rsidR="00DA68CF" w:rsidRPr="00DA68CF" w:rsidRDefault="00DA68CF" w:rsidP="00DA68CF">
      <w:pPr>
        <w:pStyle w:val="ListParagraph"/>
        <w:numPr>
          <w:ilvl w:val="0"/>
          <w:numId w:val="70"/>
        </w:numPr>
        <w:rPr>
          <w:rFonts w:ascii="Arial" w:hAnsi="Arial" w:cs="Arial"/>
          <w:color w:val="000000"/>
          <w:sz w:val="20"/>
          <w:szCs w:val="20"/>
        </w:rPr>
      </w:pPr>
      <w:r w:rsidRPr="00DA68CF">
        <w:rPr>
          <w:rFonts w:ascii="Arial" w:hAnsi="Arial" w:cs="Arial"/>
          <w:color w:val="000000"/>
          <w:sz w:val="20"/>
          <w:szCs w:val="20"/>
        </w:rPr>
        <w:t>Procedures for maintaining a log of individual accountability for usage of shared user IDs (if applicable).</w:t>
      </w:r>
    </w:p>
    <w:p w14:paraId="66FDE1D8" w14:textId="77777777" w:rsidR="00DA68CF" w:rsidRPr="00DA68CF" w:rsidRDefault="00DA68CF" w:rsidP="00DA68CF">
      <w:pPr>
        <w:pStyle w:val="ListParagraph"/>
        <w:numPr>
          <w:ilvl w:val="0"/>
          <w:numId w:val="70"/>
        </w:numPr>
        <w:rPr>
          <w:rFonts w:ascii="Arial" w:hAnsi="Arial" w:cs="Arial"/>
          <w:color w:val="000000"/>
          <w:sz w:val="20"/>
          <w:szCs w:val="20"/>
        </w:rPr>
      </w:pPr>
      <w:r w:rsidRPr="00DA68CF">
        <w:rPr>
          <w:rFonts w:ascii="Arial" w:hAnsi="Arial" w:cs="Arial"/>
          <w:color w:val="000000"/>
          <w:sz w:val="20"/>
          <w:szCs w:val="20"/>
        </w:rPr>
        <w:t>Clear documentation of the control points within the access management process.</w:t>
      </w:r>
    </w:p>
    <w:p w14:paraId="34CE0232" w14:textId="77777777" w:rsidR="00DA68CF" w:rsidRPr="00DA68CF" w:rsidRDefault="00DA68CF" w:rsidP="00DA68CF">
      <w:pPr>
        <w:pStyle w:val="ListParagraph"/>
        <w:numPr>
          <w:ilvl w:val="0"/>
          <w:numId w:val="70"/>
        </w:numPr>
        <w:rPr>
          <w:rFonts w:ascii="Arial" w:hAnsi="Arial" w:cs="Arial"/>
          <w:color w:val="000000"/>
          <w:sz w:val="20"/>
          <w:szCs w:val="20"/>
        </w:rPr>
      </w:pPr>
      <w:r w:rsidRPr="00DA68CF">
        <w:rPr>
          <w:rFonts w:ascii="Arial" w:hAnsi="Arial" w:cs="Arial"/>
          <w:color w:val="000000"/>
          <w:sz w:val="20"/>
          <w:szCs w:val="20"/>
        </w:rPr>
        <w:t>Appropriate approval by management.</w:t>
      </w:r>
    </w:p>
    <w:p w14:paraId="5E371320" w14:textId="78528FBC" w:rsidR="00DA68CF" w:rsidRPr="00DA68CF" w:rsidRDefault="00DA68CF" w:rsidP="00DA68CF">
      <w:pPr>
        <w:pStyle w:val="ListParagraph"/>
        <w:numPr>
          <w:ilvl w:val="0"/>
          <w:numId w:val="70"/>
        </w:numPr>
        <w:rPr>
          <w:rFonts w:ascii="Arial" w:hAnsi="Arial" w:cs="Arial"/>
          <w:color w:val="000000"/>
          <w:sz w:val="20"/>
          <w:szCs w:val="20"/>
        </w:rPr>
      </w:pPr>
      <w:r w:rsidRPr="00DA68CF">
        <w:rPr>
          <w:rFonts w:ascii="Arial" w:hAnsi="Arial" w:cs="Arial"/>
          <w:color w:val="000000"/>
          <w:sz w:val="20"/>
          <w:szCs w:val="20"/>
        </w:rPr>
        <w:t>File transfers among IBM and vendors, including encryption and classification as IBM Confidential.</w:t>
      </w:r>
    </w:p>
    <w:p w14:paraId="01E5A019" w14:textId="77777777" w:rsidR="00DA68CF" w:rsidRPr="00DA68CF" w:rsidRDefault="00DA68CF" w:rsidP="00DA68CF">
      <w:pPr>
        <w:pStyle w:val="ListParagraph"/>
        <w:numPr>
          <w:ilvl w:val="0"/>
          <w:numId w:val="70"/>
        </w:numPr>
        <w:rPr>
          <w:rFonts w:ascii="Arial" w:hAnsi="Arial" w:cs="Arial"/>
          <w:color w:val="000000"/>
          <w:sz w:val="20"/>
          <w:szCs w:val="20"/>
        </w:rPr>
      </w:pPr>
      <w:r w:rsidRPr="00DA68CF">
        <w:rPr>
          <w:rFonts w:ascii="Arial" w:hAnsi="Arial" w:cs="Arial"/>
          <w:color w:val="000000"/>
          <w:sz w:val="20"/>
          <w:szCs w:val="20"/>
        </w:rPr>
        <w:t>Spreadsheet protection.</w:t>
      </w:r>
    </w:p>
    <w:p w14:paraId="5A2E63CD" w14:textId="3041F2A1" w:rsidR="00820CE6" w:rsidRDefault="00820CE6">
      <w:pPr>
        <w:rPr>
          <w:rFonts w:ascii="Arial" w:hAnsi="Arial" w:cs="Arial"/>
          <w:color w:val="000000"/>
          <w:sz w:val="20"/>
          <w:szCs w:val="20"/>
        </w:rPr>
      </w:pPr>
      <w:r>
        <w:rPr>
          <w:rFonts w:ascii="Arial" w:hAnsi="Arial" w:cs="Arial"/>
          <w:color w:val="000000"/>
          <w:sz w:val="20"/>
          <w:szCs w:val="20"/>
        </w:rPr>
        <w:br w:type="page"/>
      </w:r>
    </w:p>
    <w:p w14:paraId="14DBEA49" w14:textId="77777777" w:rsidR="00820CE6" w:rsidRPr="00820CE6" w:rsidRDefault="00820CE6" w:rsidP="00820CE6">
      <w:pPr>
        <w:keepLines/>
        <w:tabs>
          <w:tab w:val="left" w:pos="4680"/>
        </w:tabs>
        <w:autoSpaceDE w:val="0"/>
        <w:autoSpaceDN w:val="0"/>
        <w:adjustRightInd w:val="0"/>
        <w:rPr>
          <w:rFonts w:ascii="Arial" w:hAnsi="Arial" w:cs="Arial"/>
          <w:color w:val="000000"/>
          <w:sz w:val="20"/>
          <w:szCs w:val="20"/>
        </w:rPr>
      </w:pPr>
      <w:r w:rsidRPr="00820CE6">
        <w:rPr>
          <w:rFonts w:ascii="Arial" w:hAnsi="Arial" w:cs="Arial"/>
          <w:color w:val="000000"/>
          <w:sz w:val="20"/>
          <w:szCs w:val="20"/>
        </w:rPr>
        <w:lastRenderedPageBreak/>
        <w:t>CONTROL ASSESSMENT QUESTIONS</w:t>
      </w:r>
    </w:p>
    <w:p w14:paraId="53B7C0D2" w14:textId="5871846A" w:rsidR="00820CE6" w:rsidRPr="00820CE6" w:rsidRDefault="00820CE6" w:rsidP="00820CE6">
      <w:pPr>
        <w:rPr>
          <w:rFonts w:ascii="Arial" w:hAnsi="Arial" w:cs="Arial"/>
          <w:sz w:val="20"/>
          <w:szCs w:val="20"/>
        </w:rPr>
      </w:pPr>
      <w:r w:rsidRPr="00820CE6">
        <w:rPr>
          <w:rFonts w:ascii="Arial" w:hAnsi="Arial" w:cs="Arial"/>
          <w:sz w:val="20"/>
          <w:szCs w:val="20"/>
        </w:rPr>
        <w:t xml:space="preserve">Key Control Question: </w:t>
      </w:r>
      <w:r w:rsidR="00252E20">
        <w:rPr>
          <w:rFonts w:ascii="Arial" w:hAnsi="Arial" w:cs="Arial"/>
          <w:sz w:val="20"/>
          <w:szCs w:val="20"/>
        </w:rPr>
        <w:t>5</w:t>
      </w:r>
      <w:r w:rsidRPr="00820CE6">
        <w:rPr>
          <w:rFonts w:ascii="Arial" w:hAnsi="Arial" w:cs="Arial"/>
          <w:sz w:val="20"/>
          <w:szCs w:val="20"/>
        </w:rPr>
        <w:t>. Internal Controls</w:t>
      </w:r>
    </w:p>
    <w:p w14:paraId="4B6D0B02" w14:textId="1185BEA8" w:rsidR="00820CE6" w:rsidRPr="00820CE6" w:rsidRDefault="00820CE6" w:rsidP="00820CE6">
      <w:pPr>
        <w:pStyle w:val="Heading3"/>
        <w:rPr>
          <w:szCs w:val="20"/>
          <w:lang w:eastAsia="zh-TW"/>
        </w:rPr>
      </w:pPr>
      <w:bookmarkStart w:id="30" w:name="_Toc207806821"/>
      <w:r w:rsidRPr="00820CE6">
        <w:rPr>
          <w:szCs w:val="20"/>
        </w:rPr>
        <w:t xml:space="preserve">Primary Test:  </w:t>
      </w:r>
      <w:r w:rsidRPr="00820CE6">
        <w:rPr>
          <w:color w:val="000000"/>
          <w:szCs w:val="20"/>
        </w:rPr>
        <w:t xml:space="preserve">Separation of Duties (SOD) </w:t>
      </w:r>
      <w:r w:rsidRPr="00820CE6">
        <w:rPr>
          <w:color w:val="000000"/>
          <w:szCs w:val="20"/>
          <w:lang w:eastAsia="zh-TW"/>
        </w:rPr>
        <w:t>(DS003.P)</w:t>
      </w:r>
      <w:bookmarkEnd w:id="30"/>
    </w:p>
    <w:p w14:paraId="314C39F3" w14:textId="77777777" w:rsidR="00820CE6" w:rsidRPr="00820CE6" w:rsidRDefault="00820CE6" w:rsidP="00820CE6">
      <w:pPr>
        <w:rPr>
          <w:rFonts w:ascii="Arial" w:hAnsi="Arial" w:cs="Arial"/>
          <w:color w:val="000000"/>
          <w:sz w:val="20"/>
          <w:szCs w:val="20"/>
        </w:rPr>
      </w:pPr>
    </w:p>
    <w:p w14:paraId="72F8B76A" w14:textId="2F7D6AB1" w:rsidR="00820CE6" w:rsidRPr="00820CE6" w:rsidRDefault="00820CE6" w:rsidP="00820CE6">
      <w:pPr>
        <w:rPr>
          <w:rFonts w:ascii="Arial" w:hAnsi="Arial" w:cs="Arial"/>
          <w:b/>
          <w:bCs/>
          <w:color w:val="000000"/>
          <w:sz w:val="20"/>
          <w:szCs w:val="20"/>
        </w:rPr>
      </w:pPr>
      <w:r w:rsidRPr="00820CE6">
        <w:rPr>
          <w:rFonts w:ascii="Arial" w:hAnsi="Arial" w:cs="Arial"/>
          <w:b/>
          <w:bCs/>
          <w:color w:val="000000"/>
          <w:sz w:val="20"/>
          <w:szCs w:val="20"/>
        </w:rPr>
        <w:t>Test: Separation of Duties</w:t>
      </w:r>
    </w:p>
    <w:p w14:paraId="46717B3A" w14:textId="77777777" w:rsidR="00820CE6" w:rsidRPr="00820CE6" w:rsidRDefault="00820CE6" w:rsidP="00820CE6">
      <w:pPr>
        <w:rPr>
          <w:rFonts w:ascii="Arial" w:hAnsi="Arial" w:cs="Arial"/>
          <w:color w:val="000000"/>
          <w:sz w:val="20"/>
          <w:szCs w:val="20"/>
        </w:rPr>
      </w:pPr>
    </w:p>
    <w:p w14:paraId="5457DA2C" w14:textId="77777777" w:rsidR="00820CE6" w:rsidRPr="00820CE6" w:rsidRDefault="00820CE6" w:rsidP="00820CE6">
      <w:pPr>
        <w:rPr>
          <w:rFonts w:ascii="Arial" w:hAnsi="Arial" w:cs="Arial"/>
          <w:b/>
          <w:bCs/>
          <w:color w:val="000000"/>
          <w:sz w:val="20"/>
          <w:szCs w:val="20"/>
        </w:rPr>
      </w:pPr>
      <w:r w:rsidRPr="00820CE6">
        <w:rPr>
          <w:rFonts w:ascii="Arial" w:hAnsi="Arial" w:cs="Arial"/>
          <w:b/>
          <w:bCs/>
          <w:color w:val="000000"/>
          <w:sz w:val="20"/>
          <w:szCs w:val="20"/>
        </w:rPr>
        <w:t>Objective:</w:t>
      </w:r>
    </w:p>
    <w:p w14:paraId="7EA145BF" w14:textId="77777777" w:rsidR="00820CE6" w:rsidRPr="00820CE6" w:rsidRDefault="00820CE6" w:rsidP="00820CE6">
      <w:pPr>
        <w:autoSpaceDE w:val="0"/>
        <w:autoSpaceDN w:val="0"/>
        <w:adjustRightInd w:val="0"/>
        <w:rPr>
          <w:rFonts w:ascii="Arial" w:hAnsi="Arial" w:cs="Arial"/>
          <w:color w:val="000000"/>
          <w:sz w:val="20"/>
          <w:szCs w:val="20"/>
        </w:rPr>
      </w:pPr>
      <w:r w:rsidRPr="00820CE6">
        <w:rPr>
          <w:rFonts w:ascii="Arial" w:hAnsi="Arial" w:cs="Arial"/>
          <w:color w:val="000000"/>
          <w:sz w:val="20"/>
          <w:szCs w:val="20"/>
        </w:rPr>
        <w:t>Ensure that a separation of duties assessment is performed and approved by the process owner or delegate annually, or more frequently as necessary. Validate that identified separation of duties conflicts are eliminated, mitigated, or accepted based on risk severity. Ensure that conflicting tasks which should be separated, but are not, have effective secondary controls.</w:t>
      </w:r>
    </w:p>
    <w:p w14:paraId="2CF9D60B" w14:textId="77777777" w:rsidR="00820CE6" w:rsidRPr="00820CE6" w:rsidRDefault="00820CE6" w:rsidP="00820CE6">
      <w:pPr>
        <w:keepLines/>
        <w:tabs>
          <w:tab w:val="left" w:pos="4680"/>
        </w:tabs>
        <w:autoSpaceDE w:val="0"/>
        <w:autoSpaceDN w:val="0"/>
        <w:adjustRightInd w:val="0"/>
        <w:rPr>
          <w:rFonts w:ascii="Arial" w:hAnsi="Arial" w:cs="Arial"/>
          <w:color w:val="000000"/>
          <w:sz w:val="20"/>
          <w:szCs w:val="20"/>
        </w:rPr>
      </w:pPr>
    </w:p>
    <w:p w14:paraId="2FBDE5A0" w14:textId="77777777" w:rsidR="00820CE6" w:rsidRPr="00820CE6" w:rsidRDefault="00820CE6" w:rsidP="00820CE6">
      <w:pPr>
        <w:rPr>
          <w:rFonts w:ascii="Arial" w:hAnsi="Arial" w:cs="Arial"/>
          <w:b/>
          <w:bCs/>
          <w:color w:val="000000"/>
          <w:sz w:val="20"/>
          <w:szCs w:val="20"/>
        </w:rPr>
      </w:pPr>
      <w:r w:rsidRPr="00820CE6">
        <w:rPr>
          <w:rFonts w:ascii="Arial" w:hAnsi="Arial" w:cs="Arial"/>
          <w:b/>
          <w:bCs/>
          <w:color w:val="000000"/>
          <w:sz w:val="20"/>
          <w:szCs w:val="20"/>
        </w:rPr>
        <w:t>Approach:</w:t>
      </w:r>
    </w:p>
    <w:p w14:paraId="005D9AEC" w14:textId="5CAD5531" w:rsidR="00820CE6" w:rsidRPr="00820CE6" w:rsidRDefault="00820CE6" w:rsidP="00820CE6">
      <w:pPr>
        <w:pStyle w:val="ListParagraph"/>
        <w:numPr>
          <w:ilvl w:val="0"/>
          <w:numId w:val="71"/>
        </w:numPr>
        <w:rPr>
          <w:rFonts w:ascii="Arial" w:hAnsi="Arial" w:cs="Arial"/>
          <w:color w:val="000000"/>
          <w:sz w:val="20"/>
          <w:szCs w:val="20"/>
        </w:rPr>
      </w:pPr>
      <w:r w:rsidRPr="00820CE6">
        <w:rPr>
          <w:rFonts w:ascii="Arial" w:hAnsi="Arial" w:cs="Arial"/>
          <w:color w:val="000000"/>
          <w:sz w:val="20"/>
          <w:szCs w:val="20"/>
        </w:rPr>
        <w:t>Were processes reviewed at least annually and at the appropriate level? Were the results documented and approved by the process owner or delegate?</w:t>
      </w:r>
      <w:r w:rsidRPr="00820CE6">
        <w:rPr>
          <w:rFonts w:ascii="Arial" w:hAnsi="Arial" w:cs="Arial"/>
          <w:color w:val="000000"/>
          <w:sz w:val="20"/>
          <w:szCs w:val="20"/>
        </w:rPr>
        <w:br/>
      </w:r>
    </w:p>
    <w:p w14:paraId="220D035D" w14:textId="00AA187D" w:rsidR="00820CE6" w:rsidRPr="00820CE6" w:rsidRDefault="00820CE6" w:rsidP="00820CE6">
      <w:pPr>
        <w:pStyle w:val="ListParagraph"/>
        <w:numPr>
          <w:ilvl w:val="0"/>
          <w:numId w:val="71"/>
        </w:numPr>
        <w:rPr>
          <w:rFonts w:ascii="Arial" w:hAnsi="Arial" w:cs="Arial"/>
          <w:color w:val="000000"/>
          <w:sz w:val="20"/>
          <w:szCs w:val="20"/>
        </w:rPr>
      </w:pPr>
      <w:r w:rsidRPr="00820CE6">
        <w:rPr>
          <w:rFonts w:ascii="Arial" w:hAnsi="Arial" w:cs="Arial"/>
          <w:color w:val="000000"/>
          <w:sz w:val="20"/>
          <w:szCs w:val="20"/>
        </w:rPr>
        <w:t>Were identified conflicts assessed for a determination? Was there supporting documentation to validate the assessment?</w:t>
      </w:r>
      <w:r w:rsidRPr="00820CE6">
        <w:rPr>
          <w:rFonts w:ascii="Arial" w:hAnsi="Arial" w:cs="Arial"/>
          <w:color w:val="000000"/>
          <w:sz w:val="20"/>
          <w:szCs w:val="20"/>
        </w:rPr>
        <w:br/>
      </w:r>
    </w:p>
    <w:p w14:paraId="6846C008" w14:textId="187A252A" w:rsidR="00820CE6" w:rsidRPr="00820CE6" w:rsidRDefault="00820CE6" w:rsidP="00820CE6">
      <w:pPr>
        <w:pStyle w:val="ListParagraph"/>
        <w:numPr>
          <w:ilvl w:val="0"/>
          <w:numId w:val="71"/>
        </w:numPr>
        <w:rPr>
          <w:rFonts w:ascii="Arial" w:hAnsi="Arial" w:cs="Arial"/>
          <w:color w:val="000000"/>
          <w:sz w:val="20"/>
          <w:szCs w:val="20"/>
        </w:rPr>
      </w:pPr>
      <w:r w:rsidRPr="00820CE6">
        <w:rPr>
          <w:rFonts w:ascii="Arial" w:hAnsi="Arial" w:cs="Arial"/>
          <w:color w:val="000000"/>
          <w:sz w:val="20"/>
          <w:szCs w:val="20"/>
        </w:rPr>
        <w:t>If secondary controls are needed, were they identified and would they mitigate the conflict effectively?</w:t>
      </w:r>
      <w:r w:rsidRPr="00820CE6">
        <w:rPr>
          <w:rFonts w:ascii="Arial" w:hAnsi="Arial" w:cs="Arial"/>
          <w:color w:val="000000"/>
          <w:sz w:val="20"/>
          <w:szCs w:val="20"/>
        </w:rPr>
        <w:br/>
      </w:r>
    </w:p>
    <w:p w14:paraId="7D41D270" w14:textId="77777777" w:rsidR="00820CE6" w:rsidRPr="00820CE6" w:rsidRDefault="00820CE6" w:rsidP="00820CE6">
      <w:pPr>
        <w:pStyle w:val="ListParagraph"/>
        <w:numPr>
          <w:ilvl w:val="0"/>
          <w:numId w:val="71"/>
        </w:numPr>
        <w:rPr>
          <w:rFonts w:ascii="Arial" w:hAnsi="Arial" w:cs="Arial"/>
          <w:color w:val="000000"/>
          <w:sz w:val="20"/>
          <w:szCs w:val="20"/>
        </w:rPr>
      </w:pPr>
      <w:r w:rsidRPr="00820CE6">
        <w:rPr>
          <w:rFonts w:ascii="Arial" w:hAnsi="Arial" w:cs="Arial"/>
          <w:color w:val="000000"/>
          <w:sz w:val="20"/>
          <w:szCs w:val="20"/>
        </w:rPr>
        <w:t>If financial processes are included, were key controls defined and implemented? Were they tested timely and properly with documented results?</w:t>
      </w:r>
    </w:p>
    <w:p w14:paraId="6D05DC28" w14:textId="13962C1D" w:rsidR="00173215" w:rsidRDefault="00173215">
      <w:pPr>
        <w:rPr>
          <w:rFonts w:ascii="Arial" w:hAnsi="Arial" w:cs="Arial"/>
          <w:color w:val="000000"/>
          <w:sz w:val="20"/>
          <w:szCs w:val="20"/>
        </w:rPr>
      </w:pPr>
      <w:r>
        <w:rPr>
          <w:rFonts w:ascii="Arial" w:hAnsi="Arial" w:cs="Arial"/>
          <w:color w:val="000000"/>
          <w:sz w:val="20"/>
          <w:szCs w:val="20"/>
        </w:rPr>
        <w:br w:type="page"/>
      </w:r>
    </w:p>
    <w:p w14:paraId="6BBD5AED" w14:textId="77777777" w:rsidR="00173215" w:rsidRPr="00173215" w:rsidRDefault="00173215" w:rsidP="00173215">
      <w:pPr>
        <w:keepLines/>
        <w:tabs>
          <w:tab w:val="left" w:pos="4680"/>
        </w:tabs>
        <w:autoSpaceDE w:val="0"/>
        <w:autoSpaceDN w:val="0"/>
        <w:adjustRightInd w:val="0"/>
        <w:rPr>
          <w:rFonts w:ascii="Arial" w:hAnsi="Arial" w:cs="Arial"/>
          <w:color w:val="000000"/>
          <w:sz w:val="20"/>
          <w:szCs w:val="20"/>
        </w:rPr>
      </w:pPr>
      <w:r w:rsidRPr="00173215">
        <w:rPr>
          <w:rFonts w:ascii="Arial" w:hAnsi="Arial" w:cs="Arial"/>
          <w:color w:val="000000"/>
          <w:sz w:val="20"/>
          <w:szCs w:val="20"/>
        </w:rPr>
        <w:lastRenderedPageBreak/>
        <w:t>CONTROL ASSESSMENT QUESTIONS</w:t>
      </w:r>
    </w:p>
    <w:p w14:paraId="5A56157B" w14:textId="662285A0" w:rsidR="00173215" w:rsidRPr="00173215" w:rsidRDefault="00173215" w:rsidP="00173215">
      <w:pPr>
        <w:pStyle w:val="Heading2"/>
        <w:rPr>
          <w:rFonts w:cs="Arial"/>
          <w:szCs w:val="20"/>
        </w:rPr>
      </w:pPr>
      <w:bookmarkStart w:id="31" w:name="_Toc207806822"/>
      <w:r w:rsidRPr="00173215">
        <w:rPr>
          <w:rFonts w:cs="Arial"/>
          <w:szCs w:val="20"/>
        </w:rPr>
        <w:t xml:space="preserve">Key Control Question: </w:t>
      </w:r>
      <w:r w:rsidR="00252E20">
        <w:rPr>
          <w:rFonts w:cs="Arial"/>
          <w:szCs w:val="20"/>
        </w:rPr>
        <w:t>6</w:t>
      </w:r>
      <w:r w:rsidRPr="00173215">
        <w:rPr>
          <w:rFonts w:cs="Arial"/>
          <w:szCs w:val="20"/>
        </w:rPr>
        <w:t>. Other: Use for all Aspects of HR Privacy and Business Processes</w:t>
      </w:r>
      <w:bookmarkEnd w:id="31"/>
    </w:p>
    <w:p w14:paraId="3916BFC7" w14:textId="7D49B2CF" w:rsidR="00173215" w:rsidRPr="00173215" w:rsidRDefault="00173215" w:rsidP="00173215">
      <w:pPr>
        <w:pStyle w:val="Heading3"/>
        <w:rPr>
          <w:szCs w:val="20"/>
          <w:lang w:eastAsia="zh-TW"/>
        </w:rPr>
      </w:pPr>
      <w:bookmarkStart w:id="32" w:name="_Toc207806823"/>
      <w:r w:rsidRPr="00173215">
        <w:rPr>
          <w:szCs w:val="20"/>
        </w:rPr>
        <w:t>Primary Test:  Acquired Employees - Post Integration</w:t>
      </w:r>
      <w:r w:rsidRPr="00173215">
        <w:rPr>
          <w:szCs w:val="20"/>
          <w:lang w:eastAsia="zh-TW"/>
        </w:rPr>
        <w:t xml:space="preserve"> (OT001.S)</w:t>
      </w:r>
      <w:bookmarkEnd w:id="32"/>
    </w:p>
    <w:p w14:paraId="3382F25E" w14:textId="38C8138E" w:rsidR="00173215" w:rsidRPr="00173215" w:rsidRDefault="00173215" w:rsidP="00173215">
      <w:pPr>
        <w:rPr>
          <w:rFonts w:ascii="Arial" w:hAnsi="Arial" w:cs="Arial"/>
          <w:sz w:val="20"/>
          <w:szCs w:val="20"/>
          <w:lang w:eastAsia="zh-TW"/>
        </w:rPr>
      </w:pPr>
    </w:p>
    <w:p w14:paraId="4198BC17" w14:textId="77777777" w:rsidR="00173215" w:rsidRPr="00173215" w:rsidRDefault="00173215" w:rsidP="00173215">
      <w:pPr>
        <w:autoSpaceDE w:val="0"/>
        <w:autoSpaceDN w:val="0"/>
        <w:adjustRightInd w:val="0"/>
        <w:rPr>
          <w:rFonts w:ascii="Arial" w:hAnsi="Arial" w:cs="Arial"/>
          <w:b/>
          <w:bCs/>
          <w:color w:val="000000"/>
          <w:sz w:val="20"/>
          <w:szCs w:val="20"/>
        </w:rPr>
      </w:pPr>
      <w:r w:rsidRPr="00173215">
        <w:rPr>
          <w:rFonts w:ascii="Arial" w:hAnsi="Arial" w:cs="Arial"/>
          <w:b/>
          <w:bCs/>
          <w:color w:val="000000"/>
          <w:sz w:val="20"/>
          <w:szCs w:val="20"/>
        </w:rPr>
        <w:t>Objective:</w:t>
      </w:r>
    </w:p>
    <w:p w14:paraId="0E791E34" w14:textId="77777777" w:rsidR="00173215" w:rsidRPr="00173215" w:rsidRDefault="00173215" w:rsidP="00173215">
      <w:pPr>
        <w:rPr>
          <w:rFonts w:ascii="Arial" w:hAnsi="Arial" w:cs="Arial"/>
          <w:color w:val="000000"/>
          <w:sz w:val="20"/>
          <w:szCs w:val="20"/>
        </w:rPr>
      </w:pPr>
      <w:r w:rsidRPr="00173215">
        <w:rPr>
          <w:rFonts w:ascii="Arial" w:hAnsi="Arial" w:cs="Arial"/>
          <w:color w:val="000000"/>
          <w:sz w:val="20"/>
          <w:szCs w:val="20"/>
        </w:rPr>
        <w:t>If acquired employees were on assignment, established by the company being acquired, determine if the assignment c</w:t>
      </w:r>
      <w:r w:rsidRPr="00173215">
        <w:rPr>
          <w:rFonts w:ascii="Arial" w:hAnsi="Arial" w:cs="Arial"/>
          <w:color w:val="000000"/>
          <w:sz w:val="20"/>
          <w:szCs w:val="20"/>
          <w:lang w:eastAsia="zh-TW"/>
        </w:rPr>
        <w:t>ould</w:t>
      </w:r>
      <w:r w:rsidRPr="00173215">
        <w:rPr>
          <w:rFonts w:ascii="Arial" w:hAnsi="Arial" w:cs="Arial"/>
          <w:color w:val="000000"/>
          <w:sz w:val="20"/>
          <w:szCs w:val="20"/>
        </w:rPr>
        <w:t xml:space="preserve"> be managed and be in line with IBM's program or an exception process is required.</w:t>
      </w:r>
    </w:p>
    <w:p w14:paraId="57885980" w14:textId="77777777" w:rsidR="00173215" w:rsidRPr="00173215" w:rsidRDefault="00173215" w:rsidP="00173215">
      <w:pPr>
        <w:rPr>
          <w:rFonts w:ascii="Arial" w:hAnsi="Arial" w:cs="Arial"/>
          <w:color w:val="000000"/>
          <w:sz w:val="20"/>
          <w:szCs w:val="20"/>
        </w:rPr>
      </w:pPr>
    </w:p>
    <w:p w14:paraId="24DE6E93" w14:textId="77777777" w:rsidR="00173215" w:rsidRPr="00173215" w:rsidRDefault="00173215" w:rsidP="00173215">
      <w:pPr>
        <w:rPr>
          <w:rFonts w:ascii="Arial" w:hAnsi="Arial" w:cs="Arial"/>
          <w:b/>
          <w:bCs/>
          <w:color w:val="000000"/>
          <w:sz w:val="20"/>
          <w:szCs w:val="20"/>
        </w:rPr>
      </w:pPr>
      <w:r w:rsidRPr="00173215">
        <w:rPr>
          <w:rFonts w:ascii="Arial" w:hAnsi="Arial" w:cs="Arial"/>
          <w:b/>
          <w:bCs/>
          <w:color w:val="000000"/>
          <w:sz w:val="20"/>
          <w:szCs w:val="20"/>
        </w:rPr>
        <w:t>Approach:</w:t>
      </w:r>
    </w:p>
    <w:p w14:paraId="0444C689" w14:textId="77777777" w:rsidR="00173215" w:rsidRPr="00173215" w:rsidRDefault="00173215" w:rsidP="00173215">
      <w:pPr>
        <w:rPr>
          <w:rFonts w:ascii="Arial" w:hAnsi="Arial" w:cs="Arial"/>
          <w:color w:val="000000"/>
          <w:sz w:val="20"/>
          <w:szCs w:val="20"/>
        </w:rPr>
      </w:pPr>
      <w:r w:rsidRPr="00173215">
        <w:rPr>
          <w:rFonts w:ascii="Arial" w:hAnsi="Arial" w:cs="Arial"/>
          <w:color w:val="000000"/>
          <w:sz w:val="20"/>
          <w:szCs w:val="20"/>
        </w:rPr>
        <w:t>For all cases, ask for information in the initial data request (IDR) on any acquisition that was fully integrated during the audit period in scope.</w:t>
      </w:r>
    </w:p>
    <w:p w14:paraId="5D813409" w14:textId="77777777" w:rsidR="00173215" w:rsidRPr="00173215" w:rsidRDefault="00173215" w:rsidP="00173215">
      <w:pPr>
        <w:rPr>
          <w:rFonts w:ascii="Arial" w:hAnsi="Arial" w:cs="Arial"/>
          <w:color w:val="000000"/>
          <w:sz w:val="20"/>
          <w:szCs w:val="20"/>
        </w:rPr>
      </w:pPr>
    </w:p>
    <w:p w14:paraId="40B614F0" w14:textId="77777777" w:rsidR="00173215" w:rsidRPr="00173215" w:rsidRDefault="00173215" w:rsidP="00173215">
      <w:pPr>
        <w:rPr>
          <w:rFonts w:ascii="Arial" w:hAnsi="Arial" w:cs="Arial"/>
          <w:color w:val="000000"/>
          <w:sz w:val="20"/>
          <w:szCs w:val="20"/>
        </w:rPr>
      </w:pPr>
      <w:r w:rsidRPr="00173215">
        <w:rPr>
          <w:rFonts w:ascii="Arial" w:hAnsi="Arial" w:cs="Arial"/>
          <w:color w:val="000000"/>
          <w:sz w:val="20"/>
          <w:szCs w:val="20"/>
        </w:rPr>
        <w:t xml:space="preserve">If there has been an acquisition(s):  </w:t>
      </w:r>
    </w:p>
    <w:p w14:paraId="244E0299" w14:textId="77777777" w:rsidR="00173215" w:rsidRPr="00173215" w:rsidRDefault="00173215" w:rsidP="00173215">
      <w:pPr>
        <w:pStyle w:val="ListParagraph"/>
        <w:numPr>
          <w:ilvl w:val="0"/>
          <w:numId w:val="72"/>
        </w:numPr>
        <w:rPr>
          <w:rFonts w:ascii="Arial" w:hAnsi="Arial" w:cs="Arial"/>
          <w:color w:val="000000"/>
          <w:sz w:val="20"/>
          <w:szCs w:val="20"/>
        </w:rPr>
      </w:pPr>
      <w:r w:rsidRPr="00173215">
        <w:rPr>
          <w:rFonts w:ascii="Arial" w:hAnsi="Arial" w:cs="Arial"/>
          <w:color w:val="000000"/>
          <w:sz w:val="20"/>
          <w:szCs w:val="20"/>
        </w:rPr>
        <w:t xml:space="preserve">Request information on the timeline and integration status of the acquisition. </w:t>
      </w:r>
    </w:p>
    <w:p w14:paraId="5FC65F07" w14:textId="77777777" w:rsidR="00173215" w:rsidRPr="00173215" w:rsidRDefault="00173215" w:rsidP="00173215">
      <w:pPr>
        <w:pStyle w:val="ListParagraph"/>
        <w:numPr>
          <w:ilvl w:val="0"/>
          <w:numId w:val="72"/>
        </w:numPr>
        <w:rPr>
          <w:rFonts w:ascii="Arial" w:hAnsi="Arial" w:cs="Arial"/>
          <w:color w:val="000000"/>
          <w:sz w:val="20"/>
          <w:szCs w:val="20"/>
        </w:rPr>
      </w:pPr>
      <w:r w:rsidRPr="00173215">
        <w:rPr>
          <w:rFonts w:ascii="Arial" w:hAnsi="Arial" w:cs="Arial"/>
          <w:color w:val="000000"/>
          <w:sz w:val="20"/>
          <w:szCs w:val="20"/>
        </w:rPr>
        <w:t xml:space="preserve">Ask for a listing of the acquired employees including IBM </w:t>
      </w:r>
      <w:r w:rsidRPr="00173215">
        <w:rPr>
          <w:rFonts w:ascii="Arial" w:hAnsi="Arial" w:cs="Arial"/>
          <w:color w:val="000000"/>
          <w:sz w:val="20"/>
          <w:szCs w:val="20"/>
          <w:lang w:eastAsia="zh-TW"/>
        </w:rPr>
        <w:t>TalentID</w:t>
      </w:r>
      <w:r w:rsidRPr="00173215">
        <w:rPr>
          <w:rFonts w:ascii="Arial" w:hAnsi="Arial" w:cs="Arial"/>
          <w:color w:val="000000"/>
          <w:sz w:val="20"/>
          <w:szCs w:val="20"/>
        </w:rPr>
        <w:t xml:space="preserve">s and </w:t>
      </w:r>
      <w:r w:rsidRPr="00173215">
        <w:rPr>
          <w:rFonts w:ascii="Arial" w:hAnsi="Arial" w:cs="Arial"/>
          <w:color w:val="000000"/>
          <w:sz w:val="20"/>
          <w:szCs w:val="20"/>
          <w:lang w:eastAsia="zh-TW"/>
        </w:rPr>
        <w:t>roles</w:t>
      </w:r>
      <w:r w:rsidRPr="00173215">
        <w:rPr>
          <w:rFonts w:ascii="Arial" w:hAnsi="Arial" w:cs="Arial"/>
          <w:color w:val="000000"/>
          <w:sz w:val="20"/>
          <w:szCs w:val="20"/>
        </w:rPr>
        <w:t xml:space="preserve"> (non-managers, managers, executives).</w:t>
      </w:r>
    </w:p>
    <w:p w14:paraId="58387944" w14:textId="77777777" w:rsidR="00173215" w:rsidRPr="00173215" w:rsidRDefault="00173215" w:rsidP="00173215">
      <w:pPr>
        <w:rPr>
          <w:rFonts w:ascii="Arial" w:hAnsi="Arial" w:cs="Arial"/>
          <w:color w:val="000000"/>
          <w:sz w:val="20"/>
          <w:szCs w:val="20"/>
        </w:rPr>
      </w:pPr>
    </w:p>
    <w:p w14:paraId="09910ADC" w14:textId="77777777" w:rsidR="00173215" w:rsidRPr="00173215" w:rsidRDefault="00173215" w:rsidP="00173215">
      <w:pPr>
        <w:rPr>
          <w:rFonts w:ascii="Arial" w:hAnsi="Arial" w:cs="Arial"/>
          <w:color w:val="000000"/>
          <w:sz w:val="20"/>
          <w:szCs w:val="20"/>
        </w:rPr>
      </w:pPr>
      <w:r w:rsidRPr="00173215">
        <w:rPr>
          <w:rFonts w:ascii="Arial" w:hAnsi="Arial" w:cs="Arial"/>
          <w:color w:val="000000"/>
          <w:sz w:val="20"/>
          <w:szCs w:val="20"/>
        </w:rPr>
        <w:t>For the universe of employees who were on international assignment established by the company prior to being acquired</w:t>
      </w:r>
      <w:r w:rsidRPr="00173215">
        <w:rPr>
          <w:rFonts w:ascii="Arial" w:hAnsi="Arial" w:cs="Arial"/>
          <w:color w:val="000000"/>
          <w:sz w:val="20"/>
          <w:szCs w:val="20"/>
          <w:lang w:eastAsia="zh-TW"/>
        </w:rPr>
        <w:t>, d</w:t>
      </w:r>
      <w:r w:rsidRPr="00173215">
        <w:rPr>
          <w:rFonts w:ascii="Arial" w:hAnsi="Arial" w:cs="Arial"/>
          <w:color w:val="000000"/>
          <w:sz w:val="20"/>
          <w:szCs w:val="20"/>
        </w:rPr>
        <w:t>etermine the point that the terms of the assignment were adjusted to match IBM's program and confirm that the change occurred when required</w:t>
      </w:r>
      <w:r w:rsidRPr="00173215">
        <w:rPr>
          <w:rFonts w:ascii="Arial" w:hAnsi="Arial" w:cs="Arial"/>
          <w:color w:val="000000"/>
          <w:sz w:val="20"/>
          <w:szCs w:val="20"/>
          <w:lang w:eastAsia="zh-TW"/>
        </w:rPr>
        <w:t>.</w:t>
      </w:r>
    </w:p>
    <w:p w14:paraId="1C5A55A4" w14:textId="77777777" w:rsidR="00173215" w:rsidRPr="00173215" w:rsidRDefault="00173215" w:rsidP="00173215">
      <w:pPr>
        <w:rPr>
          <w:rFonts w:ascii="Arial" w:hAnsi="Arial" w:cs="Arial"/>
          <w:color w:val="000000"/>
          <w:sz w:val="20"/>
          <w:szCs w:val="20"/>
        </w:rPr>
      </w:pPr>
    </w:p>
    <w:p w14:paraId="50944580" w14:textId="1655C8A8" w:rsidR="00173215" w:rsidRPr="00173215" w:rsidRDefault="00173215" w:rsidP="00173215">
      <w:pPr>
        <w:pStyle w:val="ListParagraph"/>
        <w:numPr>
          <w:ilvl w:val="0"/>
          <w:numId w:val="73"/>
        </w:numPr>
        <w:rPr>
          <w:rFonts w:ascii="Arial" w:hAnsi="Arial" w:cs="Arial"/>
          <w:color w:val="000000"/>
          <w:sz w:val="20"/>
          <w:szCs w:val="20"/>
        </w:rPr>
      </w:pPr>
      <w:r w:rsidRPr="00173215">
        <w:rPr>
          <w:rFonts w:ascii="Arial" w:hAnsi="Arial" w:cs="Arial"/>
          <w:color w:val="000000"/>
          <w:sz w:val="20"/>
          <w:szCs w:val="20"/>
        </w:rPr>
        <w:t>Were there employees on assignments established by the company prior to being acquired?</w:t>
      </w:r>
      <w:r w:rsidRPr="00173215">
        <w:rPr>
          <w:rFonts w:ascii="Arial" w:hAnsi="Arial" w:cs="Arial"/>
          <w:color w:val="000000"/>
          <w:sz w:val="20"/>
          <w:szCs w:val="20"/>
        </w:rPr>
        <w:br/>
      </w:r>
    </w:p>
    <w:p w14:paraId="633B1FEE" w14:textId="0F5DA37E" w:rsidR="00173215" w:rsidRPr="00173215" w:rsidRDefault="00173215" w:rsidP="00173215">
      <w:pPr>
        <w:pStyle w:val="ListParagraph"/>
        <w:numPr>
          <w:ilvl w:val="0"/>
          <w:numId w:val="73"/>
        </w:numPr>
        <w:rPr>
          <w:rFonts w:ascii="Arial" w:hAnsi="Arial" w:cs="Arial"/>
          <w:color w:val="000000"/>
          <w:sz w:val="20"/>
          <w:szCs w:val="20"/>
        </w:rPr>
      </w:pPr>
      <w:r w:rsidRPr="00173215">
        <w:rPr>
          <w:rFonts w:ascii="Arial" w:hAnsi="Arial" w:cs="Arial"/>
          <w:color w:val="000000"/>
          <w:sz w:val="20"/>
          <w:szCs w:val="20"/>
        </w:rPr>
        <w:t xml:space="preserve">Did the acquired employees transition to IBM’s </w:t>
      </w:r>
      <w:r w:rsidRPr="00173215">
        <w:rPr>
          <w:rFonts w:ascii="Arial" w:hAnsi="Arial" w:cs="Arial"/>
          <w:color w:val="000000"/>
          <w:sz w:val="20"/>
          <w:szCs w:val="20"/>
          <w:lang w:eastAsia="zh-TW"/>
        </w:rPr>
        <w:t>Globally M</w:t>
      </w:r>
      <w:r w:rsidRPr="00173215">
        <w:rPr>
          <w:rFonts w:ascii="Arial" w:hAnsi="Arial" w:cs="Arial"/>
          <w:color w:val="000000"/>
          <w:sz w:val="20"/>
          <w:szCs w:val="20"/>
        </w:rPr>
        <w:t>obility program? If not, was an exception in place to keep the acquired employees in their legacy plans?</w:t>
      </w:r>
    </w:p>
    <w:p w14:paraId="03270458" w14:textId="402AAECA" w:rsidR="00173215" w:rsidRDefault="00173215">
      <w:pPr>
        <w:rPr>
          <w:rFonts w:ascii="Arial" w:hAnsi="Arial" w:cs="Arial"/>
          <w:color w:val="000000"/>
          <w:sz w:val="20"/>
          <w:szCs w:val="20"/>
        </w:rPr>
      </w:pPr>
      <w:r>
        <w:rPr>
          <w:rFonts w:ascii="Arial" w:hAnsi="Arial" w:cs="Arial"/>
          <w:color w:val="000000"/>
          <w:sz w:val="20"/>
          <w:szCs w:val="20"/>
        </w:rPr>
        <w:br w:type="page"/>
      </w:r>
    </w:p>
    <w:p w14:paraId="0F79B900" w14:textId="77777777" w:rsidR="00F637CF" w:rsidRPr="00F637CF" w:rsidRDefault="00F637CF" w:rsidP="00F637CF">
      <w:pPr>
        <w:keepLines/>
        <w:tabs>
          <w:tab w:val="left" w:pos="4680"/>
        </w:tabs>
        <w:autoSpaceDE w:val="0"/>
        <w:autoSpaceDN w:val="0"/>
        <w:adjustRightInd w:val="0"/>
        <w:rPr>
          <w:rFonts w:ascii="Arial" w:hAnsi="Arial" w:cs="Arial"/>
          <w:color w:val="000000"/>
          <w:sz w:val="20"/>
          <w:szCs w:val="20"/>
        </w:rPr>
      </w:pPr>
      <w:r w:rsidRPr="00F637CF">
        <w:rPr>
          <w:rFonts w:ascii="Arial" w:hAnsi="Arial" w:cs="Arial"/>
          <w:color w:val="000000"/>
          <w:sz w:val="20"/>
          <w:szCs w:val="20"/>
        </w:rPr>
        <w:lastRenderedPageBreak/>
        <w:t>CONTROL ASSESSMENT QUESTIONS</w:t>
      </w:r>
    </w:p>
    <w:p w14:paraId="4BBAFAE8" w14:textId="6BB57E10" w:rsidR="00F637CF" w:rsidRPr="00F637CF" w:rsidRDefault="00F637CF" w:rsidP="00F637CF">
      <w:pPr>
        <w:rPr>
          <w:rFonts w:ascii="Arial" w:hAnsi="Arial" w:cs="Arial"/>
          <w:sz w:val="20"/>
          <w:szCs w:val="20"/>
        </w:rPr>
      </w:pPr>
      <w:r w:rsidRPr="00F637CF">
        <w:rPr>
          <w:rFonts w:ascii="Arial" w:hAnsi="Arial" w:cs="Arial"/>
          <w:sz w:val="20"/>
          <w:szCs w:val="20"/>
        </w:rPr>
        <w:t xml:space="preserve">Key Control Question: </w:t>
      </w:r>
      <w:r w:rsidR="00252E20">
        <w:rPr>
          <w:rFonts w:ascii="Arial" w:hAnsi="Arial" w:cs="Arial"/>
          <w:sz w:val="20"/>
          <w:szCs w:val="20"/>
        </w:rPr>
        <w:t>6</w:t>
      </w:r>
      <w:r w:rsidRPr="00F637CF">
        <w:rPr>
          <w:rFonts w:ascii="Arial" w:hAnsi="Arial" w:cs="Arial"/>
          <w:sz w:val="20"/>
          <w:szCs w:val="20"/>
        </w:rPr>
        <w:t>. Other: Use for all Aspects of HR Privacy and Business Processes</w:t>
      </w:r>
    </w:p>
    <w:p w14:paraId="5F38822D" w14:textId="5C498FDF" w:rsidR="00F637CF" w:rsidRPr="00F637CF" w:rsidRDefault="00F637CF" w:rsidP="00F637CF">
      <w:pPr>
        <w:pStyle w:val="Heading3"/>
        <w:rPr>
          <w:szCs w:val="20"/>
          <w:lang w:eastAsia="zh-TW"/>
        </w:rPr>
      </w:pPr>
      <w:bookmarkStart w:id="33" w:name="_Toc207806824"/>
      <w:r w:rsidRPr="00F637CF">
        <w:rPr>
          <w:szCs w:val="20"/>
        </w:rPr>
        <w:t xml:space="preserve">Primary Test:  </w:t>
      </w:r>
      <w:r w:rsidRPr="00F637CF">
        <w:rPr>
          <w:color w:val="000000"/>
          <w:szCs w:val="20"/>
        </w:rPr>
        <w:t xml:space="preserve">Compliance with Laws and Regulations </w:t>
      </w:r>
      <w:r w:rsidRPr="00F637CF">
        <w:rPr>
          <w:color w:val="000000"/>
          <w:szCs w:val="20"/>
          <w:lang w:eastAsia="zh-TW"/>
        </w:rPr>
        <w:t>(OT002.P)</w:t>
      </w:r>
      <w:bookmarkEnd w:id="33"/>
    </w:p>
    <w:p w14:paraId="15E6E7C5" w14:textId="77777777" w:rsidR="00F637CF" w:rsidRPr="00F637CF" w:rsidRDefault="00F637CF" w:rsidP="00F637CF">
      <w:pPr>
        <w:rPr>
          <w:rFonts w:ascii="Arial" w:hAnsi="Arial" w:cs="Arial"/>
          <w:sz w:val="20"/>
          <w:szCs w:val="20"/>
          <w:lang w:eastAsia="zh-TW"/>
        </w:rPr>
      </w:pPr>
    </w:p>
    <w:p w14:paraId="565627DD" w14:textId="77777777" w:rsidR="00F637CF" w:rsidRPr="00F637CF" w:rsidRDefault="00F637CF" w:rsidP="00F637CF">
      <w:pPr>
        <w:autoSpaceDE w:val="0"/>
        <w:autoSpaceDN w:val="0"/>
        <w:adjustRightInd w:val="0"/>
        <w:rPr>
          <w:rFonts w:ascii="Arial" w:hAnsi="Arial" w:cs="Arial"/>
          <w:b/>
          <w:bCs/>
          <w:color w:val="000000"/>
          <w:sz w:val="20"/>
          <w:szCs w:val="20"/>
        </w:rPr>
      </w:pPr>
      <w:r w:rsidRPr="00F637CF">
        <w:rPr>
          <w:rFonts w:ascii="Arial" w:hAnsi="Arial" w:cs="Arial"/>
          <w:b/>
          <w:bCs/>
          <w:color w:val="000000"/>
          <w:sz w:val="20"/>
          <w:szCs w:val="20"/>
        </w:rPr>
        <w:t>Objective:</w:t>
      </w:r>
    </w:p>
    <w:p w14:paraId="6534ECB1" w14:textId="77777777" w:rsidR="00F637CF" w:rsidRPr="00F637CF" w:rsidRDefault="00F637CF" w:rsidP="00F637CF">
      <w:pPr>
        <w:rPr>
          <w:rFonts w:ascii="Arial" w:hAnsi="Arial" w:cs="Arial"/>
          <w:color w:val="000000"/>
          <w:sz w:val="20"/>
          <w:szCs w:val="20"/>
        </w:rPr>
      </w:pPr>
      <w:r w:rsidRPr="00F637CF">
        <w:rPr>
          <w:rFonts w:ascii="Arial" w:hAnsi="Arial" w:cs="Arial"/>
          <w:color w:val="000000"/>
          <w:sz w:val="20"/>
          <w:szCs w:val="20"/>
        </w:rPr>
        <w:t>IBM must fully comply with applicable laws and regulations. Determine whether process design and execution comply with laws and regulations.</w:t>
      </w:r>
    </w:p>
    <w:p w14:paraId="7FD1231E" w14:textId="77777777" w:rsidR="00F637CF" w:rsidRPr="00F637CF" w:rsidRDefault="00F637CF" w:rsidP="00F637CF">
      <w:pPr>
        <w:rPr>
          <w:rFonts w:ascii="Arial" w:hAnsi="Arial" w:cs="Arial"/>
          <w:color w:val="000000"/>
          <w:sz w:val="20"/>
          <w:szCs w:val="20"/>
        </w:rPr>
      </w:pPr>
    </w:p>
    <w:p w14:paraId="33498228" w14:textId="77777777" w:rsidR="00F637CF" w:rsidRPr="00F637CF" w:rsidRDefault="00F637CF" w:rsidP="00F637CF">
      <w:pPr>
        <w:rPr>
          <w:rFonts w:ascii="Arial" w:hAnsi="Arial" w:cs="Arial"/>
          <w:b/>
          <w:bCs/>
          <w:color w:val="000000"/>
          <w:sz w:val="20"/>
          <w:szCs w:val="20"/>
        </w:rPr>
      </w:pPr>
      <w:r w:rsidRPr="00F637CF">
        <w:rPr>
          <w:rFonts w:ascii="Arial" w:hAnsi="Arial" w:cs="Arial"/>
          <w:b/>
          <w:bCs/>
          <w:color w:val="000000"/>
          <w:sz w:val="20"/>
          <w:szCs w:val="20"/>
        </w:rPr>
        <w:t>Approach:</w:t>
      </w:r>
    </w:p>
    <w:p w14:paraId="4C3F9334" w14:textId="77777777" w:rsidR="00F637CF" w:rsidRPr="00F637CF" w:rsidRDefault="00F637CF" w:rsidP="00F637CF">
      <w:pPr>
        <w:rPr>
          <w:rFonts w:ascii="Arial" w:hAnsi="Arial" w:cs="Arial"/>
          <w:color w:val="000000"/>
          <w:sz w:val="20"/>
          <w:szCs w:val="20"/>
        </w:rPr>
      </w:pPr>
      <w:r w:rsidRPr="00F637CF">
        <w:rPr>
          <w:rFonts w:ascii="Arial" w:hAnsi="Arial" w:cs="Arial"/>
          <w:color w:val="000000"/>
          <w:sz w:val="20"/>
          <w:szCs w:val="20"/>
        </w:rPr>
        <w:t xml:space="preserve">Speak with IBM </w:t>
      </w:r>
      <w:r w:rsidRPr="00F637CF">
        <w:rPr>
          <w:rFonts w:ascii="Arial" w:hAnsi="Arial" w:cs="Arial"/>
          <w:color w:val="000000"/>
          <w:sz w:val="20"/>
          <w:szCs w:val="20"/>
          <w:lang w:eastAsia="zh-TW"/>
        </w:rPr>
        <w:t>H</w:t>
      </w:r>
      <w:r w:rsidRPr="00F637CF">
        <w:rPr>
          <w:rFonts w:ascii="Arial" w:hAnsi="Arial" w:cs="Arial"/>
          <w:color w:val="000000"/>
          <w:sz w:val="20"/>
          <w:szCs w:val="20"/>
        </w:rPr>
        <w:t xml:space="preserve">uman </w:t>
      </w:r>
      <w:r w:rsidRPr="00F637CF">
        <w:rPr>
          <w:rFonts w:ascii="Arial" w:hAnsi="Arial" w:cs="Arial"/>
          <w:color w:val="000000"/>
          <w:sz w:val="20"/>
          <w:szCs w:val="20"/>
          <w:lang w:eastAsia="zh-TW"/>
        </w:rPr>
        <w:t>R</w:t>
      </w:r>
      <w:r w:rsidRPr="00F637CF">
        <w:rPr>
          <w:rFonts w:ascii="Arial" w:hAnsi="Arial" w:cs="Arial"/>
          <w:color w:val="000000"/>
          <w:sz w:val="20"/>
          <w:szCs w:val="20"/>
        </w:rPr>
        <w:t xml:space="preserve">esources and </w:t>
      </w:r>
      <w:r w:rsidRPr="00F637CF">
        <w:rPr>
          <w:rFonts w:ascii="Arial" w:hAnsi="Arial" w:cs="Arial"/>
          <w:color w:val="000000"/>
          <w:sz w:val="20"/>
          <w:szCs w:val="20"/>
          <w:lang w:eastAsia="zh-TW"/>
        </w:rPr>
        <w:t>L</w:t>
      </w:r>
      <w:r w:rsidRPr="00F637CF">
        <w:rPr>
          <w:rFonts w:ascii="Arial" w:hAnsi="Arial" w:cs="Arial"/>
          <w:color w:val="000000"/>
          <w:sz w:val="20"/>
          <w:szCs w:val="20"/>
        </w:rPr>
        <w:t xml:space="preserve">egal personnel to identify what laws and regulations could apply. Discuss how to apply this knowledge to the audit field work. Be prepared to review findings with </w:t>
      </w:r>
      <w:r w:rsidRPr="00F637CF">
        <w:rPr>
          <w:rFonts w:ascii="Arial" w:hAnsi="Arial" w:cs="Arial"/>
          <w:color w:val="000000"/>
          <w:sz w:val="20"/>
          <w:szCs w:val="20"/>
          <w:lang w:eastAsia="zh-TW"/>
        </w:rPr>
        <w:t>L</w:t>
      </w:r>
      <w:r w:rsidRPr="00F637CF">
        <w:rPr>
          <w:rFonts w:ascii="Arial" w:hAnsi="Arial" w:cs="Arial"/>
          <w:color w:val="000000"/>
          <w:sz w:val="20"/>
          <w:szCs w:val="20"/>
        </w:rPr>
        <w:t>egal personnel if needed.</w:t>
      </w:r>
    </w:p>
    <w:p w14:paraId="3DFF0B0E" w14:textId="77777777" w:rsidR="00F637CF" w:rsidRPr="00F637CF" w:rsidRDefault="00F637CF" w:rsidP="00F637CF">
      <w:pPr>
        <w:rPr>
          <w:rFonts w:ascii="Arial" w:hAnsi="Arial" w:cs="Arial"/>
          <w:color w:val="000000"/>
          <w:sz w:val="20"/>
          <w:szCs w:val="20"/>
        </w:rPr>
      </w:pPr>
    </w:p>
    <w:p w14:paraId="7C57F7C4" w14:textId="77777777" w:rsidR="00F637CF" w:rsidRPr="00F637CF" w:rsidRDefault="00F637CF" w:rsidP="00F637CF">
      <w:pPr>
        <w:rPr>
          <w:rFonts w:ascii="Arial" w:hAnsi="Arial" w:cs="Arial"/>
          <w:color w:val="000000"/>
          <w:sz w:val="20"/>
          <w:szCs w:val="20"/>
        </w:rPr>
      </w:pPr>
      <w:r w:rsidRPr="00F637CF">
        <w:rPr>
          <w:rFonts w:ascii="Arial" w:hAnsi="Arial" w:cs="Arial"/>
          <w:color w:val="000000"/>
          <w:sz w:val="20"/>
          <w:szCs w:val="20"/>
        </w:rPr>
        <w:t>Regulations could address topics such as:</w:t>
      </w:r>
    </w:p>
    <w:p w14:paraId="55C918AE" w14:textId="77777777" w:rsidR="00F637CF" w:rsidRPr="00F637CF" w:rsidRDefault="00F637CF" w:rsidP="00F637CF">
      <w:pPr>
        <w:pStyle w:val="ListParagraph"/>
        <w:numPr>
          <w:ilvl w:val="0"/>
          <w:numId w:val="74"/>
        </w:numPr>
        <w:rPr>
          <w:rFonts w:ascii="Arial" w:hAnsi="Arial" w:cs="Arial"/>
          <w:color w:val="000000"/>
          <w:sz w:val="20"/>
          <w:szCs w:val="20"/>
        </w:rPr>
      </w:pPr>
      <w:r w:rsidRPr="00F637CF">
        <w:rPr>
          <w:rFonts w:ascii="Arial" w:hAnsi="Arial" w:cs="Arial"/>
          <w:color w:val="000000"/>
          <w:sz w:val="20"/>
          <w:szCs w:val="20"/>
        </w:rPr>
        <w:t>Data privacy and data protection</w:t>
      </w:r>
    </w:p>
    <w:p w14:paraId="1EC4BC6E" w14:textId="77777777" w:rsidR="00F637CF" w:rsidRPr="00F637CF" w:rsidRDefault="00F637CF" w:rsidP="00F637CF">
      <w:pPr>
        <w:pStyle w:val="ListParagraph"/>
        <w:numPr>
          <w:ilvl w:val="0"/>
          <w:numId w:val="74"/>
        </w:numPr>
        <w:rPr>
          <w:rFonts w:ascii="Arial" w:hAnsi="Arial" w:cs="Arial"/>
          <w:color w:val="000000"/>
          <w:sz w:val="20"/>
          <w:szCs w:val="20"/>
        </w:rPr>
      </w:pPr>
      <w:r w:rsidRPr="00F637CF">
        <w:rPr>
          <w:rFonts w:ascii="Arial" w:hAnsi="Arial" w:cs="Arial"/>
          <w:color w:val="000000"/>
          <w:sz w:val="20"/>
          <w:szCs w:val="20"/>
        </w:rPr>
        <w:t>Whether personal information and sensitive personal information can be handled by third parties or handled by anyone outside the country.</w:t>
      </w:r>
    </w:p>
    <w:p w14:paraId="7C7D8D0B" w14:textId="77777777" w:rsidR="00F637CF" w:rsidRPr="00F637CF" w:rsidRDefault="00F637CF" w:rsidP="00F637CF">
      <w:pPr>
        <w:pStyle w:val="ListParagraph"/>
        <w:numPr>
          <w:ilvl w:val="0"/>
          <w:numId w:val="74"/>
        </w:numPr>
        <w:rPr>
          <w:rFonts w:ascii="Arial" w:hAnsi="Arial" w:cs="Arial"/>
          <w:color w:val="000000"/>
          <w:sz w:val="20"/>
          <w:szCs w:val="20"/>
        </w:rPr>
      </w:pPr>
      <w:r w:rsidRPr="00F637CF">
        <w:rPr>
          <w:rFonts w:ascii="Arial" w:hAnsi="Arial" w:cs="Arial"/>
          <w:color w:val="000000"/>
          <w:sz w:val="20"/>
          <w:szCs w:val="20"/>
        </w:rPr>
        <w:t>When it is or is not appropriate to share personal information and sensitive personal information.</w:t>
      </w:r>
    </w:p>
    <w:p w14:paraId="7798CAF7" w14:textId="77777777" w:rsidR="00F637CF" w:rsidRPr="00F637CF" w:rsidRDefault="00F637CF" w:rsidP="00F637CF">
      <w:pPr>
        <w:pStyle w:val="ListParagraph"/>
        <w:numPr>
          <w:ilvl w:val="0"/>
          <w:numId w:val="74"/>
        </w:numPr>
        <w:rPr>
          <w:rFonts w:ascii="Arial" w:hAnsi="Arial" w:cs="Arial"/>
          <w:color w:val="000000"/>
          <w:sz w:val="20"/>
          <w:szCs w:val="20"/>
        </w:rPr>
      </w:pPr>
      <w:r w:rsidRPr="00F637CF">
        <w:rPr>
          <w:rFonts w:ascii="Arial" w:hAnsi="Arial" w:cs="Arial"/>
          <w:color w:val="000000"/>
          <w:sz w:val="20"/>
          <w:szCs w:val="20"/>
        </w:rPr>
        <w:t>Requirements relevant to claims processing including timeliness of settlements and appeals.</w:t>
      </w:r>
    </w:p>
    <w:p w14:paraId="3BAF5C31" w14:textId="77777777" w:rsidR="00F637CF" w:rsidRPr="00F637CF" w:rsidRDefault="00F637CF" w:rsidP="00F637CF">
      <w:pPr>
        <w:pStyle w:val="ListParagraph"/>
        <w:numPr>
          <w:ilvl w:val="0"/>
          <w:numId w:val="74"/>
        </w:numPr>
        <w:rPr>
          <w:rFonts w:ascii="Arial" w:hAnsi="Arial" w:cs="Arial"/>
          <w:color w:val="000000"/>
          <w:sz w:val="20"/>
          <w:szCs w:val="20"/>
        </w:rPr>
      </w:pPr>
      <w:r w:rsidRPr="00F637CF">
        <w:rPr>
          <w:rFonts w:ascii="Arial" w:hAnsi="Arial" w:cs="Arial"/>
          <w:color w:val="000000"/>
          <w:sz w:val="20"/>
          <w:szCs w:val="20"/>
        </w:rPr>
        <w:t>Taxability of benefits</w:t>
      </w:r>
    </w:p>
    <w:p w14:paraId="5170A462" w14:textId="77777777" w:rsidR="00F637CF" w:rsidRPr="00F637CF" w:rsidRDefault="00F637CF" w:rsidP="00F637CF">
      <w:pPr>
        <w:pStyle w:val="ListParagraph"/>
        <w:numPr>
          <w:ilvl w:val="0"/>
          <w:numId w:val="74"/>
        </w:numPr>
        <w:rPr>
          <w:rFonts w:ascii="Arial" w:hAnsi="Arial" w:cs="Arial"/>
          <w:color w:val="000000"/>
          <w:sz w:val="20"/>
          <w:szCs w:val="20"/>
        </w:rPr>
      </w:pPr>
      <w:r w:rsidRPr="00F637CF">
        <w:rPr>
          <w:rFonts w:ascii="Arial" w:hAnsi="Arial" w:cs="Arial"/>
          <w:color w:val="000000"/>
          <w:sz w:val="20"/>
          <w:szCs w:val="20"/>
        </w:rPr>
        <w:t>Requirements relevant to recruiting, hiring, separations, resource actions, export regulations, work permits, etc.</w:t>
      </w:r>
    </w:p>
    <w:p w14:paraId="695F229C" w14:textId="77777777" w:rsidR="00F637CF" w:rsidRPr="00F637CF" w:rsidRDefault="00F637CF" w:rsidP="00F637CF">
      <w:pPr>
        <w:pStyle w:val="ListParagraph"/>
        <w:numPr>
          <w:ilvl w:val="0"/>
          <w:numId w:val="74"/>
        </w:numPr>
        <w:rPr>
          <w:rFonts w:ascii="Arial" w:hAnsi="Arial" w:cs="Arial"/>
          <w:color w:val="000000"/>
          <w:sz w:val="20"/>
          <w:szCs w:val="20"/>
        </w:rPr>
      </w:pPr>
      <w:r w:rsidRPr="00F637CF">
        <w:rPr>
          <w:rFonts w:ascii="Arial" w:hAnsi="Arial" w:cs="Arial"/>
          <w:color w:val="000000"/>
          <w:sz w:val="20"/>
          <w:szCs w:val="20"/>
        </w:rPr>
        <w:t>Retaining records to confirm process execution</w:t>
      </w:r>
    </w:p>
    <w:p w14:paraId="01BFA0CE" w14:textId="77777777" w:rsidR="00F637CF" w:rsidRPr="00F637CF" w:rsidRDefault="00F637CF" w:rsidP="00F637CF">
      <w:pPr>
        <w:rPr>
          <w:rFonts w:ascii="Arial" w:hAnsi="Arial" w:cs="Arial"/>
          <w:color w:val="000000"/>
          <w:sz w:val="20"/>
          <w:szCs w:val="20"/>
        </w:rPr>
      </w:pPr>
    </w:p>
    <w:p w14:paraId="2F88A20E" w14:textId="77777777" w:rsidR="00F637CF" w:rsidRPr="00F637CF" w:rsidRDefault="00F637CF" w:rsidP="00F637CF">
      <w:pPr>
        <w:rPr>
          <w:rFonts w:ascii="Arial" w:hAnsi="Arial" w:cs="Arial"/>
          <w:color w:val="000000"/>
          <w:sz w:val="20"/>
          <w:szCs w:val="20"/>
        </w:rPr>
      </w:pPr>
      <w:r w:rsidRPr="00F637CF">
        <w:rPr>
          <w:rFonts w:ascii="Arial" w:hAnsi="Arial" w:cs="Arial"/>
          <w:color w:val="000000"/>
          <w:sz w:val="20"/>
          <w:szCs w:val="20"/>
        </w:rPr>
        <w:t>During audit preparation and field work, keep this topic in mind for any scope area that is considered or is tested.</w:t>
      </w:r>
    </w:p>
    <w:p w14:paraId="408057EB" w14:textId="77777777" w:rsidR="00DA68CF" w:rsidRPr="00173215" w:rsidRDefault="00DA68CF" w:rsidP="00DA68CF">
      <w:pPr>
        <w:keepLines/>
        <w:tabs>
          <w:tab w:val="left" w:pos="4680"/>
        </w:tabs>
        <w:autoSpaceDE w:val="0"/>
        <w:autoSpaceDN w:val="0"/>
        <w:adjustRightInd w:val="0"/>
        <w:rPr>
          <w:rFonts w:ascii="Arial" w:hAnsi="Arial" w:cs="Arial"/>
          <w:color w:val="000000"/>
          <w:sz w:val="20"/>
          <w:szCs w:val="20"/>
        </w:rPr>
      </w:pPr>
    </w:p>
    <w:sectPr w:rsidR="00DA68CF" w:rsidRPr="00173215" w:rsidSect="00A96EBF">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619CC" w14:textId="77777777" w:rsidR="00836C6A" w:rsidRDefault="00836C6A" w:rsidP="00C469A6">
      <w:r>
        <w:separator/>
      </w:r>
    </w:p>
  </w:endnote>
  <w:endnote w:type="continuationSeparator" w:id="0">
    <w:p w14:paraId="12A00AB2" w14:textId="77777777" w:rsidR="00836C6A" w:rsidRDefault="00836C6A"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Helv">
    <w:altName w:val="Arial"/>
    <w:panose1 w:val="020B0604020202030204"/>
    <w:charset w:val="00"/>
    <w:family w:val="auto"/>
    <w:pitch w:val="variable"/>
    <w:sig w:usb0="E00002FF" w:usb1="5000785B" w:usb2="00000000" w:usb3="00000000" w:csb0="0000019F" w:csb1="00000000"/>
  </w:font>
  <w:font w:name="IBM Plex Sans">
    <w:panose1 w:val="020B0503050203000203"/>
    <w:charset w:val="00"/>
    <w:family w:val="swiss"/>
    <w:pitch w:val="variable"/>
    <w:sig w:usb0="A00002EF" w:usb1="5000203B" w:usb2="00000000" w:usb3="00000000" w:csb0="0000019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2EC47BCA" w:rsidR="008F1391" w:rsidRPr="008F1391" w:rsidRDefault="008F1391">
    <w:pPr>
      <w:pStyle w:val="Footer"/>
      <w:rPr>
        <w:rFonts w:ascii="Arial" w:hAnsi="Arial" w:cs="Arial"/>
        <w:sz w:val="20"/>
        <w:szCs w:val="20"/>
      </w:rPr>
    </w:pPr>
    <w:r>
      <w:rPr>
        <w:rFonts w:ascii="Arial" w:hAnsi="Arial" w:cs="Arial"/>
        <w:sz w:val="20"/>
        <w:szCs w:val="20"/>
      </w:rPr>
      <w:t xml:space="preserve">As of </w:t>
    </w:r>
    <w:r w:rsidR="001A0CCA">
      <w:rPr>
        <w:rFonts w:ascii="Arial" w:hAnsi="Arial" w:cs="Arial"/>
        <w:sz w:val="20"/>
        <w:szCs w:val="20"/>
      </w:rPr>
      <w:t>September</w:t>
    </w:r>
    <w:r w:rsidR="00AF57E1">
      <w:rPr>
        <w:rFonts w:ascii="Arial" w:hAnsi="Arial" w:cs="Arial"/>
        <w:sz w:val="20"/>
        <w:szCs w:val="20"/>
      </w:rPr>
      <w:t xml:space="preserve"> 202</w:t>
    </w:r>
    <w:r w:rsidR="00AC7AC2">
      <w:rPr>
        <w:rFonts w:ascii="Arial" w:hAnsi="Arial" w:cs="Arial" w:hint="eastAsia"/>
        <w:sz w:val="20"/>
        <w:szCs w:val="20"/>
        <w:lang w:eastAsia="zh-TW"/>
      </w:rPr>
      <w:t>5</w:t>
    </w:r>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C4025" w14:textId="77777777" w:rsidR="00836C6A" w:rsidRDefault="00836C6A" w:rsidP="00C469A6">
      <w:r>
        <w:separator/>
      </w:r>
    </w:p>
  </w:footnote>
  <w:footnote w:type="continuationSeparator" w:id="0">
    <w:p w14:paraId="4E0ED37B" w14:textId="77777777" w:rsidR="00836C6A" w:rsidRDefault="00836C6A"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08453AE0" w:rsidR="002F0920" w:rsidRDefault="00404C84" w:rsidP="00C469A6">
    <w:pPr>
      <w:pStyle w:val="Header"/>
      <w:jc w:val="center"/>
      <w:rPr>
        <w:rFonts w:ascii="Arial" w:hAnsi="Arial" w:cs="Arial"/>
        <w:sz w:val="28"/>
        <w:szCs w:val="28"/>
      </w:rPr>
    </w:pPr>
    <w:r>
      <w:rPr>
        <w:rFonts w:ascii="Arial" w:hAnsi="Arial" w:cs="Arial"/>
        <w:sz w:val="28"/>
        <w:szCs w:val="28"/>
      </w:rPr>
      <w:t>GLOBAL MOBILITY</w:t>
    </w:r>
  </w:p>
  <w:p w14:paraId="11A2C6A9" w14:textId="14B5C2C9"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404C84">
      <w:rPr>
        <w:rFonts w:ascii="Arial" w:hAnsi="Arial" w:cs="Arial"/>
        <w:sz w:val="28"/>
        <w:szCs w:val="28"/>
      </w:rPr>
      <w:t>40-50-00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1E61642"/>
    <w:lvl w:ilvl="0">
      <w:numFmt w:val="bullet"/>
      <w:lvlText w:val="*"/>
      <w:lvlJc w:val="left"/>
    </w:lvl>
  </w:abstractNum>
  <w:abstractNum w:abstractNumId="1" w15:restartNumberingAfterBreak="0">
    <w:nsid w:val="01A24AF0"/>
    <w:multiLevelType w:val="hybridMultilevel"/>
    <w:tmpl w:val="1BFE27CC"/>
    <w:lvl w:ilvl="0" w:tplc="FFFFFFFF">
      <w:start w:val="1"/>
      <w:numFmt w:val="decimal"/>
      <w:lvlText w:val="%1."/>
      <w:lvlJc w:val="left"/>
      <w:pPr>
        <w:ind w:left="492"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1CC2BB6"/>
    <w:multiLevelType w:val="hybridMultilevel"/>
    <w:tmpl w:val="44C84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7B5096"/>
    <w:multiLevelType w:val="hybridMultilevel"/>
    <w:tmpl w:val="7E40BE7C"/>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8B43A5"/>
    <w:multiLevelType w:val="hybridMultilevel"/>
    <w:tmpl w:val="83FCF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5920D3"/>
    <w:multiLevelType w:val="hybridMultilevel"/>
    <w:tmpl w:val="D7E02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FA3BDB"/>
    <w:multiLevelType w:val="hybridMultilevel"/>
    <w:tmpl w:val="11322E18"/>
    <w:lvl w:ilvl="0" w:tplc="FFD8ACA4">
      <w:start w:val="1"/>
      <w:numFmt w:val="decimal"/>
      <w:lvlText w:val="%1."/>
      <w:lvlJc w:val="left"/>
      <w:pPr>
        <w:ind w:left="42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01748E"/>
    <w:multiLevelType w:val="hybridMultilevel"/>
    <w:tmpl w:val="8A30B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1009D1"/>
    <w:multiLevelType w:val="hybridMultilevel"/>
    <w:tmpl w:val="6A34AD88"/>
    <w:lvl w:ilvl="0" w:tplc="FFFFFFFF">
      <w:start w:val="1"/>
      <w:numFmt w:val="decimal"/>
      <w:lvlText w:val="%1."/>
      <w:lvlJc w:val="left"/>
      <w:pPr>
        <w:ind w:left="426" w:hanging="360"/>
      </w:pPr>
    </w:lvl>
    <w:lvl w:ilvl="1" w:tplc="FFFFFFFF">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9" w15:restartNumberingAfterBreak="0">
    <w:nsid w:val="0BF14252"/>
    <w:multiLevelType w:val="hybridMultilevel"/>
    <w:tmpl w:val="C448AB86"/>
    <w:lvl w:ilvl="0" w:tplc="84F65AAC">
      <w:start w:val="1"/>
      <w:numFmt w:val="bullet"/>
      <w:lvlText w:val=""/>
      <w:lvlJc w:val="left"/>
      <w:pPr>
        <w:ind w:left="720" w:hanging="360"/>
      </w:pPr>
      <w:rPr>
        <w:rFonts w:ascii="Symbol" w:hAnsi="Symbol" w:hint="default"/>
        <w:b w:val="0"/>
        <w:bCs w:val="0"/>
        <w:i w:val="0"/>
        <w:iCs w:val="0"/>
        <w:strike w:val="0"/>
        <w:color w:val="000000" w:themeColor="text1"/>
      </w:rPr>
    </w:lvl>
    <w:lvl w:ilvl="1" w:tplc="C88C242A">
      <w:start w:val="1"/>
      <w:numFmt w:val="bullet"/>
      <w:lvlText w:val="o"/>
      <w:lvlJc w:val="left"/>
      <w:pPr>
        <w:ind w:left="1440" w:hanging="360"/>
      </w:pPr>
      <w:rPr>
        <w:rFonts w:ascii="Courier New" w:hAnsi="Courier New" w:cs="Courier New" w:hint="default"/>
        <w:strike w:val="0"/>
      </w:rPr>
    </w:lvl>
    <w:lvl w:ilvl="2" w:tplc="C0E0F952">
      <w:numFmt w:val="bullet"/>
      <w:lvlText w:val="∑"/>
      <w:lvlJc w:val="left"/>
      <w:pPr>
        <w:ind w:left="2160" w:hanging="360"/>
      </w:pPr>
      <w:rPr>
        <w:rFonts w:ascii="Lucida Grande" w:hAnsi="Lucida Grande" w:cs="Lucida Grande" w:hint="default"/>
        <w:strike w:val="0"/>
        <w:sz w:val="2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4873EC"/>
    <w:multiLevelType w:val="hybridMultilevel"/>
    <w:tmpl w:val="EDF6A4BC"/>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2" w15:restartNumberingAfterBreak="0">
    <w:nsid w:val="126E3A6E"/>
    <w:multiLevelType w:val="hybridMultilevel"/>
    <w:tmpl w:val="8A9C1B9C"/>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9B223D"/>
    <w:multiLevelType w:val="hybridMultilevel"/>
    <w:tmpl w:val="727A5022"/>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B933DE"/>
    <w:multiLevelType w:val="hybridMultilevel"/>
    <w:tmpl w:val="E4401A3C"/>
    <w:lvl w:ilvl="0" w:tplc="FFFFFFFF">
      <w:start w:val="1"/>
      <w:numFmt w:val="decimal"/>
      <w:lvlText w:val="%1."/>
      <w:lvlJc w:val="left"/>
      <w:pPr>
        <w:ind w:left="426" w:hanging="360"/>
      </w:pPr>
    </w:lvl>
    <w:lvl w:ilvl="1" w:tplc="FFFFFFFF">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15" w15:restartNumberingAfterBreak="0">
    <w:nsid w:val="1B6E0F41"/>
    <w:multiLevelType w:val="hybridMultilevel"/>
    <w:tmpl w:val="E3E0C172"/>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6" w15:restartNumberingAfterBreak="0">
    <w:nsid w:val="1B751DEE"/>
    <w:multiLevelType w:val="hybridMultilevel"/>
    <w:tmpl w:val="6A34AD88"/>
    <w:lvl w:ilvl="0" w:tplc="0409000F">
      <w:start w:val="1"/>
      <w:numFmt w:val="decimal"/>
      <w:lvlText w:val="%1."/>
      <w:lvlJc w:val="left"/>
      <w:pPr>
        <w:ind w:left="426" w:hanging="360"/>
      </w:pPr>
    </w:lvl>
    <w:lvl w:ilvl="1" w:tplc="04090019">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7" w15:restartNumberingAfterBreak="0">
    <w:nsid w:val="1E3B6A0E"/>
    <w:multiLevelType w:val="hybridMultilevel"/>
    <w:tmpl w:val="AD10E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466404"/>
    <w:multiLevelType w:val="hybridMultilevel"/>
    <w:tmpl w:val="71900EE0"/>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5222EC"/>
    <w:multiLevelType w:val="hybridMultilevel"/>
    <w:tmpl w:val="D4BA8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B80889"/>
    <w:multiLevelType w:val="hybridMultilevel"/>
    <w:tmpl w:val="1BFE27CC"/>
    <w:lvl w:ilvl="0" w:tplc="FFFFFFFF">
      <w:start w:val="1"/>
      <w:numFmt w:val="decimal"/>
      <w:lvlText w:val="%1."/>
      <w:lvlJc w:val="left"/>
      <w:pPr>
        <w:ind w:left="492"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1" w15:restartNumberingAfterBreak="0">
    <w:nsid w:val="284C16DA"/>
    <w:multiLevelType w:val="hybridMultilevel"/>
    <w:tmpl w:val="B3623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502ED3"/>
    <w:multiLevelType w:val="hybridMultilevel"/>
    <w:tmpl w:val="65527D4A"/>
    <w:lvl w:ilvl="0" w:tplc="FFFFFFFF">
      <w:start w:val="1"/>
      <w:numFmt w:val="decimal"/>
      <w:lvlText w:val="%1."/>
      <w:lvlJc w:val="left"/>
      <w:pPr>
        <w:ind w:left="492"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29EE5B97"/>
    <w:multiLevelType w:val="hybridMultilevel"/>
    <w:tmpl w:val="E000E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A65182"/>
    <w:multiLevelType w:val="hybridMultilevel"/>
    <w:tmpl w:val="695EC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C26E88"/>
    <w:multiLevelType w:val="hybridMultilevel"/>
    <w:tmpl w:val="4104C2FC"/>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23630F"/>
    <w:multiLevelType w:val="hybridMultilevel"/>
    <w:tmpl w:val="16D8B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11208A"/>
    <w:multiLevelType w:val="hybridMultilevel"/>
    <w:tmpl w:val="F0EAC33C"/>
    <w:lvl w:ilvl="0" w:tplc="FFFFFFFF">
      <w:start w:val="1"/>
      <w:numFmt w:val="decimal"/>
      <w:lvlText w:val="%1."/>
      <w:lvlJc w:val="left"/>
      <w:pPr>
        <w:ind w:left="426"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E0556D"/>
    <w:multiLevelType w:val="hybridMultilevel"/>
    <w:tmpl w:val="084482D4"/>
    <w:lvl w:ilvl="0" w:tplc="FFFFFFFF">
      <w:start w:val="1"/>
      <w:numFmt w:val="decimal"/>
      <w:lvlText w:val="%1."/>
      <w:lvlJc w:val="left"/>
      <w:pPr>
        <w:ind w:left="426" w:hanging="360"/>
      </w:pPr>
    </w:lvl>
    <w:lvl w:ilvl="1" w:tplc="FFFFFFFF">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29" w15:restartNumberingAfterBreak="0">
    <w:nsid w:val="31216FAF"/>
    <w:multiLevelType w:val="hybridMultilevel"/>
    <w:tmpl w:val="DC123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68182E"/>
    <w:multiLevelType w:val="hybridMultilevel"/>
    <w:tmpl w:val="90F0D554"/>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98677B"/>
    <w:multiLevelType w:val="hybridMultilevel"/>
    <w:tmpl w:val="66100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33" w15:restartNumberingAfterBreak="0">
    <w:nsid w:val="38A84B39"/>
    <w:multiLevelType w:val="hybridMultilevel"/>
    <w:tmpl w:val="B0C057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F41E15"/>
    <w:multiLevelType w:val="hybridMultilevel"/>
    <w:tmpl w:val="A3547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9911D3B"/>
    <w:multiLevelType w:val="hybridMultilevel"/>
    <w:tmpl w:val="3AD21A46"/>
    <w:lvl w:ilvl="0" w:tplc="71E61642">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0A4DB8"/>
    <w:multiLevelType w:val="hybridMultilevel"/>
    <w:tmpl w:val="C046F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A102D18"/>
    <w:multiLevelType w:val="hybridMultilevel"/>
    <w:tmpl w:val="3FC49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910E33"/>
    <w:multiLevelType w:val="hybridMultilevel"/>
    <w:tmpl w:val="FE802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E527E3"/>
    <w:multiLevelType w:val="hybridMultilevel"/>
    <w:tmpl w:val="8466B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2D093D"/>
    <w:multiLevelType w:val="hybridMultilevel"/>
    <w:tmpl w:val="45E495EC"/>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0F7534"/>
    <w:multiLevelType w:val="hybridMultilevel"/>
    <w:tmpl w:val="301E7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81699E"/>
    <w:multiLevelType w:val="hybridMultilevel"/>
    <w:tmpl w:val="1CD6AE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01B08BB"/>
    <w:multiLevelType w:val="hybridMultilevel"/>
    <w:tmpl w:val="36EEA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853166"/>
    <w:multiLevelType w:val="hybridMultilevel"/>
    <w:tmpl w:val="839A22DC"/>
    <w:lvl w:ilvl="0" w:tplc="FFFFFFFF">
      <w:start w:val="1"/>
      <w:numFmt w:val="decimal"/>
      <w:lvlText w:val="%1."/>
      <w:lvlJc w:val="left"/>
      <w:pPr>
        <w:ind w:left="426"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CE6A0C"/>
    <w:multiLevelType w:val="hybridMultilevel"/>
    <w:tmpl w:val="1770A164"/>
    <w:lvl w:ilvl="0" w:tplc="FFFFFFFF">
      <w:start w:val="1"/>
      <w:numFmt w:val="decimal"/>
      <w:lvlText w:val="%1."/>
      <w:lvlJc w:val="left"/>
      <w:pPr>
        <w:ind w:left="426"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083988"/>
    <w:multiLevelType w:val="hybridMultilevel"/>
    <w:tmpl w:val="AF002C20"/>
    <w:lvl w:ilvl="0" w:tplc="FFD8ACA4">
      <w:start w:val="1"/>
      <w:numFmt w:val="decimal"/>
      <w:lvlText w:val="%1."/>
      <w:lvlJc w:val="left"/>
      <w:pPr>
        <w:ind w:left="42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6B84A93"/>
    <w:multiLevelType w:val="hybridMultilevel"/>
    <w:tmpl w:val="3D64B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FE38DB"/>
    <w:multiLevelType w:val="hybridMultilevel"/>
    <w:tmpl w:val="F41210F8"/>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7FF5617"/>
    <w:multiLevelType w:val="hybridMultilevel"/>
    <w:tmpl w:val="D6BA40E6"/>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8C147D1"/>
    <w:multiLevelType w:val="hybridMultilevel"/>
    <w:tmpl w:val="2668BD62"/>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8D262C5"/>
    <w:multiLevelType w:val="hybridMultilevel"/>
    <w:tmpl w:val="D7B623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99938F1"/>
    <w:multiLevelType w:val="hybridMultilevel"/>
    <w:tmpl w:val="8EE4332C"/>
    <w:lvl w:ilvl="0" w:tplc="0409000F">
      <w:start w:val="1"/>
      <w:numFmt w:val="decimal"/>
      <w:lvlText w:val="%1."/>
      <w:lvlJc w:val="left"/>
      <w:pPr>
        <w:ind w:left="735" w:hanging="360"/>
      </w:p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53" w15:restartNumberingAfterBreak="0">
    <w:nsid w:val="49A16A47"/>
    <w:multiLevelType w:val="multilevel"/>
    <w:tmpl w:val="F486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C12212F"/>
    <w:multiLevelType w:val="hybridMultilevel"/>
    <w:tmpl w:val="8020D3DA"/>
    <w:lvl w:ilvl="0" w:tplc="FFD8ACA4">
      <w:start w:val="1"/>
      <w:numFmt w:val="decimal"/>
      <w:lvlText w:val="%1."/>
      <w:lvlJc w:val="left"/>
      <w:pPr>
        <w:ind w:left="42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F2279D"/>
    <w:multiLevelType w:val="hybridMultilevel"/>
    <w:tmpl w:val="D4F2F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05729F"/>
    <w:multiLevelType w:val="hybridMultilevel"/>
    <w:tmpl w:val="0598FD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2D46321"/>
    <w:multiLevelType w:val="hybridMultilevel"/>
    <w:tmpl w:val="2668BD62"/>
    <w:lvl w:ilvl="0" w:tplc="FFFFFFFF">
      <w:start w:val="1"/>
      <w:numFmt w:val="decimal"/>
      <w:lvlText w:val="%1."/>
      <w:lvlJc w:val="left"/>
      <w:pPr>
        <w:ind w:left="426"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3471736"/>
    <w:multiLevelType w:val="hybridMultilevel"/>
    <w:tmpl w:val="621AF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6FA75A1"/>
    <w:multiLevelType w:val="hybridMultilevel"/>
    <w:tmpl w:val="CACC6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4617AA"/>
    <w:multiLevelType w:val="hybridMultilevel"/>
    <w:tmpl w:val="095A0CF0"/>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C40550"/>
    <w:multiLevelType w:val="hybridMultilevel"/>
    <w:tmpl w:val="6E52D67C"/>
    <w:lvl w:ilvl="0" w:tplc="71E61642">
      <w:numFmt w:val="bullet"/>
      <w:lvlText w:val=""/>
      <w:lvlJc w:val="left"/>
      <w:pPr>
        <w:ind w:left="720" w:hanging="360"/>
      </w:pPr>
      <w:rPr>
        <w:rFonts w:ascii="Symbol" w:hAnsi="Symbo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C405173"/>
    <w:multiLevelType w:val="hybridMultilevel"/>
    <w:tmpl w:val="D93A19C8"/>
    <w:lvl w:ilvl="0" w:tplc="FFD8ACA4">
      <w:start w:val="1"/>
      <w:numFmt w:val="decimal"/>
      <w:lvlText w:val="%1."/>
      <w:lvlJc w:val="left"/>
      <w:pPr>
        <w:ind w:left="42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DFA032C"/>
    <w:multiLevelType w:val="hybridMultilevel"/>
    <w:tmpl w:val="DB5CE7EC"/>
    <w:lvl w:ilvl="0" w:tplc="FFFFFFFF">
      <w:start w:val="1"/>
      <w:numFmt w:val="decimal"/>
      <w:lvlText w:val="%1."/>
      <w:lvlJc w:val="left"/>
      <w:pPr>
        <w:ind w:left="42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9279F8"/>
    <w:multiLevelType w:val="hybridMultilevel"/>
    <w:tmpl w:val="B3346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2301A9B"/>
    <w:multiLevelType w:val="hybridMultilevel"/>
    <w:tmpl w:val="A52AB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2A2348A"/>
    <w:multiLevelType w:val="hybridMultilevel"/>
    <w:tmpl w:val="983C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397771D"/>
    <w:multiLevelType w:val="hybridMultilevel"/>
    <w:tmpl w:val="C1AEC604"/>
    <w:lvl w:ilvl="0" w:tplc="FFFFFFFF">
      <w:start w:val="1"/>
      <w:numFmt w:val="decimal"/>
      <w:lvlText w:val="%1."/>
      <w:lvlJc w:val="left"/>
      <w:pPr>
        <w:ind w:left="426"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941422"/>
    <w:multiLevelType w:val="hybridMultilevel"/>
    <w:tmpl w:val="41FA7FE8"/>
    <w:lvl w:ilvl="0" w:tplc="71E61642">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B223A97"/>
    <w:multiLevelType w:val="hybridMultilevel"/>
    <w:tmpl w:val="0A0E2852"/>
    <w:lvl w:ilvl="0" w:tplc="FFFFFFFF">
      <w:start w:val="1"/>
      <w:numFmt w:val="decimal"/>
      <w:lvlText w:val="%1."/>
      <w:lvlJc w:val="left"/>
      <w:pPr>
        <w:ind w:left="426"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DF93605"/>
    <w:multiLevelType w:val="hybridMultilevel"/>
    <w:tmpl w:val="3738B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EB73E43"/>
    <w:multiLevelType w:val="hybridMultilevel"/>
    <w:tmpl w:val="B0845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3AF4C9E"/>
    <w:multiLevelType w:val="hybridMultilevel"/>
    <w:tmpl w:val="023AE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73F6C17"/>
    <w:multiLevelType w:val="hybridMultilevel"/>
    <w:tmpl w:val="F2484270"/>
    <w:lvl w:ilvl="0" w:tplc="04090001">
      <w:start w:val="1"/>
      <w:numFmt w:val="bullet"/>
      <w:lvlText w:val=""/>
      <w:lvlJc w:val="left"/>
      <w:pPr>
        <w:ind w:left="735" w:hanging="360"/>
      </w:pPr>
      <w:rPr>
        <w:rFonts w:ascii="Symbol" w:hAnsi="Symbol" w:hint="default"/>
      </w:rPr>
    </w:lvl>
    <w:lvl w:ilvl="1" w:tplc="39224EC6">
      <w:numFmt w:val="bullet"/>
      <w:lvlText w:val="•"/>
      <w:lvlJc w:val="left"/>
      <w:pPr>
        <w:ind w:left="1455" w:hanging="360"/>
      </w:pPr>
      <w:rPr>
        <w:rFonts w:ascii="Arial" w:eastAsiaTheme="minorHAnsi" w:hAnsi="Arial" w:cs="Arial"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74" w15:restartNumberingAfterBreak="0">
    <w:nsid w:val="792A1E77"/>
    <w:multiLevelType w:val="hybridMultilevel"/>
    <w:tmpl w:val="EE3C0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8A41D2"/>
    <w:multiLevelType w:val="hybridMultilevel"/>
    <w:tmpl w:val="EE34DE8A"/>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ADF22FE"/>
    <w:multiLevelType w:val="hybridMultilevel"/>
    <w:tmpl w:val="444A1608"/>
    <w:lvl w:ilvl="0" w:tplc="71E61642">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11"/>
  </w:num>
  <w:num w:numId="2" w16cid:durableId="1970476884">
    <w:abstractNumId w:val="71"/>
  </w:num>
  <w:num w:numId="3" w16cid:durableId="1919821023">
    <w:abstractNumId w:val="47"/>
  </w:num>
  <w:num w:numId="4" w16cid:durableId="1611204837">
    <w:abstractNumId w:val="72"/>
  </w:num>
  <w:num w:numId="5" w16cid:durableId="758596845">
    <w:abstractNumId w:val="2"/>
  </w:num>
  <w:num w:numId="6" w16cid:durableId="56248721">
    <w:abstractNumId w:val="0"/>
    <w:lvlOverride w:ilvl="0">
      <w:lvl w:ilvl="0">
        <w:numFmt w:val="bullet"/>
        <w:lvlText w:val=""/>
        <w:legacy w:legacy="1" w:legacySpace="0" w:legacyIndent="0"/>
        <w:lvlJc w:val="left"/>
        <w:rPr>
          <w:rFonts w:ascii="Symbol" w:hAnsi="Symbol" w:hint="default"/>
          <w:sz w:val="22"/>
        </w:rPr>
      </w:lvl>
    </w:lvlOverride>
  </w:num>
  <w:num w:numId="7" w16cid:durableId="613949656">
    <w:abstractNumId w:val="38"/>
  </w:num>
  <w:num w:numId="8" w16cid:durableId="2034187027">
    <w:abstractNumId w:val="74"/>
  </w:num>
  <w:num w:numId="9" w16cid:durableId="644050446">
    <w:abstractNumId w:val="61"/>
  </w:num>
  <w:num w:numId="10" w16cid:durableId="2020083990">
    <w:abstractNumId w:val="35"/>
  </w:num>
  <w:num w:numId="11" w16cid:durableId="422527897">
    <w:abstractNumId w:val="76"/>
  </w:num>
  <w:num w:numId="12" w16cid:durableId="73473635">
    <w:abstractNumId w:val="68"/>
  </w:num>
  <w:num w:numId="13" w16cid:durableId="526679459">
    <w:abstractNumId w:val="16"/>
  </w:num>
  <w:num w:numId="14" w16cid:durableId="1027831071">
    <w:abstractNumId w:val="6"/>
  </w:num>
  <w:num w:numId="15" w16cid:durableId="1885483529">
    <w:abstractNumId w:val="54"/>
  </w:num>
  <w:num w:numId="16" w16cid:durableId="2120685781">
    <w:abstractNumId w:val="62"/>
  </w:num>
  <w:num w:numId="17" w16cid:durableId="1881359509">
    <w:abstractNumId w:val="46"/>
  </w:num>
  <w:num w:numId="18" w16cid:durableId="7829500">
    <w:abstractNumId w:val="28"/>
  </w:num>
  <w:num w:numId="19" w16cid:durableId="69273041">
    <w:abstractNumId w:val="67"/>
  </w:num>
  <w:num w:numId="20" w16cid:durableId="1048262729">
    <w:abstractNumId w:val="13"/>
  </w:num>
  <w:num w:numId="21" w16cid:durableId="1774784367">
    <w:abstractNumId w:val="60"/>
  </w:num>
  <w:num w:numId="22" w16cid:durableId="1947031100">
    <w:abstractNumId w:val="3"/>
  </w:num>
  <w:num w:numId="23" w16cid:durableId="1401631960">
    <w:abstractNumId w:val="12"/>
  </w:num>
  <w:num w:numId="24" w16cid:durableId="1193229468">
    <w:abstractNumId w:val="63"/>
  </w:num>
  <w:num w:numId="25" w16cid:durableId="573661067">
    <w:abstractNumId w:val="27"/>
  </w:num>
  <w:num w:numId="26" w16cid:durableId="1123882772">
    <w:abstractNumId w:val="18"/>
  </w:num>
  <w:num w:numId="27" w16cid:durableId="1471249094">
    <w:abstractNumId w:val="45"/>
  </w:num>
  <w:num w:numId="28" w16cid:durableId="2036686705">
    <w:abstractNumId w:val="40"/>
  </w:num>
  <w:num w:numId="29" w16cid:durableId="908542974">
    <w:abstractNumId w:val="25"/>
  </w:num>
  <w:num w:numId="30" w16cid:durableId="819660074">
    <w:abstractNumId w:val="44"/>
  </w:num>
  <w:num w:numId="31" w16cid:durableId="116409067">
    <w:abstractNumId w:val="14"/>
  </w:num>
  <w:num w:numId="32" w16cid:durableId="922641990">
    <w:abstractNumId w:val="69"/>
  </w:num>
  <w:num w:numId="33" w16cid:durableId="1638027349">
    <w:abstractNumId w:val="10"/>
  </w:num>
  <w:num w:numId="34" w16cid:durableId="249702293">
    <w:abstractNumId w:val="50"/>
  </w:num>
  <w:num w:numId="35" w16cid:durableId="1132021159">
    <w:abstractNumId w:val="57"/>
  </w:num>
  <w:num w:numId="36" w16cid:durableId="2013482156">
    <w:abstractNumId w:val="30"/>
  </w:num>
  <w:num w:numId="37" w16cid:durableId="1083796942">
    <w:abstractNumId w:val="48"/>
  </w:num>
  <w:num w:numId="38" w16cid:durableId="1308437806">
    <w:abstractNumId w:val="8"/>
  </w:num>
  <w:num w:numId="39" w16cid:durableId="272321548">
    <w:abstractNumId w:val="22"/>
  </w:num>
  <w:num w:numId="40" w16cid:durableId="497771544">
    <w:abstractNumId w:val="1"/>
  </w:num>
  <w:num w:numId="41" w16cid:durableId="375929143">
    <w:abstractNumId w:val="20"/>
  </w:num>
  <w:num w:numId="42" w16cid:durableId="902956033">
    <w:abstractNumId w:val="37"/>
  </w:num>
  <w:num w:numId="43" w16cid:durableId="537934850">
    <w:abstractNumId w:val="55"/>
  </w:num>
  <w:num w:numId="44" w16cid:durableId="1284969051">
    <w:abstractNumId w:val="66"/>
  </w:num>
  <w:num w:numId="45" w16cid:durableId="1781149293">
    <w:abstractNumId w:val="49"/>
  </w:num>
  <w:num w:numId="46" w16cid:durableId="276304084">
    <w:abstractNumId w:val="32"/>
  </w:num>
  <w:num w:numId="47" w16cid:durableId="1956211287">
    <w:abstractNumId w:val="51"/>
  </w:num>
  <w:num w:numId="48" w16cid:durableId="797256476">
    <w:abstractNumId w:val="9"/>
  </w:num>
  <w:num w:numId="49" w16cid:durableId="640696326">
    <w:abstractNumId w:val="73"/>
  </w:num>
  <w:num w:numId="50" w16cid:durableId="803546084">
    <w:abstractNumId w:val="15"/>
  </w:num>
  <w:num w:numId="51" w16cid:durableId="1459177448">
    <w:abstractNumId w:val="64"/>
  </w:num>
  <w:num w:numId="52" w16cid:durableId="2124037962">
    <w:abstractNumId w:val="39"/>
  </w:num>
  <w:num w:numId="53" w16cid:durableId="1368683530">
    <w:abstractNumId w:val="4"/>
  </w:num>
  <w:num w:numId="54" w16cid:durableId="999237655">
    <w:abstractNumId w:val="36"/>
  </w:num>
  <w:num w:numId="55" w16cid:durableId="1819153497">
    <w:abstractNumId w:val="43"/>
  </w:num>
  <w:num w:numId="56" w16cid:durableId="1123040177">
    <w:abstractNumId w:val="26"/>
  </w:num>
  <w:num w:numId="57" w16cid:durableId="1903127690">
    <w:abstractNumId w:val="23"/>
  </w:num>
  <w:num w:numId="58" w16cid:durableId="1016423546">
    <w:abstractNumId w:val="33"/>
  </w:num>
  <w:num w:numId="59" w16cid:durableId="1674184091">
    <w:abstractNumId w:val="42"/>
  </w:num>
  <w:num w:numId="60" w16cid:durableId="1852714572">
    <w:abstractNumId w:val="65"/>
  </w:num>
  <w:num w:numId="61" w16cid:durableId="1789271638">
    <w:abstractNumId w:val="5"/>
  </w:num>
  <w:num w:numId="62" w16cid:durableId="226258894">
    <w:abstractNumId w:val="7"/>
  </w:num>
  <w:num w:numId="63" w16cid:durableId="1278946731">
    <w:abstractNumId w:val="29"/>
  </w:num>
  <w:num w:numId="64" w16cid:durableId="1741098650">
    <w:abstractNumId w:val="56"/>
  </w:num>
  <w:num w:numId="65" w16cid:durableId="1286154073">
    <w:abstractNumId w:val="34"/>
  </w:num>
  <w:num w:numId="66" w16cid:durableId="1147360636">
    <w:abstractNumId w:val="31"/>
  </w:num>
  <w:num w:numId="67" w16cid:durableId="1340307274">
    <w:abstractNumId w:val="21"/>
  </w:num>
  <w:num w:numId="68" w16cid:durableId="1263149131">
    <w:abstractNumId w:val="70"/>
  </w:num>
  <w:num w:numId="69" w16cid:durableId="24839920">
    <w:abstractNumId w:val="59"/>
  </w:num>
  <w:num w:numId="70" w16cid:durableId="2147233895">
    <w:abstractNumId w:val="19"/>
  </w:num>
  <w:num w:numId="71" w16cid:durableId="796029199">
    <w:abstractNumId w:val="17"/>
  </w:num>
  <w:num w:numId="72" w16cid:durableId="626550942">
    <w:abstractNumId w:val="41"/>
  </w:num>
  <w:num w:numId="73" w16cid:durableId="605188382">
    <w:abstractNumId w:val="58"/>
  </w:num>
  <w:num w:numId="74" w16cid:durableId="1273703362">
    <w:abstractNumId w:val="75"/>
  </w:num>
  <w:num w:numId="75" w16cid:durableId="1033845451">
    <w:abstractNumId w:val="52"/>
  </w:num>
  <w:num w:numId="76" w16cid:durableId="1636060102">
    <w:abstractNumId w:val="24"/>
  </w:num>
  <w:num w:numId="77" w16cid:durableId="1005673712">
    <w:abstractNumId w:val="5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11FCB"/>
    <w:rsid w:val="00016096"/>
    <w:rsid w:val="00024880"/>
    <w:rsid w:val="00026C8C"/>
    <w:rsid w:val="00046E2A"/>
    <w:rsid w:val="00051062"/>
    <w:rsid w:val="00051998"/>
    <w:rsid w:val="00060DE5"/>
    <w:rsid w:val="00061B47"/>
    <w:rsid w:val="00064026"/>
    <w:rsid w:val="0006652F"/>
    <w:rsid w:val="00066C24"/>
    <w:rsid w:val="00066FFD"/>
    <w:rsid w:val="000806F7"/>
    <w:rsid w:val="00087FF1"/>
    <w:rsid w:val="000910CE"/>
    <w:rsid w:val="000B5AF0"/>
    <w:rsid w:val="000C1636"/>
    <w:rsid w:val="000C3468"/>
    <w:rsid w:val="000C5181"/>
    <w:rsid w:val="000C7982"/>
    <w:rsid w:val="000E0EFB"/>
    <w:rsid w:val="000E2072"/>
    <w:rsid w:val="000E4802"/>
    <w:rsid w:val="000E510C"/>
    <w:rsid w:val="000F304E"/>
    <w:rsid w:val="000F776A"/>
    <w:rsid w:val="00110535"/>
    <w:rsid w:val="00122888"/>
    <w:rsid w:val="00130F30"/>
    <w:rsid w:val="00131A10"/>
    <w:rsid w:val="00143188"/>
    <w:rsid w:val="00143DBD"/>
    <w:rsid w:val="00154F14"/>
    <w:rsid w:val="0017146A"/>
    <w:rsid w:val="0017314D"/>
    <w:rsid w:val="00173215"/>
    <w:rsid w:val="00194B33"/>
    <w:rsid w:val="001A0CCA"/>
    <w:rsid w:val="001B4E73"/>
    <w:rsid w:val="001B528C"/>
    <w:rsid w:val="001C1604"/>
    <w:rsid w:val="001C34E4"/>
    <w:rsid w:val="001C5204"/>
    <w:rsid w:val="001C64C9"/>
    <w:rsid w:val="001F1BD8"/>
    <w:rsid w:val="001F314E"/>
    <w:rsid w:val="001F32B1"/>
    <w:rsid w:val="0020154E"/>
    <w:rsid w:val="00204239"/>
    <w:rsid w:val="00215A07"/>
    <w:rsid w:val="002436DA"/>
    <w:rsid w:val="00252E20"/>
    <w:rsid w:val="0025476A"/>
    <w:rsid w:val="0026587A"/>
    <w:rsid w:val="00266E41"/>
    <w:rsid w:val="00282689"/>
    <w:rsid w:val="00296165"/>
    <w:rsid w:val="002A3908"/>
    <w:rsid w:val="002C0615"/>
    <w:rsid w:val="002D01CE"/>
    <w:rsid w:val="002D6E00"/>
    <w:rsid w:val="002E4FC5"/>
    <w:rsid w:val="002F0920"/>
    <w:rsid w:val="002F1795"/>
    <w:rsid w:val="00313D0D"/>
    <w:rsid w:val="00327EF2"/>
    <w:rsid w:val="003427D2"/>
    <w:rsid w:val="00342F28"/>
    <w:rsid w:val="00346F3C"/>
    <w:rsid w:val="00352BA5"/>
    <w:rsid w:val="00375D47"/>
    <w:rsid w:val="00376F90"/>
    <w:rsid w:val="00381CCE"/>
    <w:rsid w:val="003A2C63"/>
    <w:rsid w:val="003A7657"/>
    <w:rsid w:val="003B570A"/>
    <w:rsid w:val="003B65CF"/>
    <w:rsid w:val="003E101F"/>
    <w:rsid w:val="003E17B2"/>
    <w:rsid w:val="00400A64"/>
    <w:rsid w:val="00402283"/>
    <w:rsid w:val="00404C84"/>
    <w:rsid w:val="00406730"/>
    <w:rsid w:val="00406E74"/>
    <w:rsid w:val="0042571A"/>
    <w:rsid w:val="0046204F"/>
    <w:rsid w:val="004776B5"/>
    <w:rsid w:val="00497F5D"/>
    <w:rsid w:val="004B28A5"/>
    <w:rsid w:val="004C3BBF"/>
    <w:rsid w:val="004C4203"/>
    <w:rsid w:val="004C6EA5"/>
    <w:rsid w:val="004D102F"/>
    <w:rsid w:val="004E2753"/>
    <w:rsid w:val="00512EE4"/>
    <w:rsid w:val="00513DE8"/>
    <w:rsid w:val="005264FB"/>
    <w:rsid w:val="00535E67"/>
    <w:rsid w:val="00540F4F"/>
    <w:rsid w:val="00560541"/>
    <w:rsid w:val="0056476B"/>
    <w:rsid w:val="00564F90"/>
    <w:rsid w:val="00575967"/>
    <w:rsid w:val="00581069"/>
    <w:rsid w:val="00583D63"/>
    <w:rsid w:val="005923D8"/>
    <w:rsid w:val="005962D5"/>
    <w:rsid w:val="005B10BC"/>
    <w:rsid w:val="005C0BE1"/>
    <w:rsid w:val="005C4E3D"/>
    <w:rsid w:val="005C6E4C"/>
    <w:rsid w:val="005D4D5C"/>
    <w:rsid w:val="005D5097"/>
    <w:rsid w:val="005D5DE0"/>
    <w:rsid w:val="005F11C6"/>
    <w:rsid w:val="006058A7"/>
    <w:rsid w:val="0060596B"/>
    <w:rsid w:val="006169E4"/>
    <w:rsid w:val="00617C69"/>
    <w:rsid w:val="0064125E"/>
    <w:rsid w:val="006441FF"/>
    <w:rsid w:val="006575B9"/>
    <w:rsid w:val="006723F5"/>
    <w:rsid w:val="00677021"/>
    <w:rsid w:val="00690602"/>
    <w:rsid w:val="006A3C2F"/>
    <w:rsid w:val="006B2251"/>
    <w:rsid w:val="006B387E"/>
    <w:rsid w:val="006B7DF8"/>
    <w:rsid w:val="006C33AC"/>
    <w:rsid w:val="006C6754"/>
    <w:rsid w:val="006D30B9"/>
    <w:rsid w:val="006E2FBA"/>
    <w:rsid w:val="006E4A9F"/>
    <w:rsid w:val="006E664B"/>
    <w:rsid w:val="006F2FEE"/>
    <w:rsid w:val="006F3064"/>
    <w:rsid w:val="006F3653"/>
    <w:rsid w:val="0070390D"/>
    <w:rsid w:val="00727F2A"/>
    <w:rsid w:val="00756E67"/>
    <w:rsid w:val="00757D84"/>
    <w:rsid w:val="00764315"/>
    <w:rsid w:val="0076478A"/>
    <w:rsid w:val="007747DE"/>
    <w:rsid w:val="00777654"/>
    <w:rsid w:val="007B776D"/>
    <w:rsid w:val="007C5D67"/>
    <w:rsid w:val="007C6F0D"/>
    <w:rsid w:val="007C7C28"/>
    <w:rsid w:val="007C7EF4"/>
    <w:rsid w:val="007E5DA1"/>
    <w:rsid w:val="008015B1"/>
    <w:rsid w:val="00806108"/>
    <w:rsid w:val="008065AA"/>
    <w:rsid w:val="00807C5E"/>
    <w:rsid w:val="00807CC0"/>
    <w:rsid w:val="008200FB"/>
    <w:rsid w:val="00820CE6"/>
    <w:rsid w:val="00822AAC"/>
    <w:rsid w:val="00831D18"/>
    <w:rsid w:val="008348DF"/>
    <w:rsid w:val="00836C6A"/>
    <w:rsid w:val="0084512E"/>
    <w:rsid w:val="00850072"/>
    <w:rsid w:val="00854E64"/>
    <w:rsid w:val="008850D0"/>
    <w:rsid w:val="00892CB2"/>
    <w:rsid w:val="008932B6"/>
    <w:rsid w:val="008936BE"/>
    <w:rsid w:val="008A4972"/>
    <w:rsid w:val="008B4929"/>
    <w:rsid w:val="008C26EC"/>
    <w:rsid w:val="008D1CEB"/>
    <w:rsid w:val="008D520E"/>
    <w:rsid w:val="008D713D"/>
    <w:rsid w:val="008E18D7"/>
    <w:rsid w:val="008E5FF8"/>
    <w:rsid w:val="008F1391"/>
    <w:rsid w:val="008F4568"/>
    <w:rsid w:val="00910A89"/>
    <w:rsid w:val="00913EAB"/>
    <w:rsid w:val="009141F0"/>
    <w:rsid w:val="009223DB"/>
    <w:rsid w:val="00936FFB"/>
    <w:rsid w:val="00941905"/>
    <w:rsid w:val="0094523F"/>
    <w:rsid w:val="00947D2C"/>
    <w:rsid w:val="009514A7"/>
    <w:rsid w:val="009617BA"/>
    <w:rsid w:val="00971092"/>
    <w:rsid w:val="0097159A"/>
    <w:rsid w:val="00972EDB"/>
    <w:rsid w:val="00974F21"/>
    <w:rsid w:val="0097720E"/>
    <w:rsid w:val="0098203A"/>
    <w:rsid w:val="00982E97"/>
    <w:rsid w:val="00983E38"/>
    <w:rsid w:val="0098441A"/>
    <w:rsid w:val="00991ED7"/>
    <w:rsid w:val="009A1ACA"/>
    <w:rsid w:val="009A3B89"/>
    <w:rsid w:val="009A51D8"/>
    <w:rsid w:val="009A5522"/>
    <w:rsid w:val="009B349A"/>
    <w:rsid w:val="009C052B"/>
    <w:rsid w:val="009C10F8"/>
    <w:rsid w:val="009C2DCE"/>
    <w:rsid w:val="009E16CF"/>
    <w:rsid w:val="009E70A7"/>
    <w:rsid w:val="009F3A16"/>
    <w:rsid w:val="00A01B4D"/>
    <w:rsid w:val="00A02B4F"/>
    <w:rsid w:val="00A07825"/>
    <w:rsid w:val="00A223A1"/>
    <w:rsid w:val="00A43319"/>
    <w:rsid w:val="00A636B0"/>
    <w:rsid w:val="00A84622"/>
    <w:rsid w:val="00A95543"/>
    <w:rsid w:val="00A959C9"/>
    <w:rsid w:val="00A96EBF"/>
    <w:rsid w:val="00AB4071"/>
    <w:rsid w:val="00AC52D7"/>
    <w:rsid w:val="00AC7AC2"/>
    <w:rsid w:val="00AD0950"/>
    <w:rsid w:val="00AD383E"/>
    <w:rsid w:val="00AE5894"/>
    <w:rsid w:val="00AF5634"/>
    <w:rsid w:val="00AF57E1"/>
    <w:rsid w:val="00AF5913"/>
    <w:rsid w:val="00AF6A46"/>
    <w:rsid w:val="00B01ED7"/>
    <w:rsid w:val="00B0334E"/>
    <w:rsid w:val="00B07629"/>
    <w:rsid w:val="00B2273F"/>
    <w:rsid w:val="00B22EB9"/>
    <w:rsid w:val="00B261DC"/>
    <w:rsid w:val="00B40868"/>
    <w:rsid w:val="00B40F69"/>
    <w:rsid w:val="00B4192B"/>
    <w:rsid w:val="00B46A35"/>
    <w:rsid w:val="00B74A86"/>
    <w:rsid w:val="00B771E5"/>
    <w:rsid w:val="00B7790B"/>
    <w:rsid w:val="00B842E0"/>
    <w:rsid w:val="00B928E1"/>
    <w:rsid w:val="00B931A9"/>
    <w:rsid w:val="00BA7246"/>
    <w:rsid w:val="00BB0A73"/>
    <w:rsid w:val="00BB5EC6"/>
    <w:rsid w:val="00BD2A80"/>
    <w:rsid w:val="00BE0386"/>
    <w:rsid w:val="00BF2BEE"/>
    <w:rsid w:val="00BF6951"/>
    <w:rsid w:val="00C04EAF"/>
    <w:rsid w:val="00C0662A"/>
    <w:rsid w:val="00C10153"/>
    <w:rsid w:val="00C24BC4"/>
    <w:rsid w:val="00C26173"/>
    <w:rsid w:val="00C32F0C"/>
    <w:rsid w:val="00C469A6"/>
    <w:rsid w:val="00C471EE"/>
    <w:rsid w:val="00C505B7"/>
    <w:rsid w:val="00C547DE"/>
    <w:rsid w:val="00C612BF"/>
    <w:rsid w:val="00C61F35"/>
    <w:rsid w:val="00C669F9"/>
    <w:rsid w:val="00C74883"/>
    <w:rsid w:val="00C770EA"/>
    <w:rsid w:val="00C934B2"/>
    <w:rsid w:val="00C93D81"/>
    <w:rsid w:val="00CA04A0"/>
    <w:rsid w:val="00CA1BD4"/>
    <w:rsid w:val="00CB744F"/>
    <w:rsid w:val="00CC1ED2"/>
    <w:rsid w:val="00CC216F"/>
    <w:rsid w:val="00CD0BAD"/>
    <w:rsid w:val="00CD3932"/>
    <w:rsid w:val="00CD59AE"/>
    <w:rsid w:val="00CE06B0"/>
    <w:rsid w:val="00CF36A9"/>
    <w:rsid w:val="00D077DB"/>
    <w:rsid w:val="00D20093"/>
    <w:rsid w:val="00D20C8A"/>
    <w:rsid w:val="00D26E3A"/>
    <w:rsid w:val="00D27198"/>
    <w:rsid w:val="00D3264D"/>
    <w:rsid w:val="00D34E96"/>
    <w:rsid w:val="00D43450"/>
    <w:rsid w:val="00D46EB7"/>
    <w:rsid w:val="00D50864"/>
    <w:rsid w:val="00D572A9"/>
    <w:rsid w:val="00D74AEF"/>
    <w:rsid w:val="00D82EE9"/>
    <w:rsid w:val="00D85D9A"/>
    <w:rsid w:val="00D86DBF"/>
    <w:rsid w:val="00D97B94"/>
    <w:rsid w:val="00DA68CF"/>
    <w:rsid w:val="00DC2216"/>
    <w:rsid w:val="00DC64BB"/>
    <w:rsid w:val="00DD7138"/>
    <w:rsid w:val="00E0247D"/>
    <w:rsid w:val="00E14C68"/>
    <w:rsid w:val="00E16055"/>
    <w:rsid w:val="00E45DCD"/>
    <w:rsid w:val="00E47089"/>
    <w:rsid w:val="00E67FB4"/>
    <w:rsid w:val="00E7069E"/>
    <w:rsid w:val="00E93F77"/>
    <w:rsid w:val="00E968F8"/>
    <w:rsid w:val="00EA4769"/>
    <w:rsid w:val="00EA5F09"/>
    <w:rsid w:val="00EA7ED6"/>
    <w:rsid w:val="00ED4DB6"/>
    <w:rsid w:val="00EE0673"/>
    <w:rsid w:val="00EE4E98"/>
    <w:rsid w:val="00EF3FA3"/>
    <w:rsid w:val="00EF6199"/>
    <w:rsid w:val="00F11456"/>
    <w:rsid w:val="00F1468F"/>
    <w:rsid w:val="00F15FBE"/>
    <w:rsid w:val="00F223A7"/>
    <w:rsid w:val="00F32766"/>
    <w:rsid w:val="00F3409D"/>
    <w:rsid w:val="00F435AF"/>
    <w:rsid w:val="00F44382"/>
    <w:rsid w:val="00F44AEE"/>
    <w:rsid w:val="00F55676"/>
    <w:rsid w:val="00F625A8"/>
    <w:rsid w:val="00F637CF"/>
    <w:rsid w:val="00F74C49"/>
    <w:rsid w:val="00F76EAF"/>
    <w:rsid w:val="00F950F8"/>
    <w:rsid w:val="00F95ED3"/>
    <w:rsid w:val="00FB038F"/>
    <w:rsid w:val="00FB25DB"/>
    <w:rsid w:val="00FB349C"/>
    <w:rsid w:val="00FD689C"/>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967"/>
  </w:style>
  <w:style w:type="paragraph" w:styleId="Heading1">
    <w:name w:val="heading 1"/>
    <w:basedOn w:val="Normal"/>
    <w:next w:val="Normal"/>
    <w:link w:val="Heading1Char"/>
    <w:autoRedefine/>
    <w:uiPriority w:val="9"/>
    <w:qFormat/>
    <w:rsid w:val="000E510C"/>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0E510C"/>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CD0BAD"/>
    <w:pPr>
      <w:keepNext/>
      <w:keepLines/>
      <w:spacing w:before="40"/>
      <w:outlineLvl w:val="2"/>
    </w:pPr>
    <w:rPr>
      <w:rFonts w:ascii="Arial" w:eastAsiaTheme="majorEastAsia" w:hAnsi="Arial" w:cs="Arial"/>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6575B9"/>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6575B9"/>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6575B9"/>
    <w:rPr>
      <w:color w:val="954F72" w:themeColor="followedHyperlink"/>
      <w:u w:val="single"/>
    </w:rPr>
  </w:style>
  <w:style w:type="character" w:customStyle="1" w:styleId="Heading1Char">
    <w:name w:val="Heading 1 Char"/>
    <w:basedOn w:val="DefaultParagraphFont"/>
    <w:link w:val="Heading1"/>
    <w:uiPriority w:val="9"/>
    <w:rsid w:val="000E510C"/>
    <w:rPr>
      <w:rFonts w:ascii="Arial" w:eastAsiaTheme="majorEastAsia" w:hAnsi="Arial" w:cstheme="majorBidi"/>
      <w:sz w:val="20"/>
      <w:szCs w:val="32"/>
    </w:rPr>
  </w:style>
  <w:style w:type="paragraph" w:styleId="TOCHeading">
    <w:name w:val="TOC Heading"/>
    <w:basedOn w:val="Heading1"/>
    <w:next w:val="Normal"/>
    <w:uiPriority w:val="39"/>
    <w:unhideWhenUsed/>
    <w:qFormat/>
    <w:rsid w:val="000E510C"/>
    <w:pPr>
      <w:spacing w:line="259" w:lineRule="auto"/>
      <w:outlineLvl w:val="9"/>
    </w:pPr>
  </w:style>
  <w:style w:type="character" w:customStyle="1" w:styleId="Heading2Char">
    <w:name w:val="Heading 2 Char"/>
    <w:basedOn w:val="DefaultParagraphFont"/>
    <w:link w:val="Heading2"/>
    <w:uiPriority w:val="9"/>
    <w:rsid w:val="000E510C"/>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CD0BAD"/>
    <w:rPr>
      <w:rFonts w:ascii="Arial" w:eastAsiaTheme="majorEastAsia" w:hAnsi="Arial" w:cs="Arial"/>
      <w:sz w:val="20"/>
      <w:szCs w:val="24"/>
    </w:rPr>
  </w:style>
  <w:style w:type="paragraph" w:styleId="TOC1">
    <w:name w:val="toc 1"/>
    <w:basedOn w:val="Normal"/>
    <w:next w:val="Normal"/>
    <w:autoRedefine/>
    <w:uiPriority w:val="39"/>
    <w:unhideWhenUsed/>
    <w:rsid w:val="00F15FBE"/>
    <w:pPr>
      <w:spacing w:after="100"/>
    </w:pPr>
  </w:style>
  <w:style w:type="paragraph" w:styleId="TOC2">
    <w:name w:val="toc 2"/>
    <w:basedOn w:val="Normal"/>
    <w:next w:val="Normal"/>
    <w:autoRedefine/>
    <w:uiPriority w:val="39"/>
    <w:unhideWhenUsed/>
    <w:rsid w:val="00F15FBE"/>
    <w:pPr>
      <w:spacing w:after="100"/>
      <w:ind w:left="220"/>
    </w:pPr>
  </w:style>
  <w:style w:type="paragraph" w:styleId="TOC3">
    <w:name w:val="toc 3"/>
    <w:basedOn w:val="Normal"/>
    <w:next w:val="Normal"/>
    <w:autoRedefine/>
    <w:uiPriority w:val="39"/>
    <w:unhideWhenUsed/>
    <w:rsid w:val="00F15FBE"/>
    <w:pPr>
      <w:spacing w:after="100"/>
      <w:ind w:left="440"/>
    </w:pPr>
  </w:style>
  <w:style w:type="table" w:styleId="TableGrid">
    <w:name w:val="Table Grid"/>
    <w:basedOn w:val="TableNormal"/>
    <w:uiPriority w:val="39"/>
    <w:rsid w:val="00D82E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471EE"/>
  </w:style>
  <w:style w:type="character" w:styleId="CommentReference">
    <w:name w:val="annotation reference"/>
    <w:basedOn w:val="DefaultParagraphFont"/>
    <w:uiPriority w:val="99"/>
    <w:semiHidden/>
    <w:unhideWhenUsed/>
    <w:rsid w:val="000E4802"/>
    <w:rPr>
      <w:sz w:val="16"/>
      <w:szCs w:val="16"/>
    </w:rPr>
  </w:style>
  <w:style w:type="paragraph" w:styleId="CommentText">
    <w:name w:val="annotation text"/>
    <w:basedOn w:val="Normal"/>
    <w:link w:val="CommentTextChar"/>
    <w:uiPriority w:val="99"/>
    <w:unhideWhenUsed/>
    <w:rsid w:val="000E4802"/>
    <w:rPr>
      <w:sz w:val="20"/>
      <w:szCs w:val="20"/>
    </w:rPr>
  </w:style>
  <w:style w:type="character" w:customStyle="1" w:styleId="CommentTextChar">
    <w:name w:val="Comment Text Char"/>
    <w:basedOn w:val="DefaultParagraphFont"/>
    <w:link w:val="CommentText"/>
    <w:uiPriority w:val="99"/>
    <w:rsid w:val="000E4802"/>
    <w:rPr>
      <w:sz w:val="20"/>
      <w:szCs w:val="20"/>
    </w:rPr>
  </w:style>
  <w:style w:type="paragraph" w:styleId="CommentSubject">
    <w:name w:val="annotation subject"/>
    <w:basedOn w:val="CommentText"/>
    <w:next w:val="CommentText"/>
    <w:link w:val="CommentSubjectChar"/>
    <w:uiPriority w:val="99"/>
    <w:semiHidden/>
    <w:unhideWhenUsed/>
    <w:rsid w:val="000E4802"/>
    <w:rPr>
      <w:b/>
      <w:bCs/>
    </w:rPr>
  </w:style>
  <w:style w:type="character" w:customStyle="1" w:styleId="CommentSubjectChar">
    <w:name w:val="Comment Subject Char"/>
    <w:basedOn w:val="CommentTextChar"/>
    <w:link w:val="CommentSubject"/>
    <w:uiPriority w:val="99"/>
    <w:semiHidden/>
    <w:rsid w:val="000E48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300652143">
      <w:bodyDiv w:val="1"/>
      <w:marLeft w:val="0"/>
      <w:marRight w:val="0"/>
      <w:marTop w:val="0"/>
      <w:marBottom w:val="0"/>
      <w:divBdr>
        <w:top w:val="none" w:sz="0" w:space="0" w:color="auto"/>
        <w:left w:val="none" w:sz="0" w:space="0" w:color="auto"/>
        <w:bottom w:val="none" w:sz="0" w:space="0" w:color="auto"/>
        <w:right w:val="none" w:sz="0" w:space="0" w:color="auto"/>
      </w:divBdr>
    </w:div>
    <w:div w:id="171044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ibm/corporate-documents/fin/fin-151" TargetMode="External"/><Relationship Id="rId18" Type="http://schemas.openxmlformats.org/officeDocument/2006/relationships/hyperlink" Target="https://lcapostings.feab05c7.public.multi-containers.ibm.com/us-en/employment/lca-post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3.ibm.com/ibm/corporate-documents/fin/fin-101" TargetMode="External"/><Relationship Id="rId17" Type="http://schemas.openxmlformats.org/officeDocument/2006/relationships/hyperlink" Target="https://www.ibm.com/topics/data-security" TargetMode="External"/><Relationship Id="rId2" Type="http://schemas.openxmlformats.org/officeDocument/2006/relationships/numbering" Target="numbering.xml"/><Relationship Id="rId16" Type="http://schemas.openxmlformats.org/officeDocument/2006/relationships/hyperlink" Target="https://w3.ibm.com/ibm/corporate-documents/hr/hr-11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its/its101" TargetMode="External"/><Relationship Id="rId5" Type="http://schemas.openxmlformats.org/officeDocument/2006/relationships/webSettings" Target="webSettings.xml"/><Relationship Id="rId15" Type="http://schemas.openxmlformats.org/officeDocument/2006/relationships/hyperlink" Target="https://w3.ibm.com/ibm/corporate-documents/leg/leg-117" TargetMode="External"/><Relationship Id="rId10" Type="http://schemas.openxmlformats.org/officeDocument/2006/relationships/hyperlink" Target="https://w3.ibm.com/ibm/corporate-documents/corporate-directives/corporate-policies/cp-130"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3.ibm.com/ibm/corporate-documents/corporate-directives/corporate-policies/cp-117" TargetMode="External"/><Relationship Id="rId14" Type="http://schemas.openxmlformats.org/officeDocument/2006/relationships/hyperlink" Target="https://w3.ibm.com/ibm/corporate-documents/proc/proc-16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58585-91F6-4254-9743-5E96B0887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38</Pages>
  <Words>7619</Words>
  <Characters>43433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15</cp:revision>
  <cp:lastPrinted>2025-09-05T12:18:00Z</cp:lastPrinted>
  <dcterms:created xsi:type="dcterms:W3CDTF">2025-09-03T19:12:00Z</dcterms:created>
  <dcterms:modified xsi:type="dcterms:W3CDTF">2025-09-05T12:18:00Z</dcterms:modified>
</cp:coreProperties>
</file>