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3300A69" w:rsidR="00C934B2" w:rsidRPr="00D9164F" w:rsidRDefault="00C469A6" w:rsidP="00CA04A0">
      <w:pPr>
        <w:autoSpaceDE w:val="0"/>
        <w:autoSpaceDN w:val="0"/>
        <w:adjustRightInd w:val="0"/>
        <w:rPr>
          <w:rFonts w:ascii="Arial" w:hAnsi="Arial" w:cs="Arial"/>
          <w:b/>
          <w:bCs/>
          <w:strike/>
          <w:color w:val="800080"/>
          <w:sz w:val="20"/>
          <w:szCs w:val="20"/>
        </w:rPr>
      </w:pPr>
      <w:r w:rsidRPr="00D9164F">
        <w:rPr>
          <w:rFonts w:ascii="Arial" w:hAnsi="Arial" w:cs="Arial"/>
          <w:color w:val="000000"/>
          <w:sz w:val="20"/>
          <w:szCs w:val="20"/>
        </w:rPr>
        <w:t>The release of this audit program to parties external to IBM requires the written approval of the Chief Auditor.</w:t>
      </w:r>
      <w:r w:rsidRPr="00D9164F">
        <w:rPr>
          <w:rFonts w:ascii="Arial" w:hAnsi="Arial" w:cs="Arial"/>
          <w:color w:val="000000"/>
          <w:sz w:val="20"/>
          <w:szCs w:val="20"/>
        </w:rPr>
        <w:br/>
      </w:r>
      <w:r w:rsidRPr="00D9164F">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to provide reasonable assurance related to the achievement of IBM’s business and control objectives. IBM's control objectives fall into five broad categories:</w:t>
      </w:r>
    </w:p>
    <w:p w14:paraId="404C750E" w14:textId="77777777" w:rsidR="00C934B2" w:rsidRPr="00D9164F" w:rsidRDefault="00C934B2" w:rsidP="00C469A6">
      <w:pPr>
        <w:keepLines/>
        <w:autoSpaceDE w:val="0"/>
        <w:autoSpaceDN w:val="0"/>
        <w:adjustRightInd w:val="0"/>
        <w:rPr>
          <w:rFonts w:ascii="Arial" w:hAnsi="Arial" w:cs="Arial"/>
          <w:color w:val="000000"/>
          <w:sz w:val="20"/>
          <w:szCs w:val="20"/>
        </w:rPr>
      </w:pPr>
    </w:p>
    <w:p w14:paraId="3FD67626" w14:textId="77777777" w:rsidR="00C934B2" w:rsidRPr="00D9164F" w:rsidRDefault="00C469A6">
      <w:pPr>
        <w:pStyle w:val="ListParagraph"/>
        <w:keepLines/>
        <w:numPr>
          <w:ilvl w:val="0"/>
          <w:numId w:val="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compliance with external laws and regulations, as well as IBM policies and procedures</w:t>
      </w:r>
    </w:p>
    <w:p w14:paraId="0FC73F5A" w14:textId="77777777" w:rsidR="00C934B2" w:rsidRPr="00D9164F" w:rsidRDefault="00C469A6">
      <w:pPr>
        <w:pStyle w:val="ListParagraph"/>
        <w:keepLines/>
        <w:numPr>
          <w:ilvl w:val="0"/>
          <w:numId w:val="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accomplishment of business objectives</w:t>
      </w:r>
    </w:p>
    <w:p w14:paraId="0E368DDF" w14:textId="77777777" w:rsidR="00C934B2" w:rsidRPr="00D9164F" w:rsidRDefault="00C469A6">
      <w:pPr>
        <w:pStyle w:val="ListParagraph"/>
        <w:keepLines/>
        <w:numPr>
          <w:ilvl w:val="0"/>
          <w:numId w:val="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reliable information for financial reporting and decision making</w:t>
      </w:r>
    </w:p>
    <w:p w14:paraId="1FCB1A83" w14:textId="77777777" w:rsidR="00C934B2" w:rsidRPr="00D9164F" w:rsidRDefault="00C469A6">
      <w:pPr>
        <w:pStyle w:val="ListParagraph"/>
        <w:keepLines/>
        <w:numPr>
          <w:ilvl w:val="0"/>
          <w:numId w:val="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efficient operations</w:t>
      </w:r>
      <w:r w:rsidR="00C934B2" w:rsidRPr="00D9164F">
        <w:rPr>
          <w:rFonts w:ascii="Arial" w:hAnsi="Arial" w:cs="Arial"/>
          <w:color w:val="000000"/>
          <w:sz w:val="20"/>
          <w:szCs w:val="20"/>
        </w:rPr>
        <w:t xml:space="preserve">, </w:t>
      </w:r>
      <w:r w:rsidRPr="00D9164F">
        <w:rPr>
          <w:rFonts w:ascii="Arial" w:hAnsi="Arial" w:cs="Arial"/>
          <w:color w:val="000000"/>
          <w:sz w:val="20"/>
          <w:szCs w:val="20"/>
        </w:rPr>
        <w:t>and</w:t>
      </w:r>
    </w:p>
    <w:p w14:paraId="637C4A83" w14:textId="2F542971" w:rsidR="00C469A6" w:rsidRPr="00D9164F" w:rsidRDefault="00C469A6">
      <w:pPr>
        <w:pStyle w:val="ListParagraph"/>
        <w:keepLines/>
        <w:numPr>
          <w:ilvl w:val="0"/>
          <w:numId w:val="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safeguarding both intellectual and physical assets.</w:t>
      </w:r>
    </w:p>
    <w:p w14:paraId="32436E37" w14:textId="77777777" w:rsidR="00C469A6" w:rsidRPr="00D9164F" w:rsidRDefault="00C469A6" w:rsidP="00C469A6">
      <w:pPr>
        <w:keepLines/>
        <w:autoSpaceDE w:val="0"/>
        <w:autoSpaceDN w:val="0"/>
        <w:adjustRightInd w:val="0"/>
        <w:rPr>
          <w:rFonts w:ascii="Arial" w:hAnsi="Arial" w:cs="Arial"/>
          <w:color w:val="000000"/>
          <w:sz w:val="20"/>
          <w:szCs w:val="20"/>
        </w:rPr>
      </w:pPr>
    </w:p>
    <w:p w14:paraId="5FE7F9AA" w14:textId="77777777" w:rsidR="00C469A6" w:rsidRPr="00D9164F" w:rsidRDefault="00C469A6" w:rsidP="00C469A6">
      <w:pPr>
        <w:keepLines/>
        <w:autoSpaceDE w:val="0"/>
        <w:autoSpaceDN w:val="0"/>
        <w:adjustRightInd w:val="0"/>
        <w:rPr>
          <w:rFonts w:ascii="Arial" w:hAnsi="Arial" w:cs="Arial"/>
          <w:color w:val="000000"/>
          <w:sz w:val="20"/>
          <w:szCs w:val="20"/>
        </w:rPr>
      </w:pPr>
      <w:proofErr w:type="gramStart"/>
      <w:r w:rsidRPr="00D9164F">
        <w:rPr>
          <w:rFonts w:ascii="Arial" w:hAnsi="Arial" w:cs="Arial"/>
          <w:color w:val="000000"/>
          <w:sz w:val="20"/>
          <w:szCs w:val="20"/>
        </w:rPr>
        <w:t>The control</w:t>
      </w:r>
      <w:proofErr w:type="gramEnd"/>
      <w:r w:rsidRPr="00D9164F">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D9164F" w:rsidRDefault="00C469A6" w:rsidP="00C469A6">
      <w:pPr>
        <w:autoSpaceDE w:val="0"/>
        <w:autoSpaceDN w:val="0"/>
        <w:adjustRightInd w:val="0"/>
        <w:rPr>
          <w:rFonts w:ascii="Arial" w:hAnsi="Arial" w:cs="Arial"/>
          <w:b/>
          <w:bCs/>
          <w:strike/>
          <w:color w:val="800080"/>
          <w:sz w:val="20"/>
          <w:szCs w:val="20"/>
        </w:rPr>
      </w:pPr>
      <w:r w:rsidRPr="00D9164F">
        <w:rPr>
          <w:rFonts w:ascii="Arial" w:hAnsi="Arial" w:cs="Arial"/>
          <w:b/>
          <w:bCs/>
          <w:strike/>
          <w:color w:val="800080"/>
          <w:sz w:val="20"/>
          <w:szCs w:val="20"/>
        </w:rPr>
        <w:t xml:space="preserve">                                                                                                                                                         </w:t>
      </w:r>
    </w:p>
    <w:p w14:paraId="72549B49" w14:textId="77777777" w:rsidR="00C469A6" w:rsidRPr="00D9164F"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D9164F"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D9164F" w:rsidRDefault="00C469A6">
            <w:pPr>
              <w:keepNext/>
              <w:keepLines/>
              <w:autoSpaceDE w:val="0"/>
              <w:autoSpaceDN w:val="0"/>
              <w:adjustRightInd w:val="0"/>
              <w:ind w:left="15"/>
              <w:jc w:val="center"/>
              <w:rPr>
                <w:rFonts w:ascii="Arial" w:hAnsi="Arial" w:cs="Arial"/>
                <w:b/>
                <w:bCs/>
                <w:color w:val="000000"/>
                <w:sz w:val="20"/>
                <w:szCs w:val="20"/>
              </w:rPr>
            </w:pPr>
            <w:r w:rsidRPr="00D9164F">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D9164F" w:rsidRDefault="00C469A6">
            <w:pPr>
              <w:keepNext/>
              <w:keepLines/>
              <w:autoSpaceDE w:val="0"/>
              <w:autoSpaceDN w:val="0"/>
              <w:adjustRightInd w:val="0"/>
              <w:ind w:left="15"/>
              <w:jc w:val="center"/>
              <w:rPr>
                <w:rFonts w:ascii="Arial" w:hAnsi="Arial" w:cs="Arial"/>
                <w:b/>
                <w:bCs/>
                <w:color w:val="000000"/>
                <w:sz w:val="20"/>
                <w:szCs w:val="20"/>
              </w:rPr>
            </w:pPr>
            <w:r w:rsidRPr="00D9164F">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D9164F" w:rsidRDefault="00C469A6">
            <w:pPr>
              <w:keepNext/>
              <w:keepLines/>
              <w:autoSpaceDE w:val="0"/>
              <w:autoSpaceDN w:val="0"/>
              <w:adjustRightInd w:val="0"/>
              <w:ind w:left="15"/>
              <w:jc w:val="center"/>
              <w:rPr>
                <w:rFonts w:ascii="Arial" w:hAnsi="Arial" w:cs="Arial"/>
                <w:b/>
                <w:bCs/>
                <w:color w:val="000000"/>
                <w:sz w:val="20"/>
                <w:szCs w:val="20"/>
              </w:rPr>
            </w:pPr>
            <w:r w:rsidRPr="00D9164F">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D9164F" w:rsidRDefault="00C469A6">
            <w:pPr>
              <w:keepNext/>
              <w:keepLines/>
              <w:autoSpaceDE w:val="0"/>
              <w:autoSpaceDN w:val="0"/>
              <w:adjustRightInd w:val="0"/>
              <w:ind w:left="15"/>
              <w:jc w:val="center"/>
              <w:rPr>
                <w:rFonts w:ascii="Arial" w:hAnsi="Arial" w:cs="Arial"/>
                <w:b/>
                <w:bCs/>
                <w:color w:val="000000"/>
                <w:sz w:val="20"/>
                <w:szCs w:val="20"/>
              </w:rPr>
            </w:pPr>
            <w:r w:rsidRPr="00D9164F">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D9164F" w:rsidRDefault="00C469A6">
            <w:pPr>
              <w:keepNext/>
              <w:keepLines/>
              <w:autoSpaceDE w:val="0"/>
              <w:autoSpaceDN w:val="0"/>
              <w:adjustRightInd w:val="0"/>
              <w:ind w:left="15"/>
              <w:jc w:val="center"/>
              <w:rPr>
                <w:rFonts w:ascii="Arial" w:hAnsi="Arial" w:cs="Arial"/>
                <w:b/>
                <w:bCs/>
                <w:color w:val="000000"/>
                <w:sz w:val="20"/>
                <w:szCs w:val="20"/>
              </w:rPr>
            </w:pPr>
            <w:r w:rsidRPr="00D9164F">
              <w:rPr>
                <w:rFonts w:ascii="Arial" w:hAnsi="Arial" w:cs="Arial"/>
                <w:b/>
                <w:bCs/>
                <w:color w:val="000000"/>
                <w:sz w:val="20"/>
                <w:szCs w:val="20"/>
              </w:rPr>
              <w:t>COMMENTS</w:t>
            </w:r>
          </w:p>
        </w:tc>
      </w:tr>
      <w:tr w:rsidR="005625CF" w:rsidRPr="00D9164F" w14:paraId="4C47223E" w14:textId="77777777" w:rsidTr="008F1391">
        <w:tc>
          <w:tcPr>
            <w:tcW w:w="815" w:type="pct"/>
            <w:tcBorders>
              <w:top w:val="single" w:sz="6" w:space="0" w:color="auto"/>
              <w:left w:val="single" w:sz="6" w:space="0" w:color="auto"/>
              <w:bottom w:val="single" w:sz="6" w:space="0" w:color="auto"/>
              <w:right w:val="single" w:sz="6" w:space="0" w:color="auto"/>
            </w:tcBorders>
          </w:tcPr>
          <w:p w14:paraId="37C30A83" w14:textId="0599C23E" w:rsidR="005625CF" w:rsidRPr="00D9164F" w:rsidRDefault="0059674D" w:rsidP="004A65E6">
            <w:pPr>
              <w:keepNext/>
              <w:keepLines/>
              <w:autoSpaceDE w:val="0"/>
              <w:autoSpaceDN w:val="0"/>
              <w:adjustRightInd w:val="0"/>
              <w:ind w:left="15"/>
              <w:rPr>
                <w:rFonts w:ascii="Arial" w:hAnsi="Arial" w:cs="Arial"/>
                <w:sz w:val="18"/>
                <w:szCs w:val="18"/>
              </w:rPr>
            </w:pPr>
            <w:r>
              <w:rPr>
                <w:rFonts w:ascii="Arial" w:hAnsi="Arial" w:cs="Arial"/>
                <w:sz w:val="18"/>
                <w:szCs w:val="18"/>
              </w:rPr>
              <w:t>September</w:t>
            </w:r>
            <w:r w:rsidR="005625CF" w:rsidRPr="00D9164F">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507725AC" w14:textId="77776A85" w:rsidR="005625CF" w:rsidRPr="00D9164F" w:rsidRDefault="005625CF"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5ED0869" w14:textId="7F1CF8E7" w:rsidR="005625CF" w:rsidRPr="00D9164F" w:rsidRDefault="005625CF"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1685E36" w14:textId="16B5406E" w:rsidR="005625CF" w:rsidRPr="00D9164F" w:rsidRDefault="005625CF"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Jen Daniels</w:t>
            </w:r>
          </w:p>
        </w:tc>
        <w:tc>
          <w:tcPr>
            <w:tcW w:w="1773" w:type="pct"/>
            <w:tcBorders>
              <w:top w:val="single" w:sz="6" w:space="0" w:color="auto"/>
              <w:left w:val="single" w:sz="6" w:space="0" w:color="auto"/>
              <w:bottom w:val="single" w:sz="6" w:space="0" w:color="auto"/>
              <w:right w:val="single" w:sz="6" w:space="0" w:color="auto"/>
            </w:tcBorders>
          </w:tcPr>
          <w:p w14:paraId="4BF3350D" w14:textId="7AC3D164" w:rsidR="005625CF" w:rsidRPr="00D9164F" w:rsidRDefault="005625CF"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Updated to align with CIC process changes</w:t>
            </w:r>
          </w:p>
        </w:tc>
      </w:tr>
      <w:tr w:rsidR="00EF060E" w:rsidRPr="00D9164F" w14:paraId="20C6EB25" w14:textId="77777777" w:rsidTr="008F1391">
        <w:tc>
          <w:tcPr>
            <w:tcW w:w="815" w:type="pct"/>
            <w:tcBorders>
              <w:top w:val="single" w:sz="6" w:space="0" w:color="auto"/>
              <w:left w:val="single" w:sz="6" w:space="0" w:color="auto"/>
              <w:bottom w:val="single" w:sz="6" w:space="0" w:color="auto"/>
              <w:right w:val="single" w:sz="6" w:space="0" w:color="auto"/>
            </w:tcBorders>
          </w:tcPr>
          <w:p w14:paraId="0A8DC3FC" w14:textId="6FC67FDE" w:rsidR="00EF060E" w:rsidRPr="00D9164F" w:rsidRDefault="00A02F36"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June</w:t>
            </w:r>
            <w:r w:rsidR="00EF060E" w:rsidRPr="00D9164F">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7BA45BCE" w14:textId="4CFBFDE1" w:rsidR="00EF060E" w:rsidRPr="00D9164F" w:rsidRDefault="007B6389"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6B62F60E" w14:textId="5560A466" w:rsidR="00EF060E" w:rsidRPr="00D9164F" w:rsidRDefault="007B6389"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E86599E" w14:textId="6C4EECB1" w:rsidR="00EF060E" w:rsidRPr="00D9164F" w:rsidRDefault="00EF060E"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Jen Daniels</w:t>
            </w:r>
          </w:p>
        </w:tc>
        <w:tc>
          <w:tcPr>
            <w:tcW w:w="1773" w:type="pct"/>
            <w:tcBorders>
              <w:top w:val="single" w:sz="6" w:space="0" w:color="auto"/>
              <w:left w:val="single" w:sz="6" w:space="0" w:color="auto"/>
              <w:bottom w:val="single" w:sz="6" w:space="0" w:color="auto"/>
              <w:right w:val="single" w:sz="6" w:space="0" w:color="auto"/>
            </w:tcBorders>
          </w:tcPr>
          <w:p w14:paraId="1328D6D8" w14:textId="13A6906E" w:rsidR="00EF060E" w:rsidRPr="00D9164F" w:rsidRDefault="007B6389"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Aligned RAE to SDE</w:t>
            </w:r>
            <w:r w:rsidR="003672B7" w:rsidRPr="00D9164F">
              <w:rPr>
                <w:rFonts w:ascii="Arial" w:hAnsi="Arial" w:cs="Arial"/>
                <w:sz w:val="18"/>
                <w:szCs w:val="18"/>
              </w:rPr>
              <w:t xml:space="preserve">: </w:t>
            </w:r>
            <w:r w:rsidRPr="00D9164F">
              <w:rPr>
                <w:rFonts w:ascii="Arial" w:hAnsi="Arial" w:cs="Arial"/>
                <w:sz w:val="18"/>
                <w:szCs w:val="18"/>
              </w:rPr>
              <w:t>BPO-Dand aligned control assessment questions and tests to RAE</w:t>
            </w:r>
          </w:p>
        </w:tc>
      </w:tr>
      <w:tr w:rsidR="00667803" w:rsidRPr="00D9164F" w14:paraId="183D50E5" w14:textId="77777777" w:rsidTr="008F1391">
        <w:tc>
          <w:tcPr>
            <w:tcW w:w="815" w:type="pct"/>
            <w:tcBorders>
              <w:top w:val="single" w:sz="6" w:space="0" w:color="auto"/>
              <w:left w:val="single" w:sz="6" w:space="0" w:color="auto"/>
              <w:bottom w:val="single" w:sz="6" w:space="0" w:color="auto"/>
              <w:right w:val="single" w:sz="6" w:space="0" w:color="auto"/>
            </w:tcBorders>
          </w:tcPr>
          <w:p w14:paraId="244833AC" w14:textId="7F832C8B" w:rsidR="00667803" w:rsidRPr="00D9164F" w:rsidRDefault="0066780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00F3077C" w14:textId="40E0F993" w:rsidR="00667803" w:rsidRPr="00D9164F" w:rsidRDefault="0066780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672C3CB" w14:textId="79E112EB" w:rsidR="00667803" w:rsidRPr="00D9164F" w:rsidRDefault="0066780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BCDE882" w14:textId="6D0E4048" w:rsidR="00667803" w:rsidRPr="00D9164F" w:rsidRDefault="0066780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255DBD8B" w14:textId="2877550A" w:rsidR="00667803" w:rsidRPr="00D9164F" w:rsidRDefault="0066780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Global Delivery Center (GDC) replaced with Client Innovation Center (CIC)</w:t>
            </w:r>
          </w:p>
        </w:tc>
      </w:tr>
      <w:tr w:rsidR="00E04D13" w:rsidRPr="00D9164F" w14:paraId="3F879FC1" w14:textId="77777777" w:rsidTr="008F1391">
        <w:tc>
          <w:tcPr>
            <w:tcW w:w="815" w:type="pct"/>
            <w:tcBorders>
              <w:top w:val="single" w:sz="6" w:space="0" w:color="auto"/>
              <w:left w:val="single" w:sz="6" w:space="0" w:color="auto"/>
              <w:bottom w:val="single" w:sz="6" w:space="0" w:color="auto"/>
              <w:right w:val="single" w:sz="6" w:space="0" w:color="auto"/>
            </w:tcBorders>
          </w:tcPr>
          <w:p w14:paraId="0CD0335D" w14:textId="3883C259" w:rsidR="00E04D13" w:rsidRPr="00D9164F" w:rsidRDefault="00E04D1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2A4F28EA" w14:textId="4BA0A612" w:rsidR="00E04D13" w:rsidRPr="00D9164F" w:rsidRDefault="00E04D1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39E16057" w14:textId="27415B9A" w:rsidR="00E04D13" w:rsidRPr="00D9164F" w:rsidRDefault="00E04D1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1639C073" w14:textId="3B66BD4D" w:rsidR="00E04D13" w:rsidRPr="00D9164F" w:rsidRDefault="00E04D1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4098C342" w14:textId="44DBB773" w:rsidR="00E04D13" w:rsidRPr="00D9164F" w:rsidRDefault="00E04D13"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Updated links</w:t>
            </w:r>
          </w:p>
        </w:tc>
      </w:tr>
      <w:tr w:rsidR="00FE380C" w:rsidRPr="00D9164F" w14:paraId="296735C4" w14:textId="77777777" w:rsidTr="008F1391">
        <w:tc>
          <w:tcPr>
            <w:tcW w:w="815" w:type="pct"/>
            <w:tcBorders>
              <w:top w:val="single" w:sz="6" w:space="0" w:color="auto"/>
              <w:left w:val="single" w:sz="6" w:space="0" w:color="auto"/>
              <w:bottom w:val="single" w:sz="6" w:space="0" w:color="auto"/>
              <w:right w:val="single" w:sz="6" w:space="0" w:color="auto"/>
            </w:tcBorders>
          </w:tcPr>
          <w:p w14:paraId="3B36FE50" w14:textId="2830266B" w:rsidR="00FE380C" w:rsidRPr="00D9164F" w:rsidRDefault="00FE380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47C71D33" w14:textId="4597257D" w:rsidR="00FE380C" w:rsidRPr="00D9164F" w:rsidRDefault="00FE380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3CB81B13" w14:textId="77AB6EE8" w:rsidR="00FE380C" w:rsidRPr="00D9164F" w:rsidRDefault="00FE380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Primary and Secondary tests</w:t>
            </w:r>
          </w:p>
        </w:tc>
        <w:tc>
          <w:tcPr>
            <w:tcW w:w="638" w:type="pct"/>
            <w:tcBorders>
              <w:top w:val="single" w:sz="6" w:space="0" w:color="auto"/>
              <w:left w:val="single" w:sz="6" w:space="0" w:color="auto"/>
              <w:bottom w:val="single" w:sz="6" w:space="0" w:color="auto"/>
              <w:right w:val="single" w:sz="6" w:space="0" w:color="auto"/>
            </w:tcBorders>
          </w:tcPr>
          <w:p w14:paraId="7DF370CE" w14:textId="53399CCE" w:rsidR="00FE380C" w:rsidRPr="00D9164F" w:rsidRDefault="00FE380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7F3B84EB" w14:textId="268080A0" w:rsidR="00FE380C" w:rsidRPr="00D9164F" w:rsidRDefault="00FE380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Re-aligned primary and secondary tests in-line with updated Risk Area Evaluations</w:t>
            </w:r>
          </w:p>
        </w:tc>
      </w:tr>
      <w:tr w:rsidR="007473DC" w:rsidRPr="00D9164F" w14:paraId="129BD5C3" w14:textId="77777777" w:rsidTr="008F1391">
        <w:tc>
          <w:tcPr>
            <w:tcW w:w="815" w:type="pct"/>
            <w:tcBorders>
              <w:top w:val="single" w:sz="6" w:space="0" w:color="auto"/>
              <w:left w:val="single" w:sz="6" w:space="0" w:color="auto"/>
              <w:bottom w:val="single" w:sz="6" w:space="0" w:color="auto"/>
              <w:right w:val="single" w:sz="6" w:space="0" w:color="auto"/>
            </w:tcBorders>
          </w:tcPr>
          <w:p w14:paraId="484108E7" w14:textId="11F42548" w:rsidR="007473DC" w:rsidRPr="00D9164F" w:rsidRDefault="007473D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01FF6142" w14:textId="61A2EFFB" w:rsidR="007473DC" w:rsidRPr="00D9164F" w:rsidRDefault="007473D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3D42E490" w14:textId="3913ABAC" w:rsidR="007473DC" w:rsidRPr="00D9164F" w:rsidRDefault="007473D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4A473C02" w14:textId="4CEF7C3A" w:rsidR="007473DC" w:rsidRPr="00D9164F" w:rsidRDefault="007473D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29D60573" w14:textId="2AD3534B" w:rsidR="007473DC" w:rsidRPr="00D9164F" w:rsidRDefault="007473DC" w:rsidP="004A65E6">
            <w:pPr>
              <w:keepNext/>
              <w:keepLines/>
              <w:autoSpaceDE w:val="0"/>
              <w:autoSpaceDN w:val="0"/>
              <w:adjustRightInd w:val="0"/>
              <w:ind w:left="15"/>
              <w:rPr>
                <w:rFonts w:ascii="Arial" w:hAnsi="Arial" w:cs="Arial"/>
                <w:sz w:val="18"/>
                <w:szCs w:val="18"/>
              </w:rPr>
            </w:pPr>
            <w:r w:rsidRPr="00D9164F">
              <w:rPr>
                <w:rFonts w:ascii="Arial" w:hAnsi="Arial" w:cs="Arial"/>
                <w:sz w:val="18"/>
                <w:szCs w:val="18"/>
              </w:rPr>
              <w:t>Multiple updates to Risk Area Evaluations (RAEs)</w:t>
            </w:r>
          </w:p>
        </w:tc>
      </w:tr>
      <w:tr w:rsidR="004A65E6" w:rsidRPr="00D9164F" w14:paraId="29132244" w14:textId="77777777" w:rsidTr="008F1391">
        <w:tc>
          <w:tcPr>
            <w:tcW w:w="815" w:type="pct"/>
            <w:tcBorders>
              <w:top w:val="single" w:sz="6" w:space="0" w:color="auto"/>
              <w:left w:val="single" w:sz="6" w:space="0" w:color="auto"/>
              <w:bottom w:val="single" w:sz="6" w:space="0" w:color="auto"/>
              <w:right w:val="single" w:sz="6" w:space="0" w:color="auto"/>
            </w:tcBorders>
          </w:tcPr>
          <w:p w14:paraId="2A517CFB" w14:textId="52B252C4"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33480ED" w14:textId="1E1E12A1"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Data Security &amp; Privacy</w:t>
            </w:r>
          </w:p>
        </w:tc>
        <w:tc>
          <w:tcPr>
            <w:tcW w:w="958" w:type="pct"/>
            <w:tcBorders>
              <w:top w:val="single" w:sz="6" w:space="0" w:color="auto"/>
              <w:left w:val="single" w:sz="6" w:space="0" w:color="auto"/>
              <w:bottom w:val="single" w:sz="6" w:space="0" w:color="auto"/>
              <w:right w:val="single" w:sz="6" w:space="0" w:color="auto"/>
            </w:tcBorders>
          </w:tcPr>
          <w:p w14:paraId="6042D279" w14:textId="02BD73C6"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PP001.P</w:t>
            </w:r>
          </w:p>
        </w:tc>
        <w:tc>
          <w:tcPr>
            <w:tcW w:w="638" w:type="pct"/>
            <w:tcBorders>
              <w:top w:val="single" w:sz="6" w:space="0" w:color="auto"/>
              <w:left w:val="single" w:sz="6" w:space="0" w:color="auto"/>
              <w:bottom w:val="single" w:sz="6" w:space="0" w:color="auto"/>
              <w:right w:val="single" w:sz="6" w:space="0" w:color="auto"/>
            </w:tcBorders>
          </w:tcPr>
          <w:p w14:paraId="7E9145A5" w14:textId="390F18C5"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629B50B" w14:textId="13360CFF"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 xml:space="preserve">Added Privacy Testing </w:t>
            </w:r>
          </w:p>
        </w:tc>
      </w:tr>
      <w:tr w:rsidR="004A65E6" w:rsidRPr="00D9164F"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4A65E6" w:rsidRPr="00D9164F" w:rsidRDefault="004A65E6" w:rsidP="004A65E6">
            <w:pPr>
              <w:keepNext/>
              <w:keepLines/>
              <w:autoSpaceDE w:val="0"/>
              <w:autoSpaceDN w:val="0"/>
              <w:adjustRightInd w:val="0"/>
              <w:ind w:left="15"/>
              <w:rPr>
                <w:rFonts w:ascii="Arial" w:hAnsi="Arial" w:cs="Arial"/>
                <w:color w:val="000000"/>
                <w:sz w:val="18"/>
                <w:szCs w:val="18"/>
              </w:rPr>
            </w:pPr>
            <w:r w:rsidRPr="00D9164F">
              <w:rPr>
                <w:rFonts w:ascii="Arial" w:hAnsi="Arial" w:cs="Arial"/>
                <w:color w:val="000000"/>
                <w:sz w:val="18"/>
                <w:szCs w:val="18"/>
              </w:rPr>
              <w:t>Converted from Notes into a Word document and into a Box folder</w:t>
            </w:r>
          </w:p>
        </w:tc>
      </w:tr>
    </w:tbl>
    <w:p w14:paraId="543EBF09" w14:textId="2028B084" w:rsidR="00EE0673" w:rsidRPr="00D9164F" w:rsidRDefault="00EE0673">
      <w:pPr>
        <w:rPr>
          <w:rFonts w:ascii="Arial" w:hAnsi="Arial" w:cs="Arial"/>
          <w:sz w:val="20"/>
          <w:szCs w:val="20"/>
        </w:rPr>
      </w:pPr>
    </w:p>
    <w:p w14:paraId="54086AE7" w14:textId="77777777" w:rsidR="00EE0673" w:rsidRPr="00D9164F" w:rsidRDefault="00EE0673">
      <w:pPr>
        <w:rPr>
          <w:rFonts w:ascii="Arial" w:hAnsi="Arial" w:cs="Arial"/>
          <w:sz w:val="20"/>
          <w:szCs w:val="20"/>
        </w:rPr>
      </w:pPr>
      <w:r w:rsidRPr="00D9164F">
        <w:rPr>
          <w:rFonts w:ascii="Arial" w:hAnsi="Arial" w:cs="Arial"/>
          <w:sz w:val="20"/>
          <w:szCs w:val="20"/>
        </w:rPr>
        <w:br w:type="page"/>
      </w:r>
    </w:p>
    <w:sdt>
      <w:sdtPr>
        <w:rPr>
          <w:rFonts w:asciiTheme="minorHAnsi" w:eastAsiaTheme="minorHAnsi" w:hAnsiTheme="minorHAnsi" w:cs="Arial"/>
          <w:sz w:val="22"/>
          <w:szCs w:val="22"/>
        </w:rPr>
        <w:id w:val="1489373711"/>
        <w:docPartObj>
          <w:docPartGallery w:val="Table of Contents"/>
          <w:docPartUnique/>
        </w:docPartObj>
      </w:sdtPr>
      <w:sdtEndPr>
        <w:rPr>
          <w:b/>
          <w:bCs/>
          <w:noProof/>
        </w:rPr>
      </w:sdtEndPr>
      <w:sdtContent>
        <w:p w14:paraId="0B20495D" w14:textId="1ECF958A" w:rsidR="002F513E" w:rsidRPr="00D9164F" w:rsidRDefault="002F513E">
          <w:pPr>
            <w:pStyle w:val="TOCHeading"/>
            <w:rPr>
              <w:rFonts w:cs="Arial"/>
              <w:szCs w:val="20"/>
            </w:rPr>
          </w:pPr>
          <w:r w:rsidRPr="00D9164F">
            <w:rPr>
              <w:rFonts w:cs="Arial"/>
              <w:szCs w:val="20"/>
            </w:rPr>
            <w:t>Table of Contents</w:t>
          </w:r>
        </w:p>
        <w:p w14:paraId="4F5B2411" w14:textId="053CD17F" w:rsidR="00D9164F" w:rsidRPr="00D9164F" w:rsidRDefault="002F513E">
          <w:pPr>
            <w:pStyle w:val="TOC1"/>
            <w:tabs>
              <w:tab w:val="right" w:leader="dot" w:pos="9350"/>
            </w:tabs>
            <w:rPr>
              <w:rFonts w:ascii="Arial" w:eastAsiaTheme="minorEastAsia" w:hAnsi="Arial" w:cs="Arial"/>
              <w:noProof/>
              <w:kern w:val="2"/>
              <w:sz w:val="24"/>
              <w:szCs w:val="24"/>
              <w14:ligatures w14:val="standardContextual"/>
            </w:rPr>
          </w:pPr>
          <w:r w:rsidRPr="00D9164F">
            <w:rPr>
              <w:rFonts w:ascii="Arial" w:hAnsi="Arial" w:cs="Arial"/>
              <w:sz w:val="20"/>
              <w:szCs w:val="20"/>
            </w:rPr>
            <w:fldChar w:fldCharType="begin"/>
          </w:r>
          <w:r w:rsidRPr="00D9164F">
            <w:rPr>
              <w:rFonts w:ascii="Arial" w:hAnsi="Arial" w:cs="Arial"/>
              <w:sz w:val="20"/>
              <w:szCs w:val="20"/>
            </w:rPr>
            <w:instrText xml:space="preserve"> TOC \o "1-3" \h \z \u </w:instrText>
          </w:r>
          <w:r w:rsidRPr="00D9164F">
            <w:rPr>
              <w:rFonts w:ascii="Arial" w:hAnsi="Arial" w:cs="Arial"/>
              <w:sz w:val="20"/>
              <w:szCs w:val="20"/>
            </w:rPr>
            <w:fldChar w:fldCharType="separate"/>
          </w:r>
          <w:hyperlink w:anchor="_Toc207266048" w:history="1">
            <w:r w:rsidR="00D9164F" w:rsidRPr="00D9164F">
              <w:rPr>
                <w:rStyle w:val="Hyperlink"/>
                <w:rFonts w:ascii="Arial" w:hAnsi="Arial" w:cs="Arial"/>
                <w:noProof/>
              </w:rPr>
              <w:t>PROCESS AND OBJECTIVE</w:t>
            </w:r>
            <w:r w:rsidR="00D9164F" w:rsidRPr="00D9164F">
              <w:rPr>
                <w:rFonts w:ascii="Arial" w:hAnsi="Arial" w:cs="Arial"/>
                <w:noProof/>
                <w:webHidden/>
              </w:rPr>
              <w:tab/>
            </w:r>
            <w:r w:rsidR="00D9164F" w:rsidRPr="00D9164F">
              <w:rPr>
                <w:rFonts w:ascii="Arial" w:hAnsi="Arial" w:cs="Arial"/>
                <w:noProof/>
                <w:webHidden/>
              </w:rPr>
              <w:fldChar w:fldCharType="begin"/>
            </w:r>
            <w:r w:rsidR="00D9164F" w:rsidRPr="00D9164F">
              <w:rPr>
                <w:rFonts w:ascii="Arial" w:hAnsi="Arial" w:cs="Arial"/>
                <w:noProof/>
                <w:webHidden/>
              </w:rPr>
              <w:instrText xml:space="preserve"> PAGEREF _Toc207266048 \h </w:instrText>
            </w:r>
            <w:r w:rsidR="00D9164F" w:rsidRPr="00D9164F">
              <w:rPr>
                <w:rFonts w:ascii="Arial" w:hAnsi="Arial" w:cs="Arial"/>
                <w:noProof/>
                <w:webHidden/>
              </w:rPr>
            </w:r>
            <w:r w:rsidR="00D9164F" w:rsidRPr="00D9164F">
              <w:rPr>
                <w:rFonts w:ascii="Arial" w:hAnsi="Arial" w:cs="Arial"/>
                <w:noProof/>
                <w:webHidden/>
              </w:rPr>
              <w:fldChar w:fldCharType="separate"/>
            </w:r>
            <w:r w:rsidR="00D83FC0">
              <w:rPr>
                <w:rFonts w:ascii="Arial" w:hAnsi="Arial" w:cs="Arial"/>
                <w:noProof/>
                <w:webHidden/>
              </w:rPr>
              <w:t>3</w:t>
            </w:r>
            <w:r w:rsidR="00D9164F" w:rsidRPr="00D9164F">
              <w:rPr>
                <w:rFonts w:ascii="Arial" w:hAnsi="Arial" w:cs="Arial"/>
                <w:noProof/>
                <w:webHidden/>
              </w:rPr>
              <w:fldChar w:fldCharType="end"/>
            </w:r>
          </w:hyperlink>
        </w:p>
        <w:p w14:paraId="76837272" w14:textId="5A8742E5"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49" w:history="1">
            <w:r w:rsidRPr="00D9164F">
              <w:rPr>
                <w:rStyle w:val="Hyperlink"/>
                <w:rFonts w:ascii="Arial" w:hAnsi="Arial" w:cs="Arial"/>
                <w:noProof/>
              </w:rPr>
              <w:t>PLANNING: Audit Program Risk Alignment</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_Toc207266049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w:t>
            </w:r>
            <w:r w:rsidRPr="00D9164F">
              <w:rPr>
                <w:rFonts w:ascii="Arial" w:hAnsi="Arial" w:cs="Arial"/>
                <w:noProof/>
                <w:webHidden/>
              </w:rPr>
              <w:fldChar w:fldCharType="end"/>
            </w:r>
          </w:hyperlink>
        </w:p>
        <w:p w14:paraId="2BCA6A30" w14:textId="2AF804A3"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50" w:history="1">
            <w:r w:rsidRPr="00D9164F">
              <w:rPr>
                <w:rStyle w:val="Hyperlink"/>
                <w:rFonts w:ascii="Arial" w:hAnsi="Arial" w:cs="Arial"/>
                <w:noProof/>
              </w:rPr>
              <w:t>PLANNING: Data Analysis</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_Toc207266050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5</w:t>
            </w:r>
            <w:r w:rsidRPr="00D9164F">
              <w:rPr>
                <w:rFonts w:ascii="Arial" w:hAnsi="Arial" w:cs="Arial"/>
                <w:noProof/>
                <w:webHidden/>
              </w:rPr>
              <w:fldChar w:fldCharType="end"/>
            </w:r>
          </w:hyperlink>
        </w:p>
        <w:p w14:paraId="0F588723" w14:textId="53573F51"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51" w:history="1">
            <w:r w:rsidRPr="00D9164F">
              <w:rPr>
                <w:rStyle w:val="Hyperlink"/>
                <w:rFonts w:ascii="Arial" w:hAnsi="Arial" w:cs="Arial"/>
                <w:noProof/>
              </w:rPr>
              <w:t>PLANNING: Reference Material</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_Toc207266051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6</w:t>
            </w:r>
            <w:r w:rsidRPr="00D9164F">
              <w:rPr>
                <w:rFonts w:ascii="Arial" w:hAnsi="Arial" w:cs="Arial"/>
                <w:noProof/>
                <w:webHidden/>
              </w:rPr>
              <w:fldChar w:fldCharType="end"/>
            </w:r>
          </w:hyperlink>
        </w:p>
        <w:p w14:paraId="5244F912" w14:textId="063A5A29"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52" w:history="1">
            <w:r w:rsidRPr="00D9164F">
              <w:rPr>
                <w:rStyle w:val="Hyperlink"/>
                <w:rFonts w:ascii="Arial" w:hAnsi="Arial" w:cs="Arial"/>
                <w:noProof/>
              </w:rPr>
              <w:t>PLANNING: Fraud Template</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_Toc207266052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9</w:t>
            </w:r>
            <w:r w:rsidRPr="00D9164F">
              <w:rPr>
                <w:rFonts w:ascii="Arial" w:hAnsi="Arial" w:cs="Arial"/>
                <w:noProof/>
                <w:webHidden/>
              </w:rPr>
              <w:fldChar w:fldCharType="end"/>
            </w:r>
          </w:hyperlink>
        </w:p>
        <w:p w14:paraId="3B13F996" w14:textId="58DC2BFD" w:rsidR="00D9164F" w:rsidRPr="00D9164F" w:rsidRDefault="00D9164F">
          <w:pPr>
            <w:pStyle w:val="TOC1"/>
            <w:tabs>
              <w:tab w:val="right" w:leader="dot" w:pos="9350"/>
            </w:tabs>
            <w:rPr>
              <w:rFonts w:ascii="Arial" w:eastAsiaTheme="minorEastAsia" w:hAnsi="Arial" w:cs="Arial"/>
              <w:noProof/>
              <w:kern w:val="2"/>
              <w:sz w:val="24"/>
              <w:szCs w:val="24"/>
              <w14:ligatures w14:val="standardContextual"/>
            </w:rPr>
          </w:pPr>
          <w:hyperlink w:anchor="_Toc207266053" w:history="1">
            <w:r w:rsidRPr="00D9164F">
              <w:rPr>
                <w:rStyle w:val="Hyperlink"/>
                <w:rFonts w:ascii="Arial" w:hAnsi="Arial" w:cs="Arial"/>
                <w:noProof/>
              </w:rPr>
              <w:t>CONTROL ASSESSMENT QUESTIONS</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_Toc207266053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10</w:t>
            </w:r>
            <w:r w:rsidRPr="00D9164F">
              <w:rPr>
                <w:rFonts w:ascii="Arial" w:hAnsi="Arial" w:cs="Arial"/>
                <w:noProof/>
                <w:webHidden/>
              </w:rPr>
              <w:fldChar w:fldCharType="end"/>
            </w:r>
          </w:hyperlink>
        </w:p>
        <w:p w14:paraId="085AC55D" w14:textId="6BA4CBDC"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54" w:history="1">
            <w:r w:rsidRPr="00D9164F">
              <w:rPr>
                <w:rStyle w:val="Hyperlink"/>
                <w:rFonts w:ascii="Arial" w:hAnsi="Arial" w:cs="Arial"/>
                <w:noProof/>
              </w:rPr>
              <w:t>Key Control Question: 1. Delivery Management</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_Toc207266054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10</w:t>
            </w:r>
            <w:r w:rsidRPr="00D9164F">
              <w:rPr>
                <w:rFonts w:ascii="Arial" w:hAnsi="Arial" w:cs="Arial"/>
                <w:noProof/>
                <w:webHidden/>
              </w:rPr>
              <w:fldChar w:fldCharType="end"/>
            </w:r>
          </w:hyperlink>
        </w:p>
        <w:p w14:paraId="1D523A68" w14:textId="6D36A211"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55" w:history="1">
            <w:r w:rsidRPr="00D9164F">
              <w:rPr>
                <w:rStyle w:val="Hyperlink"/>
                <w:rFonts w:ascii="Arial" w:hAnsi="Arial" w:cs="Arial"/>
                <w:noProof/>
              </w:rPr>
              <w:t>Primary Test: Contract Requirements (SD001.P)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_Toc207266055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11</w:t>
            </w:r>
            <w:r w:rsidRPr="00D9164F">
              <w:rPr>
                <w:rFonts w:ascii="Arial" w:hAnsi="Arial" w:cs="Arial"/>
                <w:noProof/>
                <w:webHidden/>
              </w:rPr>
              <w:fldChar w:fldCharType="end"/>
            </w:r>
          </w:hyperlink>
        </w:p>
        <w:p w14:paraId="76977567" w14:textId="30399DE2"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56" w:history="1">
            <w:r w:rsidRPr="00D9164F">
              <w:rPr>
                <w:rStyle w:val="Hyperlink"/>
                <w:rFonts w:ascii="Arial" w:hAnsi="Arial" w:cs="Arial"/>
                <w:noProof/>
              </w:rPr>
              <w:t>Primary Test: Contract Performance Measurements (SD002.P)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_Toc207266056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13</w:t>
            </w:r>
            <w:r w:rsidRPr="00D9164F">
              <w:rPr>
                <w:rFonts w:ascii="Arial" w:hAnsi="Arial" w:cs="Arial"/>
                <w:noProof/>
                <w:webHidden/>
              </w:rPr>
              <w:fldChar w:fldCharType="end"/>
            </w:r>
          </w:hyperlink>
        </w:p>
        <w:p w14:paraId="2B7FF784" w14:textId="717066A1"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57" w:history="1">
            <w:r w:rsidRPr="00D9164F">
              <w:rPr>
                <w:rStyle w:val="Hyperlink"/>
                <w:rFonts w:ascii="Arial" w:hAnsi="Arial" w:cs="Arial"/>
                <w:noProof/>
              </w:rPr>
              <w:t>Primary Test: Separation of Duties (SD003.P)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_Toc207266057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15</w:t>
            </w:r>
            <w:r w:rsidRPr="00D9164F">
              <w:rPr>
                <w:rFonts w:ascii="Arial" w:hAnsi="Arial" w:cs="Arial"/>
                <w:noProof/>
                <w:webHidden/>
              </w:rPr>
              <w:fldChar w:fldCharType="end"/>
            </w:r>
          </w:hyperlink>
        </w:p>
        <w:p w14:paraId="6747499C" w14:textId="1DAD939C"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58" w:history="1">
            <w:r w:rsidRPr="00D9164F">
              <w:rPr>
                <w:rStyle w:val="Hyperlink"/>
                <w:rFonts w:ascii="Arial" w:hAnsi="Arial" w:cs="Arial"/>
                <w:noProof/>
              </w:rPr>
              <w:t>Primary Test: System, Application, and Data Access (SD004.P)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_Toc207266058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16</w:t>
            </w:r>
            <w:r w:rsidRPr="00D9164F">
              <w:rPr>
                <w:rFonts w:ascii="Arial" w:hAnsi="Arial" w:cs="Arial"/>
                <w:noProof/>
                <w:webHidden/>
              </w:rPr>
              <w:fldChar w:fldCharType="end"/>
            </w:r>
          </w:hyperlink>
        </w:p>
        <w:p w14:paraId="34DFCA87" w14:textId="73625070"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59" w:history="1">
            <w:r w:rsidRPr="00D9164F">
              <w:rPr>
                <w:rStyle w:val="Hyperlink"/>
                <w:rFonts w:ascii="Arial" w:hAnsi="Arial" w:cs="Arial"/>
                <w:noProof/>
              </w:rPr>
              <w:t>Primary Test: Documents of Understanding (SD005.P)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_Toc207266059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18</w:t>
            </w:r>
            <w:r w:rsidRPr="00D9164F">
              <w:rPr>
                <w:rFonts w:ascii="Arial" w:hAnsi="Arial" w:cs="Arial"/>
                <w:noProof/>
                <w:webHidden/>
              </w:rPr>
              <w:fldChar w:fldCharType="end"/>
            </w:r>
          </w:hyperlink>
        </w:p>
        <w:p w14:paraId="08696341" w14:textId="3976881A"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0" w:history="1">
            <w:r w:rsidRPr="00D9164F">
              <w:rPr>
                <w:rStyle w:val="Hyperlink"/>
                <w:rFonts w:ascii="Arial" w:hAnsi="Arial" w:cs="Arial"/>
                <w:noProof/>
              </w:rPr>
              <w:t>Secondary Test: Business Continuity Planning (SD006.S)</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_Toc207266060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19</w:t>
            </w:r>
            <w:r w:rsidRPr="00D9164F">
              <w:rPr>
                <w:rFonts w:ascii="Arial" w:hAnsi="Arial" w:cs="Arial"/>
                <w:noProof/>
                <w:webHidden/>
              </w:rPr>
              <w:fldChar w:fldCharType="end"/>
            </w:r>
          </w:hyperlink>
        </w:p>
        <w:p w14:paraId="4E116FA8" w14:textId="04229727"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61" w:history="1">
            <w:r w:rsidRPr="00D9164F">
              <w:rPr>
                <w:rStyle w:val="Hyperlink"/>
                <w:rFonts w:ascii="Arial" w:hAnsi="Arial" w:cs="Arial"/>
                <w:noProof/>
              </w:rPr>
              <w:t>Key Control Question: 2. Data Security and Privacy</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_Toc207266061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22</w:t>
            </w:r>
            <w:r w:rsidRPr="00D9164F">
              <w:rPr>
                <w:rFonts w:ascii="Arial" w:hAnsi="Arial" w:cs="Arial"/>
                <w:noProof/>
                <w:webHidden/>
              </w:rPr>
              <w:fldChar w:fldCharType="end"/>
            </w:r>
          </w:hyperlink>
        </w:p>
        <w:p w14:paraId="0DF55EF8" w14:textId="24A5E86A"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2" w:history="1">
            <w:r w:rsidRPr="00D9164F">
              <w:rPr>
                <w:rStyle w:val="Hyperlink"/>
                <w:rFonts w:ascii="Arial" w:hAnsi="Arial" w:cs="Arial"/>
                <w:noProof/>
              </w:rPr>
              <w:t>Primary Test: Data Protection and Privacy (PP001.P)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_Toc207266062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23</w:t>
            </w:r>
            <w:r w:rsidRPr="00D9164F">
              <w:rPr>
                <w:rFonts w:ascii="Arial" w:hAnsi="Arial" w:cs="Arial"/>
                <w:noProof/>
                <w:webHidden/>
              </w:rPr>
              <w:fldChar w:fldCharType="end"/>
            </w:r>
          </w:hyperlink>
        </w:p>
        <w:p w14:paraId="194908E4" w14:textId="1145CFCB"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63" w:history="1">
            <w:r w:rsidRPr="00D9164F">
              <w:rPr>
                <w:rStyle w:val="Hyperlink"/>
                <w:rFonts w:ascii="Arial" w:hAnsi="Arial" w:cs="Arial"/>
                <w:noProof/>
              </w:rPr>
              <w:t>Key Control Question: 3. Financial Management</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_Toc207266063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25</w:t>
            </w:r>
            <w:r w:rsidRPr="00D9164F">
              <w:rPr>
                <w:rFonts w:ascii="Arial" w:hAnsi="Arial" w:cs="Arial"/>
                <w:noProof/>
                <w:webHidden/>
              </w:rPr>
              <w:fldChar w:fldCharType="end"/>
            </w:r>
          </w:hyperlink>
        </w:p>
        <w:p w14:paraId="21E6E088" w14:textId="6D6BEA50"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4" w:history="1">
            <w:r w:rsidRPr="00D9164F">
              <w:rPr>
                <w:rStyle w:val="Hyperlink"/>
                <w:rFonts w:ascii="Arial" w:hAnsi="Arial" w:cs="Arial"/>
                <w:noProof/>
              </w:rPr>
              <w:t>Primary Test: Intercompany Recovery Rates Input Process (FM001.P)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_Toc207266064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26</w:t>
            </w:r>
            <w:r w:rsidRPr="00D9164F">
              <w:rPr>
                <w:rFonts w:ascii="Arial" w:hAnsi="Arial" w:cs="Arial"/>
                <w:noProof/>
                <w:webHidden/>
              </w:rPr>
              <w:fldChar w:fldCharType="end"/>
            </w:r>
          </w:hyperlink>
        </w:p>
        <w:p w14:paraId="314082BF" w14:textId="525B5ADD"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5" w:history="1">
            <w:r w:rsidRPr="00D9164F">
              <w:rPr>
                <w:rStyle w:val="Hyperlink"/>
                <w:rFonts w:ascii="Arial" w:hAnsi="Arial" w:cs="Arial"/>
                <w:noProof/>
              </w:rPr>
              <w:t>Primary Test: Internal Billing (FM002.P).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_Toc207266065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27</w:t>
            </w:r>
            <w:r w:rsidRPr="00D9164F">
              <w:rPr>
                <w:rFonts w:ascii="Arial" w:hAnsi="Arial" w:cs="Arial"/>
                <w:noProof/>
                <w:webHidden/>
              </w:rPr>
              <w:fldChar w:fldCharType="end"/>
            </w:r>
          </w:hyperlink>
        </w:p>
        <w:p w14:paraId="12E49BDA" w14:textId="0F307A42"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6" w:history="1">
            <w:r w:rsidRPr="00D9164F">
              <w:rPr>
                <w:rStyle w:val="Hyperlink"/>
                <w:rFonts w:ascii="Arial" w:hAnsi="Arial" w:cs="Arial"/>
                <w:noProof/>
              </w:rPr>
              <w:t>Primary Test: Ledger Review (FM003.P)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_Toc207266066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29</w:t>
            </w:r>
            <w:r w:rsidRPr="00D9164F">
              <w:rPr>
                <w:rFonts w:ascii="Arial" w:hAnsi="Arial" w:cs="Arial"/>
                <w:noProof/>
                <w:webHidden/>
              </w:rPr>
              <w:fldChar w:fldCharType="end"/>
            </w:r>
          </w:hyperlink>
        </w:p>
        <w:p w14:paraId="673BB217" w14:textId="08B6C623"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7" w:history="1">
            <w:r w:rsidRPr="00D9164F">
              <w:rPr>
                <w:rStyle w:val="Hyperlink"/>
                <w:rFonts w:ascii="Arial" w:hAnsi="Arial" w:cs="Arial"/>
                <w:noProof/>
              </w:rPr>
              <w:t>Primary Test: Adjustment and Exception Process for Billing (FM004.P)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_Toc207266067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31</w:t>
            </w:r>
            <w:r w:rsidRPr="00D9164F">
              <w:rPr>
                <w:rFonts w:ascii="Arial" w:hAnsi="Arial" w:cs="Arial"/>
                <w:noProof/>
                <w:webHidden/>
              </w:rPr>
              <w:fldChar w:fldCharType="end"/>
            </w:r>
          </w:hyperlink>
        </w:p>
        <w:p w14:paraId="782C0986" w14:textId="1C8225FC"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8" w:history="1">
            <w:r w:rsidRPr="00D9164F">
              <w:rPr>
                <w:rStyle w:val="Hyperlink"/>
                <w:rFonts w:ascii="Arial" w:hAnsi="Arial" w:cs="Arial"/>
                <w:noProof/>
              </w:rPr>
              <w:t>Primary Test: Over Under Recovery Process (FM005.P)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_Toc207266068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32</w:t>
            </w:r>
            <w:r w:rsidRPr="00D9164F">
              <w:rPr>
                <w:rFonts w:ascii="Arial" w:hAnsi="Arial" w:cs="Arial"/>
                <w:noProof/>
                <w:webHidden/>
              </w:rPr>
              <w:fldChar w:fldCharType="end"/>
            </w:r>
          </w:hyperlink>
        </w:p>
        <w:p w14:paraId="4C764C78" w14:textId="0D0E5A09"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69" w:history="1">
            <w:r w:rsidRPr="00D9164F">
              <w:rPr>
                <w:rStyle w:val="Hyperlink"/>
                <w:rFonts w:ascii="Arial" w:hAnsi="Arial" w:cs="Arial"/>
                <w:noProof/>
              </w:rPr>
              <w:t>Primary Test: Customer Events (FM006.P)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_Toc207266069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33</w:t>
            </w:r>
            <w:r w:rsidRPr="00D9164F">
              <w:rPr>
                <w:rFonts w:ascii="Arial" w:hAnsi="Arial" w:cs="Arial"/>
                <w:noProof/>
                <w:webHidden/>
              </w:rPr>
              <w:fldChar w:fldCharType="end"/>
            </w:r>
          </w:hyperlink>
        </w:p>
        <w:p w14:paraId="71607BEC" w14:textId="04A58CD9"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0" w:history="1">
            <w:r w:rsidRPr="00D9164F">
              <w:rPr>
                <w:rStyle w:val="Hyperlink"/>
                <w:rFonts w:ascii="Arial" w:hAnsi="Arial" w:cs="Arial"/>
                <w:noProof/>
              </w:rPr>
              <w:t>Primary Test: Capital for Employees and Subcontractors (FM007.P)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_Toc207266070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34</w:t>
            </w:r>
            <w:r w:rsidRPr="00D9164F">
              <w:rPr>
                <w:rFonts w:ascii="Arial" w:hAnsi="Arial" w:cs="Arial"/>
                <w:noProof/>
                <w:webHidden/>
              </w:rPr>
              <w:fldChar w:fldCharType="end"/>
            </w:r>
          </w:hyperlink>
        </w:p>
        <w:p w14:paraId="1D7EEEE5" w14:textId="0052CD39"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1" w:history="1">
            <w:r w:rsidRPr="00D9164F">
              <w:rPr>
                <w:rStyle w:val="Hyperlink"/>
                <w:rFonts w:ascii="Arial" w:hAnsi="Arial" w:cs="Arial"/>
                <w:noProof/>
              </w:rPr>
              <w:t>Primary Test: Measurements, and Scorecards (FM008.P)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_Toc207266071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35</w:t>
            </w:r>
            <w:r w:rsidRPr="00D9164F">
              <w:rPr>
                <w:rFonts w:ascii="Arial" w:hAnsi="Arial" w:cs="Arial"/>
                <w:noProof/>
                <w:webHidden/>
              </w:rPr>
              <w:fldChar w:fldCharType="end"/>
            </w:r>
          </w:hyperlink>
        </w:p>
        <w:p w14:paraId="299F78DF" w14:textId="6FEDC5A4"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72" w:history="1">
            <w:r w:rsidRPr="00D9164F">
              <w:rPr>
                <w:rStyle w:val="Hyperlink"/>
                <w:rFonts w:ascii="Arial" w:hAnsi="Arial" w:cs="Arial"/>
                <w:noProof/>
              </w:rPr>
              <w:t>Key Control Question: 4. Resource Management</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_Toc207266072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36</w:t>
            </w:r>
            <w:r w:rsidRPr="00D9164F">
              <w:rPr>
                <w:rFonts w:ascii="Arial" w:hAnsi="Arial" w:cs="Arial"/>
                <w:noProof/>
                <w:webHidden/>
              </w:rPr>
              <w:fldChar w:fldCharType="end"/>
            </w:r>
          </w:hyperlink>
        </w:p>
        <w:p w14:paraId="65ECC6E5" w14:textId="6EE0C121"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3" w:history="1">
            <w:r w:rsidRPr="00D9164F">
              <w:rPr>
                <w:rStyle w:val="Hyperlink"/>
                <w:rFonts w:ascii="Arial" w:hAnsi="Arial" w:cs="Arial"/>
                <w:noProof/>
              </w:rPr>
              <w:t>Primary Test: Utilization / Capacity Planning (RM001.P)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_Toc207266073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37</w:t>
            </w:r>
            <w:r w:rsidRPr="00D9164F">
              <w:rPr>
                <w:rFonts w:ascii="Arial" w:hAnsi="Arial" w:cs="Arial"/>
                <w:noProof/>
                <w:webHidden/>
              </w:rPr>
              <w:fldChar w:fldCharType="end"/>
            </w:r>
          </w:hyperlink>
        </w:p>
        <w:p w14:paraId="47972EC2" w14:textId="15124CCB"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4" w:history="1">
            <w:r w:rsidRPr="00D9164F">
              <w:rPr>
                <w:rStyle w:val="Hyperlink"/>
                <w:rFonts w:ascii="Arial" w:hAnsi="Arial" w:cs="Arial"/>
                <w:noProof/>
              </w:rPr>
              <w:t>Primary Test: Onboarding (RM002.P)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_Toc207266074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38</w:t>
            </w:r>
            <w:r w:rsidRPr="00D9164F">
              <w:rPr>
                <w:rFonts w:ascii="Arial" w:hAnsi="Arial" w:cs="Arial"/>
                <w:noProof/>
                <w:webHidden/>
              </w:rPr>
              <w:fldChar w:fldCharType="end"/>
            </w:r>
          </w:hyperlink>
        </w:p>
        <w:p w14:paraId="0DE9B414" w14:textId="208E79FF"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5" w:history="1">
            <w:r w:rsidRPr="00D9164F">
              <w:rPr>
                <w:rStyle w:val="Hyperlink"/>
                <w:rFonts w:ascii="Arial" w:hAnsi="Arial" w:cs="Arial"/>
                <w:noProof/>
              </w:rPr>
              <w:t>Primary Test: Off Boarding (RM003.P)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_Toc207266075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39</w:t>
            </w:r>
            <w:r w:rsidRPr="00D9164F">
              <w:rPr>
                <w:rFonts w:ascii="Arial" w:hAnsi="Arial" w:cs="Arial"/>
                <w:noProof/>
                <w:webHidden/>
              </w:rPr>
              <w:fldChar w:fldCharType="end"/>
            </w:r>
          </w:hyperlink>
        </w:p>
        <w:p w14:paraId="59AE1072" w14:textId="123BE4AD"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6" w:history="1">
            <w:r w:rsidRPr="00D9164F">
              <w:rPr>
                <w:rStyle w:val="Hyperlink"/>
                <w:rFonts w:ascii="Arial" w:hAnsi="Arial" w:cs="Arial"/>
                <w:noProof/>
              </w:rPr>
              <w:t>Primary Test: Procurement and Subcontractor Management (RM004.P)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_Toc207266076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40</w:t>
            </w:r>
            <w:r w:rsidRPr="00D9164F">
              <w:rPr>
                <w:rFonts w:ascii="Arial" w:hAnsi="Arial" w:cs="Arial"/>
                <w:noProof/>
                <w:webHidden/>
              </w:rPr>
              <w:fldChar w:fldCharType="end"/>
            </w:r>
          </w:hyperlink>
        </w:p>
        <w:p w14:paraId="05B9D390" w14:textId="57A5EC8C"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77" w:history="1">
            <w:r w:rsidRPr="00D9164F">
              <w:rPr>
                <w:rStyle w:val="Hyperlink"/>
                <w:rFonts w:ascii="Arial" w:hAnsi="Arial" w:cs="Arial"/>
                <w:noProof/>
              </w:rPr>
              <w:t>Key Control Question: 5. Labor Claiming</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_Toc207266077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42</w:t>
            </w:r>
            <w:r w:rsidRPr="00D9164F">
              <w:rPr>
                <w:rFonts w:ascii="Arial" w:hAnsi="Arial" w:cs="Arial"/>
                <w:noProof/>
                <w:webHidden/>
              </w:rPr>
              <w:fldChar w:fldCharType="end"/>
            </w:r>
          </w:hyperlink>
        </w:p>
        <w:p w14:paraId="44F5EF3D" w14:textId="63B90EAD"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78" w:history="1">
            <w:r w:rsidRPr="00D9164F">
              <w:rPr>
                <w:rStyle w:val="Hyperlink"/>
                <w:rFonts w:ascii="Arial" w:hAnsi="Arial" w:cs="Arial"/>
                <w:noProof/>
              </w:rPr>
              <w:t>Primary Test: Applicable Time/Labor Claiming Tool (LC001.P)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_Toc207266078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43</w:t>
            </w:r>
            <w:r w:rsidRPr="00D9164F">
              <w:rPr>
                <w:rFonts w:ascii="Arial" w:hAnsi="Arial" w:cs="Arial"/>
                <w:noProof/>
                <w:webHidden/>
              </w:rPr>
              <w:fldChar w:fldCharType="end"/>
            </w:r>
          </w:hyperlink>
        </w:p>
        <w:p w14:paraId="29E7CC48" w14:textId="199902B6" w:rsidR="00D9164F" w:rsidRPr="00D9164F" w:rsidRDefault="00D9164F">
          <w:pPr>
            <w:pStyle w:val="TOC2"/>
            <w:tabs>
              <w:tab w:val="right" w:leader="dot" w:pos="9350"/>
            </w:tabs>
            <w:rPr>
              <w:rFonts w:ascii="Arial" w:eastAsiaTheme="minorEastAsia" w:hAnsi="Arial" w:cs="Arial"/>
              <w:noProof/>
              <w:kern w:val="2"/>
              <w:sz w:val="24"/>
              <w:szCs w:val="24"/>
              <w14:ligatures w14:val="standardContextual"/>
            </w:rPr>
          </w:pPr>
          <w:hyperlink w:anchor="_Toc207266079" w:history="1">
            <w:r w:rsidRPr="00D9164F">
              <w:rPr>
                <w:rStyle w:val="Hyperlink"/>
                <w:rFonts w:ascii="Arial" w:hAnsi="Arial" w:cs="Arial"/>
                <w:noProof/>
              </w:rPr>
              <w:t>Key Control Question: 6. Asset Management</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_Toc207266079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44</w:t>
            </w:r>
            <w:r w:rsidRPr="00D9164F">
              <w:rPr>
                <w:rFonts w:ascii="Arial" w:hAnsi="Arial" w:cs="Arial"/>
                <w:noProof/>
                <w:webHidden/>
              </w:rPr>
              <w:fldChar w:fldCharType="end"/>
            </w:r>
          </w:hyperlink>
        </w:p>
        <w:p w14:paraId="3C94A6D2" w14:textId="78F03536" w:rsidR="00D9164F" w:rsidRPr="00D9164F" w:rsidRDefault="00D9164F">
          <w:pPr>
            <w:pStyle w:val="TOC3"/>
            <w:tabs>
              <w:tab w:val="right" w:leader="dot" w:pos="9350"/>
            </w:tabs>
            <w:rPr>
              <w:rFonts w:ascii="Arial" w:eastAsiaTheme="minorEastAsia" w:hAnsi="Arial" w:cs="Arial"/>
              <w:noProof/>
              <w:kern w:val="2"/>
              <w:sz w:val="24"/>
              <w:szCs w:val="24"/>
              <w14:ligatures w14:val="standardContextual"/>
            </w:rPr>
          </w:pPr>
          <w:hyperlink w:anchor="_Toc207266080" w:history="1">
            <w:r w:rsidRPr="00D9164F">
              <w:rPr>
                <w:rStyle w:val="Hyperlink"/>
                <w:rFonts w:ascii="Arial" w:hAnsi="Arial" w:cs="Arial"/>
                <w:noProof/>
              </w:rPr>
              <w:t>Primary Test: Asset Management (AM001.P)</w:t>
            </w:r>
            <w:r w:rsidRPr="00D9164F">
              <w:rPr>
                <w:rFonts w:ascii="Arial" w:hAnsi="Arial" w:cs="Arial"/>
                <w:noProof/>
                <w:webHidden/>
              </w:rPr>
              <w:tab/>
            </w:r>
            <w:r w:rsidRPr="00D9164F">
              <w:rPr>
                <w:rFonts w:ascii="Arial" w:hAnsi="Arial" w:cs="Arial"/>
                <w:noProof/>
                <w:webHidden/>
              </w:rPr>
              <w:fldChar w:fldCharType="begin"/>
            </w:r>
            <w:r w:rsidRPr="00D9164F">
              <w:rPr>
                <w:rFonts w:ascii="Arial" w:hAnsi="Arial" w:cs="Arial"/>
                <w:noProof/>
                <w:webHidden/>
              </w:rPr>
              <w:instrText xml:space="preserve"> PAGEREF _Toc207266080 \h </w:instrText>
            </w:r>
            <w:r w:rsidRPr="00D9164F">
              <w:rPr>
                <w:rFonts w:ascii="Arial" w:hAnsi="Arial" w:cs="Arial"/>
                <w:noProof/>
                <w:webHidden/>
              </w:rPr>
            </w:r>
            <w:r w:rsidRPr="00D9164F">
              <w:rPr>
                <w:rFonts w:ascii="Arial" w:hAnsi="Arial" w:cs="Arial"/>
                <w:noProof/>
                <w:webHidden/>
              </w:rPr>
              <w:fldChar w:fldCharType="separate"/>
            </w:r>
            <w:r w:rsidR="00D83FC0">
              <w:rPr>
                <w:rFonts w:ascii="Arial" w:hAnsi="Arial" w:cs="Arial"/>
                <w:noProof/>
                <w:webHidden/>
              </w:rPr>
              <w:t>45</w:t>
            </w:r>
            <w:r w:rsidRPr="00D9164F">
              <w:rPr>
                <w:rFonts w:ascii="Arial" w:hAnsi="Arial" w:cs="Arial"/>
                <w:noProof/>
                <w:webHidden/>
              </w:rPr>
              <w:fldChar w:fldCharType="end"/>
            </w:r>
          </w:hyperlink>
        </w:p>
        <w:p w14:paraId="4A079E9F" w14:textId="2DD096C3" w:rsidR="007B6389" w:rsidRPr="00D9164F" w:rsidRDefault="002F513E" w:rsidP="007B6389">
          <w:pPr>
            <w:rPr>
              <w:rFonts w:ascii="Arial" w:hAnsi="Arial" w:cs="Arial"/>
              <w:b/>
              <w:bCs/>
              <w:noProof/>
            </w:rPr>
          </w:pPr>
          <w:r w:rsidRPr="00D9164F">
            <w:rPr>
              <w:rFonts w:ascii="Arial" w:hAnsi="Arial" w:cs="Arial"/>
              <w:b/>
              <w:bCs/>
              <w:noProof/>
              <w:sz w:val="20"/>
              <w:szCs w:val="20"/>
            </w:rPr>
            <w:fldChar w:fldCharType="end"/>
          </w:r>
        </w:p>
      </w:sdtContent>
    </w:sdt>
    <w:p w14:paraId="45FAB1F2" w14:textId="3A938FFD" w:rsidR="00947D2C" w:rsidRPr="00D9164F" w:rsidRDefault="00947D2C" w:rsidP="002F513E">
      <w:pPr>
        <w:pStyle w:val="Heading1"/>
        <w:rPr>
          <w:rFonts w:cs="Arial"/>
        </w:rPr>
      </w:pPr>
      <w:bookmarkStart w:id="0" w:name="_Toc207266048"/>
      <w:r w:rsidRPr="00D9164F">
        <w:rPr>
          <w:rFonts w:cs="Arial"/>
        </w:rPr>
        <w:lastRenderedPageBreak/>
        <w:t>PROCESS AND OBJECTIVE</w:t>
      </w:r>
      <w:bookmarkEnd w:id="0"/>
    </w:p>
    <w:p w14:paraId="2AB119D4" w14:textId="673896C8" w:rsidR="006D385B" w:rsidRPr="00D9164F" w:rsidRDefault="006D385B" w:rsidP="00947D2C">
      <w:pPr>
        <w:rPr>
          <w:rFonts w:ascii="Arial" w:hAnsi="Arial" w:cs="Arial"/>
          <w:sz w:val="20"/>
          <w:szCs w:val="20"/>
        </w:rPr>
      </w:pPr>
    </w:p>
    <w:p w14:paraId="77A5FA56" w14:textId="3CC91E3C"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9164F">
        <w:rPr>
          <w:rFonts w:ascii="Arial" w:hAnsi="Arial" w:cs="Arial"/>
          <w:sz w:val="20"/>
          <w:szCs w:val="20"/>
        </w:rPr>
        <w:t xml:space="preserve">To serve as reference for service delivery support out of a cost center or </w:t>
      </w:r>
      <w:r w:rsidR="002A334A" w:rsidRPr="00D9164F">
        <w:rPr>
          <w:rFonts w:ascii="Arial" w:hAnsi="Arial" w:cs="Arial"/>
          <w:sz w:val="20"/>
          <w:szCs w:val="20"/>
        </w:rPr>
        <w:t>client innovation</w:t>
      </w:r>
      <w:r w:rsidRPr="00D9164F">
        <w:rPr>
          <w:rFonts w:ascii="Arial" w:hAnsi="Arial" w:cs="Arial"/>
          <w:sz w:val="20"/>
          <w:szCs w:val="20"/>
        </w:rPr>
        <w:t xml:space="preserve"> center</w:t>
      </w:r>
      <w:r w:rsidR="00A67329" w:rsidRPr="00D9164F">
        <w:rPr>
          <w:rFonts w:ascii="Arial" w:hAnsi="Arial" w:cs="Arial"/>
          <w:sz w:val="20"/>
          <w:szCs w:val="20"/>
        </w:rPr>
        <w:t xml:space="preserve"> (CIC)</w:t>
      </w:r>
      <w:r w:rsidRPr="00D9164F">
        <w:rPr>
          <w:rFonts w:ascii="Arial" w:hAnsi="Arial" w:cs="Arial"/>
          <w:sz w:val="20"/>
          <w:szCs w:val="20"/>
        </w:rPr>
        <w:t xml:space="preserve">. Also includes service delivery support for standalone and portfolio combined </w:t>
      </w:r>
      <w:r w:rsidR="00A67329" w:rsidRPr="00D9164F">
        <w:rPr>
          <w:rFonts w:ascii="Arial" w:hAnsi="Arial" w:cs="Arial"/>
          <w:sz w:val="20"/>
          <w:szCs w:val="20"/>
        </w:rPr>
        <w:t>Application Services (</w:t>
      </w:r>
      <w:r w:rsidRPr="00D9164F">
        <w:rPr>
          <w:rFonts w:ascii="Arial" w:hAnsi="Arial" w:cs="Arial"/>
          <w:sz w:val="20"/>
          <w:szCs w:val="20"/>
        </w:rPr>
        <w:t>AS</w:t>
      </w:r>
      <w:r w:rsidR="00A67329" w:rsidRPr="00D9164F">
        <w:rPr>
          <w:rFonts w:ascii="Arial" w:hAnsi="Arial" w:cs="Arial"/>
          <w:sz w:val="20"/>
          <w:szCs w:val="20"/>
        </w:rPr>
        <w:t>)</w:t>
      </w:r>
      <w:r w:rsidRPr="00D9164F">
        <w:rPr>
          <w:rFonts w:ascii="Arial" w:hAnsi="Arial" w:cs="Arial"/>
          <w:sz w:val="20"/>
          <w:szCs w:val="20"/>
        </w:rPr>
        <w:t xml:space="preserve"> audits.</w:t>
      </w:r>
    </w:p>
    <w:p w14:paraId="174A9D1F" w14:textId="247A6F00"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8012A72" w14:textId="77C52F15"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u w:val="single"/>
        </w:rPr>
      </w:pPr>
      <w:r w:rsidRPr="00D9164F">
        <w:rPr>
          <w:rFonts w:ascii="Arial" w:hAnsi="Arial" w:cs="Arial"/>
          <w:sz w:val="20"/>
          <w:szCs w:val="20"/>
          <w:u w:val="single"/>
        </w:rPr>
        <w:t>Cost Center</w:t>
      </w:r>
    </w:p>
    <w:p w14:paraId="4B966E1C" w14:textId="64543002" w:rsidR="006D385B" w:rsidRPr="00D9164F" w:rsidRDefault="006D385B" w:rsidP="006D385B">
      <w:pPr>
        <w:keepLines/>
        <w:autoSpaceDE w:val="0"/>
        <w:autoSpaceDN w:val="0"/>
        <w:adjustRightInd w:val="0"/>
        <w:rPr>
          <w:rFonts w:ascii="Arial" w:hAnsi="Arial" w:cs="Arial"/>
          <w:sz w:val="20"/>
          <w:szCs w:val="20"/>
        </w:rPr>
      </w:pPr>
      <w:r w:rsidRPr="00D9164F">
        <w:rPr>
          <w:rFonts w:ascii="Arial" w:hAnsi="Arial" w:cs="Arial"/>
          <w:sz w:val="20"/>
          <w:szCs w:val="20"/>
        </w:rPr>
        <w:t>The Service Delivery Cost</w:t>
      </w:r>
      <w:r w:rsidR="00A67329" w:rsidRPr="00D9164F">
        <w:rPr>
          <w:rFonts w:ascii="Arial" w:hAnsi="Arial" w:cs="Arial"/>
          <w:sz w:val="20"/>
          <w:szCs w:val="20"/>
        </w:rPr>
        <w:t xml:space="preserve"> (SDC)</w:t>
      </w:r>
      <w:r w:rsidRPr="00D9164F">
        <w:rPr>
          <w:rFonts w:ascii="Arial" w:hAnsi="Arial" w:cs="Arial"/>
          <w:sz w:val="20"/>
          <w:szCs w:val="20"/>
        </w:rPr>
        <w:t xml:space="preserve"> process includes </w:t>
      </w:r>
      <w:proofErr w:type="gramStart"/>
      <w:r w:rsidRPr="00D9164F">
        <w:rPr>
          <w:rFonts w:ascii="Arial" w:hAnsi="Arial" w:cs="Arial"/>
          <w:sz w:val="20"/>
          <w:szCs w:val="20"/>
        </w:rPr>
        <w:t>the architecture</w:t>
      </w:r>
      <w:proofErr w:type="gramEnd"/>
      <w:r w:rsidRPr="00D9164F">
        <w:rPr>
          <w:rFonts w:ascii="Arial" w:hAnsi="Arial" w:cs="Arial"/>
          <w:sz w:val="20"/>
          <w:szCs w:val="20"/>
        </w:rPr>
        <w:t xml:space="preserve">, management, and support for a broad scope of </w:t>
      </w:r>
      <w:r w:rsidR="00E00D13" w:rsidRPr="00D9164F">
        <w:rPr>
          <w:rFonts w:ascii="Arial" w:hAnsi="Arial" w:cs="Arial"/>
          <w:sz w:val="20"/>
          <w:szCs w:val="20"/>
        </w:rPr>
        <w:t>consulting</w:t>
      </w:r>
      <w:r w:rsidRPr="00D9164F">
        <w:rPr>
          <w:rFonts w:ascii="Arial" w:hAnsi="Arial" w:cs="Arial"/>
          <w:sz w:val="20"/>
          <w:szCs w:val="20"/>
        </w:rPr>
        <w:t xml:space="preserve"> </w:t>
      </w:r>
      <w:r w:rsidR="00E00D13" w:rsidRPr="00D9164F">
        <w:rPr>
          <w:rFonts w:ascii="Arial" w:hAnsi="Arial" w:cs="Arial"/>
          <w:sz w:val="20"/>
          <w:szCs w:val="20"/>
        </w:rPr>
        <w:t xml:space="preserve">services provided </w:t>
      </w:r>
      <w:r w:rsidRPr="00D9164F">
        <w:rPr>
          <w:rFonts w:ascii="Arial" w:hAnsi="Arial" w:cs="Arial"/>
          <w:sz w:val="20"/>
          <w:szCs w:val="20"/>
        </w:rPr>
        <w:t xml:space="preserve">for IBM commercial and internal accounts. The SDCO process is designed to support </w:t>
      </w:r>
      <w:proofErr w:type="gramStart"/>
      <w:r w:rsidRPr="00D9164F">
        <w:rPr>
          <w:rFonts w:ascii="Arial" w:hAnsi="Arial" w:cs="Arial"/>
          <w:sz w:val="20"/>
          <w:szCs w:val="20"/>
        </w:rPr>
        <w:t xml:space="preserve">the </w:t>
      </w:r>
      <w:r w:rsidR="00E00D13" w:rsidRPr="00D9164F">
        <w:rPr>
          <w:rFonts w:ascii="Arial" w:hAnsi="Arial" w:cs="Arial"/>
          <w:sz w:val="20"/>
          <w:szCs w:val="20"/>
        </w:rPr>
        <w:t>consulting</w:t>
      </w:r>
      <w:proofErr w:type="gramEnd"/>
      <w:r w:rsidR="00E00D13" w:rsidRPr="00D9164F">
        <w:rPr>
          <w:rFonts w:ascii="Arial" w:hAnsi="Arial" w:cs="Arial"/>
          <w:sz w:val="20"/>
          <w:szCs w:val="20"/>
        </w:rPr>
        <w:t xml:space="preserve"> services </w:t>
      </w:r>
      <w:r w:rsidRPr="00D9164F">
        <w:rPr>
          <w:rFonts w:ascii="Arial" w:hAnsi="Arial" w:cs="Arial"/>
          <w:sz w:val="20"/>
          <w:szCs w:val="20"/>
        </w:rPr>
        <w:t xml:space="preserve">with an emphasis on growth of customers served, improved efficiency, and quality enhancements </w:t>
      </w:r>
    </w:p>
    <w:p w14:paraId="02F361CE" w14:textId="4DFBC3B3" w:rsidR="006D385B" w:rsidRPr="00D9164F" w:rsidRDefault="006D385B" w:rsidP="006D385B">
      <w:pPr>
        <w:keepLines/>
        <w:autoSpaceDE w:val="0"/>
        <w:autoSpaceDN w:val="0"/>
        <w:adjustRightInd w:val="0"/>
        <w:rPr>
          <w:rFonts w:ascii="Arial" w:hAnsi="Arial" w:cs="Arial"/>
          <w:sz w:val="20"/>
          <w:szCs w:val="20"/>
        </w:rPr>
      </w:pPr>
    </w:p>
    <w:p w14:paraId="59DD0849" w14:textId="7D3C7D84"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14A82432" w14:textId="28C52B81" w:rsidR="006D385B" w:rsidRPr="00D9164F" w:rsidRDefault="00A67329"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u w:val="single"/>
        </w:rPr>
      </w:pPr>
      <w:r w:rsidRPr="00D9164F">
        <w:rPr>
          <w:rFonts w:ascii="Arial" w:hAnsi="Arial" w:cs="Arial"/>
          <w:sz w:val="20"/>
          <w:szCs w:val="20"/>
          <w:u w:val="single"/>
        </w:rPr>
        <w:t>CIC</w:t>
      </w:r>
      <w:r w:rsidR="006D385B" w:rsidRPr="00D9164F">
        <w:rPr>
          <w:rFonts w:ascii="Arial" w:hAnsi="Arial" w:cs="Arial"/>
          <w:sz w:val="20"/>
          <w:szCs w:val="20"/>
          <w:u w:val="single"/>
        </w:rPr>
        <w:t>, AS Delivery</w:t>
      </w:r>
    </w:p>
    <w:p w14:paraId="2DF0FBEC" w14:textId="5CBD0D08"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sz w:val="20"/>
          <w:szCs w:val="20"/>
        </w:rPr>
        <w:t xml:space="preserve">Service delivery operations combine high quality industry and </w:t>
      </w:r>
      <w:r w:rsidR="009E5958" w:rsidRPr="00D9164F">
        <w:rPr>
          <w:rFonts w:ascii="Arial" w:hAnsi="Arial" w:cs="Arial"/>
          <w:sz w:val="20"/>
          <w:szCs w:val="20"/>
        </w:rPr>
        <w:t xml:space="preserve">consulting </w:t>
      </w:r>
      <w:r w:rsidRPr="00D9164F">
        <w:rPr>
          <w:rFonts w:ascii="Arial" w:hAnsi="Arial" w:cs="Arial"/>
          <w:sz w:val="20"/>
          <w:szCs w:val="20"/>
        </w:rPr>
        <w:t xml:space="preserve">skills with lower cost of remote delivery. The client relationship </w:t>
      </w:r>
      <w:r w:rsidRPr="00D9164F">
        <w:rPr>
          <w:rFonts w:ascii="Arial" w:hAnsi="Arial" w:cs="Arial"/>
          <w:color w:val="000000"/>
          <w:sz w:val="20"/>
          <w:szCs w:val="20"/>
        </w:rPr>
        <w:t>and contract risk management reside with the GEOs. Projects are delivered primarily out of Sectors and services lines in the center. (</w:t>
      </w:r>
      <w:r w:rsidR="00205BA3" w:rsidRPr="00D9164F">
        <w:rPr>
          <w:rFonts w:ascii="Arial" w:hAnsi="Arial" w:cs="Arial"/>
          <w:color w:val="000000"/>
          <w:sz w:val="20"/>
          <w:szCs w:val="20"/>
        </w:rPr>
        <w:t xml:space="preserve">This </w:t>
      </w:r>
      <w:r w:rsidRPr="00D9164F">
        <w:rPr>
          <w:rFonts w:ascii="Arial" w:hAnsi="Arial" w:cs="Arial"/>
          <w:color w:val="000000"/>
          <w:sz w:val="20"/>
          <w:szCs w:val="20"/>
        </w:rPr>
        <w:t xml:space="preserve">may apply to larger </w:t>
      </w:r>
      <w:proofErr w:type="gramStart"/>
      <w:r w:rsidRPr="00D9164F">
        <w:rPr>
          <w:rFonts w:ascii="Arial" w:hAnsi="Arial" w:cs="Arial"/>
          <w:color w:val="000000"/>
          <w:sz w:val="20"/>
          <w:szCs w:val="20"/>
        </w:rPr>
        <w:t>center</w:t>
      </w:r>
      <w:proofErr w:type="gramEnd"/>
      <w:r w:rsidRPr="00D9164F">
        <w:rPr>
          <w:rFonts w:ascii="Arial" w:hAnsi="Arial" w:cs="Arial"/>
          <w:color w:val="000000"/>
          <w:sz w:val="20"/>
          <w:szCs w:val="20"/>
        </w:rPr>
        <w:t xml:space="preserve"> more than smaller </w:t>
      </w:r>
      <w:proofErr w:type="gramStart"/>
      <w:r w:rsidRPr="00D9164F">
        <w:rPr>
          <w:rFonts w:ascii="Arial" w:hAnsi="Arial" w:cs="Arial"/>
          <w:color w:val="000000"/>
          <w:sz w:val="20"/>
          <w:szCs w:val="20"/>
        </w:rPr>
        <w:t>center</w:t>
      </w:r>
      <w:proofErr w:type="gramEnd"/>
      <w:r w:rsidRPr="00D9164F">
        <w:rPr>
          <w:rFonts w:ascii="Arial" w:hAnsi="Arial" w:cs="Arial"/>
          <w:color w:val="000000"/>
          <w:sz w:val="20"/>
          <w:szCs w:val="20"/>
        </w:rPr>
        <w:t xml:space="preserve">). The services </w:t>
      </w:r>
      <w:r w:rsidR="00964B50" w:rsidRPr="00D9164F">
        <w:rPr>
          <w:rFonts w:ascii="Arial" w:hAnsi="Arial" w:cs="Arial"/>
          <w:color w:val="000000"/>
          <w:sz w:val="20"/>
          <w:szCs w:val="20"/>
        </w:rPr>
        <w:t>are provided in the following service lines</w:t>
      </w:r>
    </w:p>
    <w:p w14:paraId="333B8FD3" w14:textId="77777777"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880337D" w14:textId="4BEF4F12" w:rsidR="006D385B" w:rsidRPr="00D9164F" w:rsidRDefault="003C5385">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Applicat</w:t>
      </w:r>
      <w:r w:rsidR="00E42BD3" w:rsidRPr="00D9164F">
        <w:rPr>
          <w:rFonts w:ascii="Arial" w:hAnsi="Arial" w:cs="Arial"/>
          <w:color w:val="000000"/>
          <w:sz w:val="20"/>
          <w:szCs w:val="20"/>
        </w:rPr>
        <w:t>ion Operations</w:t>
      </w:r>
    </w:p>
    <w:p w14:paraId="7AA0359E" w14:textId="3896A379" w:rsidR="00E42BD3" w:rsidRPr="00D9164F" w:rsidRDefault="00E42BD3">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Hybrid cloud and data</w:t>
      </w:r>
    </w:p>
    <w:p w14:paraId="29913CFB" w14:textId="3FA96E3B" w:rsidR="003D5E62" w:rsidRPr="00D9164F" w:rsidRDefault="003D5E62">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Business Applications</w:t>
      </w:r>
    </w:p>
    <w:p w14:paraId="6CCE61E7" w14:textId="3201BEBC" w:rsidR="003D5E62" w:rsidRPr="00D9164F" w:rsidRDefault="00486646">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Strategy and Transformation</w:t>
      </w:r>
    </w:p>
    <w:p w14:paraId="0B40C72D" w14:textId="4001340C" w:rsidR="00486646" w:rsidRPr="00D9164F" w:rsidRDefault="00486646">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Cyber Security</w:t>
      </w:r>
    </w:p>
    <w:p w14:paraId="79441A00" w14:textId="77777777"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4A658CD" w14:textId="36B94AFE"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The </w:t>
      </w:r>
      <w:r w:rsidR="002A334A" w:rsidRPr="00D9164F">
        <w:rPr>
          <w:rFonts w:ascii="Arial" w:hAnsi="Arial" w:cs="Arial"/>
          <w:color w:val="000000"/>
          <w:sz w:val="20"/>
          <w:szCs w:val="20"/>
        </w:rPr>
        <w:t>CIC</w:t>
      </w:r>
      <w:r w:rsidRPr="00D9164F">
        <w:rPr>
          <w:rFonts w:ascii="Arial" w:hAnsi="Arial" w:cs="Arial"/>
          <w:color w:val="000000"/>
          <w:sz w:val="20"/>
          <w:szCs w:val="20"/>
        </w:rPr>
        <w:t xml:space="preserve"> offers inter-company services on a rate-based Cost Recovery Model. The Financial and Cost management of the center are at the center </w:t>
      </w:r>
      <w:proofErr w:type="gramStart"/>
      <w:r w:rsidRPr="00D9164F">
        <w:rPr>
          <w:rFonts w:ascii="Arial" w:hAnsi="Arial" w:cs="Arial"/>
          <w:color w:val="000000"/>
          <w:sz w:val="20"/>
          <w:szCs w:val="20"/>
        </w:rPr>
        <w:t>level,</w:t>
      </w:r>
      <w:proofErr w:type="gramEnd"/>
      <w:r w:rsidRPr="00D9164F">
        <w:rPr>
          <w:rFonts w:ascii="Arial" w:hAnsi="Arial" w:cs="Arial"/>
          <w:color w:val="000000"/>
          <w:sz w:val="20"/>
          <w:szCs w:val="20"/>
        </w:rPr>
        <w:t xml:space="preserve"> financial management of project is at GEO. IBM uses consistent processes and tools in a global delivery model that </w:t>
      </w:r>
      <w:proofErr w:type="gramStart"/>
      <w:r w:rsidRPr="00D9164F">
        <w:rPr>
          <w:rFonts w:ascii="Arial" w:hAnsi="Arial" w:cs="Arial"/>
          <w:color w:val="000000"/>
          <w:sz w:val="20"/>
          <w:szCs w:val="20"/>
        </w:rPr>
        <w:t>involve</w:t>
      </w:r>
      <w:proofErr w:type="gramEnd"/>
      <w:r w:rsidRPr="00D9164F">
        <w:rPr>
          <w:rFonts w:ascii="Arial" w:hAnsi="Arial" w:cs="Arial"/>
          <w:color w:val="000000"/>
          <w:sz w:val="20"/>
          <w:szCs w:val="20"/>
        </w:rPr>
        <w:t xml:space="preserve"> a diversified and mature set of delivery centers around the world. </w:t>
      </w:r>
      <w:r w:rsidR="00B230CF" w:rsidRPr="00D9164F">
        <w:rPr>
          <w:rFonts w:ascii="Arial" w:hAnsi="Arial" w:cs="Arial"/>
          <w:color w:val="000000"/>
          <w:sz w:val="20"/>
          <w:szCs w:val="20"/>
        </w:rPr>
        <w:t>Processes</w:t>
      </w:r>
      <w:r w:rsidRPr="00D9164F">
        <w:rPr>
          <w:rFonts w:ascii="Arial" w:hAnsi="Arial" w:cs="Arial"/>
          <w:color w:val="000000"/>
          <w:sz w:val="20"/>
          <w:szCs w:val="20"/>
        </w:rPr>
        <w:t xml:space="preserve"> include:</w:t>
      </w:r>
    </w:p>
    <w:p w14:paraId="779010E4" w14:textId="0D30B407" w:rsidR="006D385B" w:rsidRPr="00D9164F" w:rsidRDefault="006D385B" w:rsidP="006D38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6A367BB" w14:textId="77777777" w:rsidR="006D385B" w:rsidRPr="00D9164F" w:rsidRDefault="006D385B">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Resource and Capacity planning</w:t>
      </w:r>
    </w:p>
    <w:p w14:paraId="45261CC0" w14:textId="77777777" w:rsidR="006D385B" w:rsidRPr="00D9164F" w:rsidRDefault="006D385B">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Asset Management</w:t>
      </w:r>
    </w:p>
    <w:p w14:paraId="2D34D0BE" w14:textId="2B3B4DEA" w:rsidR="006D385B" w:rsidRPr="00D9164F" w:rsidRDefault="006D385B">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Business Operations - Seat allocation process</w:t>
      </w:r>
    </w:p>
    <w:p w14:paraId="1D28C9ED" w14:textId="6C658218" w:rsidR="00E83251" w:rsidRPr="00D9164F" w:rsidRDefault="00E83251">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Sub-Contractor Operations</w:t>
      </w:r>
    </w:p>
    <w:p w14:paraId="6C4459BA" w14:textId="6E120FF2" w:rsidR="00CE06B0" w:rsidRPr="00D9164F" w:rsidRDefault="00CE06B0" w:rsidP="00B842E0">
      <w:pPr>
        <w:rPr>
          <w:rFonts w:ascii="Arial" w:hAnsi="Arial" w:cs="Arial"/>
          <w:b/>
          <w:bCs/>
          <w:strike/>
          <w:color w:val="800080"/>
          <w:sz w:val="20"/>
          <w:szCs w:val="20"/>
        </w:rPr>
      </w:pPr>
    </w:p>
    <w:p w14:paraId="763C0A84" w14:textId="415A39FE" w:rsidR="00C469A6" w:rsidRPr="00D9164F" w:rsidRDefault="00C469A6" w:rsidP="002F513E">
      <w:pPr>
        <w:pStyle w:val="Heading2"/>
        <w:rPr>
          <w:rFonts w:cs="Arial"/>
        </w:rPr>
      </w:pPr>
      <w:r w:rsidRPr="00D9164F">
        <w:rPr>
          <w:rFonts w:cs="Arial"/>
        </w:rPr>
        <w:br w:type="page"/>
      </w:r>
      <w:bookmarkStart w:id="1" w:name="_Toc207266049"/>
      <w:r w:rsidR="00B842E0" w:rsidRPr="00D9164F">
        <w:rPr>
          <w:rFonts w:cs="Arial"/>
        </w:rPr>
        <w:lastRenderedPageBreak/>
        <w:t>PLANNING</w:t>
      </w:r>
      <w:r w:rsidR="0042571A" w:rsidRPr="00D9164F">
        <w:rPr>
          <w:rFonts w:cs="Arial"/>
        </w:rPr>
        <w:t xml:space="preserve">: </w:t>
      </w:r>
      <w:r w:rsidRPr="00D9164F">
        <w:rPr>
          <w:rFonts w:cs="Arial"/>
        </w:rPr>
        <w:t>Audit Program Risk Alignment</w:t>
      </w:r>
      <w:bookmarkEnd w:id="1"/>
    </w:p>
    <w:p w14:paraId="70E3E147" w14:textId="222BBC79" w:rsidR="00C469A6" w:rsidRPr="00D9164F" w:rsidRDefault="00C469A6" w:rsidP="00C469A6">
      <w:pPr>
        <w:autoSpaceDE w:val="0"/>
        <w:autoSpaceDN w:val="0"/>
        <w:adjustRightInd w:val="0"/>
        <w:rPr>
          <w:rFonts w:ascii="Arial" w:hAnsi="Arial" w:cs="Arial"/>
          <w:b/>
          <w:bCs/>
          <w:strike/>
          <w:color w:val="800080"/>
          <w:sz w:val="20"/>
          <w:szCs w:val="20"/>
        </w:rPr>
      </w:pPr>
    </w:p>
    <w:p w14:paraId="7069B36F" w14:textId="77777777" w:rsidR="00B96BE4" w:rsidRPr="00D9164F" w:rsidRDefault="00B96BE4" w:rsidP="00C469A6">
      <w:pPr>
        <w:autoSpaceDE w:val="0"/>
        <w:autoSpaceDN w:val="0"/>
        <w:adjustRightInd w:val="0"/>
        <w:rPr>
          <w:rFonts w:ascii="Arial" w:hAnsi="Arial" w:cs="Arial"/>
          <w:b/>
          <w:bCs/>
          <w:strike/>
          <w:color w:val="800080"/>
          <w:sz w:val="20"/>
          <w:szCs w:val="20"/>
        </w:rPr>
      </w:pPr>
    </w:p>
    <w:p w14:paraId="31E780B3" w14:textId="674AD1D7" w:rsidR="00C469A6" w:rsidRPr="00D9164F" w:rsidRDefault="00B96BE4" w:rsidP="00C469A6">
      <w:pPr>
        <w:autoSpaceDE w:val="0"/>
        <w:autoSpaceDN w:val="0"/>
        <w:adjustRightInd w:val="0"/>
        <w:rPr>
          <w:rFonts w:ascii="Arial" w:hAnsi="Arial" w:cs="Arial"/>
          <w:b/>
          <w:bCs/>
          <w:sz w:val="20"/>
          <w:szCs w:val="20"/>
          <w:u w:val="single"/>
        </w:rPr>
      </w:pPr>
      <w:r w:rsidRPr="00D9164F">
        <w:rPr>
          <w:rFonts w:ascii="Arial" w:hAnsi="Arial" w:cs="Arial"/>
          <w:b/>
          <w:bCs/>
          <w:sz w:val="20"/>
          <w:szCs w:val="20"/>
          <w:u w:val="single"/>
        </w:rPr>
        <w:t>Service Delivery External – Application Services</w:t>
      </w:r>
      <w:r w:rsidR="003672B7" w:rsidRPr="00D9164F">
        <w:rPr>
          <w:rFonts w:ascii="Arial" w:hAnsi="Arial" w:cs="Arial"/>
          <w:b/>
          <w:bCs/>
          <w:sz w:val="20"/>
          <w:szCs w:val="20"/>
          <w:u w:val="single"/>
        </w:rPr>
        <w:t xml:space="preserve"> (AS)</w:t>
      </w:r>
    </w:p>
    <w:tbl>
      <w:tblPr>
        <w:tblW w:w="10260" w:type="dxa"/>
        <w:tblLayout w:type="fixed"/>
        <w:tblCellMar>
          <w:left w:w="0" w:type="dxa"/>
          <w:right w:w="0" w:type="dxa"/>
        </w:tblCellMar>
        <w:tblLook w:val="00A0" w:firstRow="1" w:lastRow="0" w:firstColumn="1" w:lastColumn="0" w:noHBand="0" w:noVBand="0"/>
      </w:tblPr>
      <w:tblGrid>
        <w:gridCol w:w="3957"/>
        <w:gridCol w:w="1169"/>
        <w:gridCol w:w="2428"/>
        <w:gridCol w:w="2698"/>
        <w:gridCol w:w="8"/>
      </w:tblGrid>
      <w:tr w:rsidR="00C469A6" w:rsidRPr="00D9164F" w14:paraId="456342BB" w14:textId="77777777" w:rsidTr="00A96EBF">
        <w:trPr>
          <w:gridAfter w:val="1"/>
          <w:wAfter w:w="8" w:type="dxa"/>
        </w:trPr>
        <w:tc>
          <w:tcPr>
            <w:tcW w:w="3960" w:type="dxa"/>
            <w:tcBorders>
              <w:bottom w:val="single" w:sz="6" w:space="0" w:color="auto"/>
            </w:tcBorders>
            <w:vAlign w:val="bottom"/>
          </w:tcPr>
          <w:p w14:paraId="70BFBC38" w14:textId="48292887" w:rsidR="00CF36A9" w:rsidRPr="00D9164F"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D9164F" w:rsidRDefault="00C469A6" w:rsidP="00B96BE4">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D9164F"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D9164F" w:rsidRDefault="00C469A6">
            <w:pPr>
              <w:keepNext/>
              <w:keepLines/>
              <w:autoSpaceDE w:val="0"/>
              <w:autoSpaceDN w:val="0"/>
              <w:adjustRightInd w:val="0"/>
              <w:rPr>
                <w:rFonts w:ascii="Arial" w:hAnsi="Arial" w:cs="Arial"/>
                <w:b/>
                <w:bCs/>
                <w:color w:val="000000"/>
                <w:sz w:val="20"/>
                <w:szCs w:val="20"/>
                <w:u w:val="single"/>
              </w:rPr>
            </w:pPr>
          </w:p>
        </w:tc>
      </w:tr>
      <w:tr w:rsidR="00C469A6" w:rsidRPr="00D9164F" w14:paraId="20794A32" w14:textId="77777777" w:rsidTr="00A96EB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D9164F" w:rsidRDefault="00C469A6">
            <w:pPr>
              <w:keepNext/>
              <w:keepLines/>
              <w:autoSpaceDE w:val="0"/>
              <w:autoSpaceDN w:val="0"/>
              <w:adjustRightInd w:val="0"/>
              <w:ind w:left="15"/>
              <w:jc w:val="center"/>
              <w:rPr>
                <w:rFonts w:ascii="Arial" w:hAnsi="Arial" w:cs="Arial"/>
                <w:sz w:val="20"/>
                <w:szCs w:val="20"/>
              </w:rPr>
            </w:pPr>
            <w:r w:rsidRPr="00D9164F">
              <w:rPr>
                <w:rFonts w:ascii="Arial" w:hAnsi="Arial" w:cs="Arial"/>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D9164F" w:rsidRDefault="00C469A6">
            <w:pPr>
              <w:keepNext/>
              <w:keepLines/>
              <w:autoSpaceDE w:val="0"/>
              <w:autoSpaceDN w:val="0"/>
              <w:adjustRightInd w:val="0"/>
              <w:ind w:left="15"/>
              <w:jc w:val="center"/>
              <w:rPr>
                <w:rFonts w:ascii="Arial" w:hAnsi="Arial" w:cs="Arial"/>
                <w:sz w:val="20"/>
                <w:szCs w:val="20"/>
              </w:rPr>
            </w:pPr>
            <w:r w:rsidRPr="00D9164F">
              <w:rPr>
                <w:rFonts w:ascii="Arial" w:hAnsi="Arial" w:cs="Arial"/>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D9164F" w:rsidRDefault="00C469A6">
            <w:pPr>
              <w:keepNext/>
              <w:keepLines/>
              <w:autoSpaceDE w:val="0"/>
              <w:autoSpaceDN w:val="0"/>
              <w:adjustRightInd w:val="0"/>
              <w:ind w:left="15"/>
              <w:jc w:val="center"/>
              <w:rPr>
                <w:rFonts w:ascii="Arial" w:hAnsi="Arial" w:cs="Arial"/>
                <w:sz w:val="20"/>
                <w:szCs w:val="20"/>
              </w:rPr>
            </w:pPr>
            <w:r w:rsidRPr="00D9164F">
              <w:rPr>
                <w:rFonts w:ascii="Arial" w:hAnsi="Arial" w:cs="Arial"/>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D9164F" w:rsidRDefault="00C469A6">
            <w:pPr>
              <w:keepNext/>
              <w:keepLines/>
              <w:autoSpaceDE w:val="0"/>
              <w:autoSpaceDN w:val="0"/>
              <w:adjustRightInd w:val="0"/>
              <w:ind w:left="15"/>
              <w:jc w:val="center"/>
              <w:rPr>
                <w:rFonts w:ascii="Arial" w:hAnsi="Arial" w:cs="Arial"/>
                <w:sz w:val="20"/>
                <w:szCs w:val="20"/>
              </w:rPr>
            </w:pPr>
            <w:r w:rsidRPr="00D9164F">
              <w:rPr>
                <w:rFonts w:ascii="Arial" w:hAnsi="Arial" w:cs="Arial"/>
                <w:sz w:val="20"/>
                <w:szCs w:val="20"/>
              </w:rPr>
              <w:t>Test Number</w:t>
            </w:r>
          </w:p>
        </w:tc>
      </w:tr>
      <w:tr w:rsidR="00937954" w:rsidRPr="00D9164F" w14:paraId="002895B7" w14:textId="77777777" w:rsidTr="0026512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68202758" w14:textId="7EFD0AB2" w:rsidR="00937954" w:rsidRPr="00D9164F" w:rsidRDefault="003A5B21" w:rsidP="00937954">
            <w:pPr>
              <w:keepNext/>
              <w:keepLines/>
              <w:autoSpaceDE w:val="0"/>
              <w:autoSpaceDN w:val="0"/>
              <w:adjustRightInd w:val="0"/>
              <w:ind w:left="15"/>
              <w:rPr>
                <w:rFonts w:ascii="Arial" w:hAnsi="Arial" w:cs="Arial"/>
                <w:sz w:val="20"/>
                <w:szCs w:val="20"/>
              </w:rPr>
            </w:pPr>
            <w:r w:rsidRPr="00D9164F">
              <w:rPr>
                <w:rFonts w:ascii="Arial" w:hAnsi="Arial" w:cs="Arial"/>
                <w:sz w:val="20"/>
                <w:szCs w:val="20"/>
              </w:rPr>
              <w:t xml:space="preserve">Delivery </w:t>
            </w:r>
            <w:r w:rsidR="00937954" w:rsidRPr="00D9164F">
              <w:rPr>
                <w:rFonts w:ascii="Arial" w:hAnsi="Arial" w:cs="Arial"/>
                <w:sz w:val="20"/>
                <w:szCs w:val="20"/>
              </w:rPr>
              <w:t>Management</w:t>
            </w:r>
          </w:p>
        </w:tc>
        <w:tc>
          <w:tcPr>
            <w:tcW w:w="1170" w:type="dxa"/>
            <w:tcBorders>
              <w:top w:val="single" w:sz="6" w:space="0" w:color="auto"/>
              <w:left w:val="single" w:sz="6" w:space="0" w:color="auto"/>
              <w:bottom w:val="single" w:sz="6" w:space="0" w:color="auto"/>
              <w:right w:val="single" w:sz="6" w:space="0" w:color="auto"/>
            </w:tcBorders>
            <w:vAlign w:val="bottom"/>
          </w:tcPr>
          <w:p w14:paraId="34924A3D" w14:textId="711BE8BD" w:rsidR="00937954" w:rsidRPr="00D9164F" w:rsidRDefault="00937954" w:rsidP="00937954">
            <w:pPr>
              <w:keepNext/>
              <w:keepLines/>
              <w:autoSpaceDE w:val="0"/>
              <w:autoSpaceDN w:val="0"/>
              <w:adjustRightInd w:val="0"/>
              <w:ind w:left="15"/>
              <w:rPr>
                <w:rFonts w:ascii="Arial" w:hAnsi="Arial" w:cs="Arial"/>
                <w:sz w:val="20"/>
                <w:szCs w:val="20"/>
              </w:rPr>
            </w:pPr>
            <w:r w:rsidRPr="00D9164F">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6B36D5E2" w14:textId="2503ADB7" w:rsidR="00937954" w:rsidRPr="00D9164F" w:rsidRDefault="003A5B21" w:rsidP="00937954">
            <w:pPr>
              <w:keepNext/>
              <w:keepLines/>
              <w:autoSpaceDE w:val="0"/>
              <w:autoSpaceDN w:val="0"/>
              <w:adjustRightInd w:val="0"/>
              <w:ind w:left="15"/>
              <w:rPr>
                <w:rFonts w:ascii="Arial" w:hAnsi="Arial" w:cs="Arial"/>
                <w:sz w:val="20"/>
                <w:szCs w:val="20"/>
              </w:rPr>
            </w:pPr>
            <w:r w:rsidRPr="00D9164F">
              <w:rPr>
                <w:rFonts w:ascii="Arial" w:hAnsi="Arial" w:cs="Arial"/>
                <w:sz w:val="20"/>
                <w:szCs w:val="20"/>
              </w:rPr>
              <w:t xml:space="preserve">Delivery </w:t>
            </w:r>
            <w:r w:rsidR="00937954" w:rsidRPr="00D9164F">
              <w:rPr>
                <w:rFonts w:ascii="Arial" w:hAnsi="Arial" w:cs="Arial"/>
                <w:sz w:val="20"/>
                <w:szCs w:val="20"/>
              </w:rPr>
              <w:t>Management</w:t>
            </w:r>
          </w:p>
        </w:tc>
        <w:tc>
          <w:tcPr>
            <w:tcW w:w="2700" w:type="dxa"/>
            <w:tcBorders>
              <w:top w:val="single" w:sz="6" w:space="0" w:color="auto"/>
              <w:left w:val="single" w:sz="6" w:space="0" w:color="auto"/>
              <w:bottom w:val="single" w:sz="6" w:space="0" w:color="auto"/>
              <w:right w:val="single" w:sz="6" w:space="0" w:color="auto"/>
            </w:tcBorders>
            <w:vAlign w:val="bottom"/>
          </w:tcPr>
          <w:p w14:paraId="31B82322" w14:textId="5CDBA1E5" w:rsidR="00937954" w:rsidRPr="00D9164F" w:rsidRDefault="003672B7" w:rsidP="00937954">
            <w:pPr>
              <w:keepNext/>
              <w:keepLines/>
              <w:autoSpaceDE w:val="0"/>
              <w:autoSpaceDN w:val="0"/>
              <w:adjustRightInd w:val="0"/>
              <w:ind w:left="15"/>
              <w:rPr>
                <w:rFonts w:ascii="Arial" w:hAnsi="Arial" w:cs="Arial"/>
                <w:sz w:val="20"/>
                <w:szCs w:val="20"/>
              </w:rPr>
            </w:pPr>
            <w:r w:rsidRPr="00D9164F">
              <w:rPr>
                <w:rFonts w:ascii="Arial" w:hAnsi="Arial" w:cs="Arial"/>
                <w:sz w:val="20"/>
                <w:szCs w:val="20"/>
              </w:rPr>
              <w:t>SD</w:t>
            </w:r>
            <w:r w:rsidR="00AA779C" w:rsidRPr="00D9164F">
              <w:rPr>
                <w:rFonts w:ascii="Arial" w:hAnsi="Arial" w:cs="Arial"/>
                <w:sz w:val="20"/>
                <w:szCs w:val="20"/>
              </w:rPr>
              <w:t xml:space="preserve">001.P, </w:t>
            </w:r>
            <w:r w:rsidRPr="00D9164F">
              <w:rPr>
                <w:rFonts w:ascii="Arial" w:hAnsi="Arial" w:cs="Arial"/>
                <w:sz w:val="20"/>
                <w:szCs w:val="20"/>
              </w:rPr>
              <w:t>SD</w:t>
            </w:r>
            <w:r w:rsidR="00AA779C" w:rsidRPr="00D9164F">
              <w:rPr>
                <w:rFonts w:ascii="Arial" w:hAnsi="Arial" w:cs="Arial"/>
                <w:sz w:val="20"/>
                <w:szCs w:val="20"/>
              </w:rPr>
              <w:t xml:space="preserve">002.P, </w:t>
            </w:r>
            <w:r w:rsidRPr="00D9164F">
              <w:rPr>
                <w:rFonts w:ascii="Arial" w:hAnsi="Arial" w:cs="Arial"/>
                <w:sz w:val="20"/>
                <w:szCs w:val="20"/>
              </w:rPr>
              <w:t>SD</w:t>
            </w:r>
            <w:r w:rsidR="00AA779C" w:rsidRPr="00D9164F">
              <w:rPr>
                <w:rFonts w:ascii="Arial" w:hAnsi="Arial" w:cs="Arial"/>
                <w:sz w:val="20"/>
                <w:szCs w:val="20"/>
              </w:rPr>
              <w:t xml:space="preserve">003, </w:t>
            </w:r>
            <w:r w:rsidRPr="00D9164F">
              <w:rPr>
                <w:rFonts w:ascii="Arial" w:hAnsi="Arial" w:cs="Arial"/>
                <w:sz w:val="20"/>
                <w:szCs w:val="20"/>
              </w:rPr>
              <w:t>SD</w:t>
            </w:r>
            <w:r w:rsidR="00AA779C" w:rsidRPr="00D9164F">
              <w:rPr>
                <w:rFonts w:ascii="Arial" w:hAnsi="Arial" w:cs="Arial"/>
                <w:sz w:val="20"/>
                <w:szCs w:val="20"/>
              </w:rPr>
              <w:t>00</w:t>
            </w:r>
            <w:r w:rsidR="00F61438" w:rsidRPr="00D9164F">
              <w:rPr>
                <w:rFonts w:ascii="Arial" w:hAnsi="Arial" w:cs="Arial"/>
                <w:sz w:val="20"/>
                <w:szCs w:val="20"/>
              </w:rPr>
              <w:t>4</w:t>
            </w:r>
            <w:r w:rsidR="00AA779C" w:rsidRPr="00D9164F">
              <w:rPr>
                <w:rFonts w:ascii="Arial" w:hAnsi="Arial" w:cs="Arial"/>
                <w:sz w:val="20"/>
                <w:szCs w:val="20"/>
              </w:rPr>
              <w:t xml:space="preserve">.P, </w:t>
            </w:r>
            <w:r w:rsidRPr="00D9164F">
              <w:rPr>
                <w:rFonts w:ascii="Arial" w:hAnsi="Arial" w:cs="Arial"/>
                <w:sz w:val="20"/>
                <w:szCs w:val="20"/>
              </w:rPr>
              <w:t>SD</w:t>
            </w:r>
            <w:r w:rsidR="007473DC" w:rsidRPr="00D9164F">
              <w:rPr>
                <w:rFonts w:ascii="Arial" w:hAnsi="Arial" w:cs="Arial"/>
                <w:sz w:val="20"/>
                <w:szCs w:val="20"/>
              </w:rPr>
              <w:t>00</w:t>
            </w:r>
            <w:r w:rsidR="00F61438" w:rsidRPr="00D9164F">
              <w:rPr>
                <w:rFonts w:ascii="Arial" w:hAnsi="Arial" w:cs="Arial"/>
                <w:sz w:val="20"/>
                <w:szCs w:val="20"/>
              </w:rPr>
              <w:t>5</w:t>
            </w:r>
            <w:r w:rsidR="007473DC" w:rsidRPr="00D9164F">
              <w:rPr>
                <w:rFonts w:ascii="Arial" w:hAnsi="Arial" w:cs="Arial"/>
                <w:sz w:val="20"/>
                <w:szCs w:val="20"/>
              </w:rPr>
              <w:t xml:space="preserve">.P, </w:t>
            </w:r>
            <w:r w:rsidRPr="00D9164F">
              <w:rPr>
                <w:rFonts w:ascii="Arial" w:hAnsi="Arial" w:cs="Arial"/>
                <w:sz w:val="20"/>
                <w:szCs w:val="20"/>
              </w:rPr>
              <w:t>SD</w:t>
            </w:r>
            <w:r w:rsidR="007473DC" w:rsidRPr="00D9164F">
              <w:rPr>
                <w:rFonts w:ascii="Arial" w:hAnsi="Arial" w:cs="Arial"/>
                <w:sz w:val="20"/>
                <w:szCs w:val="20"/>
              </w:rPr>
              <w:t>00</w:t>
            </w:r>
            <w:r w:rsidR="00F61438" w:rsidRPr="00D9164F">
              <w:rPr>
                <w:rFonts w:ascii="Arial" w:hAnsi="Arial" w:cs="Arial"/>
                <w:sz w:val="20"/>
                <w:szCs w:val="20"/>
              </w:rPr>
              <w:t>6</w:t>
            </w:r>
            <w:r w:rsidR="007473DC" w:rsidRPr="00D9164F">
              <w:rPr>
                <w:rFonts w:ascii="Arial" w:hAnsi="Arial" w:cs="Arial"/>
                <w:sz w:val="20"/>
                <w:szCs w:val="20"/>
              </w:rPr>
              <w:t>.</w:t>
            </w:r>
            <w:r w:rsidR="00265F5D" w:rsidRPr="00D9164F">
              <w:rPr>
                <w:rFonts w:ascii="Arial" w:hAnsi="Arial" w:cs="Arial"/>
                <w:sz w:val="20"/>
                <w:szCs w:val="20"/>
              </w:rPr>
              <w:t xml:space="preserve">P </w:t>
            </w:r>
          </w:p>
        </w:tc>
      </w:tr>
      <w:tr w:rsidR="00EE3213" w:rsidRPr="00D9164F" w14:paraId="33047A91" w14:textId="77777777" w:rsidTr="0026512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3C31C07A" w14:textId="7891F532"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Data Security and Privacy</w:t>
            </w:r>
          </w:p>
        </w:tc>
        <w:tc>
          <w:tcPr>
            <w:tcW w:w="1170" w:type="dxa"/>
            <w:tcBorders>
              <w:top w:val="single" w:sz="6" w:space="0" w:color="auto"/>
              <w:left w:val="single" w:sz="6" w:space="0" w:color="auto"/>
              <w:bottom w:val="single" w:sz="6" w:space="0" w:color="auto"/>
              <w:right w:val="single" w:sz="6" w:space="0" w:color="auto"/>
            </w:tcBorders>
            <w:vAlign w:val="bottom"/>
          </w:tcPr>
          <w:p w14:paraId="5BB1E6A7" w14:textId="12787B06"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52EA88CE" w14:textId="33145266"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Protection and Privacy</w:t>
            </w:r>
          </w:p>
        </w:tc>
        <w:tc>
          <w:tcPr>
            <w:tcW w:w="2700" w:type="dxa"/>
            <w:tcBorders>
              <w:top w:val="single" w:sz="6" w:space="0" w:color="auto"/>
              <w:left w:val="single" w:sz="6" w:space="0" w:color="auto"/>
              <w:bottom w:val="single" w:sz="6" w:space="0" w:color="auto"/>
              <w:right w:val="single" w:sz="6" w:space="0" w:color="auto"/>
            </w:tcBorders>
            <w:vAlign w:val="bottom"/>
          </w:tcPr>
          <w:p w14:paraId="0A8F3582" w14:textId="2DA9D5E4"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PP001.P</w:t>
            </w:r>
          </w:p>
        </w:tc>
      </w:tr>
      <w:tr w:rsidR="00EE3213" w:rsidRPr="00D9164F" w14:paraId="7C820AB3" w14:textId="77777777" w:rsidTr="0026512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30043019" w14:textId="45665FF1"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2BB605C7" w14:textId="2E7AD52A"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01086B3A" w14:textId="3D484E6C"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Financial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3B0651EF" w14:textId="54E0B1BD"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FM001.P, FM002.P, FM003.P, FM004.P, FM005.P, FM006.P, FM007.P, FM008.P</w:t>
            </w:r>
          </w:p>
        </w:tc>
      </w:tr>
      <w:tr w:rsidR="003A5B21" w:rsidRPr="00D9164F" w14:paraId="102A6D48" w14:textId="77777777" w:rsidTr="0026512F">
        <w:tc>
          <w:tcPr>
            <w:tcW w:w="3960" w:type="dxa"/>
            <w:tcBorders>
              <w:top w:val="single" w:sz="6" w:space="0" w:color="auto"/>
              <w:left w:val="single" w:sz="6" w:space="0" w:color="auto"/>
              <w:bottom w:val="single" w:sz="6" w:space="0" w:color="auto"/>
              <w:right w:val="single" w:sz="6" w:space="0" w:color="auto"/>
            </w:tcBorders>
            <w:vAlign w:val="bottom"/>
          </w:tcPr>
          <w:p w14:paraId="5085BF33" w14:textId="497893F9" w:rsidR="003A5B21" w:rsidRPr="00D9164F" w:rsidRDefault="003A5B21"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Resource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3604EB42" w14:textId="2F84FA5A" w:rsidR="003A5B21" w:rsidRPr="00D9164F" w:rsidRDefault="003A5B21"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75C213BF" w14:textId="7968272C" w:rsidR="003A5B21" w:rsidRPr="00D9164F" w:rsidDel="00EF060E" w:rsidRDefault="002A790A"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Resource</w:t>
            </w:r>
            <w:r w:rsidR="003A5B21" w:rsidRPr="00D9164F">
              <w:rPr>
                <w:rFonts w:ascii="Arial" w:hAnsi="Arial" w:cs="Arial"/>
                <w:sz w:val="20"/>
                <w:szCs w:val="20"/>
              </w:rPr>
              <w:t xml:space="preserve"> Management</w:t>
            </w:r>
          </w:p>
        </w:tc>
        <w:tc>
          <w:tcPr>
            <w:tcW w:w="2700" w:type="dxa"/>
            <w:gridSpan w:val="2"/>
            <w:tcBorders>
              <w:top w:val="single" w:sz="6" w:space="0" w:color="auto"/>
              <w:left w:val="single" w:sz="6" w:space="0" w:color="auto"/>
              <w:bottom w:val="single" w:sz="6" w:space="0" w:color="auto"/>
              <w:right w:val="single" w:sz="6" w:space="0" w:color="auto"/>
            </w:tcBorders>
            <w:vAlign w:val="bottom"/>
          </w:tcPr>
          <w:p w14:paraId="317C7F3F" w14:textId="4CFACA8B" w:rsidR="003A5B21" w:rsidRPr="00D9164F" w:rsidRDefault="003672B7"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RM001.P, RM002.P, RM003.P, RM004.P</w:t>
            </w:r>
          </w:p>
        </w:tc>
      </w:tr>
      <w:tr w:rsidR="00EE3213" w:rsidRPr="00D9164F" w14:paraId="7763615D" w14:textId="77777777" w:rsidTr="0026512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0AECBE9B" w14:textId="38DA43FA"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Labor Claiming</w:t>
            </w:r>
          </w:p>
        </w:tc>
        <w:tc>
          <w:tcPr>
            <w:tcW w:w="1170" w:type="dxa"/>
            <w:tcBorders>
              <w:top w:val="single" w:sz="6" w:space="0" w:color="auto"/>
              <w:left w:val="single" w:sz="6" w:space="0" w:color="auto"/>
              <w:bottom w:val="single" w:sz="6" w:space="0" w:color="auto"/>
              <w:right w:val="single" w:sz="6" w:space="0" w:color="auto"/>
            </w:tcBorders>
            <w:vAlign w:val="bottom"/>
          </w:tcPr>
          <w:p w14:paraId="3758FDAD" w14:textId="7CD7535E"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6C08A69E" w14:textId="5DEAF804" w:rsidR="00EE3213" w:rsidRPr="00D9164F" w:rsidRDefault="00EF060E"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Labor Claiming</w:t>
            </w:r>
          </w:p>
        </w:tc>
        <w:tc>
          <w:tcPr>
            <w:tcW w:w="2700" w:type="dxa"/>
            <w:tcBorders>
              <w:top w:val="single" w:sz="6" w:space="0" w:color="auto"/>
              <w:left w:val="single" w:sz="6" w:space="0" w:color="auto"/>
              <w:bottom w:val="single" w:sz="6" w:space="0" w:color="auto"/>
              <w:right w:val="single" w:sz="6" w:space="0" w:color="auto"/>
            </w:tcBorders>
            <w:vAlign w:val="bottom"/>
          </w:tcPr>
          <w:p w14:paraId="22ECF443" w14:textId="5CDF4D8A"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LC001.P</w:t>
            </w:r>
          </w:p>
        </w:tc>
      </w:tr>
      <w:tr w:rsidR="00EE3213" w:rsidRPr="00D9164F" w14:paraId="220B10EE" w14:textId="77777777" w:rsidTr="0026512F">
        <w:trPr>
          <w:gridAfter w:val="1"/>
          <w:wAfter w:w="8" w:type="dxa"/>
        </w:trPr>
        <w:tc>
          <w:tcPr>
            <w:tcW w:w="3960" w:type="dxa"/>
            <w:tcBorders>
              <w:top w:val="single" w:sz="6" w:space="0" w:color="auto"/>
              <w:left w:val="single" w:sz="6" w:space="0" w:color="auto"/>
              <w:bottom w:val="single" w:sz="6" w:space="0" w:color="auto"/>
              <w:right w:val="single" w:sz="6" w:space="0" w:color="auto"/>
            </w:tcBorders>
            <w:vAlign w:val="bottom"/>
          </w:tcPr>
          <w:p w14:paraId="59517784" w14:textId="20C0BDB7"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Asset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2562DBD2" w14:textId="1D3AE5BB"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5C97CB19" w14:textId="23D33882"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Asset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465766AF" w14:textId="47879F55" w:rsidR="00EE3213" w:rsidRPr="00D9164F" w:rsidRDefault="00EE3213" w:rsidP="00EE3213">
            <w:pPr>
              <w:keepNext/>
              <w:keepLines/>
              <w:autoSpaceDE w:val="0"/>
              <w:autoSpaceDN w:val="0"/>
              <w:adjustRightInd w:val="0"/>
              <w:ind w:left="15"/>
              <w:rPr>
                <w:rFonts w:ascii="Arial" w:hAnsi="Arial" w:cs="Arial"/>
                <w:sz w:val="20"/>
                <w:szCs w:val="20"/>
              </w:rPr>
            </w:pPr>
            <w:r w:rsidRPr="00D9164F">
              <w:rPr>
                <w:rFonts w:ascii="Arial" w:hAnsi="Arial" w:cs="Arial"/>
                <w:sz w:val="20"/>
                <w:szCs w:val="20"/>
              </w:rPr>
              <w:t>AM001.P</w:t>
            </w:r>
          </w:p>
        </w:tc>
      </w:tr>
    </w:tbl>
    <w:p w14:paraId="58279C4D" w14:textId="77777777" w:rsidR="00937954" w:rsidRPr="00D9164F" w:rsidRDefault="00937954" w:rsidP="00937954">
      <w:pPr>
        <w:autoSpaceDE w:val="0"/>
        <w:autoSpaceDN w:val="0"/>
        <w:adjustRightInd w:val="0"/>
        <w:rPr>
          <w:rFonts w:ascii="Arial" w:hAnsi="Arial" w:cs="Arial"/>
          <w:sz w:val="24"/>
          <w:szCs w:val="24"/>
        </w:rPr>
      </w:pPr>
    </w:p>
    <w:p w14:paraId="2CB50C25" w14:textId="77777777" w:rsidR="002030B7" w:rsidRPr="00D9164F" w:rsidRDefault="002030B7" w:rsidP="002030B7">
      <w:pPr>
        <w:autoSpaceDE w:val="0"/>
        <w:autoSpaceDN w:val="0"/>
        <w:adjustRightInd w:val="0"/>
        <w:rPr>
          <w:rFonts w:ascii="Arial" w:hAnsi="Arial" w:cs="Arial"/>
          <w:sz w:val="24"/>
          <w:szCs w:val="24"/>
        </w:rPr>
      </w:pPr>
    </w:p>
    <w:p w14:paraId="6BB66350" w14:textId="6C914119" w:rsidR="00C469A6" w:rsidRPr="00D9164F" w:rsidRDefault="00C469A6" w:rsidP="00C469A6">
      <w:pPr>
        <w:rPr>
          <w:rFonts w:ascii="Arial" w:hAnsi="Arial" w:cs="Arial"/>
          <w:sz w:val="20"/>
          <w:szCs w:val="20"/>
        </w:rPr>
      </w:pPr>
    </w:p>
    <w:p w14:paraId="5C8131B5" w14:textId="2A0F2654" w:rsidR="00C469A6" w:rsidRPr="00D9164F" w:rsidRDefault="00C469A6" w:rsidP="00F76EAF">
      <w:pPr>
        <w:rPr>
          <w:rFonts w:ascii="Arial" w:hAnsi="Arial" w:cs="Arial"/>
          <w:sz w:val="20"/>
          <w:szCs w:val="20"/>
        </w:rPr>
      </w:pPr>
      <w:r w:rsidRPr="00D9164F">
        <w:rPr>
          <w:rFonts w:ascii="Arial" w:hAnsi="Arial" w:cs="Arial"/>
          <w:sz w:val="20"/>
          <w:szCs w:val="20"/>
        </w:rPr>
        <w:br w:type="page"/>
      </w:r>
    </w:p>
    <w:p w14:paraId="1E8A2BDE" w14:textId="35C1A98F" w:rsidR="0056476B" w:rsidRPr="00D9164F" w:rsidRDefault="00F76EAF" w:rsidP="002F513E">
      <w:pPr>
        <w:pStyle w:val="Heading2"/>
        <w:rPr>
          <w:rFonts w:cs="Arial"/>
        </w:rPr>
      </w:pPr>
      <w:bookmarkStart w:id="2" w:name="_Toc207266050"/>
      <w:r w:rsidRPr="00D9164F">
        <w:rPr>
          <w:rFonts w:cs="Arial"/>
        </w:rPr>
        <w:lastRenderedPageBreak/>
        <w:t>PLANNING</w:t>
      </w:r>
      <w:r w:rsidR="0042571A" w:rsidRPr="00D9164F">
        <w:rPr>
          <w:rFonts w:cs="Arial"/>
        </w:rPr>
        <w:t xml:space="preserve">: </w:t>
      </w:r>
      <w:r w:rsidR="00C469A6" w:rsidRPr="00D9164F">
        <w:rPr>
          <w:rFonts w:cs="Arial"/>
        </w:rPr>
        <w:t>Data Analysis</w:t>
      </w:r>
      <w:bookmarkEnd w:id="2"/>
    </w:p>
    <w:p w14:paraId="1BC5CC80" w14:textId="2F0CADDE" w:rsidR="00C469A6" w:rsidRPr="00D9164F" w:rsidRDefault="00C469A6" w:rsidP="00F76EAF">
      <w:pPr>
        <w:autoSpaceDE w:val="0"/>
        <w:autoSpaceDN w:val="0"/>
        <w:adjustRightInd w:val="0"/>
        <w:rPr>
          <w:rFonts w:ascii="Arial" w:hAnsi="Arial" w:cs="Arial"/>
          <w:b/>
          <w:bCs/>
          <w:strike/>
          <w:color w:val="800080"/>
          <w:sz w:val="20"/>
          <w:szCs w:val="20"/>
        </w:rPr>
      </w:pPr>
      <w:r w:rsidRPr="00D9164F">
        <w:rPr>
          <w:rFonts w:ascii="Arial" w:hAnsi="Arial" w:cs="Arial"/>
          <w:b/>
          <w:bCs/>
          <w:strike/>
          <w:color w:val="800080"/>
          <w:sz w:val="20"/>
          <w:szCs w:val="20"/>
        </w:rPr>
        <w:t xml:space="preserve">                                                                                                                                                           </w:t>
      </w:r>
    </w:p>
    <w:p w14:paraId="0E4303C0" w14:textId="77777777" w:rsidR="00C469A6" w:rsidRPr="00D9164F" w:rsidRDefault="00C469A6" w:rsidP="00C469A6">
      <w:pPr>
        <w:autoSpaceDE w:val="0"/>
        <w:autoSpaceDN w:val="0"/>
        <w:adjustRightInd w:val="0"/>
        <w:rPr>
          <w:rFonts w:ascii="Arial" w:hAnsi="Arial" w:cs="Arial"/>
          <w:color w:val="000000"/>
          <w:sz w:val="20"/>
          <w:szCs w:val="20"/>
        </w:rPr>
      </w:pPr>
      <w:r w:rsidRPr="00D9164F">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D9164F" w:rsidRDefault="00C469A6" w:rsidP="00C469A6">
      <w:pPr>
        <w:autoSpaceDE w:val="0"/>
        <w:autoSpaceDN w:val="0"/>
        <w:adjustRightInd w:val="0"/>
        <w:rPr>
          <w:rFonts w:ascii="Arial" w:hAnsi="Arial" w:cs="Arial"/>
          <w:color w:val="000000"/>
          <w:sz w:val="20"/>
          <w:szCs w:val="20"/>
        </w:rPr>
      </w:pPr>
    </w:p>
    <w:p w14:paraId="74F26347" w14:textId="6192987B" w:rsidR="00F76EAF" w:rsidRPr="00D9164F" w:rsidRDefault="00C469A6" w:rsidP="00F76EAF">
      <w:pPr>
        <w:autoSpaceDE w:val="0"/>
        <w:autoSpaceDN w:val="0"/>
        <w:adjustRightInd w:val="0"/>
        <w:rPr>
          <w:rFonts w:ascii="Arial" w:hAnsi="Arial" w:cs="Arial"/>
          <w:color w:val="000000"/>
          <w:sz w:val="20"/>
          <w:szCs w:val="20"/>
        </w:rPr>
      </w:pPr>
      <w:r w:rsidRPr="00D9164F">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D9164F" w:rsidRDefault="0056476B" w:rsidP="0042571A">
      <w:pPr>
        <w:spacing w:before="100" w:beforeAutospacing="1" w:after="100" w:afterAutospacing="1"/>
        <w:rPr>
          <w:rFonts w:ascii="Arial" w:eastAsia="Times New Roman" w:hAnsi="Arial" w:cs="Arial"/>
          <w:sz w:val="20"/>
          <w:szCs w:val="20"/>
        </w:rPr>
      </w:pPr>
      <w:r w:rsidRPr="00D9164F">
        <w:rPr>
          <w:rFonts w:ascii="Arial" w:hAnsi="Arial" w:cs="Arial"/>
          <w:color w:val="000000"/>
          <w:sz w:val="20"/>
          <w:szCs w:val="20"/>
        </w:rPr>
        <w:t>T</w:t>
      </w:r>
      <w:r w:rsidR="00F76EAF" w:rsidRPr="00D9164F">
        <w:rPr>
          <w:rFonts w:ascii="Arial" w:eastAsia="Times New Roman" w:hAnsi="Arial" w:cs="Arial"/>
          <w:sz w:val="20"/>
          <w:szCs w:val="20"/>
        </w:rPr>
        <w:t xml:space="preserve">he </w:t>
      </w:r>
      <w:hyperlink r:id="rId8" w:tgtFrame="_blank" w:history="1">
        <w:r w:rsidR="00F76EAF" w:rsidRPr="00D9164F">
          <w:rPr>
            <w:rFonts w:ascii="Arial" w:eastAsia="Times New Roman" w:hAnsi="Arial" w:cs="Arial"/>
            <w:color w:val="0000FF"/>
            <w:sz w:val="20"/>
            <w:szCs w:val="20"/>
            <w:u w:val="single"/>
          </w:rPr>
          <w:t>Data Analysis engagement procedures in the Audit Manual</w:t>
        </w:r>
      </w:hyperlink>
      <w:r w:rsidR="00F76EAF" w:rsidRPr="00D9164F">
        <w:rPr>
          <w:rFonts w:ascii="Arial" w:eastAsia="Times New Roman" w:hAnsi="Arial" w:cs="Arial"/>
          <w:sz w:val="20"/>
          <w:szCs w:val="20"/>
        </w:rPr>
        <w:t xml:space="preserve"> (link internal to CA&amp;AS members only) provide further suggestions.</w:t>
      </w:r>
    </w:p>
    <w:p w14:paraId="3C59BDF8" w14:textId="77777777" w:rsidR="00E57BB7" w:rsidRPr="00D9164F" w:rsidRDefault="00E57BB7" w:rsidP="00E57BB7">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This table shows what data can be reviewed and analysis techniques.</w:t>
      </w:r>
    </w:p>
    <w:p w14:paraId="078CDFAC" w14:textId="77777777" w:rsidR="00BE6D75" w:rsidRPr="00D9164F" w:rsidRDefault="00BE6D75" w:rsidP="00BE6D75">
      <w:pPr>
        <w:autoSpaceDE w:val="0"/>
        <w:autoSpaceDN w:val="0"/>
        <w:adjustRightInd w:val="0"/>
        <w:rPr>
          <w:rFonts w:ascii="Arial" w:hAnsi="Arial" w:cs="Arial"/>
          <w:sz w:val="24"/>
          <w:szCs w:val="24"/>
        </w:rPr>
      </w:pPr>
    </w:p>
    <w:tbl>
      <w:tblPr>
        <w:tblW w:w="5000" w:type="pct"/>
        <w:tblLayout w:type="fixed"/>
        <w:tblCellMar>
          <w:left w:w="0" w:type="dxa"/>
          <w:right w:w="0" w:type="dxa"/>
        </w:tblCellMar>
        <w:tblLook w:val="00A0" w:firstRow="1" w:lastRow="0" w:firstColumn="1" w:lastColumn="0" w:noHBand="0" w:noVBand="0"/>
      </w:tblPr>
      <w:tblGrid>
        <w:gridCol w:w="1263"/>
        <w:gridCol w:w="2783"/>
        <w:gridCol w:w="2351"/>
        <w:gridCol w:w="2947"/>
      </w:tblGrid>
      <w:tr w:rsidR="00BE6D75" w:rsidRPr="00D9164F" w14:paraId="61B8EB02" w14:textId="77777777" w:rsidTr="00BE6D75">
        <w:tc>
          <w:tcPr>
            <w:tcW w:w="676" w:type="pct"/>
            <w:tcBorders>
              <w:top w:val="single" w:sz="6" w:space="0" w:color="auto"/>
              <w:left w:val="single" w:sz="6" w:space="0" w:color="auto"/>
              <w:bottom w:val="single" w:sz="6" w:space="0" w:color="auto"/>
              <w:right w:val="single" w:sz="6" w:space="0" w:color="auto"/>
            </w:tcBorders>
          </w:tcPr>
          <w:p w14:paraId="5EBA56B7" w14:textId="48491EA5"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b/>
                <w:bCs/>
                <w:color w:val="000000"/>
                <w:sz w:val="20"/>
                <w:szCs w:val="20"/>
              </w:rPr>
              <w:t>Data to be Analyzed</w:t>
            </w:r>
          </w:p>
        </w:tc>
        <w:tc>
          <w:tcPr>
            <w:tcW w:w="1489" w:type="pct"/>
            <w:tcBorders>
              <w:top w:val="single" w:sz="6" w:space="0" w:color="auto"/>
              <w:left w:val="single" w:sz="6" w:space="0" w:color="auto"/>
              <w:bottom w:val="single" w:sz="6" w:space="0" w:color="auto"/>
              <w:right w:val="single" w:sz="6" w:space="0" w:color="auto"/>
            </w:tcBorders>
          </w:tcPr>
          <w:p w14:paraId="2D9D9F98" w14:textId="38298851"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b/>
                <w:bCs/>
                <w:color w:val="000000"/>
                <w:sz w:val="20"/>
                <w:szCs w:val="20"/>
              </w:rPr>
              <w:t>Analysis to be Performed</w:t>
            </w:r>
          </w:p>
        </w:tc>
        <w:tc>
          <w:tcPr>
            <w:tcW w:w="1258" w:type="pct"/>
            <w:tcBorders>
              <w:top w:val="single" w:sz="6" w:space="0" w:color="auto"/>
              <w:left w:val="single" w:sz="6" w:space="0" w:color="auto"/>
              <w:bottom w:val="single" w:sz="6" w:space="0" w:color="auto"/>
              <w:right w:val="single" w:sz="6" w:space="0" w:color="auto"/>
            </w:tcBorders>
          </w:tcPr>
          <w:p w14:paraId="13006064" w14:textId="2C5F663E"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b/>
                <w:bCs/>
                <w:color w:val="000000"/>
                <w:sz w:val="20"/>
                <w:szCs w:val="20"/>
              </w:rPr>
              <w:t>Possible Anomalies</w:t>
            </w:r>
          </w:p>
        </w:tc>
        <w:tc>
          <w:tcPr>
            <w:tcW w:w="1577" w:type="pct"/>
            <w:tcBorders>
              <w:top w:val="single" w:sz="6" w:space="0" w:color="auto"/>
              <w:left w:val="single" w:sz="6" w:space="0" w:color="auto"/>
              <w:bottom w:val="single" w:sz="6" w:space="0" w:color="auto"/>
              <w:right w:val="single" w:sz="6" w:space="0" w:color="auto"/>
            </w:tcBorders>
          </w:tcPr>
          <w:p w14:paraId="107E8B76" w14:textId="62E211B1"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b/>
                <w:bCs/>
                <w:color w:val="000000"/>
                <w:sz w:val="20"/>
                <w:szCs w:val="20"/>
              </w:rPr>
              <w:t>Concern</w:t>
            </w:r>
          </w:p>
        </w:tc>
      </w:tr>
      <w:tr w:rsidR="00BE6D75" w:rsidRPr="00D9164F" w14:paraId="762AEC11" w14:textId="77777777" w:rsidTr="00BE6D75">
        <w:tc>
          <w:tcPr>
            <w:tcW w:w="676" w:type="pct"/>
            <w:tcBorders>
              <w:top w:val="single" w:sz="6" w:space="0" w:color="auto"/>
              <w:left w:val="single" w:sz="6" w:space="0" w:color="auto"/>
              <w:bottom w:val="single" w:sz="6" w:space="0" w:color="auto"/>
              <w:right w:val="single" w:sz="6" w:space="0" w:color="auto"/>
            </w:tcBorders>
          </w:tcPr>
          <w:p w14:paraId="426D7E16" w14:textId="1092E1C6"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IBM Labor Claiming (CLAIM)</w:t>
            </w:r>
          </w:p>
        </w:tc>
        <w:tc>
          <w:tcPr>
            <w:tcW w:w="1489" w:type="pct"/>
            <w:tcBorders>
              <w:top w:val="single" w:sz="6" w:space="0" w:color="auto"/>
              <w:left w:val="single" w:sz="6" w:space="0" w:color="auto"/>
              <w:bottom w:val="single" w:sz="6" w:space="0" w:color="auto"/>
              <w:right w:val="single" w:sz="6" w:space="0" w:color="auto"/>
            </w:tcBorders>
          </w:tcPr>
          <w:p w14:paraId="7D8AD919" w14:textId="6DEC30B6"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Obtain a list of employees and contractors who claimed hours in the Intranet Labor Claiming Tool (ILC) for the projects and contracts associated with the services being provided.  </w:t>
            </w:r>
          </w:p>
        </w:tc>
        <w:tc>
          <w:tcPr>
            <w:tcW w:w="1258" w:type="pct"/>
            <w:tcBorders>
              <w:top w:val="single" w:sz="6" w:space="0" w:color="auto"/>
              <w:left w:val="single" w:sz="6" w:space="0" w:color="auto"/>
              <w:bottom w:val="single" w:sz="6" w:space="0" w:color="auto"/>
              <w:right w:val="single" w:sz="6" w:space="0" w:color="auto"/>
            </w:tcBorders>
          </w:tcPr>
          <w:p w14:paraId="52B77C62" w14:textId="1915A769"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Duplicate hour claiming; claiming hours on multiple contracts; hours claimed while on vacation; hours claimed for nonexistent or separated employees</w:t>
            </w:r>
          </w:p>
        </w:tc>
        <w:tc>
          <w:tcPr>
            <w:tcW w:w="1577" w:type="pct"/>
            <w:tcBorders>
              <w:top w:val="single" w:sz="6" w:space="0" w:color="auto"/>
              <w:left w:val="single" w:sz="6" w:space="0" w:color="auto"/>
              <w:bottom w:val="single" w:sz="6" w:space="0" w:color="auto"/>
              <w:right w:val="single" w:sz="6" w:space="0" w:color="auto"/>
            </w:tcBorders>
          </w:tcPr>
          <w:p w14:paraId="642B8F72" w14:textId="6EC43332"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Inaccurate and unauthorized hours charged to the external customer for the work being </w:t>
            </w:r>
            <w:proofErr w:type="gramStart"/>
            <w:r w:rsidRPr="00D9164F">
              <w:rPr>
                <w:rFonts w:ascii="Arial" w:hAnsi="Arial" w:cs="Arial"/>
                <w:color w:val="000000"/>
                <w:sz w:val="20"/>
                <w:szCs w:val="20"/>
              </w:rPr>
              <w:t>performed which</w:t>
            </w:r>
            <w:proofErr w:type="gramEnd"/>
            <w:r w:rsidRPr="00D9164F">
              <w:rPr>
                <w:rFonts w:ascii="Arial" w:hAnsi="Arial" w:cs="Arial"/>
                <w:color w:val="000000"/>
                <w:sz w:val="20"/>
                <w:szCs w:val="20"/>
              </w:rPr>
              <w:t xml:space="preserve"> could lead to customer dissatisfaction and legal issues. </w:t>
            </w:r>
          </w:p>
        </w:tc>
      </w:tr>
      <w:tr w:rsidR="00BE6D75" w:rsidRPr="00D9164F" w14:paraId="1A05B421" w14:textId="77777777" w:rsidTr="00BE6D75">
        <w:tc>
          <w:tcPr>
            <w:tcW w:w="676" w:type="pct"/>
            <w:tcBorders>
              <w:top w:val="single" w:sz="6" w:space="0" w:color="auto"/>
              <w:left w:val="single" w:sz="6" w:space="0" w:color="auto"/>
              <w:bottom w:val="single" w:sz="6" w:space="0" w:color="auto"/>
              <w:right w:val="single" w:sz="6" w:space="0" w:color="auto"/>
            </w:tcBorders>
          </w:tcPr>
          <w:p w14:paraId="67AF3857" w14:textId="77777777" w:rsidR="00BE6D75" w:rsidRPr="00D9164F" w:rsidRDefault="00BE6D75" w:rsidP="00BE6D75">
            <w:pPr>
              <w:keepNext/>
              <w:keepLines/>
              <w:autoSpaceDE w:val="0"/>
              <w:autoSpaceDN w:val="0"/>
              <w:adjustRightInd w:val="0"/>
              <w:ind w:left="15"/>
              <w:jc w:val="right"/>
              <w:rPr>
                <w:rFonts w:ascii="Arial" w:hAnsi="Arial" w:cs="Arial"/>
                <w:color w:val="000000"/>
                <w:sz w:val="20"/>
                <w:szCs w:val="20"/>
              </w:rPr>
            </w:pPr>
          </w:p>
        </w:tc>
        <w:tc>
          <w:tcPr>
            <w:tcW w:w="1489" w:type="pct"/>
            <w:tcBorders>
              <w:top w:val="single" w:sz="6" w:space="0" w:color="auto"/>
              <w:left w:val="single" w:sz="6" w:space="0" w:color="auto"/>
              <w:bottom w:val="single" w:sz="6" w:space="0" w:color="auto"/>
              <w:right w:val="single" w:sz="6" w:space="0" w:color="auto"/>
            </w:tcBorders>
          </w:tcPr>
          <w:p w14:paraId="48115EA9" w14:textId="77ECED03"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Obtain employee payable expense requests for Overtime Meals</w:t>
            </w:r>
          </w:p>
        </w:tc>
        <w:tc>
          <w:tcPr>
            <w:tcW w:w="1258" w:type="pct"/>
            <w:tcBorders>
              <w:top w:val="single" w:sz="6" w:space="0" w:color="auto"/>
              <w:left w:val="single" w:sz="6" w:space="0" w:color="auto"/>
              <w:bottom w:val="single" w:sz="6" w:space="0" w:color="auto"/>
              <w:right w:val="single" w:sz="6" w:space="0" w:color="auto"/>
            </w:tcBorders>
          </w:tcPr>
          <w:p w14:paraId="5D69594D" w14:textId="574D8300"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Claimed overtime meal without OT hours</w:t>
            </w:r>
          </w:p>
        </w:tc>
        <w:tc>
          <w:tcPr>
            <w:tcW w:w="1577" w:type="pct"/>
            <w:tcBorders>
              <w:top w:val="single" w:sz="6" w:space="0" w:color="auto"/>
              <w:left w:val="single" w:sz="6" w:space="0" w:color="auto"/>
              <w:bottom w:val="single" w:sz="6" w:space="0" w:color="auto"/>
              <w:right w:val="single" w:sz="6" w:space="0" w:color="auto"/>
            </w:tcBorders>
          </w:tcPr>
          <w:p w14:paraId="2D93CBFF" w14:textId="53A77B07" w:rsidR="00BE6D75" w:rsidRPr="00D9164F" w:rsidRDefault="00BE6D75" w:rsidP="00BE6D75">
            <w:pPr>
              <w:keepNext/>
              <w:keepLines/>
              <w:autoSpaceDE w:val="0"/>
              <w:autoSpaceDN w:val="0"/>
              <w:adjustRightInd w:val="0"/>
              <w:ind w:left="15"/>
              <w:rPr>
                <w:rFonts w:ascii="Arial" w:hAnsi="Arial" w:cs="Arial"/>
                <w:color w:val="000000"/>
                <w:sz w:val="20"/>
                <w:szCs w:val="20"/>
              </w:rPr>
            </w:pPr>
            <w:proofErr w:type="gramStart"/>
            <w:r w:rsidRPr="00D9164F">
              <w:rPr>
                <w:rFonts w:ascii="Arial" w:hAnsi="Arial" w:cs="Arial"/>
                <w:color w:val="000000"/>
                <w:sz w:val="20"/>
                <w:szCs w:val="20"/>
              </w:rPr>
              <w:t>Employee has</w:t>
            </w:r>
            <w:proofErr w:type="gramEnd"/>
            <w:r w:rsidRPr="00D9164F">
              <w:rPr>
                <w:rFonts w:ascii="Arial" w:hAnsi="Arial" w:cs="Arial"/>
                <w:color w:val="000000"/>
                <w:sz w:val="20"/>
                <w:szCs w:val="20"/>
              </w:rPr>
              <w:t xml:space="preserve"> been told </w:t>
            </w:r>
            <w:proofErr w:type="gramStart"/>
            <w:r w:rsidRPr="00D9164F">
              <w:rPr>
                <w:rFonts w:ascii="Arial" w:hAnsi="Arial" w:cs="Arial"/>
                <w:color w:val="000000"/>
                <w:sz w:val="20"/>
                <w:szCs w:val="20"/>
              </w:rPr>
              <w:t>to not</w:t>
            </w:r>
            <w:proofErr w:type="gramEnd"/>
            <w:r w:rsidRPr="00D9164F">
              <w:rPr>
                <w:rFonts w:ascii="Arial" w:hAnsi="Arial" w:cs="Arial"/>
                <w:color w:val="000000"/>
                <w:sz w:val="20"/>
                <w:szCs w:val="20"/>
              </w:rPr>
              <w:t xml:space="preserve"> claim hours worked to keep </w:t>
            </w:r>
            <w:proofErr w:type="gramStart"/>
            <w:r w:rsidRPr="00D9164F">
              <w:rPr>
                <w:rFonts w:ascii="Arial" w:hAnsi="Arial" w:cs="Arial"/>
                <w:color w:val="000000"/>
                <w:sz w:val="20"/>
                <w:szCs w:val="20"/>
              </w:rPr>
              <w:t>project</w:t>
            </w:r>
            <w:proofErr w:type="gramEnd"/>
            <w:r w:rsidRPr="00D9164F">
              <w:rPr>
                <w:rFonts w:ascii="Arial" w:hAnsi="Arial" w:cs="Arial"/>
                <w:color w:val="000000"/>
                <w:sz w:val="20"/>
                <w:szCs w:val="20"/>
              </w:rPr>
              <w:t xml:space="preserve"> under budget.</w:t>
            </w:r>
          </w:p>
        </w:tc>
      </w:tr>
      <w:tr w:rsidR="00BE6D75" w:rsidRPr="00D9164F" w14:paraId="7E395319" w14:textId="77777777" w:rsidTr="00BE6D75">
        <w:tc>
          <w:tcPr>
            <w:tcW w:w="676" w:type="pct"/>
            <w:tcBorders>
              <w:top w:val="single" w:sz="6" w:space="0" w:color="auto"/>
              <w:left w:val="single" w:sz="6" w:space="0" w:color="auto"/>
              <w:bottom w:val="single" w:sz="6" w:space="0" w:color="auto"/>
              <w:right w:val="single" w:sz="6" w:space="0" w:color="auto"/>
            </w:tcBorders>
          </w:tcPr>
          <w:p w14:paraId="67DC1C32" w14:textId="5B27A830"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Delivery Center Costs</w:t>
            </w:r>
          </w:p>
        </w:tc>
        <w:tc>
          <w:tcPr>
            <w:tcW w:w="1489" w:type="pct"/>
            <w:tcBorders>
              <w:top w:val="single" w:sz="6" w:space="0" w:color="auto"/>
              <w:left w:val="single" w:sz="6" w:space="0" w:color="auto"/>
              <w:bottom w:val="single" w:sz="6" w:space="0" w:color="auto"/>
              <w:right w:val="single" w:sz="6" w:space="0" w:color="auto"/>
            </w:tcBorders>
          </w:tcPr>
          <w:p w14:paraId="02328B93" w14:textId="1B6C21D1"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Obtain a list of costs reported in the ledger for delivery. Verify if costs included in measurement reports matched with those billed to the client.  </w:t>
            </w:r>
          </w:p>
        </w:tc>
        <w:tc>
          <w:tcPr>
            <w:tcW w:w="1258" w:type="pct"/>
            <w:tcBorders>
              <w:top w:val="single" w:sz="6" w:space="0" w:color="auto"/>
              <w:left w:val="single" w:sz="6" w:space="0" w:color="auto"/>
              <w:bottom w:val="single" w:sz="6" w:space="0" w:color="auto"/>
              <w:right w:val="single" w:sz="6" w:space="0" w:color="auto"/>
            </w:tcBorders>
          </w:tcPr>
          <w:p w14:paraId="68213EF9" w14:textId="1E5A0361"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Understatement or overstatement of costs; generic cost centers or codes</w:t>
            </w:r>
          </w:p>
        </w:tc>
        <w:tc>
          <w:tcPr>
            <w:tcW w:w="1577" w:type="pct"/>
            <w:tcBorders>
              <w:top w:val="single" w:sz="6" w:space="0" w:color="auto"/>
              <w:left w:val="single" w:sz="6" w:space="0" w:color="auto"/>
              <w:bottom w:val="single" w:sz="6" w:space="0" w:color="auto"/>
              <w:right w:val="single" w:sz="6" w:space="0" w:color="auto"/>
            </w:tcBorders>
          </w:tcPr>
          <w:p w14:paraId="5E79B59E" w14:textId="7E405968"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Costs are </w:t>
            </w:r>
            <w:proofErr w:type="gramStart"/>
            <w:r w:rsidRPr="00D9164F">
              <w:rPr>
                <w:rFonts w:ascii="Arial" w:hAnsi="Arial" w:cs="Arial"/>
                <w:color w:val="000000"/>
                <w:sz w:val="20"/>
                <w:szCs w:val="20"/>
              </w:rPr>
              <w:t>not being</w:t>
            </w:r>
            <w:proofErr w:type="gramEnd"/>
            <w:r w:rsidRPr="00D9164F">
              <w:rPr>
                <w:rFonts w:ascii="Arial" w:hAnsi="Arial" w:cs="Arial"/>
                <w:color w:val="000000"/>
                <w:sz w:val="20"/>
                <w:szCs w:val="20"/>
              </w:rPr>
              <w:t xml:space="preserve"> appropriately applied to the contract, projects, or other business units. </w:t>
            </w:r>
          </w:p>
        </w:tc>
      </w:tr>
      <w:tr w:rsidR="00BE6D75" w:rsidRPr="00D9164F" w14:paraId="53654101" w14:textId="77777777" w:rsidTr="00BE6D75">
        <w:tc>
          <w:tcPr>
            <w:tcW w:w="676" w:type="pct"/>
            <w:tcBorders>
              <w:top w:val="single" w:sz="6" w:space="0" w:color="auto"/>
              <w:left w:val="single" w:sz="6" w:space="0" w:color="auto"/>
              <w:bottom w:val="single" w:sz="6" w:space="0" w:color="auto"/>
              <w:right w:val="single" w:sz="6" w:space="0" w:color="auto"/>
            </w:tcBorders>
          </w:tcPr>
          <w:p w14:paraId="7835EB14" w14:textId="0E137A16" w:rsidR="00BE6D75" w:rsidRPr="00D9164F" w:rsidRDefault="00BD5268"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EAL </w:t>
            </w:r>
            <w:r w:rsidR="00BE6D75" w:rsidRPr="00D9164F">
              <w:rPr>
                <w:rFonts w:ascii="Arial" w:hAnsi="Arial" w:cs="Arial"/>
                <w:color w:val="000000"/>
                <w:sz w:val="20"/>
                <w:szCs w:val="20"/>
              </w:rPr>
              <w:t>Records</w:t>
            </w:r>
          </w:p>
        </w:tc>
        <w:tc>
          <w:tcPr>
            <w:tcW w:w="1489" w:type="pct"/>
            <w:tcBorders>
              <w:top w:val="single" w:sz="6" w:space="0" w:color="auto"/>
              <w:left w:val="single" w:sz="6" w:space="0" w:color="auto"/>
              <w:bottom w:val="single" w:sz="6" w:space="0" w:color="auto"/>
              <w:right w:val="single" w:sz="6" w:space="0" w:color="auto"/>
            </w:tcBorders>
          </w:tcPr>
          <w:p w14:paraId="478847FD" w14:textId="1C3F604E"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Review </w:t>
            </w:r>
            <w:r w:rsidR="00BD5268" w:rsidRPr="00D9164F">
              <w:rPr>
                <w:rFonts w:ascii="Arial" w:hAnsi="Arial" w:cs="Arial"/>
                <w:color w:val="000000"/>
                <w:sz w:val="20"/>
                <w:szCs w:val="20"/>
              </w:rPr>
              <w:t xml:space="preserve">EAL </w:t>
            </w:r>
            <w:r w:rsidRPr="00D9164F">
              <w:rPr>
                <w:rFonts w:ascii="Arial" w:hAnsi="Arial" w:cs="Arial"/>
                <w:color w:val="000000"/>
                <w:sz w:val="20"/>
                <w:szCs w:val="20"/>
              </w:rPr>
              <w:t>records for applications being audited to ensure IBM Confidential information is not exposed.</w:t>
            </w:r>
          </w:p>
        </w:tc>
        <w:tc>
          <w:tcPr>
            <w:tcW w:w="1258" w:type="pct"/>
            <w:tcBorders>
              <w:top w:val="single" w:sz="6" w:space="0" w:color="auto"/>
              <w:left w:val="single" w:sz="6" w:space="0" w:color="auto"/>
              <w:bottom w:val="single" w:sz="6" w:space="0" w:color="auto"/>
              <w:right w:val="single" w:sz="6" w:space="0" w:color="auto"/>
            </w:tcBorders>
          </w:tcPr>
          <w:p w14:paraId="523E9A23"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Attachments or documentation designated by data </w:t>
            </w:r>
            <w:proofErr w:type="gramStart"/>
            <w:r w:rsidRPr="00D9164F">
              <w:rPr>
                <w:rFonts w:ascii="Arial" w:hAnsi="Arial" w:cs="Arial"/>
                <w:color w:val="000000"/>
                <w:sz w:val="20"/>
                <w:szCs w:val="20"/>
              </w:rPr>
              <w:t>owner</w:t>
            </w:r>
            <w:proofErr w:type="gramEnd"/>
            <w:r w:rsidRPr="00D9164F">
              <w:rPr>
                <w:rFonts w:ascii="Arial" w:hAnsi="Arial" w:cs="Arial"/>
                <w:color w:val="000000"/>
                <w:sz w:val="20"/>
                <w:szCs w:val="20"/>
              </w:rPr>
              <w:t xml:space="preserve"> as IBM Confidential could be viewed by all IBM users.</w:t>
            </w:r>
          </w:p>
        </w:tc>
        <w:tc>
          <w:tcPr>
            <w:tcW w:w="1577" w:type="pct"/>
            <w:tcBorders>
              <w:top w:val="single" w:sz="6" w:space="0" w:color="auto"/>
              <w:left w:val="single" w:sz="6" w:space="0" w:color="auto"/>
              <w:bottom w:val="single" w:sz="6" w:space="0" w:color="auto"/>
              <w:right w:val="single" w:sz="6" w:space="0" w:color="auto"/>
            </w:tcBorders>
          </w:tcPr>
          <w:p w14:paraId="46AC19C4"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Users without a current business need could have access to view IBM Confidential information could result in misappropriation or unauthorized disclosure.</w:t>
            </w:r>
          </w:p>
        </w:tc>
      </w:tr>
      <w:tr w:rsidR="00BE6D75" w:rsidRPr="00D9164F" w14:paraId="06B4395D" w14:textId="77777777" w:rsidTr="00BE6D75">
        <w:tc>
          <w:tcPr>
            <w:tcW w:w="676" w:type="pct"/>
            <w:tcBorders>
              <w:top w:val="single" w:sz="6" w:space="0" w:color="auto"/>
              <w:left w:val="single" w:sz="6" w:space="0" w:color="auto"/>
              <w:bottom w:val="single" w:sz="6" w:space="0" w:color="auto"/>
              <w:right w:val="single" w:sz="6" w:space="0" w:color="auto"/>
            </w:tcBorders>
          </w:tcPr>
          <w:p w14:paraId="6E7BA42B"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Access to IBM applications and databases</w:t>
            </w:r>
          </w:p>
        </w:tc>
        <w:tc>
          <w:tcPr>
            <w:tcW w:w="1489" w:type="pct"/>
            <w:tcBorders>
              <w:top w:val="single" w:sz="6" w:space="0" w:color="auto"/>
              <w:left w:val="single" w:sz="6" w:space="0" w:color="auto"/>
              <w:bottom w:val="single" w:sz="6" w:space="0" w:color="auto"/>
              <w:right w:val="single" w:sz="6" w:space="0" w:color="auto"/>
            </w:tcBorders>
          </w:tcPr>
          <w:p w14:paraId="1855F98A"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Obtain a list of all employees who left the company during the audit period, including </w:t>
            </w:r>
            <w:proofErr w:type="gramStart"/>
            <w:r w:rsidRPr="00D9164F">
              <w:rPr>
                <w:rFonts w:ascii="Arial" w:hAnsi="Arial" w:cs="Arial"/>
                <w:color w:val="000000"/>
                <w:sz w:val="20"/>
                <w:szCs w:val="20"/>
              </w:rPr>
              <w:t>accesses</w:t>
            </w:r>
            <w:proofErr w:type="gramEnd"/>
            <w:r w:rsidRPr="00D9164F">
              <w:rPr>
                <w:rFonts w:ascii="Arial" w:hAnsi="Arial" w:cs="Arial"/>
                <w:color w:val="000000"/>
                <w:sz w:val="20"/>
                <w:szCs w:val="20"/>
              </w:rPr>
              <w:t xml:space="preserve"> granted and access removal details. </w:t>
            </w:r>
          </w:p>
        </w:tc>
        <w:tc>
          <w:tcPr>
            <w:tcW w:w="1258" w:type="pct"/>
            <w:tcBorders>
              <w:top w:val="single" w:sz="6" w:space="0" w:color="auto"/>
              <w:left w:val="single" w:sz="6" w:space="0" w:color="auto"/>
              <w:bottom w:val="single" w:sz="6" w:space="0" w:color="auto"/>
              <w:right w:val="single" w:sz="6" w:space="0" w:color="auto"/>
            </w:tcBorders>
          </w:tcPr>
          <w:p w14:paraId="3552D69C"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Inappropriate </w:t>
            </w:r>
            <w:proofErr w:type="gramStart"/>
            <w:r w:rsidRPr="00D9164F">
              <w:rPr>
                <w:rFonts w:ascii="Arial" w:hAnsi="Arial" w:cs="Arial"/>
                <w:color w:val="000000"/>
                <w:sz w:val="20"/>
                <w:szCs w:val="20"/>
              </w:rPr>
              <w:t>accesses</w:t>
            </w:r>
            <w:proofErr w:type="gramEnd"/>
            <w:r w:rsidRPr="00D9164F">
              <w:rPr>
                <w:rFonts w:ascii="Arial" w:hAnsi="Arial" w:cs="Arial"/>
                <w:color w:val="000000"/>
                <w:sz w:val="20"/>
                <w:szCs w:val="20"/>
              </w:rPr>
              <w:t>; access after separation or job change; inadequate level of access</w:t>
            </w:r>
          </w:p>
        </w:tc>
        <w:tc>
          <w:tcPr>
            <w:tcW w:w="1577" w:type="pct"/>
            <w:tcBorders>
              <w:top w:val="single" w:sz="6" w:space="0" w:color="auto"/>
              <w:left w:val="single" w:sz="6" w:space="0" w:color="auto"/>
              <w:bottom w:val="single" w:sz="6" w:space="0" w:color="auto"/>
              <w:right w:val="single" w:sz="6" w:space="0" w:color="auto"/>
            </w:tcBorders>
          </w:tcPr>
          <w:p w14:paraId="45FFF058"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Ineffective access control </w:t>
            </w:r>
            <w:proofErr w:type="gramStart"/>
            <w:r w:rsidRPr="00D9164F">
              <w:rPr>
                <w:rFonts w:ascii="Arial" w:hAnsi="Arial" w:cs="Arial"/>
                <w:color w:val="000000"/>
                <w:sz w:val="20"/>
                <w:szCs w:val="20"/>
              </w:rPr>
              <w:t>process</w:t>
            </w:r>
            <w:proofErr w:type="gramEnd"/>
            <w:r w:rsidRPr="00D9164F">
              <w:rPr>
                <w:rFonts w:ascii="Arial" w:hAnsi="Arial" w:cs="Arial"/>
                <w:color w:val="000000"/>
                <w:sz w:val="20"/>
                <w:szCs w:val="20"/>
              </w:rPr>
              <w:t xml:space="preserve"> could affect customer satisfaction, expose confidential information, lead to possible contract termination, and result in financial loss.</w:t>
            </w:r>
          </w:p>
        </w:tc>
      </w:tr>
      <w:tr w:rsidR="00BE6D75" w:rsidRPr="00D9164F" w14:paraId="13F5EC35" w14:textId="77777777" w:rsidTr="00BE6D75">
        <w:tc>
          <w:tcPr>
            <w:tcW w:w="676" w:type="pct"/>
            <w:tcBorders>
              <w:top w:val="single" w:sz="6" w:space="0" w:color="auto"/>
              <w:left w:val="single" w:sz="6" w:space="0" w:color="auto"/>
              <w:bottom w:val="single" w:sz="6" w:space="0" w:color="auto"/>
              <w:right w:val="single" w:sz="6" w:space="0" w:color="auto"/>
            </w:tcBorders>
          </w:tcPr>
          <w:p w14:paraId="4B094CA6" w14:textId="5BC5EEA3" w:rsidR="00BE6D75" w:rsidRPr="00D9164F" w:rsidRDefault="003672B7"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w:t>
            </w:r>
            <w:r w:rsidR="00BE6D75" w:rsidRPr="00D9164F">
              <w:rPr>
                <w:rFonts w:ascii="Arial" w:hAnsi="Arial" w:cs="Arial"/>
                <w:color w:val="000000"/>
                <w:sz w:val="20"/>
                <w:szCs w:val="20"/>
              </w:rPr>
              <w:t>ata element identification</w:t>
            </w:r>
          </w:p>
        </w:tc>
        <w:tc>
          <w:tcPr>
            <w:tcW w:w="1489" w:type="pct"/>
            <w:tcBorders>
              <w:top w:val="single" w:sz="6" w:space="0" w:color="auto"/>
              <w:left w:val="single" w:sz="6" w:space="0" w:color="auto"/>
              <w:bottom w:val="single" w:sz="6" w:space="0" w:color="auto"/>
              <w:right w:val="single" w:sz="6" w:space="0" w:color="auto"/>
            </w:tcBorders>
          </w:tcPr>
          <w:p w14:paraId="3ECE480F"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Determine if data elements are protected by country laws as sensitive personal information (SPI) or protected health information (PHI).</w:t>
            </w:r>
          </w:p>
        </w:tc>
        <w:tc>
          <w:tcPr>
            <w:tcW w:w="1258" w:type="pct"/>
            <w:tcBorders>
              <w:top w:val="single" w:sz="6" w:space="0" w:color="auto"/>
              <w:left w:val="single" w:sz="6" w:space="0" w:color="auto"/>
              <w:bottom w:val="single" w:sz="6" w:space="0" w:color="auto"/>
              <w:right w:val="single" w:sz="6" w:space="0" w:color="auto"/>
            </w:tcBorders>
          </w:tcPr>
          <w:p w14:paraId="0AAF336E"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SPI or PHI could be exposed to misuse.</w:t>
            </w:r>
          </w:p>
        </w:tc>
        <w:tc>
          <w:tcPr>
            <w:tcW w:w="1577" w:type="pct"/>
            <w:tcBorders>
              <w:top w:val="single" w:sz="6" w:space="0" w:color="auto"/>
              <w:left w:val="single" w:sz="6" w:space="0" w:color="auto"/>
              <w:bottom w:val="single" w:sz="6" w:space="0" w:color="auto"/>
              <w:right w:val="single" w:sz="6" w:space="0" w:color="auto"/>
            </w:tcBorders>
          </w:tcPr>
          <w:p w14:paraId="7E54BD7A" w14:textId="77777777" w:rsidR="00BE6D75" w:rsidRPr="00D9164F" w:rsidRDefault="00BE6D75" w:rsidP="00BE6D75">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Failure to implement the correct controls on SPI or PHI could result in legal action against IBM.</w:t>
            </w:r>
          </w:p>
        </w:tc>
      </w:tr>
    </w:tbl>
    <w:p w14:paraId="71B95C95" w14:textId="77777777" w:rsidR="00E57BB7" w:rsidRPr="00D9164F" w:rsidRDefault="00E57BB7" w:rsidP="00E57BB7">
      <w:pPr>
        <w:autoSpaceDE w:val="0"/>
        <w:autoSpaceDN w:val="0"/>
        <w:adjustRightInd w:val="0"/>
        <w:rPr>
          <w:rFonts w:ascii="Arial" w:hAnsi="Arial" w:cs="Arial"/>
          <w:sz w:val="24"/>
          <w:szCs w:val="24"/>
        </w:rPr>
      </w:pPr>
    </w:p>
    <w:p w14:paraId="6F21C32D" w14:textId="77777777" w:rsidR="00E57BB7" w:rsidRPr="00D9164F" w:rsidRDefault="00E57BB7" w:rsidP="00E57BB7">
      <w:pPr>
        <w:rPr>
          <w:rFonts w:ascii="Arial" w:hAnsi="Arial" w:cs="Arial"/>
          <w:sz w:val="20"/>
          <w:szCs w:val="20"/>
        </w:rPr>
      </w:pPr>
    </w:p>
    <w:p w14:paraId="114ABB53" w14:textId="77777777" w:rsidR="006C4748" w:rsidRPr="00D9164F" w:rsidRDefault="006C4748">
      <w:pPr>
        <w:rPr>
          <w:rFonts w:ascii="Arial" w:hAnsi="Arial" w:cs="Arial"/>
          <w:color w:val="000000"/>
          <w:sz w:val="20"/>
          <w:szCs w:val="20"/>
        </w:rPr>
      </w:pPr>
      <w:r w:rsidRPr="00D9164F">
        <w:rPr>
          <w:rFonts w:ascii="Arial" w:hAnsi="Arial" w:cs="Arial"/>
          <w:color w:val="000000"/>
          <w:sz w:val="20"/>
          <w:szCs w:val="20"/>
        </w:rPr>
        <w:br w:type="page"/>
      </w:r>
    </w:p>
    <w:p w14:paraId="14E2ECA6" w14:textId="19E0A100" w:rsidR="00D572A9" w:rsidRPr="00D9164F" w:rsidRDefault="000C3468" w:rsidP="002F513E">
      <w:pPr>
        <w:pStyle w:val="Heading2"/>
        <w:rPr>
          <w:rFonts w:cs="Arial"/>
        </w:rPr>
      </w:pPr>
      <w:bookmarkStart w:id="3" w:name="_Toc207266051"/>
      <w:r w:rsidRPr="00D9164F">
        <w:rPr>
          <w:rFonts w:cs="Arial"/>
          <w:color w:val="000000"/>
        </w:rPr>
        <w:lastRenderedPageBreak/>
        <w:t>PLANNIN</w:t>
      </w:r>
      <w:r w:rsidR="0042571A" w:rsidRPr="00D9164F">
        <w:rPr>
          <w:rFonts w:cs="Arial"/>
          <w:color w:val="000000"/>
        </w:rPr>
        <w:t xml:space="preserve">G: </w:t>
      </w:r>
      <w:r w:rsidRPr="00D9164F">
        <w:rPr>
          <w:rFonts w:cs="Arial"/>
        </w:rPr>
        <w:t>Reference Material</w:t>
      </w:r>
      <w:bookmarkEnd w:id="3"/>
    </w:p>
    <w:p w14:paraId="14887C50" w14:textId="14B096E7" w:rsidR="006C4748" w:rsidRPr="00D9164F" w:rsidRDefault="006C4748" w:rsidP="006C4748">
      <w:pPr>
        <w:autoSpaceDE w:val="0"/>
        <w:autoSpaceDN w:val="0"/>
        <w:adjustRightInd w:val="0"/>
        <w:rPr>
          <w:rFonts w:ascii="Arial" w:hAnsi="Arial" w:cs="Arial"/>
          <w:color w:val="000000"/>
          <w:sz w:val="20"/>
          <w:szCs w:val="20"/>
        </w:rPr>
      </w:pPr>
    </w:p>
    <w:p w14:paraId="558EE645" w14:textId="77777777" w:rsidR="002F3D4C" w:rsidRPr="00D9164F" w:rsidRDefault="002F3D4C" w:rsidP="002F3D4C">
      <w:pPr>
        <w:keepLines/>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Terminology Glossary</w:t>
      </w:r>
    </w:p>
    <w:p w14:paraId="69DEE86F" w14:textId="77777777" w:rsidR="002F3D4C" w:rsidRPr="00D9164F" w:rsidRDefault="002F3D4C" w:rsidP="002F3D4C">
      <w:pPr>
        <w:keepLine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The following terms, alphabetically organized, are </w:t>
      </w:r>
      <w:proofErr w:type="gramStart"/>
      <w:r w:rsidRPr="00D9164F">
        <w:rPr>
          <w:rFonts w:ascii="Arial" w:hAnsi="Arial" w:cs="Arial"/>
          <w:color w:val="000000"/>
          <w:sz w:val="20"/>
          <w:szCs w:val="20"/>
        </w:rPr>
        <w:t>use</w:t>
      </w:r>
      <w:proofErr w:type="gramEnd"/>
      <w:r w:rsidRPr="00D9164F">
        <w:rPr>
          <w:rFonts w:ascii="Arial" w:hAnsi="Arial" w:cs="Arial"/>
          <w:color w:val="000000"/>
          <w:sz w:val="20"/>
          <w:szCs w:val="20"/>
        </w:rPr>
        <w:t xml:space="preserve"> throughout the documents:</w:t>
      </w:r>
    </w:p>
    <w:p w14:paraId="204EFBFB" w14:textId="77777777" w:rsidR="002F3D4C" w:rsidRPr="00D9164F" w:rsidRDefault="002F3D4C" w:rsidP="002F3D4C">
      <w:pPr>
        <w:keepLines/>
        <w:autoSpaceDE w:val="0"/>
        <w:autoSpaceDN w:val="0"/>
        <w:adjustRightInd w:val="0"/>
        <w:rPr>
          <w:rFonts w:ascii="Arial" w:hAnsi="Arial" w:cs="Arial"/>
          <w:color w:val="000000"/>
          <w:sz w:val="20"/>
          <w:szCs w:val="20"/>
        </w:rPr>
      </w:pPr>
    </w:p>
    <w:p w14:paraId="79BCA86F" w14:textId="7533ACBA" w:rsidR="002F3D4C" w:rsidRPr="00D9164F" w:rsidRDefault="006267DB">
      <w:pPr>
        <w:pStyle w:val="ListParagraph"/>
        <w:keepLines/>
        <w:numPr>
          <w:ilvl w:val="0"/>
          <w:numId w:val="5"/>
        </w:numPr>
        <w:autoSpaceDE w:val="0"/>
        <w:autoSpaceDN w:val="0"/>
        <w:adjustRightInd w:val="0"/>
        <w:rPr>
          <w:rFonts w:ascii="Arial" w:hAnsi="Arial" w:cs="Arial"/>
          <w:color w:val="000000"/>
          <w:sz w:val="20"/>
          <w:szCs w:val="20"/>
        </w:rPr>
      </w:pPr>
      <w:r w:rsidRPr="00D9164F">
        <w:rPr>
          <w:rFonts w:ascii="Arial" w:hAnsi="Arial" w:cs="Arial"/>
        </w:rPr>
        <w:t>Link does not exist.  May need to add EAL links</w:t>
      </w:r>
      <w:r w:rsidR="002F3D4C" w:rsidRPr="00D9164F">
        <w:rPr>
          <w:rFonts w:ascii="Arial" w:hAnsi="Arial" w:cs="Arial"/>
          <w:color w:val="000000"/>
          <w:sz w:val="20"/>
          <w:szCs w:val="20"/>
        </w:rPr>
        <w:br/>
      </w:r>
    </w:p>
    <w:p w14:paraId="0DE56824" w14:textId="66B6AF7C" w:rsidR="002F3D4C" w:rsidRPr="00D9164F" w:rsidRDefault="002F3D4C">
      <w:pPr>
        <w:pStyle w:val="ListParagraph"/>
        <w:keepLines/>
        <w:numPr>
          <w:ilvl w:val="0"/>
          <w:numId w:val="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Centrally Run Application</w:t>
      </w:r>
    </w:p>
    <w:p w14:paraId="2BE543FB" w14:textId="6A3C22B4" w:rsidR="002F3D4C" w:rsidRPr="00D9164F" w:rsidRDefault="002F3D4C" w:rsidP="002F3D4C">
      <w:pPr>
        <w:keepLines/>
        <w:autoSpaceDE w:val="0"/>
        <w:autoSpaceDN w:val="0"/>
        <w:adjustRightInd w:val="0"/>
        <w:ind w:left="360"/>
        <w:rPr>
          <w:rFonts w:ascii="Arial" w:hAnsi="Arial" w:cs="Arial"/>
          <w:color w:val="000000"/>
          <w:sz w:val="20"/>
          <w:szCs w:val="20"/>
        </w:rPr>
      </w:pPr>
      <w:r w:rsidRPr="00D9164F">
        <w:rPr>
          <w:rFonts w:ascii="Arial" w:hAnsi="Arial" w:cs="Arial"/>
          <w:color w:val="000000"/>
          <w:sz w:val="20"/>
          <w:szCs w:val="20"/>
        </w:rPr>
        <w:t xml:space="preserve">Refers to an application designed for global use across the organizations.  These centrally run applications sometimes need to be customized to meet local requirements and business needs.  </w:t>
      </w:r>
      <w:r w:rsidRPr="00D9164F">
        <w:rPr>
          <w:rFonts w:ascii="Arial" w:hAnsi="Arial" w:cs="Arial"/>
          <w:strike/>
          <w:color w:val="4472C4" w:themeColor="accent1"/>
          <w:sz w:val="20"/>
          <w:szCs w:val="20"/>
        </w:rPr>
        <w:br/>
      </w:r>
    </w:p>
    <w:p w14:paraId="062A95B2" w14:textId="70AA5618" w:rsidR="002F3D4C" w:rsidRPr="00D9164F" w:rsidRDefault="002F3D4C">
      <w:pPr>
        <w:pStyle w:val="ListParagraph"/>
        <w:keepLines/>
        <w:numPr>
          <w:ilvl w:val="0"/>
          <w:numId w:val="5"/>
        </w:numPr>
        <w:autoSpaceDE w:val="0"/>
        <w:autoSpaceDN w:val="0"/>
        <w:adjustRightInd w:val="0"/>
        <w:rPr>
          <w:rFonts w:ascii="Arial" w:hAnsi="Arial" w:cs="Arial"/>
          <w:color w:val="000000"/>
          <w:sz w:val="20"/>
          <w:szCs w:val="20"/>
        </w:rPr>
      </w:pPr>
      <w:hyperlink r:id="rId9" w:history="1">
        <w:r w:rsidRPr="00D9164F">
          <w:rPr>
            <w:rFonts w:ascii="Arial" w:hAnsi="Arial" w:cs="Arial"/>
            <w:color w:val="000000"/>
            <w:sz w:val="20"/>
            <w:szCs w:val="20"/>
          </w:rPr>
          <w:t>Sensitive Programs and Associated Sensitive Data</w:t>
        </w:r>
      </w:hyperlink>
      <w:r w:rsidRPr="00D9164F">
        <w:rPr>
          <w:rFonts w:ascii="Arial" w:hAnsi="Arial" w:cs="Arial"/>
          <w:color w:val="000000"/>
          <w:sz w:val="20"/>
          <w:szCs w:val="20"/>
        </w:rPr>
        <w:br/>
      </w:r>
      <w:hyperlink r:id="rId10" w:history="1">
        <w:r w:rsidRPr="00D9164F">
          <w:rPr>
            <w:rFonts w:ascii="Arial" w:hAnsi="Arial" w:cs="Arial"/>
            <w:color w:val="000000"/>
            <w:sz w:val="20"/>
            <w:szCs w:val="20"/>
          </w:rPr>
          <w:t>Sensitive programs</w:t>
        </w:r>
      </w:hyperlink>
      <w:r w:rsidRPr="00D9164F">
        <w:rPr>
          <w:rFonts w:ascii="Arial" w:hAnsi="Arial" w:cs="Arial"/>
          <w:color w:val="000000"/>
          <w:sz w:val="20"/>
          <w:szCs w:val="20"/>
        </w:rPr>
        <w:t xml:space="preserve"> and associated sensitive data are any program whose unauthorized modification or use could cause serious loss of IBM Corporation's physical or financial assets, and this loss cannot be controlled through normal application or manual controls.  Additional Responsibilities as well as the definition itself are defined in the</w:t>
      </w:r>
      <w:hyperlink r:id="rId11" w:history="1">
        <w:r w:rsidRPr="00D9164F">
          <w:rPr>
            <w:rFonts w:ascii="Arial" w:hAnsi="Arial" w:cs="Arial"/>
            <w:color w:val="000000"/>
            <w:sz w:val="20"/>
            <w:szCs w:val="20"/>
          </w:rPr>
          <w:t xml:space="preserve"> ASCA standard</w:t>
        </w:r>
      </w:hyperlink>
      <w:r w:rsidRPr="00D9164F">
        <w:rPr>
          <w:rFonts w:ascii="Arial" w:hAnsi="Arial" w:cs="Arial"/>
          <w:color w:val="000000"/>
          <w:sz w:val="20"/>
          <w:szCs w:val="20"/>
        </w:rPr>
        <w:t xml:space="preserve">. </w:t>
      </w:r>
    </w:p>
    <w:p w14:paraId="2ABD8F87" w14:textId="77777777" w:rsidR="002F3D4C" w:rsidRPr="00D9164F" w:rsidRDefault="002F3D4C" w:rsidP="002F3D4C">
      <w:pPr>
        <w:keepLines/>
        <w:autoSpaceDE w:val="0"/>
        <w:autoSpaceDN w:val="0"/>
        <w:adjustRightInd w:val="0"/>
        <w:rPr>
          <w:rFonts w:ascii="Arial" w:hAnsi="Arial" w:cs="Arial"/>
          <w:color w:val="000000"/>
          <w:sz w:val="20"/>
          <w:szCs w:val="20"/>
        </w:rPr>
      </w:pPr>
    </w:p>
    <w:p w14:paraId="4537FAEB" w14:textId="431CC8AE" w:rsidR="002F3D4C" w:rsidRPr="00D9164F" w:rsidRDefault="002F3D4C" w:rsidP="002F3D4C">
      <w:pPr>
        <w:keepLines/>
        <w:autoSpaceDE w:val="0"/>
        <w:autoSpaceDN w:val="0"/>
        <w:adjustRightInd w:val="0"/>
        <w:rPr>
          <w:rFonts w:ascii="Arial" w:hAnsi="Arial" w:cs="Arial"/>
          <w:color w:val="000000"/>
          <w:sz w:val="20"/>
          <w:szCs w:val="20"/>
        </w:rPr>
      </w:pPr>
      <w:r w:rsidRPr="00D9164F">
        <w:rPr>
          <w:rFonts w:ascii="Arial" w:hAnsi="Arial" w:cs="Arial"/>
          <w:color w:val="000000"/>
          <w:sz w:val="20"/>
          <w:szCs w:val="20"/>
          <w:u w:val="single"/>
        </w:rPr>
        <w:t>Worldwide References</w:t>
      </w:r>
    </w:p>
    <w:p w14:paraId="424B9619" w14:textId="77777777" w:rsidR="002F3D4C" w:rsidRPr="00D9164F" w:rsidRDefault="002F3D4C" w:rsidP="002F3D4C">
      <w:pPr>
        <w:keepLines/>
        <w:autoSpaceDE w:val="0"/>
        <w:autoSpaceDN w:val="0"/>
        <w:adjustRightInd w:val="0"/>
        <w:rPr>
          <w:rFonts w:ascii="Arial" w:hAnsi="Arial" w:cs="Arial"/>
          <w:color w:val="000000"/>
          <w:sz w:val="20"/>
          <w:szCs w:val="20"/>
        </w:rPr>
      </w:pPr>
    </w:p>
    <w:p w14:paraId="52AD083C" w14:textId="14FEDE97" w:rsidR="002F3D4C" w:rsidRPr="00D9164F" w:rsidRDefault="002F3D4C" w:rsidP="002F3D4C">
      <w:pPr>
        <w:keepLines/>
        <w:autoSpaceDE w:val="0"/>
        <w:autoSpaceDN w:val="0"/>
        <w:adjustRightInd w:val="0"/>
        <w:rPr>
          <w:rFonts w:ascii="Arial" w:hAnsi="Arial" w:cs="Arial"/>
          <w:color w:val="000000"/>
          <w:sz w:val="20"/>
          <w:szCs w:val="20"/>
        </w:rPr>
      </w:pPr>
      <w:r w:rsidRPr="00D9164F">
        <w:rPr>
          <w:rFonts w:ascii="Arial" w:hAnsi="Arial" w:cs="Arial"/>
          <w:color w:val="000000"/>
          <w:sz w:val="20"/>
          <w:szCs w:val="20"/>
        </w:rPr>
        <w:t>Corporate Instructions, Guidelines, and Websites:</w:t>
      </w:r>
    </w:p>
    <w:p w14:paraId="508B517E" w14:textId="77777777" w:rsidR="003E26DD" w:rsidRPr="00D9164F" w:rsidRDefault="003E26DD" w:rsidP="002F3D4C">
      <w:pPr>
        <w:keepLines/>
        <w:autoSpaceDE w:val="0"/>
        <w:autoSpaceDN w:val="0"/>
        <w:adjustRightInd w:val="0"/>
        <w:rPr>
          <w:rFonts w:ascii="Arial" w:hAnsi="Arial" w:cs="Arial"/>
          <w:color w:val="000000"/>
          <w:sz w:val="20"/>
          <w:szCs w:val="20"/>
        </w:rPr>
      </w:pPr>
    </w:p>
    <w:p w14:paraId="23EB2763" w14:textId="51A8D0A8" w:rsidR="003E26DD" w:rsidRPr="00D9164F" w:rsidRDefault="003E26DD" w:rsidP="002F3D4C">
      <w:pPr>
        <w:keepLines/>
        <w:autoSpaceDE w:val="0"/>
        <w:autoSpaceDN w:val="0"/>
        <w:adjustRightInd w:val="0"/>
        <w:rPr>
          <w:rFonts w:ascii="Arial" w:hAnsi="Arial" w:cs="Arial"/>
          <w:color w:val="000000"/>
          <w:sz w:val="20"/>
          <w:szCs w:val="20"/>
        </w:rPr>
      </w:pPr>
      <w:hyperlink r:id="rId12" w:history="1">
        <w:r w:rsidRPr="00D9164F">
          <w:rPr>
            <w:rStyle w:val="Hyperlink"/>
            <w:rFonts w:ascii="Arial" w:hAnsi="Arial" w:cs="Arial"/>
            <w:sz w:val="20"/>
            <w:szCs w:val="20"/>
          </w:rPr>
          <w:t>https://w3.ibm.com/ibm/corporate-documents/corporate-directives/corporate-instructions</w:t>
        </w:r>
      </w:hyperlink>
      <w:r w:rsidRPr="00D9164F">
        <w:rPr>
          <w:rFonts w:ascii="Arial" w:hAnsi="Arial" w:cs="Arial"/>
          <w:color w:val="000000"/>
          <w:sz w:val="20"/>
          <w:szCs w:val="20"/>
        </w:rPr>
        <w:t xml:space="preserve"> </w:t>
      </w:r>
    </w:p>
    <w:p w14:paraId="33187B26" w14:textId="77777777" w:rsidR="003E26DD" w:rsidRPr="00D9164F" w:rsidRDefault="003E26DD" w:rsidP="002F3D4C">
      <w:pPr>
        <w:keepLines/>
        <w:autoSpaceDE w:val="0"/>
        <w:autoSpaceDN w:val="0"/>
        <w:adjustRightInd w:val="0"/>
        <w:rPr>
          <w:rFonts w:ascii="Arial" w:hAnsi="Arial" w:cs="Arial"/>
          <w:color w:val="000000"/>
          <w:sz w:val="20"/>
          <w:szCs w:val="20"/>
        </w:rPr>
      </w:pPr>
    </w:p>
    <w:p w14:paraId="50CD215E" w14:textId="2F86A244" w:rsidR="002F3D4C" w:rsidRPr="00D9164F" w:rsidRDefault="002F3D4C">
      <w:pPr>
        <w:pStyle w:val="ListParagraph"/>
        <w:keepLines/>
        <w:numPr>
          <w:ilvl w:val="0"/>
          <w:numId w:val="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CIO 122: IBM Worldwide Records Management</w:t>
      </w:r>
      <w:r w:rsidRPr="00D9164F">
        <w:rPr>
          <w:rFonts w:ascii="Arial" w:hAnsi="Arial" w:cs="Arial"/>
          <w:color w:val="0000FF"/>
          <w:sz w:val="20"/>
          <w:szCs w:val="20"/>
          <w:u w:val="single"/>
        </w:rPr>
        <w:br/>
      </w:r>
    </w:p>
    <w:p w14:paraId="6886026A" w14:textId="5B0BD2DC" w:rsidR="002F3D4C" w:rsidRPr="00D9164F" w:rsidRDefault="002F3D4C">
      <w:pPr>
        <w:pStyle w:val="ListParagraph"/>
        <w:keepLines/>
        <w:numPr>
          <w:ilvl w:val="0"/>
          <w:numId w:val="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CIO 127: IT Business Continuity </w:t>
      </w:r>
    </w:p>
    <w:p w14:paraId="0840F83D" w14:textId="4CF3C114" w:rsidR="00656823" w:rsidRPr="00D9164F" w:rsidRDefault="00656823">
      <w:pPr>
        <w:pStyle w:val="ListParagraph"/>
        <w:keepLines/>
        <w:numPr>
          <w:ilvl w:val="1"/>
          <w:numId w:val="5"/>
        </w:numPr>
        <w:autoSpaceDE w:val="0"/>
        <w:autoSpaceDN w:val="0"/>
        <w:adjustRightInd w:val="0"/>
        <w:rPr>
          <w:rFonts w:ascii="Arial" w:hAnsi="Arial" w:cs="Arial"/>
          <w:color w:val="000000"/>
          <w:sz w:val="20"/>
          <w:szCs w:val="20"/>
        </w:rPr>
      </w:pPr>
      <w:r w:rsidRPr="00D9164F">
        <w:rPr>
          <w:rFonts w:ascii="Arial" w:hAnsi="Arial" w:cs="Arial"/>
          <w:sz w:val="20"/>
          <w:szCs w:val="20"/>
        </w:rPr>
        <w:t xml:space="preserve">IT Continuity Standard </w:t>
      </w:r>
      <w:r w:rsidR="00545316" w:rsidRPr="00D9164F">
        <w:rPr>
          <w:rFonts w:ascii="Arial" w:hAnsi="Arial" w:cs="Arial"/>
          <w:sz w:val="20"/>
          <w:szCs w:val="20"/>
        </w:rPr>
        <w:t xml:space="preserve">- </w:t>
      </w:r>
      <w:hyperlink r:id="rId13" w:anchor="/support/article/cio_standards/it_continuity_standard" w:history="1">
        <w:r w:rsidR="00545316" w:rsidRPr="00D9164F">
          <w:rPr>
            <w:rStyle w:val="Hyperlink"/>
            <w:rFonts w:ascii="Arial" w:hAnsi="Arial" w:cs="Arial"/>
            <w:sz w:val="20"/>
            <w:szCs w:val="20"/>
          </w:rPr>
          <w:t>https://w3.ibm.com/#/support/article/cio_standards/it_continuity_standard</w:t>
        </w:r>
      </w:hyperlink>
      <w:r w:rsidRPr="00D9164F">
        <w:rPr>
          <w:rFonts w:ascii="Arial" w:hAnsi="Arial" w:cs="Arial"/>
          <w:color w:val="000000"/>
          <w:sz w:val="20"/>
          <w:szCs w:val="20"/>
        </w:rPr>
        <w:t xml:space="preserve"> </w:t>
      </w:r>
    </w:p>
    <w:p w14:paraId="61B91E9B" w14:textId="1CFBDECC" w:rsidR="002F3D4C" w:rsidRPr="00D9164F" w:rsidRDefault="002F3D4C">
      <w:pPr>
        <w:pStyle w:val="ListParagraph"/>
        <w:keepLines/>
        <w:numPr>
          <w:ilvl w:val="1"/>
          <w:numId w:val="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Business Continuity Planning Corporate Guidelines - </w:t>
      </w:r>
      <w:hyperlink r:id="rId14" w:anchor="/support/article/cio_standards/bpbc?_lang=en" w:history="1">
        <w:r w:rsidR="003E26DD" w:rsidRPr="00D9164F">
          <w:rPr>
            <w:rStyle w:val="Hyperlink"/>
            <w:rFonts w:ascii="Arial" w:hAnsi="Arial" w:cs="Arial"/>
          </w:rPr>
          <w:t>https://w3.ibm.com/#/support/article/cio_standards/bpbc?_lang=en</w:t>
        </w:r>
      </w:hyperlink>
      <w:r w:rsidR="003E26DD" w:rsidRPr="00D9164F">
        <w:rPr>
          <w:rFonts w:ascii="Arial" w:hAnsi="Arial" w:cs="Arial"/>
        </w:rPr>
        <w:t xml:space="preserve"> </w:t>
      </w:r>
    </w:p>
    <w:p w14:paraId="3E6DC68B" w14:textId="77777777" w:rsidR="003E26DD" w:rsidRPr="00D9164F" w:rsidRDefault="003E26DD" w:rsidP="003E26DD">
      <w:pPr>
        <w:keepLines/>
        <w:autoSpaceDE w:val="0"/>
        <w:autoSpaceDN w:val="0"/>
        <w:adjustRightInd w:val="0"/>
        <w:ind w:left="720"/>
        <w:rPr>
          <w:rFonts w:ascii="Arial" w:hAnsi="Arial" w:cs="Arial"/>
          <w:color w:val="000000"/>
          <w:sz w:val="20"/>
          <w:szCs w:val="20"/>
        </w:rPr>
      </w:pPr>
    </w:p>
    <w:p w14:paraId="15D80FA8" w14:textId="76244D68" w:rsidR="002F3D4C" w:rsidRPr="00D9164F" w:rsidRDefault="002F3D4C">
      <w:pPr>
        <w:pStyle w:val="ListParagraph"/>
        <w:keepLines/>
        <w:numPr>
          <w:ilvl w:val="0"/>
          <w:numId w:val="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CIO 129: Business Transformation Management System</w:t>
      </w:r>
      <w:r w:rsidRPr="00D9164F">
        <w:rPr>
          <w:rFonts w:ascii="Arial" w:hAnsi="Arial" w:cs="Arial"/>
          <w:color w:val="0000FF"/>
          <w:sz w:val="20"/>
          <w:szCs w:val="20"/>
          <w:u w:val="single"/>
        </w:rPr>
        <w:br/>
      </w:r>
    </w:p>
    <w:p w14:paraId="0ADD3631" w14:textId="381F8DF8" w:rsidR="000F4B77" w:rsidRPr="00D9164F" w:rsidRDefault="000F4B77">
      <w:pPr>
        <w:pStyle w:val="ListParagraph"/>
        <w:keepLines/>
        <w:numPr>
          <w:ilvl w:val="0"/>
          <w:numId w:val="5"/>
        </w:numPr>
        <w:autoSpaceDE w:val="0"/>
        <w:autoSpaceDN w:val="0"/>
        <w:adjustRightInd w:val="0"/>
        <w:rPr>
          <w:rFonts w:ascii="Arial" w:hAnsi="Arial" w:cs="Arial"/>
          <w:sz w:val="20"/>
          <w:szCs w:val="20"/>
        </w:rPr>
      </w:pPr>
      <w:r w:rsidRPr="00D9164F">
        <w:rPr>
          <w:rFonts w:ascii="Arial" w:hAnsi="Arial" w:cs="Arial"/>
          <w:sz w:val="20"/>
          <w:szCs w:val="20"/>
        </w:rPr>
        <w:t>FIN 151: Application Systems Control and Auditability (ASCA)</w:t>
      </w:r>
    </w:p>
    <w:p w14:paraId="6BDB2971" w14:textId="74EF0E0C" w:rsidR="002F3D4C" w:rsidRPr="00D9164F" w:rsidRDefault="002F3D4C" w:rsidP="000F4B77">
      <w:pPr>
        <w:pStyle w:val="ListParagraph"/>
        <w:keepLines/>
        <w:numPr>
          <w:ilvl w:val="1"/>
          <w:numId w:val="5"/>
        </w:numPr>
        <w:autoSpaceDE w:val="0"/>
        <w:autoSpaceDN w:val="0"/>
        <w:adjustRightInd w:val="0"/>
        <w:rPr>
          <w:rFonts w:ascii="Arial" w:hAnsi="Arial" w:cs="Arial"/>
          <w:color w:val="000000"/>
          <w:sz w:val="20"/>
          <w:szCs w:val="20"/>
          <w:lang w:val="pt-BR"/>
        </w:rPr>
      </w:pPr>
      <w:r w:rsidRPr="00D9164F">
        <w:rPr>
          <w:rFonts w:ascii="Arial" w:hAnsi="Arial" w:cs="Arial"/>
          <w:color w:val="000000"/>
          <w:sz w:val="20"/>
          <w:szCs w:val="20"/>
          <w:lang w:val="pt-BR"/>
        </w:rPr>
        <w:t>ASCA</w:t>
      </w:r>
      <w:r w:rsidR="00256B34" w:rsidRPr="00D9164F">
        <w:rPr>
          <w:rFonts w:ascii="Arial" w:hAnsi="Arial" w:cs="Arial"/>
          <w:color w:val="000000"/>
          <w:sz w:val="20"/>
          <w:szCs w:val="20"/>
          <w:lang w:val="pt-BR"/>
        </w:rPr>
        <w:t xml:space="preserve"> website --&gt; </w:t>
      </w:r>
      <w:hyperlink r:id="rId15" w:history="1">
        <w:r w:rsidR="00256B34" w:rsidRPr="00D9164F">
          <w:rPr>
            <w:rStyle w:val="Hyperlink"/>
            <w:rFonts w:ascii="Arial" w:hAnsi="Arial" w:cs="Arial"/>
            <w:sz w:val="20"/>
            <w:szCs w:val="20"/>
            <w:lang w:val="pt-BR"/>
          </w:rPr>
          <w:t>https://w3.ibm.com/w3publisher/asca</w:t>
        </w:r>
      </w:hyperlink>
      <w:r w:rsidR="00256B34" w:rsidRPr="00D9164F">
        <w:rPr>
          <w:rFonts w:ascii="Arial" w:hAnsi="Arial" w:cs="Arial"/>
          <w:color w:val="000000"/>
          <w:sz w:val="20"/>
          <w:szCs w:val="20"/>
          <w:lang w:val="pt-BR"/>
        </w:rPr>
        <w:t xml:space="preserve"> </w:t>
      </w:r>
    </w:p>
    <w:p w14:paraId="7160B954" w14:textId="269F51D5" w:rsidR="002F3D4C" w:rsidRPr="00D9164F" w:rsidRDefault="002F3D4C" w:rsidP="000F4B77">
      <w:pPr>
        <w:pStyle w:val="ListParagraph"/>
        <w:keepLines/>
        <w:numPr>
          <w:ilvl w:val="1"/>
          <w:numId w:val="5"/>
        </w:numPr>
        <w:autoSpaceDE w:val="0"/>
        <w:autoSpaceDN w:val="0"/>
        <w:adjustRightInd w:val="0"/>
        <w:rPr>
          <w:rFonts w:ascii="Arial" w:hAnsi="Arial" w:cs="Arial"/>
          <w:sz w:val="20"/>
          <w:szCs w:val="20"/>
        </w:rPr>
      </w:pPr>
      <w:r w:rsidRPr="00D9164F">
        <w:rPr>
          <w:rFonts w:ascii="Arial" w:hAnsi="Arial" w:cs="Arial"/>
          <w:color w:val="000000"/>
          <w:sz w:val="20"/>
          <w:szCs w:val="20"/>
        </w:rPr>
        <w:t xml:space="preserve">ASCA Procedures Manual --&gt; </w:t>
      </w:r>
      <w:hyperlink r:id="rId16" w:history="1">
        <w:r w:rsidR="00256B34" w:rsidRPr="00D9164F">
          <w:rPr>
            <w:rStyle w:val="Hyperlink"/>
            <w:rFonts w:ascii="Arial" w:hAnsi="Arial" w:cs="Arial"/>
            <w:sz w:val="20"/>
            <w:szCs w:val="20"/>
          </w:rPr>
          <w:t>https://w3.ibm.com/w3publisher/asca/procedures-manual-200</w:t>
        </w:r>
      </w:hyperlink>
      <w:r w:rsidR="00256B34" w:rsidRPr="00D9164F">
        <w:rPr>
          <w:rFonts w:ascii="Arial" w:hAnsi="Arial" w:cs="Arial"/>
          <w:sz w:val="20"/>
          <w:szCs w:val="20"/>
        </w:rPr>
        <w:t xml:space="preserve">  </w:t>
      </w:r>
      <w:r w:rsidR="00256B34" w:rsidRPr="00D9164F">
        <w:rPr>
          <w:rFonts w:ascii="Arial" w:hAnsi="Arial" w:cs="Arial"/>
          <w:color w:val="0000FF"/>
          <w:sz w:val="20"/>
          <w:szCs w:val="20"/>
          <w:u w:val="single"/>
        </w:rPr>
        <w:t xml:space="preserve"> </w:t>
      </w:r>
      <w:r w:rsidRPr="00D9164F">
        <w:rPr>
          <w:rFonts w:ascii="Arial" w:hAnsi="Arial" w:cs="Arial"/>
          <w:color w:val="0000FF"/>
          <w:sz w:val="20"/>
          <w:szCs w:val="20"/>
          <w:u w:val="single"/>
        </w:rPr>
        <w:br/>
      </w:r>
    </w:p>
    <w:p w14:paraId="26B2B88A" w14:textId="074ED39D" w:rsidR="002F3D4C" w:rsidRPr="00D9164F" w:rsidRDefault="002F3D4C" w:rsidP="00545316">
      <w:pPr>
        <w:keepLines/>
        <w:autoSpaceDE w:val="0"/>
        <w:autoSpaceDN w:val="0"/>
        <w:adjustRightInd w:val="0"/>
        <w:rPr>
          <w:rFonts w:ascii="Arial" w:hAnsi="Arial" w:cs="Arial"/>
          <w:color w:val="0000FF"/>
          <w:sz w:val="20"/>
          <w:szCs w:val="20"/>
          <w:u w:val="single"/>
        </w:rPr>
      </w:pPr>
      <w:r w:rsidRPr="00D9164F">
        <w:rPr>
          <w:rFonts w:ascii="Arial" w:hAnsi="Arial" w:cs="Arial"/>
          <w:color w:val="0000FF"/>
          <w:sz w:val="20"/>
          <w:szCs w:val="20"/>
          <w:u w:val="single"/>
        </w:rPr>
        <w:br/>
      </w:r>
    </w:p>
    <w:p w14:paraId="0291B9C1" w14:textId="77777777" w:rsidR="002F3D4C" w:rsidRPr="00D9164F" w:rsidRDefault="002F3D4C">
      <w:pPr>
        <w:rPr>
          <w:rFonts w:ascii="Arial" w:hAnsi="Arial" w:cs="Arial"/>
          <w:color w:val="0000FF"/>
          <w:sz w:val="20"/>
          <w:szCs w:val="20"/>
          <w:u w:val="single"/>
        </w:rPr>
      </w:pPr>
      <w:r w:rsidRPr="00D9164F">
        <w:rPr>
          <w:rFonts w:ascii="Arial" w:hAnsi="Arial" w:cs="Arial"/>
          <w:color w:val="0000FF"/>
          <w:sz w:val="20"/>
          <w:szCs w:val="20"/>
          <w:u w:val="single"/>
        </w:rPr>
        <w:br w:type="page"/>
      </w:r>
    </w:p>
    <w:p w14:paraId="64703A6E" w14:textId="6AA10D35" w:rsidR="002F3D4C" w:rsidRPr="00D9164F" w:rsidRDefault="002F3D4C" w:rsidP="002F3D4C">
      <w:pPr>
        <w:autoSpaceDE w:val="0"/>
        <w:autoSpaceDN w:val="0"/>
        <w:adjustRightInd w:val="0"/>
        <w:rPr>
          <w:rFonts w:ascii="Arial" w:hAnsi="Arial" w:cs="Arial"/>
          <w:sz w:val="20"/>
          <w:szCs w:val="20"/>
        </w:rPr>
      </w:pPr>
      <w:r w:rsidRPr="00D9164F">
        <w:rPr>
          <w:rFonts w:ascii="Arial" w:hAnsi="Arial" w:cs="Arial"/>
          <w:color w:val="000000"/>
          <w:sz w:val="20"/>
          <w:szCs w:val="20"/>
        </w:rPr>
        <w:lastRenderedPageBreak/>
        <w:t xml:space="preserve">PLANNING: </w:t>
      </w:r>
      <w:r w:rsidRPr="00D9164F">
        <w:rPr>
          <w:rFonts w:ascii="Arial" w:hAnsi="Arial" w:cs="Arial"/>
          <w:sz w:val="20"/>
          <w:szCs w:val="20"/>
        </w:rPr>
        <w:t>Reference Material (Continued)</w:t>
      </w:r>
    </w:p>
    <w:p w14:paraId="3F84A523" w14:textId="5EC0055B" w:rsidR="002F3D4C" w:rsidRPr="00D9164F" w:rsidRDefault="002F3D4C" w:rsidP="002F3D4C">
      <w:pPr>
        <w:autoSpaceDE w:val="0"/>
        <w:autoSpaceDN w:val="0"/>
        <w:adjustRightInd w:val="0"/>
        <w:rPr>
          <w:rFonts w:ascii="Arial" w:hAnsi="Arial" w:cs="Arial"/>
          <w:sz w:val="20"/>
          <w:szCs w:val="20"/>
        </w:rPr>
      </w:pPr>
    </w:p>
    <w:p w14:paraId="315E44B3" w14:textId="7A43C284" w:rsidR="002F3D4C" w:rsidRPr="00D9164F" w:rsidRDefault="002F3D4C">
      <w:pPr>
        <w:pStyle w:val="ListParagraph"/>
        <w:numPr>
          <w:ilvl w:val="0"/>
          <w:numId w:val="6"/>
        </w:numPr>
        <w:autoSpaceDE w:val="0"/>
        <w:autoSpaceDN w:val="0"/>
        <w:adjustRightInd w:val="0"/>
        <w:rPr>
          <w:rFonts w:ascii="Arial" w:hAnsi="Arial" w:cs="Arial"/>
          <w:sz w:val="20"/>
          <w:szCs w:val="20"/>
        </w:rPr>
      </w:pPr>
      <w:r w:rsidRPr="00D9164F">
        <w:rPr>
          <w:rFonts w:ascii="Arial" w:hAnsi="Arial" w:cs="Arial"/>
          <w:color w:val="000000"/>
          <w:sz w:val="20"/>
          <w:szCs w:val="20"/>
        </w:rPr>
        <w:t>Finance 176: Protecting e-Payment Information</w:t>
      </w:r>
      <w:r w:rsidRPr="00D9164F">
        <w:rPr>
          <w:rFonts w:ascii="Arial" w:hAnsi="Arial" w:cs="Arial"/>
          <w:color w:val="0000FF"/>
          <w:sz w:val="20"/>
          <w:szCs w:val="20"/>
          <w:u w:val="single"/>
        </w:rPr>
        <w:br/>
      </w:r>
    </w:p>
    <w:p w14:paraId="1943D072" w14:textId="08267DBC" w:rsidR="002F3D4C" w:rsidRPr="00D9164F" w:rsidRDefault="002F3D4C" w:rsidP="003C36A8">
      <w:pPr>
        <w:pStyle w:val="ListParagraph"/>
        <w:numPr>
          <w:ilvl w:val="0"/>
          <w:numId w:val="6"/>
        </w:numPr>
        <w:autoSpaceDE w:val="0"/>
        <w:autoSpaceDN w:val="0"/>
        <w:adjustRightInd w:val="0"/>
        <w:rPr>
          <w:rFonts w:ascii="Arial" w:hAnsi="Arial" w:cs="Arial"/>
          <w:sz w:val="20"/>
          <w:szCs w:val="20"/>
        </w:rPr>
      </w:pPr>
      <w:r w:rsidRPr="00D9164F">
        <w:rPr>
          <w:rFonts w:ascii="Arial" w:hAnsi="Arial" w:cs="Arial"/>
          <w:color w:val="000000"/>
          <w:sz w:val="20"/>
          <w:szCs w:val="20"/>
        </w:rPr>
        <w:t>Legal 116: Classification and Control of IBM Information</w:t>
      </w:r>
    </w:p>
    <w:p w14:paraId="74EA0A28" w14:textId="77777777" w:rsidR="00251349" w:rsidRPr="00D9164F" w:rsidRDefault="00251349" w:rsidP="002F3D4C">
      <w:pPr>
        <w:keepLines/>
        <w:autoSpaceDE w:val="0"/>
        <w:autoSpaceDN w:val="0"/>
        <w:adjustRightInd w:val="0"/>
        <w:rPr>
          <w:rFonts w:ascii="Arial" w:hAnsi="Arial" w:cs="Arial"/>
          <w:color w:val="000000"/>
          <w:sz w:val="20"/>
          <w:szCs w:val="20"/>
        </w:rPr>
      </w:pPr>
    </w:p>
    <w:p w14:paraId="1DB899A9" w14:textId="0DF1161D" w:rsidR="002F3D4C" w:rsidRPr="00D9164F" w:rsidRDefault="002F3D4C" w:rsidP="002F3D4C">
      <w:pPr>
        <w:keepLines/>
        <w:autoSpaceDE w:val="0"/>
        <w:autoSpaceDN w:val="0"/>
        <w:adjustRightInd w:val="0"/>
        <w:rPr>
          <w:rFonts w:ascii="Arial" w:hAnsi="Arial" w:cs="Arial"/>
          <w:sz w:val="20"/>
          <w:szCs w:val="20"/>
        </w:rPr>
      </w:pPr>
      <w:r w:rsidRPr="00D9164F">
        <w:rPr>
          <w:rFonts w:ascii="Arial" w:hAnsi="Arial" w:cs="Arial"/>
          <w:sz w:val="20"/>
          <w:szCs w:val="20"/>
        </w:rPr>
        <w:t>Corporate Security Standards, Guidelines, and Manual</w:t>
      </w:r>
      <w:r w:rsidR="00AB3236" w:rsidRPr="00D9164F">
        <w:rPr>
          <w:rFonts w:ascii="Arial" w:hAnsi="Arial" w:cs="Arial"/>
          <w:sz w:val="20"/>
          <w:szCs w:val="20"/>
        </w:rPr>
        <w:t>:</w:t>
      </w:r>
    </w:p>
    <w:p w14:paraId="75A86D63" w14:textId="77777777" w:rsidR="003343F1" w:rsidRPr="00D9164F" w:rsidRDefault="003343F1" w:rsidP="002F3D4C">
      <w:pPr>
        <w:keepLines/>
        <w:autoSpaceDE w:val="0"/>
        <w:autoSpaceDN w:val="0"/>
        <w:adjustRightInd w:val="0"/>
        <w:rPr>
          <w:rFonts w:ascii="Arial" w:hAnsi="Arial" w:cs="Arial"/>
          <w:sz w:val="20"/>
          <w:szCs w:val="20"/>
        </w:rPr>
      </w:pPr>
    </w:p>
    <w:p w14:paraId="62690987" w14:textId="54E3EAB9" w:rsidR="003343F1" w:rsidRPr="00D9164F" w:rsidRDefault="003343F1" w:rsidP="00470465">
      <w:pPr>
        <w:pStyle w:val="ListParagraph"/>
        <w:numPr>
          <w:ilvl w:val="0"/>
          <w:numId w:val="38"/>
        </w:numPr>
        <w:autoSpaceDE w:val="0"/>
        <w:autoSpaceDN w:val="0"/>
        <w:adjustRightInd w:val="0"/>
        <w:rPr>
          <w:rFonts w:ascii="Arial" w:hAnsi="Arial" w:cs="Arial"/>
          <w:color w:val="0000FF"/>
          <w:sz w:val="20"/>
          <w:szCs w:val="20"/>
        </w:rPr>
      </w:pPr>
      <w:r w:rsidRPr="00D9164F">
        <w:rPr>
          <w:rFonts w:ascii="Arial" w:hAnsi="Arial" w:cs="Arial"/>
          <w:sz w:val="20"/>
          <w:szCs w:val="20"/>
        </w:rPr>
        <w:t xml:space="preserve">IT Standards </w:t>
      </w:r>
      <w:r w:rsidRPr="00D9164F">
        <w:rPr>
          <w:rFonts w:ascii="Arial" w:hAnsi="Arial" w:cs="Arial"/>
          <w:color w:val="0000FF"/>
          <w:sz w:val="20"/>
          <w:szCs w:val="20"/>
        </w:rPr>
        <w:t>Homepage</w:t>
      </w:r>
      <w:r w:rsidR="00595AEB" w:rsidRPr="00D9164F">
        <w:rPr>
          <w:rFonts w:ascii="Arial" w:hAnsi="Arial" w:cs="Arial"/>
          <w:color w:val="0000FF"/>
          <w:sz w:val="20"/>
          <w:szCs w:val="20"/>
        </w:rPr>
        <w:t xml:space="preserve"> --&gt; </w:t>
      </w:r>
      <w:hyperlink r:id="rId17" w:history="1">
        <w:r w:rsidR="00595AEB" w:rsidRPr="00D9164F">
          <w:rPr>
            <w:rStyle w:val="Hyperlink"/>
            <w:rFonts w:ascii="Arial" w:hAnsi="Arial" w:cs="Arial"/>
            <w:sz w:val="20"/>
            <w:szCs w:val="20"/>
          </w:rPr>
          <w:t>https://pages.github.ibm.com/ciso-psg/main/</w:t>
        </w:r>
      </w:hyperlink>
      <w:r w:rsidR="00595AEB" w:rsidRPr="00D9164F">
        <w:rPr>
          <w:rFonts w:ascii="Arial" w:hAnsi="Arial" w:cs="Arial"/>
          <w:color w:val="0000FF"/>
          <w:sz w:val="20"/>
          <w:szCs w:val="20"/>
        </w:rPr>
        <w:t xml:space="preserve"> </w:t>
      </w:r>
    </w:p>
    <w:p w14:paraId="4FA3FAE9" w14:textId="4CBB3B16" w:rsidR="00595AEB" w:rsidRPr="00D9164F" w:rsidRDefault="00595AEB" w:rsidP="00470465">
      <w:pPr>
        <w:pStyle w:val="ListParagraph"/>
        <w:numPr>
          <w:ilvl w:val="1"/>
          <w:numId w:val="38"/>
        </w:numPr>
        <w:autoSpaceDE w:val="0"/>
        <w:autoSpaceDN w:val="0"/>
        <w:adjustRightInd w:val="0"/>
        <w:rPr>
          <w:rFonts w:ascii="Arial" w:hAnsi="Arial" w:cs="Arial"/>
          <w:color w:val="0000FF"/>
          <w:sz w:val="20"/>
          <w:szCs w:val="20"/>
          <w:u w:val="single"/>
        </w:rPr>
      </w:pPr>
      <w:r w:rsidRPr="00D9164F">
        <w:rPr>
          <w:rFonts w:ascii="Arial" w:hAnsi="Arial" w:cs="Arial"/>
          <w:color w:val="000000"/>
          <w:sz w:val="20"/>
          <w:szCs w:val="20"/>
        </w:rPr>
        <w:t>IT Security Standard --&gt;</w:t>
      </w:r>
      <w:r w:rsidRPr="00D9164F">
        <w:rPr>
          <w:rFonts w:ascii="Arial" w:hAnsi="Arial" w:cs="Arial"/>
          <w:color w:val="000000"/>
          <w:sz w:val="24"/>
          <w:szCs w:val="24"/>
        </w:rPr>
        <w:t xml:space="preserve"> </w:t>
      </w:r>
      <w:hyperlink r:id="rId18" w:history="1">
        <w:r w:rsidRPr="00D9164F">
          <w:rPr>
            <w:rStyle w:val="Hyperlink"/>
            <w:rFonts w:ascii="Arial" w:hAnsi="Arial" w:cs="Arial"/>
          </w:rPr>
          <w:t>https://pages.github.ibm.com/ciso-psg/main/standards/itss.html</w:t>
        </w:r>
      </w:hyperlink>
    </w:p>
    <w:p w14:paraId="664DC483" w14:textId="77777777" w:rsidR="003343F1" w:rsidRPr="00D9164F" w:rsidRDefault="003343F1" w:rsidP="00AB3236">
      <w:pPr>
        <w:autoSpaceDE w:val="0"/>
        <w:autoSpaceDN w:val="0"/>
        <w:adjustRightInd w:val="0"/>
        <w:rPr>
          <w:rFonts w:ascii="Arial" w:hAnsi="Arial" w:cs="Arial"/>
          <w:color w:val="0000FF"/>
          <w:sz w:val="20"/>
          <w:szCs w:val="20"/>
          <w:u w:val="single"/>
        </w:rPr>
      </w:pPr>
    </w:p>
    <w:p w14:paraId="42C4641F" w14:textId="19231ADE" w:rsidR="002F3D4C" w:rsidRPr="00D9164F" w:rsidRDefault="002F3D4C" w:rsidP="00AB3236">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GDPR – General Data Protection Regulation- General Legal Requirements --&gt; </w:t>
      </w:r>
    </w:p>
    <w:p w14:paraId="0341C0F9" w14:textId="77777777" w:rsidR="002F3D4C" w:rsidRPr="00D9164F" w:rsidRDefault="002F3D4C" w:rsidP="002F3D4C">
      <w:pPr>
        <w:autoSpaceDE w:val="0"/>
        <w:autoSpaceDN w:val="0"/>
        <w:adjustRightInd w:val="0"/>
        <w:ind w:left="360" w:hanging="360"/>
        <w:rPr>
          <w:rFonts w:ascii="Arial" w:hAnsi="Arial" w:cs="Arial"/>
          <w:color w:val="000000"/>
          <w:sz w:val="20"/>
          <w:szCs w:val="20"/>
        </w:rPr>
      </w:pPr>
    </w:p>
    <w:p w14:paraId="2AE67C97" w14:textId="773E38F7" w:rsidR="00595AEB" w:rsidRPr="00D9164F" w:rsidRDefault="00595AEB" w:rsidP="00595AEB">
      <w:pPr>
        <w:pStyle w:val="ListParagraph"/>
        <w:keepLines/>
        <w:numPr>
          <w:ilvl w:val="0"/>
          <w:numId w:val="7"/>
        </w:numPr>
        <w:autoSpaceDE w:val="0"/>
        <w:autoSpaceDN w:val="0"/>
        <w:adjustRightInd w:val="0"/>
        <w:rPr>
          <w:rStyle w:val="Hyperlink"/>
          <w:rFonts w:ascii="Arial" w:hAnsi="Arial" w:cs="Arial"/>
          <w:color w:val="000000"/>
          <w:sz w:val="20"/>
          <w:szCs w:val="20"/>
          <w:u w:val="none"/>
        </w:rPr>
      </w:pPr>
      <w:r w:rsidRPr="00D9164F">
        <w:rPr>
          <w:rFonts w:ascii="Arial" w:hAnsi="Arial" w:cs="Arial"/>
          <w:color w:val="000000"/>
          <w:sz w:val="20"/>
          <w:szCs w:val="20"/>
        </w:rPr>
        <w:t>Data Privacy within IBM --&gt;</w:t>
      </w:r>
      <w:r w:rsidR="00545316" w:rsidRPr="00D9164F">
        <w:rPr>
          <w:rFonts w:ascii="Arial" w:hAnsi="Arial" w:cs="Arial"/>
          <w:color w:val="000000"/>
          <w:sz w:val="20"/>
          <w:szCs w:val="20"/>
        </w:rPr>
        <w:tab/>
      </w:r>
      <w:hyperlink r:id="rId19" w:history="1">
        <w:r w:rsidR="00545316" w:rsidRPr="00D9164F">
          <w:rPr>
            <w:rStyle w:val="Hyperlink"/>
            <w:rFonts w:ascii="Arial" w:hAnsi="Arial" w:cs="Arial"/>
            <w:sz w:val="20"/>
            <w:szCs w:val="20"/>
          </w:rPr>
          <w:t>http://w3.ibm.com/ibm/privacy/index.html</w:t>
        </w:r>
      </w:hyperlink>
    </w:p>
    <w:p w14:paraId="29CF1CC5" w14:textId="4D91C6A7" w:rsidR="00595AEB" w:rsidRPr="00D9164F" w:rsidRDefault="00595AEB" w:rsidP="00595AEB">
      <w:pPr>
        <w:pStyle w:val="ListParagraph"/>
        <w:numPr>
          <w:ilvl w:val="0"/>
          <w:numId w:val="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sz w:val="20"/>
          <w:szCs w:val="20"/>
        </w:rPr>
        <w:t>Home:</w:t>
      </w:r>
      <w:r w:rsidRPr="00D9164F">
        <w:rPr>
          <w:rFonts w:ascii="Arial" w:hAnsi="Arial" w:cs="Arial"/>
          <w:color w:val="000000"/>
          <w:sz w:val="20"/>
          <w:szCs w:val="20"/>
        </w:rPr>
        <w:tab/>
      </w:r>
      <w:r w:rsidR="00545316" w:rsidRPr="00D9164F">
        <w:rPr>
          <w:rFonts w:ascii="Arial" w:hAnsi="Arial" w:cs="Arial"/>
          <w:color w:val="000000"/>
          <w:sz w:val="20"/>
          <w:szCs w:val="20"/>
        </w:rPr>
        <w:tab/>
      </w:r>
      <w:r w:rsidR="00545316" w:rsidRPr="00D9164F">
        <w:rPr>
          <w:rFonts w:ascii="Arial" w:hAnsi="Arial" w:cs="Arial"/>
          <w:color w:val="000000"/>
          <w:sz w:val="20"/>
          <w:szCs w:val="20"/>
        </w:rPr>
        <w:tab/>
      </w:r>
      <w:hyperlink r:id="rId20" w:history="1">
        <w:r w:rsidR="00545316" w:rsidRPr="00D9164F">
          <w:rPr>
            <w:rStyle w:val="Hyperlink"/>
            <w:rFonts w:ascii="Arial" w:hAnsi="Arial" w:cs="Arial"/>
            <w:sz w:val="20"/>
            <w:szCs w:val="20"/>
          </w:rPr>
          <w:t>https://w3.ibm.com/ibm/privacy/knowledge-base/knowledge-base-a-z</w:t>
        </w:r>
      </w:hyperlink>
      <w:r w:rsidRPr="00D9164F">
        <w:rPr>
          <w:rFonts w:ascii="Arial" w:hAnsi="Arial" w:cs="Arial"/>
          <w:color w:val="000000"/>
          <w:sz w:val="20"/>
          <w:szCs w:val="20"/>
        </w:rPr>
        <w:t xml:space="preserve">  </w:t>
      </w:r>
    </w:p>
    <w:p w14:paraId="581B4912" w14:textId="40EFDC4B" w:rsidR="00595AEB" w:rsidRPr="00D9164F" w:rsidRDefault="00595AEB" w:rsidP="00595AEB">
      <w:pPr>
        <w:pStyle w:val="ListParagraph"/>
        <w:numPr>
          <w:ilvl w:val="0"/>
          <w:numId w:val="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sz w:val="20"/>
          <w:szCs w:val="20"/>
        </w:rPr>
        <w:t>GDPR:</w:t>
      </w:r>
      <w:r w:rsidRPr="00D9164F">
        <w:rPr>
          <w:rFonts w:ascii="Arial" w:hAnsi="Arial" w:cs="Arial"/>
          <w:color w:val="000000"/>
          <w:sz w:val="20"/>
          <w:szCs w:val="20"/>
        </w:rPr>
        <w:tab/>
      </w:r>
      <w:r w:rsidR="00545316" w:rsidRPr="00D9164F">
        <w:rPr>
          <w:rFonts w:ascii="Arial" w:hAnsi="Arial" w:cs="Arial"/>
          <w:color w:val="000000"/>
          <w:sz w:val="20"/>
          <w:szCs w:val="20"/>
        </w:rPr>
        <w:tab/>
      </w:r>
      <w:r w:rsidR="00545316" w:rsidRPr="00D9164F">
        <w:rPr>
          <w:rFonts w:ascii="Arial" w:hAnsi="Arial" w:cs="Arial"/>
          <w:color w:val="000000"/>
          <w:sz w:val="20"/>
          <w:szCs w:val="20"/>
        </w:rPr>
        <w:tab/>
      </w:r>
      <w:hyperlink r:id="rId21" w:history="1">
        <w:r w:rsidR="00545316" w:rsidRPr="00D9164F">
          <w:rPr>
            <w:rStyle w:val="Hyperlink"/>
            <w:rFonts w:ascii="Arial" w:hAnsi="Arial" w:cs="Arial"/>
            <w:sz w:val="20"/>
            <w:szCs w:val="20"/>
          </w:rPr>
          <w:t>https://w3.ibm.com/ibm/privacy/gdpr</w:t>
        </w:r>
      </w:hyperlink>
      <w:r w:rsidRPr="00D9164F">
        <w:rPr>
          <w:rFonts w:ascii="Arial" w:hAnsi="Arial" w:cs="Arial"/>
          <w:color w:val="000000"/>
          <w:sz w:val="20"/>
          <w:szCs w:val="20"/>
        </w:rPr>
        <w:t xml:space="preserve"> </w:t>
      </w:r>
    </w:p>
    <w:p w14:paraId="5C9AC52C" w14:textId="77777777" w:rsidR="00595AEB" w:rsidRPr="00D9164F" w:rsidRDefault="00595AEB" w:rsidP="002F3D4C">
      <w:pPr>
        <w:autoSpaceDE w:val="0"/>
        <w:autoSpaceDN w:val="0"/>
        <w:adjustRightInd w:val="0"/>
        <w:ind w:left="360" w:hanging="360"/>
        <w:rPr>
          <w:rFonts w:ascii="Arial" w:hAnsi="Arial" w:cs="Arial"/>
          <w:color w:val="000000"/>
          <w:sz w:val="20"/>
          <w:szCs w:val="20"/>
        </w:rPr>
      </w:pPr>
    </w:p>
    <w:p w14:paraId="63369768" w14:textId="77777777" w:rsidR="00B15072" w:rsidRPr="00D9164F" w:rsidRDefault="002F3D4C" w:rsidP="00B15072">
      <w:p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Subcontractor Procurement Reference Information</w:t>
      </w:r>
    </w:p>
    <w:p w14:paraId="1EFA8059" w14:textId="10B959E7" w:rsidR="00B15072" w:rsidRPr="00D9164F" w:rsidRDefault="00AB3236">
      <w:pPr>
        <w:pStyle w:val="ListParagraph"/>
        <w:numPr>
          <w:ilvl w:val="0"/>
          <w:numId w:val="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rPr>
        <w:t>Global Accounts Payable - Home Webpage</w:t>
      </w:r>
      <w:r w:rsidRPr="00D9164F">
        <w:rPr>
          <w:rFonts w:ascii="Arial" w:hAnsi="Arial" w:cs="Arial"/>
          <w:color w:val="000000"/>
          <w:sz w:val="20"/>
          <w:szCs w:val="20"/>
        </w:rPr>
        <w:br/>
      </w:r>
      <w:hyperlink r:id="rId22" w:history="1">
        <w:r w:rsidR="001214D2" w:rsidRPr="00D9164F">
          <w:rPr>
            <w:rStyle w:val="Hyperlink"/>
            <w:rFonts w:ascii="Arial" w:hAnsi="Arial" w:cs="Arial"/>
          </w:rPr>
          <w:t>https://w3.ibm.com/w3publisher/global-accounts-payable</w:t>
        </w:r>
      </w:hyperlink>
      <w:r w:rsidR="001214D2" w:rsidRPr="00D9164F">
        <w:rPr>
          <w:rFonts w:ascii="Arial" w:hAnsi="Arial" w:cs="Arial"/>
        </w:rPr>
        <w:t xml:space="preserve"> </w:t>
      </w:r>
      <w:r w:rsidR="00B15072" w:rsidRPr="00D9164F">
        <w:rPr>
          <w:rFonts w:ascii="Arial" w:hAnsi="Arial" w:cs="Arial"/>
          <w:color w:val="000000"/>
          <w:sz w:val="20"/>
          <w:szCs w:val="20"/>
          <w:u w:val="single"/>
        </w:rPr>
        <w:br/>
      </w:r>
    </w:p>
    <w:p w14:paraId="0B1A9859" w14:textId="1C55D915" w:rsidR="00B15072" w:rsidRPr="00D9164F" w:rsidRDefault="00B15072">
      <w:pPr>
        <w:pStyle w:val="ListParagraph"/>
        <w:keepNext/>
        <w:keepLines/>
        <w:numPr>
          <w:ilvl w:val="0"/>
          <w:numId w:val="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Global AP - Invoice Payment Verification Process</w:t>
      </w:r>
      <w:r w:rsidRPr="00D9164F">
        <w:rPr>
          <w:rFonts w:ascii="Arial" w:hAnsi="Arial" w:cs="Arial"/>
          <w:color w:val="000000"/>
          <w:sz w:val="20"/>
          <w:szCs w:val="20"/>
        </w:rPr>
        <w:br/>
      </w:r>
      <w:hyperlink r:id="rId23" w:history="1">
        <w:r w:rsidR="001214D2" w:rsidRPr="00D9164F">
          <w:rPr>
            <w:rStyle w:val="Hyperlink"/>
            <w:rFonts w:ascii="Arial" w:hAnsi="Arial" w:cs="Arial"/>
          </w:rPr>
          <w:t>https://w3.ibm.com/w3publisher/global-accounts-payable/accounts-payable-process/general-invoice-payment/ipvn</w:t>
        </w:r>
      </w:hyperlink>
      <w:r w:rsidR="001214D2" w:rsidRPr="00D9164F">
        <w:rPr>
          <w:rFonts w:ascii="Arial" w:hAnsi="Arial" w:cs="Arial"/>
        </w:rPr>
        <w:t xml:space="preserve"> </w:t>
      </w:r>
      <w:r w:rsidRPr="00D9164F">
        <w:rPr>
          <w:rFonts w:ascii="Arial" w:hAnsi="Arial" w:cs="Arial"/>
          <w:color w:val="000000"/>
          <w:sz w:val="20"/>
          <w:szCs w:val="20"/>
          <w:u w:val="single"/>
        </w:rPr>
        <w:br/>
      </w:r>
    </w:p>
    <w:p w14:paraId="1171C957" w14:textId="458FB006" w:rsidR="00B15072" w:rsidRPr="00D9164F" w:rsidRDefault="00B15072" w:rsidP="00D90AB1">
      <w:pPr>
        <w:pStyle w:val="ListParagraph"/>
        <w:numPr>
          <w:ilvl w:val="0"/>
          <w:numId w:val="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rPr>
        <w:t>Procurement Web site</w:t>
      </w:r>
      <w:r w:rsidRPr="00D9164F">
        <w:rPr>
          <w:rFonts w:ascii="Arial" w:hAnsi="Arial" w:cs="Arial"/>
          <w:color w:val="000000"/>
          <w:sz w:val="20"/>
          <w:szCs w:val="20"/>
        </w:rPr>
        <w:br/>
      </w:r>
      <w:hyperlink r:id="rId24" w:history="1">
        <w:r w:rsidR="006F31AD" w:rsidRPr="00D9164F">
          <w:rPr>
            <w:rStyle w:val="Hyperlink"/>
            <w:rFonts w:ascii="Arial" w:hAnsi="Arial" w:cs="Arial"/>
          </w:rPr>
          <w:t>https://w3.ibm.com/w3publisher/procurement-ibm</w:t>
        </w:r>
      </w:hyperlink>
      <w:r w:rsidR="006F31AD" w:rsidRPr="00D9164F">
        <w:rPr>
          <w:rFonts w:ascii="Arial" w:hAnsi="Arial" w:cs="Arial"/>
        </w:rPr>
        <w:t xml:space="preserve"> </w:t>
      </w:r>
    </w:p>
    <w:p w14:paraId="60C74F3B" w14:textId="593769AB" w:rsidR="00B15072" w:rsidRPr="00D9164F" w:rsidRDefault="00B15072">
      <w:pPr>
        <w:rPr>
          <w:rFonts w:ascii="Arial" w:hAnsi="Arial" w:cs="Arial"/>
          <w:color w:val="000000"/>
          <w:sz w:val="20"/>
          <w:szCs w:val="20"/>
          <w:u w:val="single"/>
        </w:rPr>
      </w:pPr>
      <w:r w:rsidRPr="00D9164F">
        <w:rPr>
          <w:rFonts w:ascii="Arial" w:hAnsi="Arial" w:cs="Arial"/>
          <w:color w:val="000000"/>
          <w:sz w:val="20"/>
          <w:szCs w:val="20"/>
          <w:u w:val="single"/>
        </w:rPr>
        <w:br w:type="page"/>
      </w:r>
    </w:p>
    <w:p w14:paraId="7961BDF6" w14:textId="77777777" w:rsidR="00B15072" w:rsidRPr="00D9164F" w:rsidRDefault="00B15072" w:rsidP="00B15072">
      <w:pPr>
        <w:autoSpaceDE w:val="0"/>
        <w:autoSpaceDN w:val="0"/>
        <w:adjustRightInd w:val="0"/>
        <w:rPr>
          <w:rFonts w:ascii="Arial" w:hAnsi="Arial" w:cs="Arial"/>
          <w:sz w:val="20"/>
          <w:szCs w:val="20"/>
        </w:rPr>
      </w:pPr>
      <w:r w:rsidRPr="00D9164F">
        <w:rPr>
          <w:rFonts w:ascii="Arial" w:hAnsi="Arial" w:cs="Arial"/>
          <w:color w:val="000000"/>
          <w:sz w:val="20"/>
          <w:szCs w:val="20"/>
        </w:rPr>
        <w:lastRenderedPageBreak/>
        <w:t xml:space="preserve">PLANNING: </w:t>
      </w:r>
      <w:r w:rsidRPr="00D9164F">
        <w:rPr>
          <w:rFonts w:ascii="Arial" w:hAnsi="Arial" w:cs="Arial"/>
          <w:sz w:val="20"/>
          <w:szCs w:val="20"/>
        </w:rPr>
        <w:t>Reference Material (Continued)</w:t>
      </w:r>
    </w:p>
    <w:p w14:paraId="3DDD99CA" w14:textId="77777777" w:rsidR="00B15072" w:rsidRPr="00D9164F" w:rsidRDefault="00B15072" w:rsidP="00B15072">
      <w:pPr>
        <w:autoSpaceDE w:val="0"/>
        <w:autoSpaceDN w:val="0"/>
        <w:adjustRightInd w:val="0"/>
        <w:rPr>
          <w:rFonts w:ascii="Arial" w:hAnsi="Arial" w:cs="Arial"/>
          <w:color w:val="000000"/>
          <w:sz w:val="20"/>
          <w:szCs w:val="20"/>
          <w:u w:val="single"/>
        </w:rPr>
      </w:pPr>
    </w:p>
    <w:p w14:paraId="61FBEF32" w14:textId="0E7DA74D" w:rsidR="000C2F1F" w:rsidRPr="00D9164F" w:rsidRDefault="000C2F1F">
      <w:pPr>
        <w:pStyle w:val="ListParagraph"/>
        <w:keepNext/>
        <w:keepLines/>
        <w:numPr>
          <w:ilvl w:val="0"/>
          <w:numId w:val="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Global Procurement Intranet Portal/Blue Book</w:t>
      </w:r>
      <w:r w:rsidRPr="00D9164F">
        <w:rPr>
          <w:rFonts w:ascii="Arial" w:hAnsi="Arial" w:cs="Arial"/>
          <w:color w:val="000000"/>
          <w:sz w:val="20"/>
          <w:szCs w:val="20"/>
        </w:rPr>
        <w:br/>
      </w:r>
      <w:r w:rsidR="00FE05BF" w:rsidRPr="00D9164F">
        <w:rPr>
          <w:rFonts w:ascii="Arial" w:hAnsi="Arial" w:cs="Arial"/>
          <w:color w:val="4472C4" w:themeColor="accent1"/>
        </w:rPr>
        <w:t>https://w3.ibm.com/w3publisher/procurement/sourcing/policies-practices/blue-book</w:t>
      </w:r>
      <w:r w:rsidRPr="00D9164F">
        <w:rPr>
          <w:rFonts w:ascii="Arial" w:hAnsi="Arial" w:cs="Arial"/>
          <w:color w:val="000000"/>
          <w:sz w:val="20"/>
          <w:szCs w:val="20"/>
          <w:u w:val="single"/>
        </w:rPr>
        <w:br/>
      </w:r>
      <w:r w:rsidRPr="00D9164F">
        <w:rPr>
          <w:rFonts w:ascii="Arial" w:hAnsi="Arial" w:cs="Arial"/>
          <w:color w:val="000000"/>
          <w:sz w:val="20"/>
          <w:szCs w:val="20"/>
        </w:rPr>
        <w:t>The process of selecting qualified suppliers, placing orders to fulfill a business need, monitoring the performance of suppliers.</w:t>
      </w:r>
      <w:r w:rsidRPr="00D9164F">
        <w:rPr>
          <w:rFonts w:ascii="Arial" w:hAnsi="Arial" w:cs="Arial"/>
          <w:color w:val="000000"/>
          <w:sz w:val="20"/>
          <w:szCs w:val="20"/>
        </w:rPr>
        <w:br/>
        <w:t>Procurement activities should conform to the policies outlined in the Procurement Policies and Practices (PP&amp;P) booklet (the blue book).</w:t>
      </w:r>
      <w:r w:rsidRPr="00D9164F">
        <w:rPr>
          <w:rFonts w:ascii="Arial" w:hAnsi="Arial" w:cs="Arial"/>
          <w:color w:val="000000"/>
          <w:sz w:val="20"/>
          <w:szCs w:val="20"/>
        </w:rPr>
        <w:br/>
      </w:r>
    </w:p>
    <w:p w14:paraId="0C93A86B" w14:textId="3374B461" w:rsidR="000C2F1F" w:rsidRPr="00D9164F" w:rsidRDefault="00E817A9">
      <w:pPr>
        <w:pStyle w:val="ListParagraph"/>
        <w:keepNext/>
        <w:keepLines/>
        <w:numPr>
          <w:ilvl w:val="0"/>
          <w:numId w:val="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HR - You and IBM - Employment – Contractors</w:t>
      </w:r>
      <w:r w:rsidRPr="00D9164F">
        <w:rPr>
          <w:rFonts w:ascii="Arial" w:hAnsi="Arial" w:cs="Arial"/>
          <w:color w:val="000000"/>
          <w:sz w:val="20"/>
          <w:szCs w:val="20"/>
        </w:rPr>
        <w:br/>
      </w:r>
      <w:hyperlink r:id="rId25" w:history="1">
        <w:r w:rsidR="000E5E0D" w:rsidRPr="00D9164F">
          <w:rPr>
            <w:rStyle w:val="Hyperlink"/>
            <w:rFonts w:ascii="Arial" w:hAnsi="Arial" w:cs="Arial"/>
            <w:sz w:val="20"/>
            <w:szCs w:val="20"/>
          </w:rPr>
          <w:t>https://w3.ibm.com/youandibm/</w:t>
        </w:r>
      </w:hyperlink>
      <w:r w:rsidR="000E5E0D" w:rsidRPr="00D9164F">
        <w:rPr>
          <w:rFonts w:ascii="Arial" w:hAnsi="Arial" w:cs="Arial"/>
          <w:color w:val="000000"/>
          <w:sz w:val="20"/>
          <w:szCs w:val="20"/>
        </w:rPr>
        <w:t xml:space="preserve"> </w:t>
      </w:r>
    </w:p>
    <w:p w14:paraId="6DD3D082" w14:textId="77777777" w:rsidR="000E5E0D" w:rsidRPr="00D9164F" w:rsidRDefault="000E5E0D" w:rsidP="000E5E0D">
      <w:pPr>
        <w:keepNext/>
        <w:keepLines/>
        <w:autoSpaceDE w:val="0"/>
        <w:autoSpaceDN w:val="0"/>
        <w:adjustRightInd w:val="0"/>
        <w:rPr>
          <w:rFonts w:ascii="Arial" w:hAnsi="Arial" w:cs="Arial"/>
          <w:color w:val="000000"/>
          <w:sz w:val="20"/>
          <w:szCs w:val="20"/>
        </w:rPr>
      </w:pPr>
    </w:p>
    <w:p w14:paraId="1B21FBB8" w14:textId="77777777" w:rsidR="00B15072" w:rsidRPr="00D9164F" w:rsidRDefault="00E817A9" w:rsidP="00E817A9">
      <w:pPr>
        <w:keepNext/>
        <w:keepLines/>
        <w:autoSpaceDE w:val="0"/>
        <w:autoSpaceDN w:val="0"/>
        <w:adjustRightInd w:val="0"/>
        <w:rPr>
          <w:rFonts w:ascii="Arial" w:hAnsi="Arial" w:cs="Arial"/>
          <w:color w:val="000000"/>
          <w:sz w:val="20"/>
          <w:szCs w:val="20"/>
        </w:rPr>
      </w:pPr>
      <w:r w:rsidRPr="00D9164F">
        <w:rPr>
          <w:rFonts w:ascii="Arial" w:hAnsi="Arial" w:cs="Arial"/>
          <w:color w:val="000000"/>
          <w:sz w:val="20"/>
          <w:szCs w:val="20"/>
          <w:u w:val="single"/>
        </w:rPr>
        <w:t>Corporate Instructions, Policies, Standards and Letters</w:t>
      </w:r>
    </w:p>
    <w:p w14:paraId="4669CEE7" w14:textId="77777777" w:rsidR="00B15072" w:rsidRPr="00D9164F" w:rsidRDefault="00E817A9">
      <w:pPr>
        <w:pStyle w:val="ListParagraph"/>
        <w:keepNext/>
        <w:keepLines/>
        <w:numPr>
          <w:ilvl w:val="0"/>
          <w:numId w:val="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Corp</w:t>
      </w:r>
      <w:r w:rsidR="00B15072" w:rsidRPr="00D9164F">
        <w:rPr>
          <w:rFonts w:ascii="Arial" w:hAnsi="Arial" w:cs="Arial"/>
          <w:color w:val="000000"/>
          <w:sz w:val="20"/>
          <w:szCs w:val="20"/>
        </w:rPr>
        <w:t>orate</w:t>
      </w:r>
      <w:r w:rsidRPr="00D9164F">
        <w:rPr>
          <w:rFonts w:ascii="Arial" w:hAnsi="Arial" w:cs="Arial"/>
          <w:color w:val="000000"/>
          <w:sz w:val="20"/>
          <w:szCs w:val="20"/>
        </w:rPr>
        <w:t xml:space="preserve"> Organization Letter 131: "All commitments of IBM funds to external suppliers in exchange for products, services, or intellectual property assets must be approved and effected by a procurement organization that has received a specific delegation of procurement authority from the IBM Chief Procurement Officer or </w:t>
      </w:r>
      <w:proofErr w:type="gramStart"/>
      <w:r w:rsidRPr="00D9164F">
        <w:rPr>
          <w:rFonts w:ascii="Arial" w:hAnsi="Arial" w:cs="Arial"/>
          <w:color w:val="000000"/>
          <w:sz w:val="20"/>
          <w:szCs w:val="20"/>
        </w:rPr>
        <w:t>designee</w:t>
      </w:r>
      <w:proofErr w:type="gramEnd"/>
      <w:r w:rsidRPr="00D9164F">
        <w:rPr>
          <w:rFonts w:ascii="Arial" w:hAnsi="Arial" w:cs="Arial"/>
          <w:color w:val="000000"/>
          <w:sz w:val="20"/>
          <w:szCs w:val="20"/>
        </w:rPr>
        <w:t>."</w:t>
      </w:r>
      <w:r w:rsidR="00B15072" w:rsidRPr="00D9164F">
        <w:rPr>
          <w:rFonts w:ascii="Arial" w:hAnsi="Arial" w:cs="Arial"/>
          <w:color w:val="000000"/>
          <w:sz w:val="20"/>
          <w:szCs w:val="20"/>
        </w:rPr>
        <w:br/>
      </w:r>
    </w:p>
    <w:p w14:paraId="6B57E926" w14:textId="1F6D70C8" w:rsidR="00B15072" w:rsidRPr="00D9164F" w:rsidRDefault="00B15072">
      <w:pPr>
        <w:pStyle w:val="ListParagraph"/>
        <w:keepNext/>
        <w:keepLines/>
        <w:numPr>
          <w:ilvl w:val="0"/>
          <w:numId w:val="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Corporate Instruction FIN101: Control of Disbursements</w:t>
      </w:r>
      <w:r w:rsidRPr="00D9164F">
        <w:rPr>
          <w:rFonts w:ascii="Arial" w:hAnsi="Arial" w:cs="Arial"/>
          <w:color w:val="000000"/>
          <w:sz w:val="20"/>
          <w:szCs w:val="20"/>
          <w:u w:val="single"/>
        </w:rPr>
        <w:br/>
      </w:r>
    </w:p>
    <w:p w14:paraId="2C77EED1" w14:textId="41E4B2CC" w:rsidR="00E817A9" w:rsidRPr="00D9164F" w:rsidRDefault="00B15072">
      <w:pPr>
        <w:pStyle w:val="ListParagraph"/>
        <w:keepNext/>
        <w:keepLines/>
        <w:numPr>
          <w:ilvl w:val="0"/>
          <w:numId w:val="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Corporate Instruction </w:t>
      </w:r>
      <w:r w:rsidR="00CB3E16" w:rsidRPr="00D9164F">
        <w:rPr>
          <w:rFonts w:ascii="Arial" w:hAnsi="Arial" w:cs="Arial"/>
          <w:sz w:val="20"/>
          <w:szCs w:val="20"/>
        </w:rPr>
        <w:t>PROC167</w:t>
      </w:r>
      <w:r w:rsidRPr="00D9164F">
        <w:rPr>
          <w:rFonts w:ascii="Arial" w:hAnsi="Arial" w:cs="Arial"/>
          <w:sz w:val="20"/>
          <w:szCs w:val="20"/>
        </w:rPr>
        <w:t xml:space="preserve">: </w:t>
      </w:r>
      <w:r w:rsidR="00CB3E16" w:rsidRPr="00D9164F">
        <w:rPr>
          <w:rFonts w:ascii="Arial" w:hAnsi="Arial" w:cs="Arial"/>
          <w:sz w:val="20"/>
          <w:szCs w:val="20"/>
        </w:rPr>
        <w:t xml:space="preserve">Supplier sourced goods and services </w:t>
      </w:r>
    </w:p>
    <w:p w14:paraId="4E37786C" w14:textId="77777777" w:rsidR="00545316" w:rsidRPr="00D9164F" w:rsidRDefault="00545316" w:rsidP="00545316">
      <w:pPr>
        <w:keepNext/>
        <w:keepLines/>
        <w:autoSpaceDE w:val="0"/>
        <w:autoSpaceDN w:val="0"/>
        <w:adjustRightInd w:val="0"/>
        <w:rPr>
          <w:rFonts w:ascii="Arial" w:hAnsi="Arial" w:cs="Arial"/>
          <w:color w:val="000000"/>
          <w:sz w:val="20"/>
          <w:szCs w:val="20"/>
        </w:rPr>
      </w:pPr>
    </w:p>
    <w:p w14:paraId="05EB70BF" w14:textId="3228F448" w:rsidR="00B15072" w:rsidRPr="00D9164F" w:rsidRDefault="00B15072" w:rsidP="00B15072">
      <w:pPr>
        <w:keepNext/>
        <w:keepLines/>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Consumption Billing and Chargeback of Usage-based IT Services References</w:t>
      </w:r>
    </w:p>
    <w:p w14:paraId="501368CC" w14:textId="5B14E708" w:rsidR="00B15072" w:rsidRPr="00D9164F" w:rsidRDefault="00B15072">
      <w:pPr>
        <w:pStyle w:val="ListParagraph"/>
        <w:keepNext/>
        <w:keepLines/>
        <w:numPr>
          <w:ilvl w:val="0"/>
          <w:numId w:val="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Corporate Instruction FIN151: Application Systems Control and Auditability (ASCA)</w:t>
      </w:r>
      <w:r w:rsidRPr="00D9164F">
        <w:rPr>
          <w:rFonts w:ascii="Arial" w:hAnsi="Arial" w:cs="Arial"/>
          <w:color w:val="000000"/>
          <w:sz w:val="20"/>
          <w:szCs w:val="20"/>
        </w:rPr>
        <w:br/>
      </w:r>
    </w:p>
    <w:p w14:paraId="3028A9F7" w14:textId="18B88321" w:rsidR="00B15072" w:rsidRPr="00D9164F" w:rsidRDefault="00B15072">
      <w:pPr>
        <w:pStyle w:val="ListParagraph"/>
        <w:keepNext/>
        <w:keepLines/>
        <w:numPr>
          <w:ilvl w:val="0"/>
          <w:numId w:val="9"/>
        </w:numPr>
        <w:autoSpaceDE w:val="0"/>
        <w:autoSpaceDN w:val="0"/>
        <w:adjustRightInd w:val="0"/>
        <w:rPr>
          <w:rFonts w:ascii="Arial" w:hAnsi="Arial" w:cs="Arial"/>
          <w:sz w:val="20"/>
          <w:szCs w:val="20"/>
        </w:rPr>
      </w:pPr>
      <w:r w:rsidRPr="00D9164F">
        <w:rPr>
          <w:rFonts w:ascii="Arial" w:hAnsi="Arial" w:cs="Arial"/>
          <w:color w:val="000000"/>
          <w:sz w:val="20"/>
          <w:szCs w:val="20"/>
        </w:rPr>
        <w:t xml:space="preserve">Corporate Instruction FIN179: </w:t>
      </w:r>
      <w:r w:rsidR="003E26DD" w:rsidRPr="00D9164F">
        <w:rPr>
          <w:rFonts w:ascii="Arial" w:hAnsi="Arial" w:cs="Arial"/>
          <w:sz w:val="20"/>
          <w:szCs w:val="20"/>
        </w:rPr>
        <w:t>Management Self-Assessment of Controls</w:t>
      </w:r>
    </w:p>
    <w:p w14:paraId="6FD4994B" w14:textId="77777777" w:rsidR="00545316" w:rsidRPr="00D9164F" w:rsidRDefault="00545316" w:rsidP="00545316">
      <w:pPr>
        <w:keepNext/>
        <w:keepLines/>
        <w:autoSpaceDE w:val="0"/>
        <w:autoSpaceDN w:val="0"/>
        <w:adjustRightInd w:val="0"/>
        <w:rPr>
          <w:rFonts w:ascii="Arial" w:hAnsi="Arial" w:cs="Arial"/>
          <w:color w:val="000000"/>
          <w:sz w:val="20"/>
          <w:szCs w:val="20"/>
        </w:rPr>
      </w:pPr>
    </w:p>
    <w:p w14:paraId="001C2C0D" w14:textId="53A0CE3D" w:rsidR="00B15072" w:rsidRPr="00D9164F" w:rsidRDefault="00B15072">
      <w:pPr>
        <w:pStyle w:val="ListParagraph"/>
        <w:keepNext/>
        <w:keepLines/>
        <w:numPr>
          <w:ilvl w:val="0"/>
          <w:numId w:val="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Corporate Instruction LEG116: Classification and control of IBM information</w:t>
      </w:r>
      <w:r w:rsidRPr="00D9164F">
        <w:rPr>
          <w:rFonts w:ascii="Arial" w:hAnsi="Arial" w:cs="Arial"/>
          <w:color w:val="000000"/>
          <w:sz w:val="20"/>
          <w:szCs w:val="20"/>
          <w:u w:val="single"/>
        </w:rPr>
        <w:br/>
      </w:r>
    </w:p>
    <w:p w14:paraId="5FCD186F" w14:textId="79542E2B" w:rsidR="00B15072" w:rsidRPr="00D9164F" w:rsidRDefault="00B15072" w:rsidP="00B15072">
      <w:pPr>
        <w:keepNext/>
        <w:keepLines/>
        <w:autoSpaceDE w:val="0"/>
        <w:autoSpaceDN w:val="0"/>
        <w:adjustRightInd w:val="0"/>
        <w:rPr>
          <w:rFonts w:ascii="Arial" w:hAnsi="Arial" w:cs="Arial"/>
          <w:color w:val="000000"/>
          <w:sz w:val="20"/>
          <w:szCs w:val="20"/>
        </w:rPr>
      </w:pPr>
    </w:p>
    <w:p w14:paraId="2D7C213B" w14:textId="77777777" w:rsidR="00B15072" w:rsidRPr="00D9164F" w:rsidRDefault="00B15072" w:rsidP="00B15072">
      <w:pPr>
        <w:keepNext/>
        <w:keepLines/>
        <w:autoSpaceDE w:val="0"/>
        <w:autoSpaceDN w:val="0"/>
        <w:adjustRightInd w:val="0"/>
        <w:rPr>
          <w:rFonts w:ascii="Arial" w:hAnsi="Arial" w:cs="Arial"/>
          <w:color w:val="000000"/>
          <w:sz w:val="20"/>
          <w:szCs w:val="20"/>
        </w:rPr>
      </w:pPr>
    </w:p>
    <w:p w14:paraId="629A8C38" w14:textId="77777777" w:rsidR="00B15072" w:rsidRPr="00D9164F" w:rsidRDefault="00B15072" w:rsidP="00B15072">
      <w:pPr>
        <w:keepNext/>
        <w:keepLines/>
        <w:autoSpaceDE w:val="0"/>
        <w:autoSpaceDN w:val="0"/>
        <w:adjustRightInd w:val="0"/>
        <w:ind w:left="360"/>
        <w:rPr>
          <w:rFonts w:ascii="Arial" w:hAnsi="Arial" w:cs="Arial"/>
          <w:color w:val="000000"/>
          <w:sz w:val="20"/>
          <w:szCs w:val="20"/>
        </w:rPr>
      </w:pPr>
    </w:p>
    <w:p w14:paraId="59FCE55F" w14:textId="77777777" w:rsidR="00B15072" w:rsidRPr="00D9164F" w:rsidRDefault="00B15072" w:rsidP="00B15072">
      <w:pPr>
        <w:keepNext/>
        <w:keepLines/>
        <w:autoSpaceDE w:val="0"/>
        <w:autoSpaceDN w:val="0"/>
        <w:adjustRightInd w:val="0"/>
        <w:rPr>
          <w:rFonts w:ascii="Arial" w:hAnsi="Arial" w:cs="Arial"/>
          <w:color w:val="000000"/>
          <w:sz w:val="20"/>
          <w:szCs w:val="20"/>
        </w:rPr>
      </w:pPr>
    </w:p>
    <w:p w14:paraId="68303B41" w14:textId="77777777" w:rsidR="00B15072" w:rsidRPr="00D9164F" w:rsidRDefault="00B15072" w:rsidP="00B15072">
      <w:pPr>
        <w:keepNext/>
        <w:keepLines/>
        <w:autoSpaceDE w:val="0"/>
        <w:autoSpaceDN w:val="0"/>
        <w:adjustRightInd w:val="0"/>
        <w:ind w:left="360"/>
        <w:rPr>
          <w:rFonts w:ascii="Arial" w:hAnsi="Arial" w:cs="Arial"/>
          <w:color w:val="000000"/>
          <w:sz w:val="20"/>
          <w:szCs w:val="20"/>
        </w:rPr>
      </w:pPr>
    </w:p>
    <w:p w14:paraId="3B724AD6" w14:textId="77777777" w:rsidR="00B15072" w:rsidRPr="00D9164F" w:rsidRDefault="00B15072" w:rsidP="00B15072">
      <w:pPr>
        <w:keepNext/>
        <w:keepLines/>
        <w:autoSpaceDE w:val="0"/>
        <w:autoSpaceDN w:val="0"/>
        <w:adjustRightInd w:val="0"/>
        <w:rPr>
          <w:rFonts w:ascii="Arial" w:hAnsi="Arial" w:cs="Arial"/>
          <w:color w:val="000000"/>
          <w:sz w:val="20"/>
          <w:szCs w:val="20"/>
        </w:rPr>
      </w:pPr>
    </w:p>
    <w:p w14:paraId="5DE00FCF" w14:textId="77CB5854" w:rsidR="00AB3236" w:rsidRPr="00D9164F" w:rsidRDefault="00AB3236" w:rsidP="00AB3236">
      <w:pPr>
        <w:keepNext/>
        <w:keepLines/>
        <w:autoSpaceDE w:val="0"/>
        <w:autoSpaceDN w:val="0"/>
        <w:adjustRightInd w:val="0"/>
        <w:rPr>
          <w:rFonts w:ascii="Arial" w:hAnsi="Arial" w:cs="Arial"/>
          <w:color w:val="000000"/>
          <w:sz w:val="20"/>
          <w:szCs w:val="20"/>
        </w:rPr>
      </w:pPr>
    </w:p>
    <w:p w14:paraId="45AF1C49" w14:textId="77777777" w:rsidR="00E817A9" w:rsidRPr="00D9164F" w:rsidRDefault="00E817A9">
      <w:pPr>
        <w:rPr>
          <w:rFonts w:ascii="Arial" w:hAnsi="Arial" w:cs="Arial"/>
          <w:color w:val="000000"/>
          <w:sz w:val="20"/>
          <w:szCs w:val="20"/>
        </w:rPr>
      </w:pPr>
      <w:r w:rsidRPr="00D9164F">
        <w:rPr>
          <w:rFonts w:ascii="Arial" w:hAnsi="Arial" w:cs="Arial"/>
          <w:color w:val="000000"/>
          <w:sz w:val="20"/>
          <w:szCs w:val="20"/>
        </w:rPr>
        <w:br w:type="page"/>
      </w:r>
    </w:p>
    <w:p w14:paraId="52302CEE" w14:textId="19898ACF" w:rsidR="0070390D" w:rsidRPr="00D9164F" w:rsidRDefault="0070390D" w:rsidP="002F513E">
      <w:pPr>
        <w:pStyle w:val="Heading2"/>
        <w:rPr>
          <w:rFonts w:cs="Arial"/>
        </w:rPr>
      </w:pPr>
      <w:bookmarkStart w:id="4" w:name="_Toc207266052"/>
      <w:r w:rsidRPr="00D9164F">
        <w:rPr>
          <w:rFonts w:cs="Arial"/>
        </w:rPr>
        <w:lastRenderedPageBreak/>
        <w:t>P</w:t>
      </w:r>
      <w:r w:rsidR="005B10BC" w:rsidRPr="00D9164F">
        <w:rPr>
          <w:rFonts w:cs="Arial"/>
        </w:rPr>
        <w:t>LANNING</w:t>
      </w:r>
      <w:r w:rsidR="00F933C1" w:rsidRPr="00D9164F">
        <w:rPr>
          <w:rFonts w:cs="Arial"/>
        </w:rPr>
        <w:t xml:space="preserve">: </w:t>
      </w:r>
      <w:r w:rsidRPr="00D9164F">
        <w:rPr>
          <w:rFonts w:cs="Arial"/>
        </w:rPr>
        <w:t>Fraud Template</w:t>
      </w:r>
      <w:bookmarkEnd w:id="4"/>
      <w:r w:rsidRPr="00D9164F">
        <w:rPr>
          <w:rFonts w:cs="Arial"/>
        </w:rPr>
        <w:tab/>
      </w:r>
    </w:p>
    <w:p w14:paraId="1D388267" w14:textId="77777777" w:rsidR="0070390D" w:rsidRPr="00D9164F" w:rsidRDefault="0070390D" w:rsidP="005B10BC">
      <w:pPr>
        <w:keepLines/>
        <w:autoSpaceDE w:val="0"/>
        <w:autoSpaceDN w:val="0"/>
        <w:adjustRightInd w:val="0"/>
        <w:rPr>
          <w:rFonts w:ascii="Arial" w:hAnsi="Arial" w:cs="Arial"/>
          <w:color w:val="000000"/>
          <w:sz w:val="20"/>
          <w:szCs w:val="20"/>
        </w:rPr>
      </w:pPr>
    </w:p>
    <w:p w14:paraId="4453AAC8" w14:textId="5F5DDBDA" w:rsidR="0070390D" w:rsidRPr="00D9164F" w:rsidRDefault="0070390D" w:rsidP="005B10BC">
      <w:pPr>
        <w:autoSpaceDE w:val="0"/>
        <w:autoSpaceDN w:val="0"/>
        <w:adjustRightInd w:val="0"/>
        <w:rPr>
          <w:rFonts w:ascii="Arial" w:hAnsi="Arial" w:cs="Arial"/>
          <w:b/>
          <w:bCs/>
          <w:strike/>
          <w:color w:val="800080"/>
          <w:sz w:val="20"/>
          <w:szCs w:val="20"/>
        </w:rPr>
      </w:pPr>
      <w:r w:rsidRPr="00D9164F">
        <w:rPr>
          <w:rFonts w:ascii="Arial" w:hAnsi="Arial" w:cs="Arial"/>
          <w:color w:val="000000"/>
          <w:sz w:val="20"/>
          <w:szCs w:val="20"/>
        </w:rPr>
        <w:t xml:space="preserve">Fraud is any intentional act or omission designed to deceive others and </w:t>
      </w:r>
      <w:proofErr w:type="gramStart"/>
      <w:r w:rsidRPr="00D9164F">
        <w:rPr>
          <w:rFonts w:ascii="Arial" w:hAnsi="Arial" w:cs="Arial"/>
          <w:color w:val="000000"/>
          <w:sz w:val="20"/>
          <w:szCs w:val="20"/>
        </w:rPr>
        <w:t>resulting</w:t>
      </w:r>
      <w:proofErr w:type="gramEnd"/>
      <w:r w:rsidRPr="00D9164F">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D9164F"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D9164F"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D9164F" w:rsidRDefault="0070390D">
            <w:pPr>
              <w:keepNext/>
              <w:keepLines/>
              <w:autoSpaceDE w:val="0"/>
              <w:autoSpaceDN w:val="0"/>
              <w:adjustRightInd w:val="0"/>
              <w:ind w:left="15"/>
              <w:rPr>
                <w:rFonts w:ascii="Arial" w:hAnsi="Arial" w:cs="Arial"/>
                <w:b/>
                <w:bCs/>
                <w:color w:val="000000"/>
                <w:sz w:val="20"/>
                <w:szCs w:val="20"/>
              </w:rPr>
            </w:pPr>
            <w:r w:rsidRPr="00D9164F">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D9164F"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D9164F">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D9164F"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D9164F">
              <w:rPr>
                <w:rFonts w:ascii="Arial" w:hAnsi="Arial" w:cs="Arial"/>
                <w:b/>
                <w:bCs/>
                <w:color w:val="000000"/>
                <w:sz w:val="20"/>
                <w:szCs w:val="20"/>
              </w:rPr>
              <w:t>Testing Approach</w:t>
            </w:r>
          </w:p>
        </w:tc>
      </w:tr>
      <w:tr w:rsidR="00A03437" w:rsidRPr="00D9164F"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1983C74C"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Resource Management and Labor Claiming</w:t>
            </w:r>
          </w:p>
        </w:tc>
        <w:tc>
          <w:tcPr>
            <w:tcW w:w="1667" w:type="pct"/>
            <w:tcBorders>
              <w:top w:val="single" w:sz="6" w:space="0" w:color="auto"/>
              <w:left w:val="single" w:sz="6" w:space="0" w:color="auto"/>
              <w:bottom w:val="single" w:sz="6" w:space="0" w:color="auto"/>
              <w:right w:val="single" w:sz="6" w:space="0" w:color="auto"/>
            </w:tcBorders>
          </w:tcPr>
          <w:p w14:paraId="7CEEBD96" w14:textId="6F816B73"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On-boarding process</w:t>
            </w:r>
          </w:p>
        </w:tc>
        <w:tc>
          <w:tcPr>
            <w:tcW w:w="1667" w:type="pct"/>
            <w:tcBorders>
              <w:top w:val="single" w:sz="6" w:space="0" w:color="auto"/>
              <w:left w:val="single" w:sz="6" w:space="0" w:color="auto"/>
              <w:bottom w:val="single" w:sz="6" w:space="0" w:color="auto"/>
              <w:right w:val="single" w:sz="6" w:space="0" w:color="auto"/>
            </w:tcBorders>
          </w:tcPr>
          <w:p w14:paraId="1BEB5AE7" w14:textId="5304077F" w:rsidR="00A03437" w:rsidRPr="00D9164F" w:rsidRDefault="00A03437" w:rsidP="00A03437">
            <w:pPr>
              <w:keepNext/>
              <w:keepLines/>
              <w:autoSpaceDE w:val="0"/>
              <w:autoSpaceDN w:val="0"/>
              <w:adjustRightInd w:val="0"/>
              <w:ind w:left="15"/>
              <w:rPr>
                <w:rFonts w:ascii="Arial" w:hAnsi="Arial" w:cs="Arial"/>
                <w:color w:val="0000FF"/>
                <w:sz w:val="20"/>
                <w:szCs w:val="20"/>
              </w:rPr>
            </w:pPr>
            <w:r w:rsidRPr="00D9164F">
              <w:rPr>
                <w:rFonts w:ascii="Arial" w:hAnsi="Arial" w:cs="Arial"/>
                <w:color w:val="000000"/>
                <w:sz w:val="20"/>
                <w:szCs w:val="20"/>
              </w:rPr>
              <w:t>Sample on-boarding for repeated official document numbers to indicate an invalid employee is being paid.</w:t>
            </w:r>
          </w:p>
        </w:tc>
      </w:tr>
      <w:tr w:rsidR="00A03437" w:rsidRPr="00D9164F" w14:paraId="5D42F924" w14:textId="77777777" w:rsidTr="009033A8">
        <w:tc>
          <w:tcPr>
            <w:tcW w:w="1666" w:type="pct"/>
            <w:tcBorders>
              <w:top w:val="single" w:sz="6" w:space="0" w:color="auto"/>
              <w:left w:val="single" w:sz="6" w:space="0" w:color="auto"/>
              <w:bottom w:val="single" w:sz="6" w:space="0" w:color="auto"/>
              <w:right w:val="single" w:sz="6" w:space="0" w:color="auto"/>
            </w:tcBorders>
          </w:tcPr>
          <w:p w14:paraId="3A5AE6E1" w14:textId="77777777" w:rsidR="00A03437" w:rsidRPr="00D9164F" w:rsidRDefault="00A03437" w:rsidP="00A03437">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4C582712" w14:textId="77777777" w:rsidR="00A03437" w:rsidRPr="00D9164F" w:rsidRDefault="00A03437" w:rsidP="00A03437">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6CDFB581" w14:textId="6D5CCDD7"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Data Analytics to evaluate unusual patterns.</w:t>
            </w:r>
          </w:p>
        </w:tc>
      </w:tr>
      <w:tr w:rsidR="00A03437" w:rsidRPr="00D9164F" w14:paraId="383128A9" w14:textId="77777777" w:rsidTr="009033A8">
        <w:tc>
          <w:tcPr>
            <w:tcW w:w="1666" w:type="pct"/>
            <w:tcBorders>
              <w:top w:val="single" w:sz="6" w:space="0" w:color="auto"/>
              <w:left w:val="single" w:sz="6" w:space="0" w:color="auto"/>
              <w:bottom w:val="single" w:sz="6" w:space="0" w:color="auto"/>
              <w:right w:val="single" w:sz="6" w:space="0" w:color="auto"/>
            </w:tcBorders>
          </w:tcPr>
          <w:p w14:paraId="25A9D43B" w14:textId="50F1B742"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Procurement – Kickback, Preferential treatments</w:t>
            </w:r>
          </w:p>
        </w:tc>
        <w:tc>
          <w:tcPr>
            <w:tcW w:w="1667" w:type="pct"/>
            <w:tcBorders>
              <w:top w:val="single" w:sz="6" w:space="0" w:color="auto"/>
              <w:left w:val="single" w:sz="6" w:space="0" w:color="auto"/>
              <w:bottom w:val="single" w:sz="6" w:space="0" w:color="auto"/>
              <w:right w:val="single" w:sz="6" w:space="0" w:color="auto"/>
            </w:tcBorders>
          </w:tcPr>
          <w:p w14:paraId="7F3F9E31" w14:textId="64102CFA"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Supplier Selection process, Fair value process</w:t>
            </w:r>
          </w:p>
        </w:tc>
        <w:tc>
          <w:tcPr>
            <w:tcW w:w="1667" w:type="pct"/>
            <w:tcBorders>
              <w:top w:val="single" w:sz="6" w:space="0" w:color="auto"/>
              <w:left w:val="single" w:sz="6" w:space="0" w:color="auto"/>
              <w:bottom w:val="single" w:sz="6" w:space="0" w:color="auto"/>
              <w:right w:val="single" w:sz="6" w:space="0" w:color="auto"/>
            </w:tcBorders>
          </w:tcPr>
          <w:p w14:paraId="46A4B7EF" w14:textId="5DE4562A"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Sample subcontractor POs for procurement involvement. Review payment verification process. Review IOI’s where applicable. </w:t>
            </w:r>
          </w:p>
        </w:tc>
      </w:tr>
      <w:tr w:rsidR="00A03437" w:rsidRPr="00D9164F" w14:paraId="128203D0" w14:textId="77777777" w:rsidTr="009033A8">
        <w:tc>
          <w:tcPr>
            <w:tcW w:w="1666" w:type="pct"/>
            <w:tcBorders>
              <w:top w:val="single" w:sz="6" w:space="0" w:color="auto"/>
              <w:left w:val="single" w:sz="6" w:space="0" w:color="auto"/>
              <w:bottom w:val="single" w:sz="6" w:space="0" w:color="auto"/>
              <w:right w:val="single" w:sz="6" w:space="0" w:color="auto"/>
            </w:tcBorders>
          </w:tcPr>
          <w:p w14:paraId="6A0ABF46" w14:textId="20D8F79D"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Procurement - Bypass</w:t>
            </w:r>
          </w:p>
        </w:tc>
        <w:tc>
          <w:tcPr>
            <w:tcW w:w="1667" w:type="pct"/>
            <w:tcBorders>
              <w:top w:val="single" w:sz="6" w:space="0" w:color="auto"/>
              <w:left w:val="single" w:sz="6" w:space="0" w:color="auto"/>
              <w:bottom w:val="single" w:sz="6" w:space="0" w:color="auto"/>
              <w:right w:val="single" w:sz="6" w:space="0" w:color="auto"/>
            </w:tcBorders>
          </w:tcPr>
          <w:p w14:paraId="3958CC41" w14:textId="3EA00C97"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Bypass tracking and </w:t>
            </w:r>
            <w:proofErr w:type="gramStart"/>
            <w:r w:rsidRPr="00D9164F">
              <w:rPr>
                <w:rFonts w:ascii="Arial" w:hAnsi="Arial" w:cs="Arial"/>
                <w:color w:val="000000"/>
                <w:sz w:val="20"/>
                <w:szCs w:val="20"/>
              </w:rPr>
              <w:t>Review</w:t>
            </w:r>
            <w:proofErr w:type="gramEnd"/>
            <w:r w:rsidRPr="00D9164F">
              <w:rPr>
                <w:rFonts w:ascii="Arial" w:hAnsi="Arial" w:cs="Arial"/>
                <w:color w:val="000000"/>
                <w:sz w:val="20"/>
                <w:szCs w:val="20"/>
              </w:rPr>
              <w:t xml:space="preserve"> of disbursements</w:t>
            </w:r>
          </w:p>
        </w:tc>
        <w:tc>
          <w:tcPr>
            <w:tcW w:w="1667" w:type="pct"/>
            <w:tcBorders>
              <w:top w:val="single" w:sz="6" w:space="0" w:color="auto"/>
              <w:left w:val="single" w:sz="6" w:space="0" w:color="auto"/>
              <w:bottom w:val="single" w:sz="6" w:space="0" w:color="auto"/>
              <w:right w:val="single" w:sz="6" w:space="0" w:color="auto"/>
            </w:tcBorders>
          </w:tcPr>
          <w:p w14:paraId="1EA09BB4" w14:textId="401FF28B"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Verify payment made without PO’s and payments made on the date the PO was issued.</w:t>
            </w:r>
          </w:p>
        </w:tc>
      </w:tr>
      <w:tr w:rsidR="00A03437" w:rsidRPr="00D9164F" w14:paraId="439E5BCB" w14:textId="77777777" w:rsidTr="009033A8">
        <w:tc>
          <w:tcPr>
            <w:tcW w:w="1666" w:type="pct"/>
            <w:tcBorders>
              <w:top w:val="single" w:sz="6" w:space="0" w:color="auto"/>
              <w:left w:val="single" w:sz="6" w:space="0" w:color="auto"/>
              <w:bottom w:val="single" w:sz="6" w:space="0" w:color="auto"/>
              <w:right w:val="single" w:sz="6" w:space="0" w:color="auto"/>
            </w:tcBorders>
          </w:tcPr>
          <w:p w14:paraId="0CD10979" w14:textId="2D34465A"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Direct data updates / Privileged access to production applications</w:t>
            </w:r>
          </w:p>
        </w:tc>
        <w:tc>
          <w:tcPr>
            <w:tcW w:w="1667" w:type="pct"/>
            <w:tcBorders>
              <w:top w:val="single" w:sz="6" w:space="0" w:color="auto"/>
              <w:left w:val="single" w:sz="6" w:space="0" w:color="auto"/>
              <w:bottom w:val="single" w:sz="6" w:space="0" w:color="auto"/>
              <w:right w:val="single" w:sz="6" w:space="0" w:color="auto"/>
            </w:tcBorders>
          </w:tcPr>
          <w:p w14:paraId="4A6519E8" w14:textId="497BA8BC"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Activity logging and review</w:t>
            </w:r>
          </w:p>
        </w:tc>
        <w:tc>
          <w:tcPr>
            <w:tcW w:w="1667" w:type="pct"/>
            <w:tcBorders>
              <w:top w:val="single" w:sz="6" w:space="0" w:color="auto"/>
              <w:left w:val="single" w:sz="6" w:space="0" w:color="auto"/>
              <w:bottom w:val="single" w:sz="6" w:space="0" w:color="auto"/>
              <w:right w:val="single" w:sz="6" w:space="0" w:color="auto"/>
            </w:tcBorders>
          </w:tcPr>
          <w:p w14:paraId="239FC6E7" w14:textId="28051D6C"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Are direct data updates or privileged access logged and reviewed on a periodic basis for unapproved changes?</w:t>
            </w:r>
          </w:p>
        </w:tc>
      </w:tr>
      <w:tr w:rsidR="00A03437" w:rsidRPr="00D9164F" w14:paraId="1CFB597C" w14:textId="77777777" w:rsidTr="009033A8">
        <w:tc>
          <w:tcPr>
            <w:tcW w:w="1666" w:type="pct"/>
            <w:tcBorders>
              <w:top w:val="single" w:sz="6" w:space="0" w:color="auto"/>
              <w:left w:val="single" w:sz="6" w:space="0" w:color="auto"/>
              <w:bottom w:val="single" w:sz="6" w:space="0" w:color="auto"/>
              <w:right w:val="single" w:sz="6" w:space="0" w:color="auto"/>
            </w:tcBorders>
          </w:tcPr>
          <w:p w14:paraId="3B308D8C" w14:textId="71A49F65"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Activity manipulation</w:t>
            </w:r>
          </w:p>
        </w:tc>
        <w:tc>
          <w:tcPr>
            <w:tcW w:w="1667" w:type="pct"/>
            <w:tcBorders>
              <w:top w:val="single" w:sz="6" w:space="0" w:color="auto"/>
              <w:left w:val="single" w:sz="6" w:space="0" w:color="auto"/>
              <w:bottom w:val="single" w:sz="6" w:space="0" w:color="auto"/>
              <w:right w:val="single" w:sz="6" w:space="0" w:color="auto"/>
            </w:tcBorders>
          </w:tcPr>
          <w:p w14:paraId="50B31065" w14:textId="5383D79E"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 xml:space="preserve">Does the person performing the action being logged </w:t>
            </w:r>
            <w:proofErr w:type="gramStart"/>
            <w:r w:rsidRPr="00D9164F">
              <w:rPr>
                <w:rFonts w:ascii="Arial" w:hAnsi="Arial" w:cs="Arial"/>
                <w:color w:val="000000"/>
                <w:sz w:val="20"/>
                <w:szCs w:val="20"/>
              </w:rPr>
              <w:t>have the ability to</w:t>
            </w:r>
            <w:proofErr w:type="gramEnd"/>
            <w:r w:rsidRPr="00D9164F">
              <w:rPr>
                <w:rFonts w:ascii="Arial" w:hAnsi="Arial" w:cs="Arial"/>
                <w:color w:val="000000"/>
                <w:sz w:val="20"/>
                <w:szCs w:val="20"/>
              </w:rPr>
              <w:t xml:space="preserve"> modify the log or turn off the log</w:t>
            </w:r>
          </w:p>
        </w:tc>
        <w:tc>
          <w:tcPr>
            <w:tcW w:w="1667" w:type="pct"/>
            <w:tcBorders>
              <w:top w:val="single" w:sz="6" w:space="0" w:color="auto"/>
              <w:left w:val="single" w:sz="6" w:space="0" w:color="auto"/>
              <w:bottom w:val="single" w:sz="6" w:space="0" w:color="auto"/>
              <w:right w:val="single" w:sz="6" w:space="0" w:color="auto"/>
            </w:tcBorders>
          </w:tcPr>
          <w:p w14:paraId="0088D90C" w14:textId="03F3BC9E" w:rsidR="00A03437" w:rsidRPr="00D9164F" w:rsidRDefault="00A03437" w:rsidP="00A03437">
            <w:pPr>
              <w:keepNext/>
              <w:keepLines/>
              <w:autoSpaceDE w:val="0"/>
              <w:autoSpaceDN w:val="0"/>
              <w:adjustRightInd w:val="0"/>
              <w:ind w:left="15"/>
              <w:rPr>
                <w:rFonts w:ascii="Arial" w:hAnsi="Arial" w:cs="Arial"/>
                <w:color w:val="000000"/>
                <w:sz w:val="20"/>
                <w:szCs w:val="20"/>
              </w:rPr>
            </w:pPr>
            <w:r w:rsidRPr="00D9164F">
              <w:rPr>
                <w:rFonts w:ascii="Arial" w:hAnsi="Arial" w:cs="Arial"/>
                <w:color w:val="000000"/>
                <w:sz w:val="20"/>
                <w:szCs w:val="20"/>
              </w:rPr>
              <w:t>Review log permissions and review process.  Look for SOD conflicts and the ability to turn on and off logging.</w:t>
            </w:r>
          </w:p>
        </w:tc>
      </w:tr>
    </w:tbl>
    <w:p w14:paraId="7169267C" w14:textId="77777777" w:rsidR="00A03437" w:rsidRPr="00D9164F" w:rsidRDefault="00A03437" w:rsidP="00A03437">
      <w:pPr>
        <w:autoSpaceDE w:val="0"/>
        <w:autoSpaceDN w:val="0"/>
        <w:adjustRightInd w:val="0"/>
        <w:rPr>
          <w:rFonts w:ascii="Arial" w:hAnsi="Arial" w:cs="Arial"/>
          <w:sz w:val="24"/>
          <w:szCs w:val="24"/>
        </w:rPr>
      </w:pPr>
    </w:p>
    <w:p w14:paraId="3E3AB35D" w14:textId="77777777" w:rsidR="005B10BC" w:rsidRPr="00D9164F" w:rsidRDefault="005B10BC" w:rsidP="0070390D">
      <w:pPr>
        <w:rPr>
          <w:rFonts w:ascii="Arial" w:hAnsi="Arial" w:cs="Arial"/>
          <w:color w:val="000000"/>
          <w:sz w:val="20"/>
          <w:szCs w:val="20"/>
        </w:rPr>
      </w:pPr>
    </w:p>
    <w:p w14:paraId="155F473C" w14:textId="223B6E06" w:rsidR="0042571A" w:rsidRPr="00D9164F" w:rsidRDefault="0070390D" w:rsidP="0070390D">
      <w:pPr>
        <w:rPr>
          <w:rFonts w:ascii="Arial" w:hAnsi="Arial" w:cs="Arial"/>
          <w:color w:val="000000"/>
          <w:sz w:val="20"/>
          <w:szCs w:val="20"/>
        </w:rPr>
      </w:pPr>
      <w:r w:rsidRPr="00D9164F">
        <w:rPr>
          <w:rFonts w:ascii="Arial" w:hAnsi="Arial" w:cs="Arial"/>
          <w:color w:val="000000"/>
          <w:sz w:val="20"/>
          <w:szCs w:val="20"/>
        </w:rPr>
        <w:t>Note: The probability and impact will vary depending on the organization/business unit that is being audited.</w:t>
      </w:r>
    </w:p>
    <w:p w14:paraId="2FA5DFC1" w14:textId="6119133E" w:rsidR="001C64C9" w:rsidRPr="00D9164F" w:rsidRDefault="001C64C9">
      <w:pPr>
        <w:rPr>
          <w:rFonts w:ascii="Arial" w:hAnsi="Arial" w:cs="Arial"/>
          <w:color w:val="000000"/>
          <w:sz w:val="20"/>
          <w:szCs w:val="20"/>
        </w:rPr>
      </w:pPr>
      <w:r w:rsidRPr="00D9164F">
        <w:rPr>
          <w:rFonts w:ascii="Arial" w:hAnsi="Arial" w:cs="Arial"/>
          <w:color w:val="000000"/>
          <w:sz w:val="20"/>
          <w:szCs w:val="20"/>
        </w:rPr>
        <w:br w:type="page"/>
      </w:r>
    </w:p>
    <w:p w14:paraId="1D02C292" w14:textId="77777777" w:rsidR="007B6389" w:rsidRPr="00D9164F" w:rsidRDefault="007B6389" w:rsidP="007B6389">
      <w:pPr>
        <w:pStyle w:val="Heading1"/>
        <w:rPr>
          <w:rFonts w:cs="Arial"/>
        </w:rPr>
      </w:pPr>
      <w:bookmarkStart w:id="5" w:name="_Toc190260935"/>
      <w:bookmarkStart w:id="6" w:name="_Toc207266053"/>
      <w:r w:rsidRPr="00D9164F">
        <w:rPr>
          <w:rFonts w:cs="Arial"/>
        </w:rPr>
        <w:lastRenderedPageBreak/>
        <w:t>CONTROL ASSESSMENT QUESTIONS</w:t>
      </w:r>
      <w:bookmarkEnd w:id="5"/>
      <w:bookmarkEnd w:id="6"/>
    </w:p>
    <w:p w14:paraId="0DEF2FB6" w14:textId="63D3E485" w:rsidR="007B6389" w:rsidRPr="00D9164F" w:rsidRDefault="007B6389" w:rsidP="007B6389">
      <w:pPr>
        <w:pStyle w:val="Heading2"/>
        <w:rPr>
          <w:rFonts w:cs="Arial"/>
        </w:rPr>
      </w:pPr>
      <w:bookmarkStart w:id="7" w:name="_Toc190260936"/>
      <w:bookmarkStart w:id="8" w:name="_Toc207266054"/>
      <w:r w:rsidRPr="00D9164F">
        <w:rPr>
          <w:rFonts w:cs="Arial"/>
        </w:rPr>
        <w:t>Key Control Question: 1. Delivery Management</w:t>
      </w:r>
      <w:bookmarkEnd w:id="7"/>
      <w:bookmarkEnd w:id="8"/>
    </w:p>
    <w:p w14:paraId="2C061656"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093A415"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3B0A6E01" w14:textId="39BBC7D4"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services delivered to external customers in accordance with contractual obligations</w:t>
      </w:r>
      <w:r w:rsidR="00605B49" w:rsidRPr="00D9164F">
        <w:rPr>
          <w:rFonts w:ascii="Arial" w:hAnsi="Arial" w:cs="Arial"/>
          <w:color w:val="000000"/>
          <w:sz w:val="20"/>
          <w:szCs w:val="20"/>
        </w:rPr>
        <w:t xml:space="preserve"> as per account </w:t>
      </w:r>
      <w:r w:rsidR="00A50F26" w:rsidRPr="00D9164F">
        <w:rPr>
          <w:rFonts w:ascii="Arial" w:hAnsi="Arial" w:cs="Arial"/>
          <w:color w:val="000000"/>
          <w:sz w:val="20"/>
          <w:szCs w:val="20"/>
        </w:rPr>
        <w:t>specific governance system</w:t>
      </w:r>
      <w:r w:rsidR="00A86518" w:rsidRPr="00D9164F">
        <w:rPr>
          <w:rFonts w:ascii="Arial" w:hAnsi="Arial" w:cs="Arial"/>
          <w:color w:val="000000"/>
          <w:sz w:val="20"/>
          <w:szCs w:val="20"/>
        </w:rPr>
        <w:t xml:space="preserve"> based on scope and type of work</w:t>
      </w:r>
      <w:r w:rsidRPr="00D9164F">
        <w:rPr>
          <w:rFonts w:ascii="Arial" w:hAnsi="Arial" w:cs="Arial"/>
          <w:color w:val="000000"/>
          <w:sz w:val="20"/>
          <w:szCs w:val="20"/>
        </w:rPr>
        <w:t xml:space="preserve">?  Are there adequate measurements and monitoring programs in place to ensure that IBM is delivering services as </w:t>
      </w:r>
      <w:r w:rsidR="00A86518" w:rsidRPr="00D9164F">
        <w:rPr>
          <w:rFonts w:ascii="Arial" w:hAnsi="Arial" w:cs="Arial"/>
          <w:color w:val="000000"/>
          <w:sz w:val="20"/>
          <w:szCs w:val="20"/>
        </w:rPr>
        <w:t>per client requirements</w:t>
      </w:r>
      <w:r w:rsidR="008566D4" w:rsidRPr="00D9164F">
        <w:rPr>
          <w:rFonts w:ascii="Arial" w:hAnsi="Arial" w:cs="Arial"/>
          <w:color w:val="000000"/>
          <w:sz w:val="20"/>
          <w:szCs w:val="20"/>
        </w:rPr>
        <w:t>?</w:t>
      </w:r>
      <w:r w:rsidRPr="00D9164F">
        <w:rPr>
          <w:rFonts w:ascii="Arial" w:hAnsi="Arial" w:cs="Arial"/>
          <w:color w:val="000000"/>
          <w:sz w:val="20"/>
          <w:szCs w:val="20"/>
        </w:rPr>
        <w:t xml:space="preserve"> Are there comprehensive controls in place to safeguard both the customer's data and the customer's assets</w:t>
      </w:r>
      <w:r w:rsidR="00E2649F" w:rsidRPr="00D9164F">
        <w:rPr>
          <w:rFonts w:ascii="Arial" w:hAnsi="Arial" w:cs="Arial"/>
          <w:color w:val="000000"/>
          <w:sz w:val="20"/>
          <w:szCs w:val="20"/>
        </w:rPr>
        <w:t xml:space="preserve"> where applicable</w:t>
      </w:r>
      <w:r w:rsidRPr="00D9164F">
        <w:rPr>
          <w:rFonts w:ascii="Arial" w:hAnsi="Arial" w:cs="Arial"/>
          <w:color w:val="000000"/>
          <w:sz w:val="20"/>
          <w:szCs w:val="20"/>
        </w:rPr>
        <w:t>?</w:t>
      </w:r>
    </w:p>
    <w:p w14:paraId="1A2AF4EF" w14:textId="77777777" w:rsidR="007B6389" w:rsidRPr="00D9164F" w:rsidRDefault="007B6389" w:rsidP="007B6389">
      <w:pPr>
        <w:autoSpaceDE w:val="0"/>
        <w:autoSpaceDN w:val="0"/>
        <w:adjustRightInd w:val="0"/>
        <w:rPr>
          <w:rFonts w:ascii="Arial" w:hAnsi="Arial" w:cs="Arial"/>
          <w:color w:val="000000"/>
          <w:sz w:val="20"/>
          <w:szCs w:val="20"/>
        </w:rPr>
      </w:pPr>
    </w:p>
    <w:p w14:paraId="7D032839"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Risk/Exposure:</w:t>
      </w:r>
    </w:p>
    <w:p w14:paraId="7D2B03C5" w14:textId="0605B35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Because of the complexity of most solution delivery projects, the execution phase requires a particular focus on IBM performance, versus contract commitments and customer expectations. The lack of project follow-up and of monitoring for subcontracted services, and failure to effectively use or reallocate resources could jeopardize IBM's ability to fulfill the contractual commitments and result in cost overruns, negatively impacting profit. </w:t>
      </w:r>
    </w:p>
    <w:p w14:paraId="763CA083" w14:textId="77777777" w:rsidR="007B6389" w:rsidRPr="00D9164F" w:rsidRDefault="007B6389" w:rsidP="007B6389">
      <w:pPr>
        <w:autoSpaceDE w:val="0"/>
        <w:autoSpaceDN w:val="0"/>
        <w:adjustRightInd w:val="0"/>
        <w:rPr>
          <w:rFonts w:ascii="Arial" w:hAnsi="Arial" w:cs="Arial"/>
          <w:color w:val="000000"/>
          <w:sz w:val="20"/>
          <w:szCs w:val="20"/>
        </w:rPr>
      </w:pPr>
    </w:p>
    <w:p w14:paraId="5CD7CB3A" w14:textId="420CABD1" w:rsidR="00761100" w:rsidRPr="00D9164F" w:rsidRDefault="00761100" w:rsidP="00761100">
      <w:p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The CICs provide a wide range of services</w:t>
      </w:r>
      <w:r w:rsidR="00C45CE0" w:rsidRPr="00D9164F">
        <w:rPr>
          <w:rFonts w:ascii="Arial" w:hAnsi="Arial" w:cs="Arial"/>
          <w:color w:val="000000"/>
          <w:sz w:val="20"/>
          <w:szCs w:val="20"/>
          <w:u w:val="single"/>
        </w:rPr>
        <w:t xml:space="preserve"> remotely</w:t>
      </w:r>
      <w:r w:rsidRPr="00D9164F">
        <w:rPr>
          <w:rFonts w:ascii="Arial" w:hAnsi="Arial" w:cs="Arial"/>
          <w:color w:val="000000"/>
          <w:sz w:val="20"/>
          <w:szCs w:val="20"/>
          <w:u w:val="single"/>
        </w:rPr>
        <w:t xml:space="preserve"> </w:t>
      </w:r>
      <w:r w:rsidR="007270DE" w:rsidRPr="00D9164F">
        <w:rPr>
          <w:rFonts w:ascii="Arial" w:hAnsi="Arial" w:cs="Arial"/>
          <w:color w:val="000000"/>
          <w:sz w:val="20"/>
          <w:szCs w:val="20"/>
          <w:u w:val="single"/>
        </w:rPr>
        <w:t xml:space="preserve">in </w:t>
      </w:r>
      <w:r w:rsidR="00C45CE0" w:rsidRPr="00D9164F">
        <w:rPr>
          <w:rFonts w:ascii="Arial" w:hAnsi="Arial" w:cs="Arial"/>
          <w:color w:val="000000"/>
          <w:sz w:val="20"/>
          <w:szCs w:val="20"/>
          <w:u w:val="single"/>
        </w:rPr>
        <w:t>skills belonging to the</w:t>
      </w:r>
      <w:r w:rsidR="007270DE" w:rsidRPr="00D9164F">
        <w:rPr>
          <w:rFonts w:ascii="Arial" w:hAnsi="Arial" w:cs="Arial"/>
          <w:color w:val="000000"/>
          <w:sz w:val="20"/>
          <w:szCs w:val="20"/>
          <w:u w:val="single"/>
        </w:rPr>
        <w:t xml:space="preserve"> service lines</w:t>
      </w:r>
    </w:p>
    <w:p w14:paraId="178F1668" w14:textId="77777777" w:rsidR="00C45CE0" w:rsidRPr="00D9164F" w:rsidRDefault="00C45CE0" w:rsidP="00C45CE0">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Application Operations</w:t>
      </w:r>
    </w:p>
    <w:p w14:paraId="675B4ADA" w14:textId="77777777" w:rsidR="00C45CE0" w:rsidRPr="00D9164F" w:rsidRDefault="00C45CE0" w:rsidP="00C45CE0">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Hybrid cloud and data</w:t>
      </w:r>
    </w:p>
    <w:p w14:paraId="34537A71" w14:textId="77777777" w:rsidR="00C45CE0" w:rsidRPr="00D9164F" w:rsidRDefault="00C45CE0" w:rsidP="00C45CE0">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Business Applications</w:t>
      </w:r>
    </w:p>
    <w:p w14:paraId="018D1473" w14:textId="77777777" w:rsidR="00C45CE0" w:rsidRPr="00D9164F" w:rsidRDefault="00C45CE0" w:rsidP="00C45CE0">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Strategy and Transformation</w:t>
      </w:r>
    </w:p>
    <w:p w14:paraId="1C5639A0" w14:textId="77777777" w:rsidR="00C45CE0" w:rsidRPr="00D9164F" w:rsidRDefault="00C45CE0" w:rsidP="00C45CE0">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Cyber Security</w:t>
      </w:r>
    </w:p>
    <w:p w14:paraId="0A4E957C" w14:textId="77777777" w:rsidR="00761100" w:rsidRPr="00D9164F" w:rsidRDefault="00761100" w:rsidP="007B6389">
      <w:pPr>
        <w:autoSpaceDE w:val="0"/>
        <w:autoSpaceDN w:val="0"/>
        <w:adjustRightInd w:val="0"/>
        <w:rPr>
          <w:rFonts w:ascii="Arial" w:hAnsi="Arial" w:cs="Arial"/>
          <w:color w:val="000000"/>
          <w:sz w:val="20"/>
          <w:szCs w:val="20"/>
          <w:u w:val="single"/>
        </w:rPr>
      </w:pPr>
    </w:p>
    <w:p w14:paraId="7959B44E" w14:textId="1B85AED4" w:rsidR="00761100" w:rsidRPr="00D9164F" w:rsidRDefault="00761100" w:rsidP="00761100">
      <w:pPr>
        <w:autoSpaceDE w:val="0"/>
        <w:autoSpaceDN w:val="0"/>
        <w:adjustRightInd w:val="0"/>
        <w:rPr>
          <w:rFonts w:ascii="Arial" w:hAnsi="Arial" w:cs="Arial"/>
          <w:color w:val="000000"/>
          <w:sz w:val="20"/>
          <w:szCs w:val="20"/>
        </w:rPr>
      </w:pPr>
      <w:r w:rsidRPr="00D9164F">
        <w:rPr>
          <w:rFonts w:ascii="Arial" w:hAnsi="Arial" w:cs="Arial"/>
          <w:color w:val="000000"/>
          <w:sz w:val="20"/>
          <w:szCs w:val="20"/>
        </w:rPr>
        <w:t>Specific risks / exposures in relation to the provision of these services include:</w:t>
      </w:r>
    </w:p>
    <w:p w14:paraId="114CD750" w14:textId="77777777" w:rsidR="00761100" w:rsidRPr="00D9164F" w:rsidRDefault="00761100" w:rsidP="007B6389">
      <w:pPr>
        <w:autoSpaceDE w:val="0"/>
        <w:autoSpaceDN w:val="0"/>
        <w:adjustRightInd w:val="0"/>
        <w:rPr>
          <w:rFonts w:ascii="Arial" w:hAnsi="Arial" w:cs="Arial"/>
          <w:color w:val="000000"/>
          <w:sz w:val="20"/>
          <w:szCs w:val="20"/>
          <w:u w:val="single"/>
        </w:rPr>
      </w:pPr>
    </w:p>
    <w:p w14:paraId="161EC3DF" w14:textId="258BE2AD" w:rsidR="00226068" w:rsidRPr="00D9164F" w:rsidRDefault="00226068" w:rsidP="00470465">
      <w:pPr>
        <w:pStyle w:val="ListParagraph"/>
        <w:numPr>
          <w:ilvl w:val="0"/>
          <w:numId w:val="4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Insufficient understanding of customer requirements could lead to contract requirements not being met in the provision of any of the about services or incorrectly interpreted, resulting in customer dissatisfaction and creating excess expenditures</w:t>
      </w:r>
    </w:p>
    <w:p w14:paraId="36D5C32A" w14:textId="5DF4D888" w:rsidR="00761100" w:rsidRPr="00D9164F" w:rsidRDefault="00761100" w:rsidP="00470465">
      <w:pPr>
        <w:pStyle w:val="ListParagraph"/>
        <w:numPr>
          <w:ilvl w:val="0"/>
          <w:numId w:val="4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 xml:space="preserve">Failure to meet established performance targets decreases IBMs ability to provide </w:t>
      </w:r>
      <w:proofErr w:type="gramStart"/>
      <w:r w:rsidRPr="00D9164F">
        <w:rPr>
          <w:rFonts w:ascii="Arial" w:hAnsi="Arial" w:cs="Arial"/>
          <w:color w:val="000000"/>
          <w:sz w:val="20"/>
          <w:szCs w:val="20"/>
          <w:u w:val="single"/>
        </w:rPr>
        <w:t>high quality, low cost</w:t>
      </w:r>
      <w:proofErr w:type="gramEnd"/>
      <w:r w:rsidRPr="00D9164F">
        <w:rPr>
          <w:rFonts w:ascii="Arial" w:hAnsi="Arial" w:cs="Arial"/>
          <w:color w:val="000000"/>
          <w:sz w:val="20"/>
          <w:szCs w:val="20"/>
          <w:u w:val="single"/>
        </w:rPr>
        <w:t xml:space="preserve"> services</w:t>
      </w:r>
    </w:p>
    <w:p w14:paraId="7D0EA6D6" w14:textId="55510992" w:rsidR="00761100" w:rsidRPr="00D9164F" w:rsidRDefault="00761100" w:rsidP="00470465">
      <w:pPr>
        <w:pStyle w:val="ListParagraph"/>
        <w:numPr>
          <w:ilvl w:val="0"/>
          <w:numId w:val="4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 xml:space="preserve">The absence of </w:t>
      </w:r>
      <w:proofErr w:type="gramStart"/>
      <w:r w:rsidRPr="00D9164F">
        <w:rPr>
          <w:rFonts w:ascii="Arial" w:hAnsi="Arial" w:cs="Arial"/>
          <w:color w:val="000000"/>
          <w:sz w:val="20"/>
          <w:szCs w:val="20"/>
          <w:u w:val="single"/>
        </w:rPr>
        <w:t>a good</w:t>
      </w:r>
      <w:proofErr w:type="gramEnd"/>
      <w:r w:rsidRPr="00D9164F">
        <w:rPr>
          <w:rFonts w:ascii="Arial" w:hAnsi="Arial" w:cs="Arial"/>
          <w:color w:val="000000"/>
          <w:sz w:val="20"/>
          <w:szCs w:val="20"/>
          <w:u w:val="single"/>
        </w:rPr>
        <w:t xml:space="preserve"> internal measurement and controls system created the environment for fraud to occur and could lead to excessive expenditures</w:t>
      </w:r>
    </w:p>
    <w:p w14:paraId="2867ACFC" w14:textId="7ACE6772" w:rsidR="00761100" w:rsidRPr="00D9164F" w:rsidRDefault="00205BA3" w:rsidP="00470465">
      <w:pPr>
        <w:pStyle w:val="ListParagraph"/>
        <w:numPr>
          <w:ilvl w:val="0"/>
          <w:numId w:val="47"/>
        </w:num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u w:val="single"/>
        </w:rPr>
        <w:t>Nonadherence</w:t>
      </w:r>
      <w:r w:rsidR="00226068" w:rsidRPr="00D9164F">
        <w:rPr>
          <w:rFonts w:ascii="Arial" w:hAnsi="Arial" w:cs="Arial"/>
          <w:color w:val="000000"/>
          <w:sz w:val="20"/>
          <w:szCs w:val="20"/>
          <w:u w:val="single"/>
        </w:rPr>
        <w:t xml:space="preserve"> to data privacy laws could result in legal exposure</w:t>
      </w:r>
    </w:p>
    <w:p w14:paraId="293F4757" w14:textId="77777777" w:rsidR="00761100" w:rsidRPr="00D9164F" w:rsidRDefault="00761100" w:rsidP="007B6389">
      <w:pPr>
        <w:autoSpaceDE w:val="0"/>
        <w:autoSpaceDN w:val="0"/>
        <w:adjustRightInd w:val="0"/>
        <w:rPr>
          <w:rFonts w:ascii="Arial" w:hAnsi="Arial" w:cs="Arial"/>
          <w:color w:val="000000"/>
          <w:sz w:val="20"/>
          <w:szCs w:val="20"/>
          <w:u w:val="single"/>
        </w:rPr>
      </w:pPr>
    </w:p>
    <w:p w14:paraId="5B7F9D8C" w14:textId="77777777" w:rsidR="00761100" w:rsidRPr="00D9164F" w:rsidRDefault="00761100" w:rsidP="007B6389">
      <w:pPr>
        <w:autoSpaceDE w:val="0"/>
        <w:autoSpaceDN w:val="0"/>
        <w:adjustRightInd w:val="0"/>
        <w:rPr>
          <w:rFonts w:ascii="Arial" w:hAnsi="Arial" w:cs="Arial"/>
          <w:color w:val="000000"/>
          <w:sz w:val="20"/>
          <w:szCs w:val="20"/>
          <w:u w:val="single"/>
        </w:rPr>
      </w:pPr>
    </w:p>
    <w:p w14:paraId="05F447F5"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187B6CCA"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4E9DFA69"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602C754A"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55A55A6E"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4F176F2F"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09A000D0"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600DF37C"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67A0C5E2"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776A68F7"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0C8E2E12" w14:textId="77777777" w:rsidR="0002547D" w:rsidRPr="00D9164F" w:rsidRDefault="0002547D" w:rsidP="007B6389">
      <w:pPr>
        <w:keepLines/>
        <w:tabs>
          <w:tab w:val="left" w:pos="4680"/>
        </w:tabs>
        <w:autoSpaceDE w:val="0"/>
        <w:autoSpaceDN w:val="0"/>
        <w:adjustRightInd w:val="0"/>
        <w:rPr>
          <w:rFonts w:ascii="Arial" w:hAnsi="Arial" w:cs="Arial"/>
          <w:color w:val="000000"/>
          <w:sz w:val="20"/>
          <w:szCs w:val="20"/>
        </w:rPr>
      </w:pPr>
    </w:p>
    <w:p w14:paraId="4F53495F"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3938F26F"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57AE97AD"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2116A444"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685BF442"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337CCD75"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7B89CAB0" w14:textId="77777777" w:rsidR="00BE5FFC" w:rsidRPr="00D9164F" w:rsidRDefault="00BE5FFC" w:rsidP="007B6389">
      <w:pPr>
        <w:keepLines/>
        <w:tabs>
          <w:tab w:val="left" w:pos="4680"/>
        </w:tabs>
        <w:autoSpaceDE w:val="0"/>
        <w:autoSpaceDN w:val="0"/>
        <w:adjustRightInd w:val="0"/>
        <w:rPr>
          <w:rFonts w:ascii="Arial" w:hAnsi="Arial" w:cs="Arial"/>
          <w:color w:val="000000"/>
          <w:sz w:val="20"/>
          <w:szCs w:val="20"/>
        </w:rPr>
      </w:pPr>
    </w:p>
    <w:p w14:paraId="396E8439" w14:textId="55E2DECA"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5FD3582B" w14:textId="2E57536B"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color w:val="000000"/>
          <w:sz w:val="20"/>
          <w:szCs w:val="20"/>
        </w:rPr>
        <w:t xml:space="preserve">Key Control Question: </w:t>
      </w:r>
      <w:r w:rsidRPr="00D9164F">
        <w:rPr>
          <w:rFonts w:ascii="Arial" w:hAnsi="Arial" w:cs="Arial"/>
          <w:sz w:val="20"/>
          <w:szCs w:val="20"/>
        </w:rPr>
        <w:t>1. Delivery Management</w:t>
      </w:r>
    </w:p>
    <w:p w14:paraId="49EA652D" w14:textId="3AE62F62" w:rsidR="007B6389" w:rsidRPr="00D9164F" w:rsidRDefault="007B6389" w:rsidP="008566D4">
      <w:pPr>
        <w:pStyle w:val="Heading3"/>
      </w:pPr>
      <w:bookmarkStart w:id="9" w:name="_Toc190260937"/>
      <w:bookmarkStart w:id="10" w:name="_Toc207266055"/>
      <w:r w:rsidRPr="00D9164F">
        <w:t>Primary Test: Contract Requirements (SD001.P)</w:t>
      </w:r>
      <w:bookmarkEnd w:id="9"/>
      <w:bookmarkEnd w:id="10"/>
    </w:p>
    <w:p w14:paraId="40385D58" w14:textId="77777777" w:rsidR="007B6389" w:rsidRPr="00D9164F" w:rsidRDefault="007B6389" w:rsidP="007B6389">
      <w:pPr>
        <w:autoSpaceDE w:val="0"/>
        <w:autoSpaceDN w:val="0"/>
        <w:adjustRightInd w:val="0"/>
        <w:rPr>
          <w:rFonts w:ascii="Arial" w:hAnsi="Arial" w:cs="Arial"/>
          <w:color w:val="000000"/>
          <w:sz w:val="20"/>
          <w:szCs w:val="20"/>
        </w:rPr>
      </w:pPr>
    </w:p>
    <w:p w14:paraId="4D61C552"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3E80E162" w14:textId="0C158E44" w:rsidR="00F21EBA"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This topic specifically addresses services being delivered to external customers.</w:t>
      </w:r>
      <w:r w:rsidRPr="00D9164F">
        <w:rPr>
          <w:rFonts w:ascii="Arial" w:hAnsi="Arial" w:cs="Arial"/>
          <w:color w:val="000000"/>
          <w:sz w:val="20"/>
          <w:szCs w:val="20"/>
        </w:rPr>
        <w:br/>
      </w:r>
    </w:p>
    <w:p w14:paraId="2077C91B" w14:textId="2CB73288" w:rsidR="00F21EBA" w:rsidRPr="00D9164F" w:rsidRDefault="002D718E"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Ensure that changes to the delivery of services requested by the customer were adequately, effectively and timely </w:t>
      </w:r>
      <w:r w:rsidR="003212EF" w:rsidRPr="00D9164F">
        <w:rPr>
          <w:rFonts w:ascii="Arial" w:hAnsi="Arial" w:cs="Arial"/>
          <w:color w:val="000000"/>
          <w:sz w:val="20"/>
          <w:szCs w:val="20"/>
        </w:rPr>
        <w:t xml:space="preserve">communicated to delivery teams </w:t>
      </w:r>
      <w:r w:rsidR="00C45CE0" w:rsidRPr="00D9164F">
        <w:rPr>
          <w:rFonts w:ascii="Arial" w:hAnsi="Arial" w:cs="Arial"/>
          <w:color w:val="000000"/>
          <w:sz w:val="20"/>
          <w:szCs w:val="20"/>
        </w:rPr>
        <w:t>as per account specific governance process</w:t>
      </w:r>
      <w:r w:rsidRPr="00D9164F">
        <w:rPr>
          <w:rFonts w:ascii="Arial" w:hAnsi="Arial" w:cs="Arial"/>
          <w:color w:val="000000"/>
          <w:sz w:val="20"/>
          <w:szCs w:val="20"/>
        </w:rPr>
        <w:t xml:space="preserve">, which should </w:t>
      </w:r>
      <w:proofErr w:type="gramStart"/>
      <w:r w:rsidRPr="00D9164F">
        <w:rPr>
          <w:rFonts w:ascii="Arial" w:hAnsi="Arial" w:cs="Arial"/>
          <w:color w:val="000000"/>
          <w:sz w:val="20"/>
          <w:szCs w:val="20"/>
        </w:rPr>
        <w:t>include  in</w:t>
      </w:r>
      <w:proofErr w:type="gramEnd"/>
      <w:r w:rsidRPr="00D9164F">
        <w:rPr>
          <w:rFonts w:ascii="Arial" w:hAnsi="Arial" w:cs="Arial"/>
          <w:color w:val="000000"/>
          <w:sz w:val="20"/>
          <w:szCs w:val="20"/>
        </w:rPr>
        <w:t>-scope and out-of-scope contract changes and terms and conditions changes</w:t>
      </w:r>
    </w:p>
    <w:p w14:paraId="3ADBB826" w14:textId="73EDE6B4"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r w:rsidRPr="00D9164F">
        <w:rPr>
          <w:rFonts w:ascii="Arial" w:hAnsi="Arial" w:cs="Arial"/>
          <w:strike/>
          <w:color w:val="000000"/>
          <w:sz w:val="20"/>
          <w:szCs w:val="20"/>
        </w:rPr>
        <w:br/>
      </w:r>
      <w:r w:rsidR="00F933C1" w:rsidRPr="00D9164F">
        <w:rPr>
          <w:rFonts w:ascii="Arial" w:hAnsi="Arial" w:cs="Arial"/>
          <w:color w:val="000000"/>
          <w:sz w:val="20"/>
          <w:szCs w:val="20"/>
        </w:rPr>
        <w:t>Document of Understanding</w:t>
      </w:r>
      <w:r w:rsidRPr="00D9164F">
        <w:rPr>
          <w:rFonts w:ascii="Arial" w:hAnsi="Arial" w:cs="Arial"/>
          <w:color w:val="000000"/>
          <w:sz w:val="20"/>
          <w:szCs w:val="20"/>
        </w:rPr>
        <w:t xml:space="preserve"> (</w:t>
      </w:r>
      <w:r w:rsidR="00F933C1" w:rsidRPr="00D9164F">
        <w:rPr>
          <w:rFonts w:ascii="Arial" w:hAnsi="Arial" w:cs="Arial"/>
          <w:color w:val="000000"/>
          <w:sz w:val="20"/>
          <w:szCs w:val="20"/>
        </w:rPr>
        <w:t>DOU</w:t>
      </w:r>
      <w:r w:rsidRPr="00D9164F">
        <w:rPr>
          <w:rFonts w:ascii="Arial" w:hAnsi="Arial" w:cs="Arial"/>
          <w:color w:val="000000"/>
          <w:sz w:val="20"/>
          <w:szCs w:val="20"/>
        </w:rPr>
        <w:t xml:space="preserve">): It is a document between the </w:t>
      </w:r>
      <w:r w:rsidR="00F933C1" w:rsidRPr="00D9164F">
        <w:rPr>
          <w:rFonts w:ascii="Arial" w:hAnsi="Arial" w:cs="Arial"/>
          <w:color w:val="000000"/>
          <w:sz w:val="20"/>
          <w:szCs w:val="20"/>
        </w:rPr>
        <w:t>service requestor</w:t>
      </w:r>
      <w:r w:rsidRPr="00D9164F">
        <w:rPr>
          <w:rFonts w:ascii="Arial" w:hAnsi="Arial" w:cs="Arial"/>
          <w:color w:val="000000"/>
          <w:sz w:val="20"/>
          <w:szCs w:val="20"/>
        </w:rPr>
        <w:t xml:space="preserve"> and the delivery center, which </w:t>
      </w:r>
      <w:r w:rsidR="002D4056" w:rsidRPr="00D9164F">
        <w:rPr>
          <w:rFonts w:ascii="Arial" w:hAnsi="Arial" w:cs="Arial"/>
          <w:color w:val="000000"/>
          <w:sz w:val="20"/>
          <w:szCs w:val="20"/>
        </w:rPr>
        <w:t xml:space="preserve">indicates high </w:t>
      </w:r>
      <w:proofErr w:type="gramStart"/>
      <w:r w:rsidR="002D4056" w:rsidRPr="00D9164F">
        <w:rPr>
          <w:rFonts w:ascii="Arial" w:hAnsi="Arial" w:cs="Arial"/>
          <w:color w:val="000000"/>
          <w:sz w:val="20"/>
          <w:szCs w:val="20"/>
        </w:rPr>
        <w:t>level</w:t>
      </w:r>
      <w:proofErr w:type="gramEnd"/>
      <w:r w:rsidR="002D4056" w:rsidRPr="00D9164F">
        <w:rPr>
          <w:rFonts w:ascii="Arial" w:hAnsi="Arial" w:cs="Arial"/>
          <w:color w:val="000000"/>
          <w:sz w:val="20"/>
          <w:szCs w:val="20"/>
        </w:rPr>
        <w:t xml:space="preserve"> </w:t>
      </w:r>
      <w:r w:rsidRPr="00D9164F">
        <w:rPr>
          <w:rFonts w:ascii="Arial" w:hAnsi="Arial" w:cs="Arial"/>
          <w:color w:val="000000"/>
          <w:sz w:val="20"/>
          <w:szCs w:val="20"/>
        </w:rPr>
        <w:t>scope of work</w:t>
      </w:r>
      <w:r w:rsidR="002D4056" w:rsidRPr="00D9164F">
        <w:rPr>
          <w:rFonts w:ascii="Arial" w:hAnsi="Arial" w:cs="Arial"/>
          <w:color w:val="000000"/>
          <w:sz w:val="20"/>
          <w:szCs w:val="20"/>
        </w:rPr>
        <w:t xml:space="preserve">. The details of </w:t>
      </w:r>
      <w:r w:rsidRPr="00D9164F">
        <w:rPr>
          <w:rFonts w:ascii="Arial" w:hAnsi="Arial" w:cs="Arial"/>
          <w:color w:val="000000"/>
          <w:sz w:val="20"/>
          <w:szCs w:val="20"/>
        </w:rPr>
        <w:t>contract performance measurements performed by each delivery center in support of the customer agreement</w:t>
      </w:r>
      <w:r w:rsidR="002D4056" w:rsidRPr="00D9164F">
        <w:rPr>
          <w:rFonts w:ascii="Arial" w:hAnsi="Arial" w:cs="Arial"/>
          <w:color w:val="000000"/>
          <w:sz w:val="20"/>
          <w:szCs w:val="20"/>
        </w:rPr>
        <w:t xml:space="preserve"> are handled as part of account specific governance </w:t>
      </w:r>
      <w:r w:rsidR="00D841E6" w:rsidRPr="00D9164F">
        <w:rPr>
          <w:rFonts w:ascii="Arial" w:hAnsi="Arial" w:cs="Arial"/>
          <w:color w:val="000000"/>
          <w:sz w:val="20"/>
          <w:szCs w:val="20"/>
        </w:rPr>
        <w:t>processes</w:t>
      </w:r>
      <w:r w:rsidRPr="00D9164F">
        <w:rPr>
          <w:rFonts w:ascii="Arial" w:hAnsi="Arial" w:cs="Arial"/>
          <w:color w:val="000000"/>
          <w:sz w:val="20"/>
          <w:szCs w:val="20"/>
        </w:rPr>
        <w:t>.</w:t>
      </w:r>
    </w:p>
    <w:p w14:paraId="1A347016" w14:textId="77777777" w:rsidR="007B6389" w:rsidRPr="00D9164F" w:rsidRDefault="007B6389" w:rsidP="007B6389">
      <w:pPr>
        <w:autoSpaceDE w:val="0"/>
        <w:autoSpaceDN w:val="0"/>
        <w:adjustRightInd w:val="0"/>
        <w:rPr>
          <w:rFonts w:ascii="Arial" w:hAnsi="Arial" w:cs="Arial"/>
          <w:color w:val="000000"/>
          <w:sz w:val="20"/>
          <w:szCs w:val="20"/>
        </w:rPr>
      </w:pPr>
    </w:p>
    <w:p w14:paraId="68BCAD25"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294B4447"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For the sample selected from the universe, test against the following criteria:</w:t>
      </w:r>
    </w:p>
    <w:p w14:paraId="4787177B" w14:textId="77777777" w:rsidR="007B6389" w:rsidRPr="00D9164F" w:rsidRDefault="007B6389" w:rsidP="007B6389">
      <w:pPr>
        <w:autoSpaceDE w:val="0"/>
        <w:autoSpaceDN w:val="0"/>
        <w:adjustRightInd w:val="0"/>
        <w:rPr>
          <w:rFonts w:ascii="Arial" w:hAnsi="Arial" w:cs="Arial"/>
          <w:color w:val="000000"/>
          <w:sz w:val="20"/>
          <w:szCs w:val="20"/>
        </w:rPr>
      </w:pPr>
    </w:p>
    <w:p w14:paraId="249CB2A9" w14:textId="53173B56"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Did the current </w:t>
      </w:r>
      <w:r w:rsidR="00997952" w:rsidRPr="00D9164F">
        <w:rPr>
          <w:rFonts w:ascii="Arial" w:hAnsi="Arial" w:cs="Arial"/>
          <w:color w:val="000000"/>
          <w:sz w:val="20"/>
          <w:szCs w:val="20"/>
        </w:rPr>
        <w:t xml:space="preserve">account specific governance process </w:t>
      </w:r>
      <w:r w:rsidRPr="00D9164F">
        <w:rPr>
          <w:rFonts w:ascii="Arial" w:hAnsi="Arial" w:cs="Arial"/>
          <w:color w:val="000000"/>
          <w:sz w:val="20"/>
          <w:szCs w:val="20"/>
        </w:rPr>
        <w:t>reflect the agreed</w:t>
      </w:r>
      <w:r w:rsidR="00997952" w:rsidRPr="00D9164F">
        <w:rPr>
          <w:rFonts w:ascii="Arial" w:hAnsi="Arial" w:cs="Arial"/>
          <w:color w:val="000000"/>
          <w:sz w:val="20"/>
          <w:szCs w:val="20"/>
        </w:rPr>
        <w:t xml:space="preserve"> scope, timelines</w:t>
      </w:r>
      <w:r w:rsidRPr="00D9164F">
        <w:rPr>
          <w:rFonts w:ascii="Arial" w:hAnsi="Arial" w:cs="Arial"/>
          <w:color w:val="000000"/>
          <w:sz w:val="20"/>
          <w:szCs w:val="20"/>
        </w:rPr>
        <w:t xml:space="preserve"> with the customer?</w:t>
      </w:r>
      <w:r w:rsidRPr="00D9164F">
        <w:rPr>
          <w:rFonts w:ascii="Arial" w:hAnsi="Arial" w:cs="Arial"/>
          <w:color w:val="000000"/>
          <w:sz w:val="20"/>
          <w:szCs w:val="20"/>
        </w:rPr>
        <w:br/>
      </w:r>
    </w:p>
    <w:p w14:paraId="2A7EC33B" w14:textId="77777777"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Did the contract contain an audit clause? If the audit clause has been exercised, were the results </w:t>
      </w:r>
      <w:proofErr w:type="gramStart"/>
      <w:r w:rsidRPr="00D9164F">
        <w:rPr>
          <w:rFonts w:ascii="Arial" w:hAnsi="Arial" w:cs="Arial"/>
          <w:color w:val="000000"/>
          <w:sz w:val="20"/>
          <w:szCs w:val="20"/>
        </w:rPr>
        <w:t>reviewed</w:t>
      </w:r>
      <w:proofErr w:type="gramEnd"/>
      <w:r w:rsidRPr="00D9164F">
        <w:rPr>
          <w:rFonts w:ascii="Arial" w:hAnsi="Arial" w:cs="Arial"/>
          <w:color w:val="000000"/>
          <w:sz w:val="20"/>
          <w:szCs w:val="20"/>
        </w:rPr>
        <w:t xml:space="preserve"> and </w:t>
      </w:r>
      <w:proofErr w:type="gramStart"/>
      <w:r w:rsidRPr="00D9164F">
        <w:rPr>
          <w:rFonts w:ascii="Arial" w:hAnsi="Arial" w:cs="Arial"/>
          <w:color w:val="000000"/>
          <w:sz w:val="20"/>
          <w:szCs w:val="20"/>
        </w:rPr>
        <w:t>were</w:t>
      </w:r>
      <w:proofErr w:type="gramEnd"/>
      <w:r w:rsidRPr="00D9164F">
        <w:rPr>
          <w:rFonts w:ascii="Arial" w:hAnsi="Arial" w:cs="Arial"/>
          <w:color w:val="000000"/>
          <w:sz w:val="20"/>
          <w:szCs w:val="20"/>
        </w:rPr>
        <w:t xml:space="preserve"> appropriate action plans implemented?</w:t>
      </w:r>
    </w:p>
    <w:p w14:paraId="5C146CFF" w14:textId="77777777" w:rsidR="007B6389" w:rsidRPr="00D9164F" w:rsidRDefault="007B6389" w:rsidP="007B6389">
      <w:pPr>
        <w:autoSpaceDE w:val="0"/>
        <w:autoSpaceDN w:val="0"/>
        <w:adjustRightInd w:val="0"/>
        <w:rPr>
          <w:rFonts w:ascii="Arial" w:hAnsi="Arial" w:cs="Arial"/>
          <w:sz w:val="20"/>
          <w:szCs w:val="20"/>
        </w:rPr>
      </w:pPr>
    </w:p>
    <w:p w14:paraId="16A6662E" w14:textId="77777777" w:rsidR="007B6389" w:rsidRPr="00D9164F" w:rsidRDefault="007B6389" w:rsidP="00470465">
      <w:pPr>
        <w:pStyle w:val="ListParagraph"/>
        <w:numPr>
          <w:ilvl w:val="0"/>
          <w:numId w:val="39"/>
        </w:numPr>
        <w:autoSpaceDE w:val="0"/>
        <w:autoSpaceDN w:val="0"/>
        <w:adjustRightInd w:val="0"/>
        <w:rPr>
          <w:rFonts w:ascii="Arial" w:hAnsi="Arial" w:cs="Arial"/>
          <w:sz w:val="20"/>
          <w:szCs w:val="20"/>
        </w:rPr>
      </w:pPr>
      <w:r w:rsidRPr="00D9164F">
        <w:rPr>
          <w:rFonts w:ascii="Arial" w:hAnsi="Arial" w:cs="Arial"/>
          <w:sz w:val="20"/>
          <w:szCs w:val="20"/>
        </w:rPr>
        <w:t>Did the contract contain customer specific controls to be performed by IBM?</w:t>
      </w:r>
      <w:r w:rsidRPr="00D9164F">
        <w:rPr>
          <w:rFonts w:ascii="Arial" w:hAnsi="Arial" w:cs="Arial"/>
          <w:sz w:val="20"/>
          <w:szCs w:val="20"/>
        </w:rPr>
        <w:br/>
      </w:r>
    </w:p>
    <w:p w14:paraId="08AAA9A3" w14:textId="77777777" w:rsidR="007B6389" w:rsidRPr="00D9164F" w:rsidRDefault="007B6389" w:rsidP="00470465">
      <w:pPr>
        <w:pStyle w:val="ListParagraph"/>
        <w:numPr>
          <w:ilvl w:val="0"/>
          <w:numId w:val="39"/>
        </w:numPr>
        <w:autoSpaceDE w:val="0"/>
        <w:autoSpaceDN w:val="0"/>
        <w:adjustRightInd w:val="0"/>
        <w:rPr>
          <w:rFonts w:ascii="Arial" w:hAnsi="Arial" w:cs="Arial"/>
          <w:sz w:val="20"/>
          <w:szCs w:val="20"/>
        </w:rPr>
      </w:pPr>
      <w:r w:rsidRPr="00D9164F">
        <w:rPr>
          <w:rFonts w:ascii="Arial" w:hAnsi="Arial" w:cs="Arial"/>
          <w:sz w:val="20"/>
          <w:szCs w:val="20"/>
        </w:rPr>
        <w:t>Did the contract include exclusivity clauses for employee support?</w:t>
      </w:r>
    </w:p>
    <w:p w14:paraId="163A8B2A" w14:textId="77777777" w:rsidR="007B6389" w:rsidRPr="00D9164F" w:rsidRDefault="007B6389" w:rsidP="007B6389">
      <w:pPr>
        <w:autoSpaceDE w:val="0"/>
        <w:autoSpaceDN w:val="0"/>
        <w:adjustRightInd w:val="0"/>
        <w:rPr>
          <w:rFonts w:ascii="Arial" w:hAnsi="Arial" w:cs="Arial"/>
          <w:color w:val="000000"/>
          <w:sz w:val="20"/>
          <w:szCs w:val="20"/>
        </w:rPr>
      </w:pPr>
    </w:p>
    <w:p w14:paraId="5EF97F88" w14:textId="3876DD7F"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contract changes properly approved and communicated </w:t>
      </w:r>
      <w:r w:rsidR="002D718E" w:rsidRPr="00D9164F">
        <w:rPr>
          <w:rFonts w:ascii="Arial" w:hAnsi="Arial" w:cs="Arial"/>
          <w:color w:val="000000"/>
          <w:sz w:val="20"/>
          <w:szCs w:val="20"/>
        </w:rPr>
        <w:t>to the CIC</w:t>
      </w:r>
      <w:r w:rsidRPr="00D9164F">
        <w:rPr>
          <w:rFonts w:ascii="Arial" w:hAnsi="Arial" w:cs="Arial"/>
          <w:color w:val="000000"/>
          <w:sz w:val="20"/>
          <w:szCs w:val="20"/>
        </w:rPr>
        <w:t>?</w:t>
      </w:r>
      <w:r w:rsidRPr="00D9164F">
        <w:rPr>
          <w:rFonts w:ascii="Arial" w:hAnsi="Arial" w:cs="Arial"/>
          <w:color w:val="000000"/>
          <w:sz w:val="20"/>
          <w:szCs w:val="20"/>
        </w:rPr>
        <w:br/>
      </w:r>
    </w:p>
    <w:p w14:paraId="249E63DE" w14:textId="431C358A"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w:t>
      </w:r>
      <w:r w:rsidR="002D718E" w:rsidRPr="00D9164F">
        <w:rPr>
          <w:rFonts w:ascii="Arial" w:hAnsi="Arial" w:cs="Arial"/>
          <w:color w:val="000000"/>
          <w:sz w:val="20"/>
          <w:szCs w:val="20"/>
        </w:rPr>
        <w:t xml:space="preserve">CIC </w:t>
      </w:r>
      <w:r w:rsidRPr="00D9164F">
        <w:rPr>
          <w:rFonts w:ascii="Arial" w:hAnsi="Arial" w:cs="Arial"/>
          <w:color w:val="000000"/>
          <w:sz w:val="20"/>
          <w:szCs w:val="20"/>
        </w:rPr>
        <w:t xml:space="preserve">performance measurements and deliverables, if applicable, for both IBM and the customer specified in the </w:t>
      </w:r>
      <w:r w:rsidR="002C3FAE" w:rsidRPr="00D9164F">
        <w:rPr>
          <w:rFonts w:ascii="Arial" w:hAnsi="Arial" w:cs="Arial"/>
          <w:color w:val="000000"/>
          <w:sz w:val="20"/>
          <w:szCs w:val="20"/>
        </w:rPr>
        <w:t>account specific governance process</w:t>
      </w:r>
      <w:r w:rsidRPr="00D9164F">
        <w:rPr>
          <w:rFonts w:ascii="Arial" w:hAnsi="Arial" w:cs="Arial"/>
          <w:color w:val="000000"/>
          <w:sz w:val="20"/>
          <w:szCs w:val="20"/>
        </w:rPr>
        <w:t>?</w:t>
      </w:r>
      <w:r w:rsidRPr="00D9164F">
        <w:rPr>
          <w:rFonts w:ascii="Arial" w:hAnsi="Arial" w:cs="Arial"/>
          <w:color w:val="000000"/>
          <w:sz w:val="20"/>
          <w:szCs w:val="20"/>
        </w:rPr>
        <w:br/>
      </w:r>
    </w:p>
    <w:p w14:paraId="6B69FEDB" w14:textId="1C638F13"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w:t>
      </w:r>
      <w:r w:rsidR="00F77879" w:rsidRPr="00D9164F">
        <w:rPr>
          <w:rFonts w:ascii="Arial" w:hAnsi="Arial" w:cs="Arial"/>
          <w:color w:val="000000"/>
          <w:sz w:val="20"/>
          <w:szCs w:val="20"/>
        </w:rPr>
        <w:t xml:space="preserve">change control put in place to identify the </w:t>
      </w:r>
      <w:r w:rsidR="003B12D8" w:rsidRPr="00D9164F">
        <w:rPr>
          <w:rFonts w:ascii="Arial" w:hAnsi="Arial" w:cs="Arial"/>
          <w:color w:val="000000"/>
          <w:sz w:val="20"/>
          <w:szCs w:val="20"/>
        </w:rPr>
        <w:t>change in scope of work</w:t>
      </w:r>
      <w:r w:rsidRPr="00D9164F">
        <w:rPr>
          <w:rFonts w:ascii="Arial" w:hAnsi="Arial" w:cs="Arial"/>
          <w:color w:val="000000"/>
          <w:sz w:val="20"/>
          <w:szCs w:val="20"/>
        </w:rPr>
        <w:t>? Were changes to contracts approved and documented prior to the effective date of change? Were exceptions identified and business justification documented?</w:t>
      </w:r>
      <w:r w:rsidRPr="00D9164F">
        <w:rPr>
          <w:rFonts w:ascii="Arial" w:hAnsi="Arial" w:cs="Arial"/>
          <w:color w:val="000000"/>
          <w:sz w:val="20"/>
          <w:szCs w:val="20"/>
        </w:rPr>
        <w:br/>
      </w:r>
    </w:p>
    <w:p w14:paraId="5C631523" w14:textId="7640A8BB"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Did the scope of work adequately identify services to be </w:t>
      </w:r>
      <w:r w:rsidR="00686C0F" w:rsidRPr="00D9164F">
        <w:rPr>
          <w:rFonts w:ascii="Arial" w:hAnsi="Arial" w:cs="Arial"/>
          <w:color w:val="000000"/>
          <w:sz w:val="20"/>
          <w:szCs w:val="20"/>
        </w:rPr>
        <w:t>delivered to the client</w:t>
      </w:r>
      <w:r w:rsidRPr="00D9164F">
        <w:rPr>
          <w:rFonts w:ascii="Arial" w:hAnsi="Arial" w:cs="Arial"/>
          <w:color w:val="000000"/>
          <w:sz w:val="20"/>
          <w:szCs w:val="20"/>
        </w:rPr>
        <w:t>?</w:t>
      </w:r>
      <w:r w:rsidRPr="00D9164F">
        <w:rPr>
          <w:rFonts w:ascii="Arial" w:hAnsi="Arial" w:cs="Arial"/>
          <w:color w:val="000000"/>
          <w:sz w:val="20"/>
          <w:szCs w:val="20"/>
        </w:rPr>
        <w:br/>
      </w:r>
    </w:p>
    <w:p w14:paraId="602ECA09" w14:textId="77777777"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there a process to properly track performance measurement and deliverable management in accordance with contract requirements?</w:t>
      </w:r>
      <w:r w:rsidRPr="00D9164F">
        <w:rPr>
          <w:rFonts w:ascii="Arial" w:hAnsi="Arial" w:cs="Arial"/>
          <w:color w:val="000000"/>
          <w:sz w:val="20"/>
          <w:szCs w:val="20"/>
        </w:rPr>
        <w:br/>
      </w:r>
    </w:p>
    <w:p w14:paraId="7E09B1CD" w14:textId="29961482" w:rsidR="007B6389" w:rsidRPr="00D9164F" w:rsidRDefault="007B6389" w:rsidP="00470465">
      <w:pPr>
        <w:pStyle w:val="ListParagraph"/>
        <w:numPr>
          <w:ilvl w:val="0"/>
          <w:numId w:val="39"/>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Was there a process in place to review, monitor, and implement additional services requested by the </w:t>
      </w:r>
      <w:r w:rsidR="00686C0F" w:rsidRPr="00D9164F">
        <w:rPr>
          <w:rFonts w:ascii="Arial" w:hAnsi="Arial" w:cs="Arial"/>
          <w:color w:val="000000"/>
          <w:sz w:val="20"/>
          <w:szCs w:val="20"/>
        </w:rPr>
        <w:t>client</w:t>
      </w:r>
      <w:r w:rsidRPr="00D9164F">
        <w:rPr>
          <w:rFonts w:ascii="Arial" w:hAnsi="Arial" w:cs="Arial"/>
          <w:color w:val="000000"/>
          <w:sz w:val="20"/>
          <w:szCs w:val="20"/>
        </w:rPr>
        <w:t>? Ensure this process was part of IBM's methodology to deliver services to external customers.</w:t>
      </w:r>
    </w:p>
    <w:p w14:paraId="54F71350"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25ACB80F"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6E1DE2AD" w14:textId="6C7E9D84"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Key Control Question: 1. Delivery Management</w:t>
      </w:r>
    </w:p>
    <w:p w14:paraId="0B8DEEC7" w14:textId="40CB9984" w:rsidR="007B6389" w:rsidRPr="00D9164F" w:rsidRDefault="007B6389" w:rsidP="007B6389">
      <w:pPr>
        <w:autoSpaceDE w:val="0"/>
        <w:autoSpaceDN w:val="0"/>
        <w:adjustRightInd w:val="0"/>
        <w:rPr>
          <w:rFonts w:ascii="Arial" w:hAnsi="Arial" w:cs="Arial"/>
          <w:sz w:val="20"/>
          <w:szCs w:val="20"/>
        </w:rPr>
      </w:pPr>
      <w:r w:rsidRPr="00D9164F">
        <w:rPr>
          <w:rFonts w:ascii="Arial" w:hAnsi="Arial" w:cs="Arial"/>
          <w:sz w:val="20"/>
          <w:szCs w:val="20"/>
        </w:rPr>
        <w:t>Primary Test: Contract Requirements (SD001.P)</w:t>
      </w:r>
    </w:p>
    <w:p w14:paraId="5F0DF95F" w14:textId="77777777" w:rsidR="007B6389" w:rsidRPr="00D9164F" w:rsidRDefault="007B6389" w:rsidP="007B6389">
      <w:p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rPr>
        <w:t>(Continued)</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color w:val="000000"/>
          <w:sz w:val="20"/>
          <w:szCs w:val="20"/>
          <w:u w:val="single"/>
        </w:rPr>
        <w:t>Transitioning Contracts</w:t>
      </w:r>
    </w:p>
    <w:p w14:paraId="36248A61" w14:textId="77777777" w:rsidR="007B6389" w:rsidRPr="00D9164F" w:rsidRDefault="007B6389" w:rsidP="007B6389">
      <w:pPr>
        <w:autoSpaceDE w:val="0"/>
        <w:autoSpaceDN w:val="0"/>
        <w:adjustRightInd w:val="0"/>
        <w:rPr>
          <w:rFonts w:ascii="Arial" w:hAnsi="Arial" w:cs="Arial"/>
          <w:strike/>
          <w:color w:val="000000"/>
          <w:sz w:val="20"/>
          <w:szCs w:val="20"/>
        </w:rPr>
      </w:pPr>
    </w:p>
    <w:p w14:paraId="32DD6F0D" w14:textId="7D9D7B64" w:rsidR="007B6389" w:rsidRPr="00D9164F" w:rsidRDefault="007B6389" w:rsidP="00470465">
      <w:pPr>
        <w:pStyle w:val="ListParagraph"/>
        <w:numPr>
          <w:ilvl w:val="0"/>
          <w:numId w:val="4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the </w:t>
      </w:r>
      <w:r w:rsidR="00955620" w:rsidRPr="00D9164F">
        <w:rPr>
          <w:rFonts w:ascii="Arial" w:hAnsi="Arial" w:cs="Arial"/>
          <w:color w:val="000000"/>
          <w:sz w:val="20"/>
          <w:szCs w:val="20"/>
        </w:rPr>
        <w:t>contracts registered and</w:t>
      </w:r>
      <w:r w:rsidRPr="00D9164F">
        <w:rPr>
          <w:rFonts w:ascii="Arial" w:hAnsi="Arial" w:cs="Arial"/>
          <w:color w:val="000000"/>
          <w:sz w:val="20"/>
          <w:szCs w:val="20"/>
        </w:rPr>
        <w:t xml:space="preserve"> approved prior to delivery</w:t>
      </w:r>
      <w:r w:rsidR="000A054A" w:rsidRPr="00D9164F">
        <w:rPr>
          <w:rFonts w:ascii="Arial" w:hAnsi="Arial" w:cs="Arial"/>
          <w:color w:val="000000"/>
          <w:sz w:val="20"/>
          <w:szCs w:val="20"/>
        </w:rPr>
        <w:t xml:space="preserve"> commencement</w:t>
      </w:r>
      <w:r w:rsidRPr="00D9164F">
        <w:rPr>
          <w:rFonts w:ascii="Arial" w:hAnsi="Arial" w:cs="Arial"/>
          <w:color w:val="000000"/>
          <w:sz w:val="20"/>
          <w:szCs w:val="20"/>
        </w:rPr>
        <w:t>?</w:t>
      </w:r>
      <w:r w:rsidRPr="00D9164F">
        <w:rPr>
          <w:rFonts w:ascii="Arial" w:hAnsi="Arial" w:cs="Arial"/>
          <w:color w:val="000000"/>
          <w:sz w:val="20"/>
          <w:szCs w:val="20"/>
        </w:rPr>
        <w:br/>
      </w:r>
    </w:p>
    <w:p w14:paraId="3A505974" w14:textId="7CAAC3D6" w:rsidR="007B6389" w:rsidRPr="00D9164F" w:rsidRDefault="007B6389" w:rsidP="00E57B3B">
      <w:pPr>
        <w:pStyle w:val="ListParagraph"/>
        <w:numPr>
          <w:ilvl w:val="0"/>
          <w:numId w:val="40"/>
        </w:numPr>
        <w:autoSpaceDE w:val="0"/>
        <w:autoSpaceDN w:val="0"/>
        <w:adjustRightInd w:val="0"/>
        <w:rPr>
          <w:rFonts w:ascii="Arial" w:hAnsi="Arial" w:cs="Arial"/>
        </w:rPr>
      </w:pPr>
      <w:r w:rsidRPr="00D9164F">
        <w:rPr>
          <w:rFonts w:ascii="Arial" w:hAnsi="Arial" w:cs="Arial"/>
          <w:color w:val="000000"/>
          <w:sz w:val="20"/>
          <w:szCs w:val="20"/>
        </w:rPr>
        <w:t xml:space="preserve">Were the </w:t>
      </w:r>
      <w:r w:rsidR="00BB29CC" w:rsidRPr="00D9164F">
        <w:rPr>
          <w:rFonts w:ascii="Arial" w:hAnsi="Arial" w:cs="Arial"/>
          <w:color w:val="000000"/>
          <w:sz w:val="20"/>
          <w:szCs w:val="20"/>
        </w:rPr>
        <w:t>delivery milestones</w:t>
      </w:r>
      <w:r w:rsidRPr="00D9164F">
        <w:rPr>
          <w:rFonts w:ascii="Arial" w:hAnsi="Arial" w:cs="Arial"/>
          <w:color w:val="000000"/>
          <w:sz w:val="20"/>
          <w:szCs w:val="20"/>
        </w:rPr>
        <w:t xml:space="preserve"> documented and approved, prior to start of delivery or in accordance with the contract requirements.</w:t>
      </w:r>
      <w:r w:rsidRPr="00D9164F">
        <w:rPr>
          <w:rFonts w:ascii="Arial" w:hAnsi="Arial" w:cs="Arial"/>
          <w:color w:val="000000"/>
          <w:sz w:val="20"/>
          <w:szCs w:val="20"/>
        </w:rPr>
        <w:br/>
      </w:r>
    </w:p>
    <w:p w14:paraId="3784896A" w14:textId="3E27ECFE" w:rsidR="007B6389" w:rsidRPr="00D9164F" w:rsidRDefault="007B6389" w:rsidP="00470465">
      <w:pPr>
        <w:pStyle w:val="ListParagraph"/>
        <w:numPr>
          <w:ilvl w:val="0"/>
          <w:numId w:val="40"/>
        </w:numPr>
        <w:autoSpaceDE w:val="0"/>
        <w:autoSpaceDN w:val="0"/>
        <w:adjustRightInd w:val="0"/>
        <w:rPr>
          <w:rFonts w:ascii="Arial" w:hAnsi="Arial" w:cs="Arial"/>
          <w:color w:val="000000"/>
          <w:sz w:val="20"/>
          <w:szCs w:val="20"/>
        </w:rPr>
      </w:pPr>
      <w:r w:rsidRPr="00D9164F">
        <w:rPr>
          <w:rFonts w:ascii="Arial" w:hAnsi="Arial" w:cs="Arial"/>
          <w:sz w:val="20"/>
          <w:szCs w:val="20"/>
        </w:rPr>
        <w:t xml:space="preserve">If applicable, were the DOUs and ICAs approved by all required parties prior to the start of </w:t>
      </w:r>
      <w:r w:rsidRPr="00D9164F">
        <w:rPr>
          <w:rFonts w:ascii="Arial" w:hAnsi="Arial" w:cs="Arial"/>
          <w:color w:val="000000"/>
          <w:sz w:val="20"/>
          <w:szCs w:val="20"/>
        </w:rPr>
        <w:t>delivery?</w:t>
      </w:r>
    </w:p>
    <w:p w14:paraId="72986BEA"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r w:rsidRPr="00D9164F">
        <w:rPr>
          <w:rFonts w:ascii="Arial" w:hAnsi="Arial" w:cs="Arial"/>
          <w:color w:val="000000"/>
          <w:sz w:val="20"/>
          <w:szCs w:val="20"/>
          <w:u w:val="single"/>
        </w:rPr>
        <w:t>Terminated Contracts</w:t>
      </w:r>
    </w:p>
    <w:p w14:paraId="5C70E9FD" w14:textId="77777777" w:rsidR="007B6389" w:rsidRPr="00D9164F" w:rsidRDefault="007B6389" w:rsidP="007B6389">
      <w:pPr>
        <w:autoSpaceDE w:val="0"/>
        <w:autoSpaceDN w:val="0"/>
        <w:adjustRightInd w:val="0"/>
        <w:rPr>
          <w:rFonts w:ascii="Arial" w:hAnsi="Arial" w:cs="Arial"/>
          <w:color w:val="000000"/>
          <w:sz w:val="20"/>
          <w:szCs w:val="20"/>
        </w:rPr>
      </w:pPr>
    </w:p>
    <w:p w14:paraId="72CD8405" w14:textId="77777777" w:rsidR="007B6389" w:rsidRPr="00D9164F" w:rsidRDefault="007B6389" w:rsidP="00470465">
      <w:pPr>
        <w:pStyle w:val="ListParagraph"/>
        <w:numPr>
          <w:ilvl w:val="0"/>
          <w:numId w:val="4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contract terminations performed in accordance with the terms and conditions of the contract or initiated based on an approved addendum/work scope change?</w:t>
      </w:r>
      <w:r w:rsidRPr="00D9164F">
        <w:rPr>
          <w:rFonts w:ascii="Arial" w:hAnsi="Arial" w:cs="Arial"/>
          <w:color w:val="000000"/>
          <w:sz w:val="20"/>
          <w:szCs w:val="20"/>
        </w:rPr>
        <w:br/>
      </w:r>
    </w:p>
    <w:p w14:paraId="404FF8A8"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7E6C7C71" w14:textId="77777777" w:rsidR="007B6389" w:rsidRPr="00D9164F" w:rsidRDefault="007B6389" w:rsidP="007B6389">
      <w:pPr>
        <w:rPr>
          <w:rFonts w:ascii="Arial" w:hAnsi="Arial" w:cs="Arial"/>
          <w:color w:val="000000"/>
          <w:sz w:val="20"/>
          <w:szCs w:val="20"/>
        </w:rPr>
      </w:pPr>
    </w:p>
    <w:p w14:paraId="57032E14"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CONTROL ASSESSMENT QUESTIONS</w:t>
      </w:r>
    </w:p>
    <w:p w14:paraId="300BA86F" w14:textId="522C7ED5"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color w:val="000000"/>
          <w:sz w:val="20"/>
          <w:szCs w:val="20"/>
        </w:rPr>
        <w:t xml:space="preserve">Key Control Question: </w:t>
      </w:r>
      <w:r w:rsidRPr="00D9164F">
        <w:rPr>
          <w:rFonts w:ascii="Arial" w:hAnsi="Arial" w:cs="Arial"/>
          <w:sz w:val="20"/>
          <w:szCs w:val="20"/>
        </w:rPr>
        <w:t>1. Delivery Management</w:t>
      </w:r>
    </w:p>
    <w:p w14:paraId="4A4964C5" w14:textId="4E247E92" w:rsidR="007B6389" w:rsidRPr="00D9164F" w:rsidRDefault="007B6389" w:rsidP="008566D4">
      <w:pPr>
        <w:pStyle w:val="Heading3"/>
      </w:pPr>
      <w:bookmarkStart w:id="11" w:name="_Toc190260938"/>
      <w:bookmarkStart w:id="12" w:name="_Toc207266056"/>
      <w:r w:rsidRPr="00D9164F">
        <w:t>Primary Test: Contract Performance Measurements (SD002.P)</w:t>
      </w:r>
      <w:bookmarkEnd w:id="11"/>
      <w:bookmarkEnd w:id="12"/>
    </w:p>
    <w:p w14:paraId="7CABA71D" w14:textId="77777777" w:rsidR="007B6389" w:rsidRPr="00D9164F" w:rsidRDefault="007B6389" w:rsidP="007B6389">
      <w:pPr>
        <w:autoSpaceDE w:val="0"/>
        <w:autoSpaceDN w:val="0"/>
        <w:adjustRightInd w:val="0"/>
        <w:rPr>
          <w:rFonts w:ascii="Arial" w:hAnsi="Arial" w:cs="Arial"/>
          <w:color w:val="000000"/>
          <w:sz w:val="20"/>
          <w:szCs w:val="20"/>
        </w:rPr>
      </w:pPr>
    </w:p>
    <w:p w14:paraId="603703A9"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39945B9D" w14:textId="298BE688"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This topic specifically addresses services being delivered to external customers. </w:t>
      </w:r>
      <w:r w:rsidRPr="00D9164F">
        <w:rPr>
          <w:rFonts w:ascii="Arial" w:hAnsi="Arial" w:cs="Arial"/>
          <w:color w:val="000000"/>
          <w:sz w:val="20"/>
          <w:szCs w:val="20"/>
        </w:rPr>
        <w:br/>
      </w:r>
      <w:r w:rsidRPr="00D9164F">
        <w:rPr>
          <w:rFonts w:ascii="Arial" w:hAnsi="Arial" w:cs="Arial"/>
          <w:color w:val="000000"/>
          <w:sz w:val="20"/>
          <w:szCs w:val="20"/>
        </w:rPr>
        <w:br/>
        <w:t xml:space="preserve">To ensure conditions of success, as specified in the contract with the customer, were met. This was done through the attainment of contract performance measurements specific to the delivery of services. Failure to meet these </w:t>
      </w:r>
      <w:proofErr w:type="gramStart"/>
      <w:r w:rsidRPr="00D9164F">
        <w:rPr>
          <w:rFonts w:ascii="Arial" w:hAnsi="Arial" w:cs="Arial"/>
          <w:color w:val="000000"/>
          <w:sz w:val="20"/>
          <w:szCs w:val="20"/>
        </w:rPr>
        <w:t>measurements</w:t>
      </w:r>
      <w:proofErr w:type="gramEnd"/>
      <w:r w:rsidRPr="00D9164F">
        <w:rPr>
          <w:rFonts w:ascii="Arial" w:hAnsi="Arial" w:cs="Arial"/>
          <w:color w:val="000000"/>
          <w:sz w:val="20"/>
          <w:szCs w:val="20"/>
        </w:rPr>
        <w:t xml:space="preserve"> could lead to penalties to IBM, customer dissatisfaction, and possible breach of contract.</w:t>
      </w:r>
    </w:p>
    <w:p w14:paraId="0B8B5B1F" w14:textId="77777777" w:rsidR="007B6389" w:rsidRPr="00D9164F" w:rsidRDefault="007B6389" w:rsidP="007B6389">
      <w:pPr>
        <w:autoSpaceDE w:val="0"/>
        <w:autoSpaceDN w:val="0"/>
        <w:adjustRightInd w:val="0"/>
        <w:rPr>
          <w:rFonts w:ascii="Arial" w:hAnsi="Arial" w:cs="Arial"/>
          <w:color w:val="000000"/>
          <w:sz w:val="20"/>
          <w:szCs w:val="20"/>
        </w:rPr>
      </w:pPr>
    </w:p>
    <w:p w14:paraId="7C3379DE"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5DD73009" w14:textId="73D7892A"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Identify all contractual commitments classified as contract performance measurements from the contract. These are measurable and generally reportable commitments that are made to the customer for services to be provided. These contract performance </w:t>
      </w:r>
      <w:proofErr w:type="gramStart"/>
      <w:r w:rsidRPr="00D9164F">
        <w:rPr>
          <w:rFonts w:ascii="Arial" w:hAnsi="Arial" w:cs="Arial"/>
          <w:color w:val="000000"/>
          <w:sz w:val="20"/>
          <w:szCs w:val="20"/>
        </w:rPr>
        <w:t>measurements</w:t>
      </w:r>
      <w:proofErr w:type="gramEnd"/>
      <w:r w:rsidRPr="00D9164F">
        <w:rPr>
          <w:rFonts w:ascii="Arial" w:hAnsi="Arial" w:cs="Arial"/>
          <w:color w:val="000000"/>
          <w:sz w:val="20"/>
          <w:szCs w:val="20"/>
        </w:rPr>
        <w:t xml:space="preserve"> will be measured against the commitments included in the </w:t>
      </w:r>
      <w:r w:rsidR="00FA2367" w:rsidRPr="00D9164F">
        <w:rPr>
          <w:rFonts w:ascii="Arial" w:hAnsi="Arial" w:cs="Arial"/>
          <w:color w:val="000000"/>
          <w:sz w:val="20"/>
          <w:szCs w:val="20"/>
        </w:rPr>
        <w:t>account specific governance process</w:t>
      </w:r>
      <w:r w:rsidRPr="00D9164F">
        <w:rPr>
          <w:rFonts w:ascii="Arial" w:hAnsi="Arial" w:cs="Arial"/>
          <w:color w:val="000000"/>
          <w:sz w:val="20"/>
          <w:szCs w:val="20"/>
        </w:rPr>
        <w:t xml:space="preserve">. The inability to attain these </w:t>
      </w:r>
      <w:proofErr w:type="gramStart"/>
      <w:r w:rsidRPr="00D9164F">
        <w:rPr>
          <w:rFonts w:ascii="Arial" w:hAnsi="Arial" w:cs="Arial"/>
          <w:color w:val="000000"/>
          <w:sz w:val="20"/>
          <w:szCs w:val="20"/>
        </w:rPr>
        <w:t>measurements,</w:t>
      </w:r>
      <w:proofErr w:type="gramEnd"/>
      <w:r w:rsidRPr="00D9164F">
        <w:rPr>
          <w:rFonts w:ascii="Arial" w:hAnsi="Arial" w:cs="Arial"/>
          <w:color w:val="000000"/>
          <w:sz w:val="20"/>
          <w:szCs w:val="20"/>
        </w:rPr>
        <w:t xml:space="preserve"> could result in penalties to IBM or contracts cancelled by the customer. The measurements covered are those specifically tied to the services being delivered to the external customer.</w:t>
      </w:r>
    </w:p>
    <w:p w14:paraId="235AA2D0" w14:textId="77777777" w:rsidR="007B6389" w:rsidRPr="00D9164F" w:rsidRDefault="007B6389" w:rsidP="007B6389">
      <w:pPr>
        <w:autoSpaceDE w:val="0"/>
        <w:autoSpaceDN w:val="0"/>
        <w:adjustRightInd w:val="0"/>
        <w:rPr>
          <w:rFonts w:ascii="Arial" w:hAnsi="Arial" w:cs="Arial"/>
          <w:color w:val="000000"/>
          <w:sz w:val="20"/>
          <w:szCs w:val="20"/>
        </w:rPr>
      </w:pPr>
    </w:p>
    <w:p w14:paraId="6724BB5C" w14:textId="77777777" w:rsidR="007B6389" w:rsidRPr="00D9164F" w:rsidRDefault="007B6389"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From a sample of contract performance measurements with monetary and non-monetary repercussions, review the following:</w:t>
      </w:r>
      <w:r w:rsidRPr="00D9164F">
        <w:rPr>
          <w:rFonts w:ascii="Arial" w:hAnsi="Arial" w:cs="Arial"/>
          <w:color w:val="000000"/>
          <w:sz w:val="20"/>
          <w:szCs w:val="20"/>
        </w:rPr>
        <w:br/>
      </w:r>
    </w:p>
    <w:p w14:paraId="0734A24D" w14:textId="08B88DAA"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the results of contract performance measurements reported to the</w:t>
      </w:r>
      <w:r w:rsidR="000B5CD2" w:rsidRPr="00D9164F">
        <w:rPr>
          <w:rFonts w:ascii="Arial" w:hAnsi="Arial" w:cs="Arial"/>
          <w:color w:val="000000"/>
          <w:sz w:val="20"/>
          <w:szCs w:val="20"/>
        </w:rPr>
        <w:t xml:space="preserve"> CICs</w:t>
      </w:r>
      <w:r w:rsidR="000C5455" w:rsidRPr="00D9164F">
        <w:rPr>
          <w:rFonts w:ascii="Arial" w:hAnsi="Arial" w:cs="Arial"/>
          <w:color w:val="000000"/>
          <w:sz w:val="20"/>
          <w:szCs w:val="20"/>
        </w:rPr>
        <w:t>?</w:t>
      </w:r>
    </w:p>
    <w:p w14:paraId="09430A57" w14:textId="77777777"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the results of contract performance measurements reported to management periodically to ensure proper oversight?</w:t>
      </w:r>
      <w:r w:rsidRPr="00D9164F">
        <w:rPr>
          <w:rFonts w:ascii="Arial" w:hAnsi="Arial" w:cs="Arial"/>
          <w:color w:val="000000"/>
          <w:sz w:val="20"/>
          <w:szCs w:val="20"/>
        </w:rPr>
        <w:br/>
      </w:r>
    </w:p>
    <w:p w14:paraId="6BF05F14" w14:textId="2B627830"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the results of contract performance measurements accurately reported?</w:t>
      </w:r>
      <w:r w:rsidRPr="00D9164F">
        <w:rPr>
          <w:rFonts w:ascii="Arial" w:hAnsi="Arial" w:cs="Arial"/>
          <w:color w:val="000000"/>
          <w:sz w:val="20"/>
          <w:szCs w:val="20"/>
        </w:rPr>
        <w:br/>
      </w:r>
    </w:p>
    <w:p w14:paraId="7F7C7A4C" w14:textId="34A4DB14"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root cause analysis completed for contract performance measurements that did not meet the attainments?</w:t>
      </w:r>
      <w:r w:rsidRPr="00D9164F">
        <w:rPr>
          <w:rFonts w:ascii="Arial" w:hAnsi="Arial" w:cs="Arial"/>
          <w:color w:val="000000"/>
          <w:sz w:val="20"/>
          <w:szCs w:val="20"/>
        </w:rPr>
        <w:br/>
      </w:r>
    </w:p>
    <w:p w14:paraId="656CB583" w14:textId="77777777"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If the contract performance measurements were tied to a breach of contract clause, was there proper oversight over the contract performance measurements not being met to mitigate exposure of recurrence and possible breach of contract?</w:t>
      </w:r>
      <w:r w:rsidRPr="00D9164F">
        <w:rPr>
          <w:rFonts w:ascii="Arial" w:hAnsi="Arial" w:cs="Arial"/>
          <w:color w:val="000000"/>
          <w:sz w:val="20"/>
          <w:szCs w:val="20"/>
        </w:rPr>
        <w:br/>
      </w:r>
    </w:p>
    <w:p w14:paraId="167C3ED4" w14:textId="2EECD126"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p>
    <w:p w14:paraId="3783157F" w14:textId="42EDAF8D" w:rsidR="007B6389" w:rsidRPr="00D9164F" w:rsidRDefault="007B6389"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coherent action plans created? Were these action plans assigned to an owner and with </w:t>
      </w:r>
      <w:r w:rsidR="000A054A" w:rsidRPr="00D9164F">
        <w:rPr>
          <w:rFonts w:ascii="Arial" w:hAnsi="Arial" w:cs="Arial"/>
          <w:color w:val="000000"/>
          <w:sz w:val="20"/>
          <w:szCs w:val="20"/>
        </w:rPr>
        <w:t>a due</w:t>
      </w:r>
      <w:r w:rsidRPr="00D9164F">
        <w:rPr>
          <w:rFonts w:ascii="Arial" w:hAnsi="Arial" w:cs="Arial"/>
          <w:color w:val="000000"/>
          <w:sz w:val="20"/>
          <w:szCs w:val="20"/>
        </w:rPr>
        <w:t xml:space="preserve"> date for execution? Was the status of the action plans updated? Were they reported timely to the customer, if required?</w:t>
      </w:r>
      <w:r w:rsidRPr="00D9164F">
        <w:rPr>
          <w:rFonts w:ascii="Arial" w:hAnsi="Arial" w:cs="Arial"/>
          <w:color w:val="000000"/>
          <w:sz w:val="20"/>
          <w:szCs w:val="20"/>
        </w:rPr>
        <w:br/>
      </w:r>
    </w:p>
    <w:p w14:paraId="3ADC71BE" w14:textId="77777777" w:rsidR="007B6389" w:rsidRPr="00D9164F" w:rsidRDefault="007B6389"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any misses to the contract performance measurements communicated to the </w:t>
      </w:r>
      <w:proofErr w:type="gramStart"/>
      <w:r w:rsidRPr="00D9164F">
        <w:rPr>
          <w:rFonts w:ascii="Arial" w:hAnsi="Arial" w:cs="Arial"/>
          <w:color w:val="000000"/>
          <w:sz w:val="20"/>
          <w:szCs w:val="20"/>
        </w:rPr>
        <w:t>concerned parties</w:t>
      </w:r>
      <w:proofErr w:type="gramEnd"/>
      <w:r w:rsidRPr="00D9164F">
        <w:rPr>
          <w:rFonts w:ascii="Arial" w:hAnsi="Arial" w:cs="Arial"/>
          <w:color w:val="000000"/>
          <w:sz w:val="20"/>
          <w:szCs w:val="20"/>
        </w:rPr>
        <w:t xml:space="preserve"> in a timely manner?</w:t>
      </w:r>
      <w:r w:rsidRPr="00D9164F">
        <w:rPr>
          <w:rFonts w:ascii="Arial" w:hAnsi="Arial" w:cs="Arial"/>
          <w:color w:val="000000"/>
          <w:sz w:val="20"/>
          <w:szCs w:val="20"/>
        </w:rPr>
        <w:br/>
      </w:r>
    </w:p>
    <w:p w14:paraId="3604603D"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60ECD24F"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84D0BD8" w14:textId="414D8522"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Key Control Question: 1. Delivery Management</w:t>
      </w:r>
    </w:p>
    <w:p w14:paraId="3ECC53EE" w14:textId="79D06705" w:rsidR="007B6389" w:rsidRPr="00D9164F" w:rsidRDefault="007B6389" w:rsidP="007B6389">
      <w:pPr>
        <w:autoSpaceDE w:val="0"/>
        <w:autoSpaceDN w:val="0"/>
        <w:adjustRightInd w:val="0"/>
        <w:rPr>
          <w:rFonts w:ascii="Arial" w:hAnsi="Arial" w:cs="Arial"/>
          <w:sz w:val="20"/>
          <w:szCs w:val="20"/>
        </w:rPr>
      </w:pPr>
      <w:r w:rsidRPr="00D9164F">
        <w:rPr>
          <w:rFonts w:ascii="Arial" w:hAnsi="Arial" w:cs="Arial"/>
          <w:sz w:val="20"/>
          <w:szCs w:val="20"/>
        </w:rPr>
        <w:t>Primary Test: Contract Performance Measurements (SD002.P)</w:t>
      </w:r>
    </w:p>
    <w:p w14:paraId="3FBCB20B"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r w:rsidRPr="00D9164F">
        <w:rPr>
          <w:rFonts w:ascii="Arial" w:hAnsi="Arial" w:cs="Arial"/>
          <w:color w:val="000000"/>
          <w:sz w:val="20"/>
          <w:szCs w:val="20"/>
        </w:rPr>
        <w:br/>
      </w:r>
    </w:p>
    <w:p w14:paraId="45072F01" w14:textId="4E2060AB" w:rsidR="007B6389" w:rsidRPr="00D9164F" w:rsidRDefault="000A054A"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Was the risk and issues log (RAIL) </w:t>
      </w:r>
      <w:r w:rsidRPr="00D9164F">
        <w:rPr>
          <w:rFonts w:ascii="Arial" w:hAnsi="Arial" w:cs="Arial"/>
          <w:sz w:val="20"/>
          <w:szCs w:val="20"/>
        </w:rPr>
        <w:t>maintained and reviewed</w:t>
      </w:r>
      <w:r w:rsidRPr="00D9164F">
        <w:rPr>
          <w:rFonts w:ascii="Arial" w:hAnsi="Arial" w:cs="Arial"/>
          <w:color w:val="FF0000"/>
          <w:sz w:val="20"/>
          <w:szCs w:val="20"/>
        </w:rPr>
        <w:t xml:space="preserve"> </w:t>
      </w:r>
      <w:r w:rsidRPr="00D9164F">
        <w:rPr>
          <w:rFonts w:ascii="Arial" w:hAnsi="Arial" w:cs="Arial"/>
          <w:color w:val="000000"/>
          <w:sz w:val="20"/>
          <w:szCs w:val="20"/>
        </w:rPr>
        <w:t xml:space="preserve">by the delivery manager responsible or the official delegate </w:t>
      </w:r>
      <w:r w:rsidR="008144AA" w:rsidRPr="00D9164F">
        <w:rPr>
          <w:rFonts w:ascii="Arial" w:hAnsi="Arial" w:cs="Arial"/>
          <w:color w:val="000000"/>
          <w:sz w:val="20"/>
          <w:szCs w:val="20"/>
        </w:rPr>
        <w:t>as per account governance process</w:t>
      </w:r>
      <w:r w:rsidRPr="00D9164F">
        <w:rPr>
          <w:rFonts w:ascii="Arial" w:hAnsi="Arial" w:cs="Arial"/>
          <w:color w:val="000000"/>
          <w:sz w:val="20"/>
          <w:szCs w:val="20"/>
        </w:rPr>
        <w:t>? Did the log</w:t>
      </w:r>
      <w:r w:rsidR="007B6389" w:rsidRPr="00D9164F">
        <w:rPr>
          <w:rFonts w:ascii="Arial" w:hAnsi="Arial" w:cs="Arial"/>
          <w:color w:val="000000"/>
          <w:sz w:val="20"/>
          <w:szCs w:val="20"/>
        </w:rPr>
        <w:t xml:space="preserve"> properly document and track all issues that might interrupt operations or any misses in our contract performance measurements?</w:t>
      </w:r>
      <w:r w:rsidR="007B6389" w:rsidRPr="00D9164F">
        <w:rPr>
          <w:rFonts w:ascii="Arial" w:hAnsi="Arial" w:cs="Arial"/>
          <w:color w:val="000000"/>
          <w:sz w:val="20"/>
          <w:szCs w:val="20"/>
        </w:rPr>
        <w:br/>
      </w:r>
    </w:p>
    <w:p w14:paraId="3FA31F7E" w14:textId="574E6F4C" w:rsidR="007B6389" w:rsidRPr="00D9164F" w:rsidRDefault="007B6389" w:rsidP="00470465">
      <w:pPr>
        <w:pStyle w:val="ListParagraph"/>
        <w:numPr>
          <w:ilvl w:val="1"/>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Did each issue ha</w:t>
      </w:r>
      <w:r w:rsidR="000A054A" w:rsidRPr="00D9164F">
        <w:rPr>
          <w:rFonts w:ascii="Arial" w:hAnsi="Arial" w:cs="Arial"/>
          <w:color w:val="000000"/>
          <w:sz w:val="20"/>
          <w:szCs w:val="20"/>
        </w:rPr>
        <w:t>ve an</w:t>
      </w:r>
      <w:r w:rsidRPr="00D9164F">
        <w:rPr>
          <w:rFonts w:ascii="Arial" w:hAnsi="Arial" w:cs="Arial"/>
          <w:color w:val="000000"/>
          <w:sz w:val="20"/>
          <w:szCs w:val="20"/>
        </w:rPr>
        <w:t xml:space="preserve"> action plan, owner, estimated date of closure, and severity level assigned to each issue on the issues log?</w:t>
      </w:r>
      <w:r w:rsidRPr="00D9164F">
        <w:rPr>
          <w:rFonts w:ascii="Arial" w:hAnsi="Arial" w:cs="Arial"/>
          <w:color w:val="000000"/>
          <w:sz w:val="20"/>
          <w:szCs w:val="20"/>
        </w:rPr>
        <w:br/>
      </w:r>
    </w:p>
    <w:p w14:paraId="6FFBEE5A" w14:textId="7DD00E69" w:rsidR="007B6389" w:rsidRPr="00D9164F" w:rsidRDefault="007B6389" w:rsidP="00470465">
      <w:pPr>
        <w:pStyle w:val="ListParagraph"/>
        <w:numPr>
          <w:ilvl w:val="1"/>
          <w:numId w:val="42"/>
        </w:numPr>
        <w:autoSpaceDE w:val="0"/>
        <w:autoSpaceDN w:val="0"/>
        <w:adjustRightInd w:val="0"/>
        <w:rPr>
          <w:rFonts w:ascii="Arial" w:hAnsi="Arial" w:cs="Arial"/>
          <w:strike/>
          <w:color w:val="000000"/>
          <w:sz w:val="20"/>
          <w:szCs w:val="20"/>
        </w:rPr>
      </w:pPr>
      <w:r w:rsidRPr="00D9164F">
        <w:rPr>
          <w:rFonts w:ascii="Arial" w:hAnsi="Arial" w:cs="Arial"/>
          <w:color w:val="000000"/>
          <w:sz w:val="20"/>
          <w:szCs w:val="20"/>
        </w:rPr>
        <w:t xml:space="preserve">Were </w:t>
      </w:r>
      <w:r w:rsidR="000A054A" w:rsidRPr="00D9164F">
        <w:rPr>
          <w:rFonts w:ascii="Arial" w:hAnsi="Arial" w:cs="Arial"/>
          <w:color w:val="000000"/>
          <w:sz w:val="20"/>
          <w:szCs w:val="20"/>
        </w:rPr>
        <w:t>d</w:t>
      </w:r>
      <w:r w:rsidRPr="00D9164F">
        <w:rPr>
          <w:rFonts w:ascii="Arial" w:hAnsi="Arial" w:cs="Arial"/>
          <w:color w:val="000000"/>
          <w:sz w:val="20"/>
          <w:szCs w:val="20"/>
        </w:rPr>
        <w:t>ue date changes tracked in the issues log?</w:t>
      </w:r>
      <w:r w:rsidR="000A054A" w:rsidRPr="00D9164F">
        <w:rPr>
          <w:rFonts w:ascii="Arial" w:hAnsi="Arial" w:cs="Arial"/>
          <w:color w:val="000000"/>
          <w:sz w:val="20"/>
          <w:szCs w:val="20"/>
        </w:rPr>
        <w:t xml:space="preserve"> Did the log</w:t>
      </w:r>
      <w:r w:rsidRPr="00D9164F">
        <w:rPr>
          <w:rFonts w:ascii="Arial" w:hAnsi="Arial" w:cs="Arial"/>
          <w:color w:val="000000"/>
          <w:sz w:val="20"/>
          <w:szCs w:val="20"/>
        </w:rPr>
        <w:t xml:space="preserve"> include both the original due date and the new due date? </w:t>
      </w:r>
      <w:r w:rsidR="000A054A" w:rsidRPr="00D9164F">
        <w:rPr>
          <w:rFonts w:ascii="Arial" w:hAnsi="Arial" w:cs="Arial"/>
          <w:color w:val="000000"/>
          <w:sz w:val="20"/>
          <w:szCs w:val="20"/>
        </w:rPr>
        <w:t xml:space="preserve">Was </w:t>
      </w:r>
      <w:r w:rsidRPr="00D9164F">
        <w:rPr>
          <w:rFonts w:ascii="Arial" w:hAnsi="Arial" w:cs="Arial"/>
          <w:color w:val="000000"/>
          <w:sz w:val="20"/>
          <w:szCs w:val="20"/>
        </w:rPr>
        <w:t xml:space="preserve">there evidence that due date changes were communicated to concerned parties </w:t>
      </w:r>
      <w:r w:rsidRPr="00D9164F">
        <w:rPr>
          <w:rFonts w:ascii="Arial" w:hAnsi="Arial" w:cs="Arial"/>
          <w:sz w:val="20"/>
          <w:szCs w:val="20"/>
        </w:rPr>
        <w:t xml:space="preserve">(if applicable) before </w:t>
      </w:r>
      <w:r w:rsidRPr="00D9164F">
        <w:rPr>
          <w:rFonts w:ascii="Arial" w:hAnsi="Arial" w:cs="Arial"/>
          <w:color w:val="000000"/>
          <w:sz w:val="20"/>
          <w:szCs w:val="20"/>
        </w:rPr>
        <w:t>the official target date expire</w:t>
      </w:r>
      <w:r w:rsidR="000A054A" w:rsidRPr="00D9164F">
        <w:rPr>
          <w:rFonts w:ascii="Arial" w:hAnsi="Arial" w:cs="Arial"/>
          <w:color w:val="000000"/>
          <w:sz w:val="20"/>
          <w:szCs w:val="20"/>
        </w:rPr>
        <w:t>d</w:t>
      </w:r>
      <w:r w:rsidRPr="00D9164F">
        <w:rPr>
          <w:rFonts w:ascii="Arial" w:hAnsi="Arial" w:cs="Arial"/>
          <w:color w:val="000000"/>
          <w:sz w:val="20"/>
          <w:szCs w:val="20"/>
        </w:rPr>
        <w:t xml:space="preserve"> and documented evidence of concurrence is on file?</w:t>
      </w:r>
      <w:r w:rsidRPr="00D9164F">
        <w:rPr>
          <w:rFonts w:ascii="Arial" w:hAnsi="Arial" w:cs="Arial"/>
          <w:strike/>
          <w:color w:val="000000"/>
          <w:sz w:val="20"/>
          <w:szCs w:val="20"/>
        </w:rPr>
        <w:br/>
      </w:r>
    </w:p>
    <w:p w14:paraId="2EF3DAC6" w14:textId="77777777" w:rsidR="007B6389" w:rsidRPr="00D9164F" w:rsidRDefault="007B6389"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sz w:val="20"/>
          <w:szCs w:val="20"/>
        </w:rPr>
        <w:t>If applicable, request customer survey results (external / internal) during the audit period. R</w:t>
      </w:r>
      <w:r w:rsidRPr="00D9164F">
        <w:rPr>
          <w:rFonts w:ascii="Arial" w:hAnsi="Arial" w:cs="Arial"/>
          <w:color w:val="000000"/>
          <w:sz w:val="20"/>
          <w:szCs w:val="20"/>
        </w:rPr>
        <w:t>eview process of monitoring and closure of service delivery-related issues from customer feedback surveys.</w:t>
      </w:r>
      <w:r w:rsidRPr="00D9164F">
        <w:rPr>
          <w:rFonts w:ascii="Arial" w:hAnsi="Arial" w:cs="Arial"/>
          <w:color w:val="000000"/>
          <w:sz w:val="20"/>
          <w:szCs w:val="20"/>
        </w:rPr>
        <w:br/>
      </w:r>
    </w:p>
    <w:p w14:paraId="5C1C9CF1" w14:textId="77777777" w:rsidR="007B6389" w:rsidRPr="00D9164F" w:rsidRDefault="007B6389" w:rsidP="00470465">
      <w:pPr>
        <w:pStyle w:val="ListParagraph"/>
        <w:numPr>
          <w:ilvl w:val="0"/>
          <w:numId w:val="4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governance model or management system in place to check, report, or monitor contract performance or any internal measurements, if applicable.</w:t>
      </w:r>
      <w:r w:rsidRPr="00D9164F">
        <w:rPr>
          <w:rFonts w:ascii="Arial" w:hAnsi="Arial" w:cs="Arial"/>
          <w:color w:val="000000"/>
          <w:sz w:val="20"/>
          <w:szCs w:val="20"/>
        </w:rPr>
        <w:br/>
      </w:r>
    </w:p>
    <w:p w14:paraId="50BDC089" w14:textId="24EBF18B" w:rsidR="007B6389" w:rsidRPr="00D9164F" w:rsidRDefault="007B6389" w:rsidP="007B6389">
      <w:pPr>
        <w:autoSpaceDE w:val="0"/>
        <w:autoSpaceDN w:val="0"/>
        <w:adjustRightInd w:val="0"/>
        <w:rPr>
          <w:rFonts w:ascii="Arial" w:hAnsi="Arial" w:cs="Arial"/>
          <w:color w:val="000000"/>
          <w:sz w:val="20"/>
          <w:szCs w:val="20"/>
          <w:u w:val="single"/>
        </w:rPr>
      </w:pPr>
    </w:p>
    <w:p w14:paraId="1A9032B2" w14:textId="77777777" w:rsidR="007B6389" w:rsidRPr="00D9164F" w:rsidRDefault="007B6389" w:rsidP="007B6389">
      <w:pPr>
        <w:autoSpaceDE w:val="0"/>
        <w:autoSpaceDN w:val="0"/>
        <w:adjustRightInd w:val="0"/>
        <w:rPr>
          <w:rFonts w:ascii="Arial" w:hAnsi="Arial" w:cs="Arial"/>
          <w:color w:val="000000"/>
          <w:sz w:val="20"/>
          <w:szCs w:val="20"/>
          <w:u w:val="single"/>
        </w:rPr>
      </w:pPr>
    </w:p>
    <w:p w14:paraId="1265085F" w14:textId="78755FE9"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color w:val="000000"/>
          <w:sz w:val="20"/>
          <w:szCs w:val="20"/>
        </w:rPr>
        <w:br w:type="page"/>
      </w:r>
      <w:r w:rsidRPr="00D9164F">
        <w:rPr>
          <w:rFonts w:ascii="Arial" w:hAnsi="Arial" w:cs="Arial"/>
          <w:sz w:val="20"/>
          <w:szCs w:val="20"/>
        </w:rPr>
        <w:lastRenderedPageBreak/>
        <w:t>CONTROL ASSESSMENT QUESTIONS</w:t>
      </w:r>
    </w:p>
    <w:p w14:paraId="48FEF0B7" w14:textId="554E2821" w:rsidR="007B6389" w:rsidRPr="00D9164F" w:rsidRDefault="007B6389" w:rsidP="007B6389">
      <w:pPr>
        <w:autoSpaceDE w:val="0"/>
        <w:autoSpaceDN w:val="0"/>
        <w:adjustRightInd w:val="0"/>
        <w:rPr>
          <w:rFonts w:ascii="Arial" w:hAnsi="Arial" w:cs="Arial"/>
          <w:sz w:val="20"/>
          <w:szCs w:val="20"/>
        </w:rPr>
      </w:pPr>
      <w:r w:rsidRPr="00D9164F">
        <w:rPr>
          <w:rFonts w:ascii="Arial" w:hAnsi="Arial" w:cs="Arial"/>
          <w:sz w:val="20"/>
          <w:szCs w:val="20"/>
        </w:rPr>
        <w:t>Key Control Question: 1. Delivery Management</w:t>
      </w:r>
      <w:r w:rsidR="00D936DE" w:rsidRPr="00D9164F">
        <w:rPr>
          <w:rFonts w:ascii="Arial" w:hAnsi="Arial" w:cs="Arial"/>
          <w:sz w:val="20"/>
          <w:szCs w:val="20"/>
        </w:rPr>
        <w:t xml:space="preserve">.  </w:t>
      </w:r>
    </w:p>
    <w:p w14:paraId="77656BE7" w14:textId="5087E480" w:rsidR="007B6389" w:rsidRPr="00D9164F" w:rsidRDefault="007B6389" w:rsidP="008566D4">
      <w:pPr>
        <w:pStyle w:val="Heading3"/>
      </w:pPr>
      <w:bookmarkStart w:id="13" w:name="_Toc207266057"/>
      <w:r w:rsidRPr="00D9164F">
        <w:t>Primary Test: Separation of Duties (SD003.P)</w:t>
      </w:r>
      <w:bookmarkEnd w:id="13"/>
    </w:p>
    <w:p w14:paraId="08E96B71" w14:textId="77777777" w:rsidR="007B6389" w:rsidRPr="00D9164F" w:rsidRDefault="007B6389" w:rsidP="007B6389">
      <w:pPr>
        <w:autoSpaceDE w:val="0"/>
        <w:autoSpaceDN w:val="0"/>
        <w:adjustRightInd w:val="0"/>
        <w:rPr>
          <w:rFonts w:ascii="Arial" w:hAnsi="Arial" w:cs="Arial"/>
          <w:sz w:val="20"/>
          <w:szCs w:val="20"/>
        </w:rPr>
      </w:pPr>
    </w:p>
    <w:p w14:paraId="7DCB7E87" w14:textId="77777777" w:rsidR="007B6389" w:rsidRPr="00D9164F" w:rsidRDefault="007B6389" w:rsidP="007B6389">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02C1EEE4" w14:textId="4147B43F" w:rsidR="007B6389" w:rsidRPr="00D9164F" w:rsidRDefault="007B6389" w:rsidP="008566D4">
      <w:pPr>
        <w:pStyle w:val="Heading4"/>
        <w:rPr>
          <w:rFonts w:ascii="Arial" w:hAnsi="Arial" w:cs="Arial"/>
          <w:color w:val="auto"/>
        </w:rPr>
      </w:pPr>
      <w:proofErr w:type="gramStart"/>
      <w:r w:rsidRPr="00D9164F">
        <w:rPr>
          <w:rFonts w:ascii="Arial" w:hAnsi="Arial" w:cs="Arial"/>
          <w:i w:val="0"/>
          <w:iCs w:val="0"/>
          <w:color w:val="auto"/>
        </w:rPr>
        <w:t>To ensure</w:t>
      </w:r>
      <w:proofErr w:type="gramEnd"/>
      <w:r w:rsidRPr="00D9164F">
        <w:rPr>
          <w:rFonts w:ascii="Arial" w:hAnsi="Arial" w:cs="Arial"/>
          <w:i w:val="0"/>
          <w:iCs w:val="0"/>
          <w:color w:val="auto"/>
        </w:rPr>
        <w:t xml:space="preserve"> proper separation of duties exists so that no individual can control activities within a process to misuse or divert company funds without detection. Essentially, one individual should not be permitted to perform activities which combine custody, transacting and recording of IBM assets.</w:t>
      </w:r>
      <w:r w:rsidRPr="00D9164F">
        <w:rPr>
          <w:rFonts w:ascii="Arial" w:hAnsi="Arial" w:cs="Arial"/>
          <w:i w:val="0"/>
          <w:iCs w:val="0"/>
          <w:color w:val="auto"/>
        </w:rPr>
        <w:br/>
      </w:r>
      <w:r w:rsidRPr="00D9164F">
        <w:rPr>
          <w:rFonts w:ascii="Arial" w:hAnsi="Arial" w:cs="Arial"/>
          <w:i w:val="0"/>
          <w:iCs w:val="0"/>
          <w:color w:val="auto"/>
        </w:rPr>
        <w:br/>
      </w:r>
      <w:r w:rsidRPr="00D9164F">
        <w:rPr>
          <w:rFonts w:ascii="Arial" w:hAnsi="Arial" w:cs="Arial"/>
          <w:b/>
          <w:bCs/>
          <w:i w:val="0"/>
          <w:iCs w:val="0"/>
          <w:color w:val="auto"/>
        </w:rPr>
        <w:t>Risk/Exposure:</w:t>
      </w:r>
      <w:r w:rsidRPr="00D9164F">
        <w:rPr>
          <w:rFonts w:ascii="Arial" w:hAnsi="Arial" w:cs="Arial"/>
          <w:i w:val="0"/>
          <w:iCs w:val="0"/>
          <w:color w:val="auto"/>
        </w:rPr>
        <w:br/>
        <w:t>Failure to maintain adequate separation of duties could</w:t>
      </w:r>
      <w:r w:rsidR="00FE05BF" w:rsidRPr="00D9164F">
        <w:rPr>
          <w:rFonts w:ascii="Arial" w:hAnsi="Arial" w:cs="Arial"/>
          <w:i w:val="0"/>
          <w:iCs w:val="0"/>
          <w:color w:val="auto"/>
        </w:rPr>
        <w:t xml:space="preserve"> enable individuals to manipulate transactions, conceal errors, or commit fraud without detection </w:t>
      </w:r>
    </w:p>
    <w:p w14:paraId="64F65F64" w14:textId="77777777" w:rsidR="007B6389" w:rsidRPr="00D9164F" w:rsidRDefault="007B6389" w:rsidP="007B6389">
      <w:pPr>
        <w:autoSpaceDE w:val="0"/>
        <w:autoSpaceDN w:val="0"/>
        <w:adjustRightInd w:val="0"/>
        <w:rPr>
          <w:rFonts w:ascii="Arial" w:hAnsi="Arial" w:cs="Arial"/>
          <w:sz w:val="20"/>
          <w:szCs w:val="20"/>
        </w:rPr>
      </w:pPr>
    </w:p>
    <w:p w14:paraId="5AB672DE" w14:textId="77777777" w:rsidR="007B6389" w:rsidRPr="00D9164F" w:rsidRDefault="007B6389" w:rsidP="007B6389">
      <w:pPr>
        <w:autoSpaceDE w:val="0"/>
        <w:autoSpaceDN w:val="0"/>
        <w:adjustRightInd w:val="0"/>
        <w:rPr>
          <w:rFonts w:ascii="Arial" w:hAnsi="Arial" w:cs="Arial"/>
          <w:sz w:val="20"/>
          <w:szCs w:val="20"/>
        </w:rPr>
      </w:pPr>
      <w:r w:rsidRPr="00D9164F">
        <w:rPr>
          <w:rFonts w:ascii="Arial" w:hAnsi="Arial" w:cs="Arial"/>
          <w:b/>
          <w:bCs/>
          <w:sz w:val="20"/>
          <w:szCs w:val="20"/>
        </w:rPr>
        <w:t>Approach:</w:t>
      </w:r>
    </w:p>
    <w:p w14:paraId="2461A2F0" w14:textId="77777777" w:rsidR="007B6389" w:rsidRPr="00D9164F" w:rsidRDefault="007B6389" w:rsidP="007B6389">
      <w:pPr>
        <w:autoSpaceDE w:val="0"/>
        <w:autoSpaceDN w:val="0"/>
        <w:adjustRightInd w:val="0"/>
        <w:rPr>
          <w:rFonts w:ascii="Arial" w:hAnsi="Arial" w:cs="Arial"/>
          <w:sz w:val="20"/>
          <w:szCs w:val="20"/>
        </w:rPr>
      </w:pPr>
    </w:p>
    <w:p w14:paraId="50B4A76E" w14:textId="77777777" w:rsidR="007B6389" w:rsidRPr="00D9164F" w:rsidRDefault="007B6389" w:rsidP="00470465">
      <w:pPr>
        <w:pStyle w:val="ListParagraph"/>
        <w:numPr>
          <w:ilvl w:val="0"/>
          <w:numId w:val="29"/>
        </w:numPr>
        <w:autoSpaceDE w:val="0"/>
        <w:autoSpaceDN w:val="0"/>
        <w:adjustRightInd w:val="0"/>
        <w:rPr>
          <w:rFonts w:ascii="Arial" w:hAnsi="Arial" w:cs="Arial"/>
          <w:sz w:val="20"/>
          <w:szCs w:val="20"/>
        </w:rPr>
      </w:pPr>
      <w:r w:rsidRPr="00D9164F">
        <w:rPr>
          <w:rFonts w:ascii="Arial" w:hAnsi="Arial" w:cs="Arial"/>
          <w:sz w:val="20"/>
          <w:szCs w:val="20"/>
        </w:rPr>
        <w:t xml:space="preserve">Request an assessment showing all employees involved in </w:t>
      </w:r>
      <w:proofErr w:type="gramStart"/>
      <w:r w:rsidRPr="00D9164F">
        <w:rPr>
          <w:rFonts w:ascii="Arial" w:hAnsi="Arial" w:cs="Arial"/>
          <w:sz w:val="20"/>
          <w:szCs w:val="20"/>
        </w:rPr>
        <w:t>client</w:t>
      </w:r>
      <w:proofErr w:type="gramEnd"/>
      <w:r w:rsidRPr="00D9164F">
        <w:rPr>
          <w:rFonts w:ascii="Arial" w:hAnsi="Arial" w:cs="Arial"/>
          <w:sz w:val="20"/>
          <w:szCs w:val="20"/>
        </w:rPr>
        <w:t xml:space="preserve"> innovation center process and their related responsibilities. If no assessment exists, determine whether management have alternative methods of identifying potential separation of duties conflicts.</w:t>
      </w:r>
      <w:r w:rsidRPr="00D9164F">
        <w:rPr>
          <w:rFonts w:ascii="Arial" w:hAnsi="Arial" w:cs="Arial"/>
          <w:sz w:val="20"/>
          <w:szCs w:val="20"/>
        </w:rPr>
        <w:br/>
      </w:r>
    </w:p>
    <w:p w14:paraId="3D88036C" w14:textId="77777777" w:rsidR="007B6389" w:rsidRPr="00D9164F" w:rsidRDefault="007B6389" w:rsidP="00470465">
      <w:pPr>
        <w:pStyle w:val="ListParagraph"/>
        <w:numPr>
          <w:ilvl w:val="0"/>
          <w:numId w:val="29"/>
        </w:numPr>
        <w:autoSpaceDE w:val="0"/>
        <w:autoSpaceDN w:val="0"/>
        <w:adjustRightInd w:val="0"/>
        <w:rPr>
          <w:rFonts w:ascii="Arial" w:hAnsi="Arial" w:cs="Arial"/>
          <w:sz w:val="20"/>
          <w:szCs w:val="20"/>
        </w:rPr>
      </w:pPr>
      <w:r w:rsidRPr="00D9164F">
        <w:rPr>
          <w:rFonts w:ascii="Arial" w:hAnsi="Arial" w:cs="Arial"/>
          <w:sz w:val="20"/>
          <w:szCs w:val="20"/>
        </w:rPr>
        <w:t>Review the responsibilities assigned in the areas related to rates development, billing, measurements, forecasting and capital management for possible separation of duties exposures. Include in the review any update authority to systems, system tables or data. Any individual with capabilities which would allow them to circumvent preventive and detective controls in the processes should be identified and included in test samples.</w:t>
      </w:r>
      <w:r w:rsidRPr="00D9164F">
        <w:rPr>
          <w:rFonts w:ascii="Arial" w:hAnsi="Arial" w:cs="Arial"/>
          <w:sz w:val="20"/>
          <w:szCs w:val="20"/>
        </w:rPr>
        <w:br/>
      </w:r>
    </w:p>
    <w:p w14:paraId="39ABAFE7" w14:textId="77777777"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Verify if there are secondary controls implemented and executed to manage risk for existing conflicts.</w:t>
      </w:r>
    </w:p>
    <w:p w14:paraId="406D7E33" w14:textId="77777777" w:rsidR="007B6389" w:rsidRPr="00D9164F" w:rsidRDefault="007B6389" w:rsidP="007B6389">
      <w:pPr>
        <w:keepLines/>
        <w:tabs>
          <w:tab w:val="left" w:pos="4680"/>
        </w:tabs>
        <w:autoSpaceDE w:val="0"/>
        <w:autoSpaceDN w:val="0"/>
        <w:adjustRightInd w:val="0"/>
        <w:rPr>
          <w:rFonts w:ascii="Arial" w:hAnsi="Arial" w:cs="Arial"/>
          <w:sz w:val="20"/>
          <w:szCs w:val="20"/>
        </w:rPr>
      </w:pPr>
    </w:p>
    <w:p w14:paraId="657B29F6" w14:textId="77777777" w:rsidR="007B6389" w:rsidRPr="00D9164F" w:rsidRDefault="007B6389" w:rsidP="007B6389">
      <w:pPr>
        <w:keepLines/>
        <w:tabs>
          <w:tab w:val="left" w:pos="4680"/>
        </w:tabs>
        <w:autoSpaceDE w:val="0"/>
        <w:autoSpaceDN w:val="0"/>
        <w:adjustRightInd w:val="0"/>
        <w:rPr>
          <w:rFonts w:ascii="Arial" w:hAnsi="Arial" w:cs="Arial"/>
          <w:sz w:val="20"/>
          <w:szCs w:val="20"/>
        </w:rPr>
      </w:pPr>
    </w:p>
    <w:p w14:paraId="1F453543"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899BAF7"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2048E6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45D7C86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A3B3D3D"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40DCF9F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F256A8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7E821D7A"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6197AF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404D1C87"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FA3310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28483F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7683915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6B1A67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7BADA24"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5C5FC58"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515BD5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BE95A4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1D184A8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75F25A94"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AFCB18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D481581"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A5E509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366871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7C081D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86BF988"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F4072E6"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0554373" w14:textId="354EAFF5"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CONTROL ASSESSMENT QUESTIONS</w:t>
      </w:r>
      <w:r w:rsidR="00C11B79" w:rsidRPr="00D9164F">
        <w:rPr>
          <w:rFonts w:ascii="Arial" w:hAnsi="Arial" w:cs="Arial"/>
          <w:color w:val="000000"/>
          <w:sz w:val="20"/>
          <w:szCs w:val="20"/>
        </w:rPr>
        <w:t xml:space="preserve">. </w:t>
      </w:r>
    </w:p>
    <w:p w14:paraId="5209730F" w14:textId="34B240BE"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Key Control Question: 1. Delivery Management</w:t>
      </w:r>
    </w:p>
    <w:p w14:paraId="4F8FEFF3" w14:textId="55C50CD3" w:rsidR="007B6389" w:rsidRPr="00D9164F" w:rsidRDefault="007B6389" w:rsidP="008566D4">
      <w:pPr>
        <w:pStyle w:val="Heading3"/>
      </w:pPr>
      <w:bookmarkStart w:id="14" w:name="_Toc190260940"/>
      <w:bookmarkStart w:id="15" w:name="_Toc207266058"/>
      <w:r w:rsidRPr="00D9164F">
        <w:t>Primary Test: System, Application, and Data Access (SD004.P)</w:t>
      </w:r>
      <w:bookmarkEnd w:id="14"/>
      <w:bookmarkEnd w:id="15"/>
    </w:p>
    <w:p w14:paraId="5FF50D86" w14:textId="77777777" w:rsidR="007B6389" w:rsidRPr="00D9164F" w:rsidRDefault="007B6389" w:rsidP="007B6389">
      <w:pPr>
        <w:autoSpaceDE w:val="0"/>
        <w:autoSpaceDN w:val="0"/>
        <w:adjustRightInd w:val="0"/>
        <w:rPr>
          <w:rFonts w:ascii="Arial" w:hAnsi="Arial" w:cs="Arial"/>
          <w:color w:val="000000"/>
          <w:sz w:val="20"/>
          <w:szCs w:val="20"/>
        </w:rPr>
      </w:pPr>
    </w:p>
    <w:p w14:paraId="5714BC1F"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5181E76C" w14:textId="3BAAC70F" w:rsidR="007B6389" w:rsidRPr="00D9164F" w:rsidRDefault="007B6389" w:rsidP="007B6389">
      <w:p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rPr>
        <w:t xml:space="preserve">To ensure that access to systems used to deliver </w:t>
      </w:r>
      <w:r w:rsidRPr="00D9164F">
        <w:rPr>
          <w:rFonts w:ascii="Arial" w:hAnsi="Arial" w:cs="Arial"/>
          <w:sz w:val="20"/>
          <w:szCs w:val="20"/>
        </w:rPr>
        <w:t>se</w:t>
      </w:r>
      <w:r w:rsidRPr="00D9164F">
        <w:rPr>
          <w:rFonts w:ascii="Arial" w:hAnsi="Arial" w:cs="Arial"/>
          <w:color w:val="000000"/>
          <w:sz w:val="20"/>
          <w:szCs w:val="20"/>
        </w:rPr>
        <w:t xml:space="preserve">rvices to external customers </w:t>
      </w:r>
      <w:proofErr w:type="gramStart"/>
      <w:r w:rsidRPr="00D9164F">
        <w:rPr>
          <w:rFonts w:ascii="Arial" w:hAnsi="Arial" w:cs="Arial"/>
          <w:color w:val="000000"/>
          <w:sz w:val="20"/>
          <w:szCs w:val="20"/>
        </w:rPr>
        <w:t>are</w:t>
      </w:r>
      <w:proofErr w:type="gramEnd"/>
      <w:r w:rsidRPr="00D9164F">
        <w:rPr>
          <w:rFonts w:ascii="Arial" w:hAnsi="Arial" w:cs="Arial"/>
          <w:color w:val="000000"/>
          <w:sz w:val="20"/>
          <w:szCs w:val="20"/>
        </w:rPr>
        <w:t xml:space="preserve"> controlled in a timely manner, and to prevent unauthorized access to applications and information used to deliver </w:t>
      </w:r>
      <w:r w:rsidRPr="00D9164F">
        <w:rPr>
          <w:rFonts w:ascii="Arial" w:hAnsi="Arial" w:cs="Arial"/>
          <w:sz w:val="20"/>
          <w:szCs w:val="20"/>
        </w:rPr>
        <w:t xml:space="preserve">services </w:t>
      </w:r>
      <w:r w:rsidRPr="00D9164F">
        <w:rPr>
          <w:rFonts w:ascii="Arial" w:hAnsi="Arial" w:cs="Arial"/>
          <w:color w:val="000000"/>
          <w:sz w:val="20"/>
          <w:szCs w:val="20"/>
        </w:rPr>
        <w:t>to external customers. Appropriate management approvals should be granted and documented according to business need. Ensure adherence to Information Technology Security Standards, Computer Security and Use Guidelines.</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color w:val="000000"/>
          <w:sz w:val="20"/>
          <w:szCs w:val="20"/>
          <w:u w:val="single"/>
        </w:rPr>
        <w:t>Password Sharing</w:t>
      </w:r>
    </w:p>
    <w:p w14:paraId="7F98053A"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t>To ensure that management approvals are in place before any password sharing takes place and that the process in place should include predefined controls.</w:t>
      </w:r>
    </w:p>
    <w:p w14:paraId="060D90F6" w14:textId="77777777" w:rsidR="007B6389" w:rsidRPr="00D9164F" w:rsidRDefault="007B6389" w:rsidP="007B6389">
      <w:pPr>
        <w:autoSpaceDE w:val="0"/>
        <w:autoSpaceDN w:val="0"/>
        <w:adjustRightInd w:val="0"/>
        <w:rPr>
          <w:rFonts w:ascii="Arial" w:hAnsi="Arial" w:cs="Arial"/>
          <w:color w:val="000000"/>
          <w:sz w:val="20"/>
          <w:szCs w:val="20"/>
        </w:rPr>
      </w:pPr>
    </w:p>
    <w:p w14:paraId="517EEFD4" w14:textId="77777777" w:rsidR="007B6389" w:rsidRPr="00D9164F" w:rsidRDefault="007B6389" w:rsidP="00470465">
      <w:pPr>
        <w:pStyle w:val="ListParagraph"/>
        <w:numPr>
          <w:ilvl w:val="0"/>
          <w:numId w:val="4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Verify that a process is in place to safeguard data, which is reviewed or stored as part of delivering business process services to external customers.</w:t>
      </w:r>
    </w:p>
    <w:p w14:paraId="0DC37647" w14:textId="77777777" w:rsidR="007B6389" w:rsidRPr="00D9164F" w:rsidRDefault="007B6389" w:rsidP="00470465">
      <w:pPr>
        <w:pStyle w:val="ListParagraph"/>
        <w:numPr>
          <w:ilvl w:val="0"/>
          <w:numId w:val="4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Verify accountability for shared </w:t>
      </w:r>
      <w:proofErr w:type="spellStart"/>
      <w:r w:rsidRPr="00D9164F">
        <w:rPr>
          <w:rFonts w:ascii="Arial" w:hAnsi="Arial" w:cs="Arial"/>
          <w:color w:val="000000"/>
          <w:sz w:val="20"/>
          <w:szCs w:val="20"/>
        </w:rPr>
        <w:t>userids</w:t>
      </w:r>
      <w:proofErr w:type="spellEnd"/>
      <w:r w:rsidRPr="00D9164F">
        <w:rPr>
          <w:rFonts w:ascii="Arial" w:hAnsi="Arial" w:cs="Arial"/>
          <w:color w:val="000000"/>
          <w:sz w:val="20"/>
          <w:szCs w:val="20"/>
        </w:rPr>
        <w:t xml:space="preserve"> can be established or effective secondary controls are in place.</w:t>
      </w:r>
    </w:p>
    <w:p w14:paraId="1E9D489A" w14:textId="77777777" w:rsidR="007B6389" w:rsidRPr="00D9164F" w:rsidRDefault="007B6389" w:rsidP="00470465">
      <w:pPr>
        <w:pStyle w:val="ListParagraph"/>
        <w:numPr>
          <w:ilvl w:val="0"/>
          <w:numId w:val="4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Verify if a process has been implemented </w:t>
      </w:r>
      <w:r w:rsidRPr="00D9164F">
        <w:rPr>
          <w:rFonts w:ascii="Arial" w:hAnsi="Arial" w:cs="Arial"/>
          <w:sz w:val="20"/>
          <w:szCs w:val="20"/>
        </w:rPr>
        <w:t xml:space="preserve">to timely revoke accesses no longer required. </w:t>
      </w:r>
    </w:p>
    <w:p w14:paraId="12F70860" w14:textId="77777777" w:rsidR="007B6389" w:rsidRPr="00D9164F" w:rsidRDefault="007B6389" w:rsidP="007B6389">
      <w:pPr>
        <w:autoSpaceDE w:val="0"/>
        <w:autoSpaceDN w:val="0"/>
        <w:adjustRightInd w:val="0"/>
        <w:rPr>
          <w:rFonts w:ascii="Arial" w:hAnsi="Arial" w:cs="Arial"/>
          <w:color w:val="000000"/>
          <w:sz w:val="20"/>
          <w:szCs w:val="20"/>
        </w:rPr>
      </w:pPr>
    </w:p>
    <w:p w14:paraId="2A0908D8"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37A50243" w14:textId="77777777" w:rsidR="007B6389" w:rsidRPr="00D9164F" w:rsidRDefault="007B6389" w:rsidP="007B6389">
      <w:pPr>
        <w:autoSpaceDE w:val="0"/>
        <w:autoSpaceDN w:val="0"/>
        <w:adjustRightInd w:val="0"/>
        <w:rPr>
          <w:rFonts w:ascii="Arial" w:hAnsi="Arial" w:cs="Arial"/>
          <w:b/>
          <w:bCs/>
          <w:color w:val="000000"/>
          <w:sz w:val="20"/>
          <w:szCs w:val="20"/>
        </w:rPr>
      </w:pPr>
    </w:p>
    <w:p w14:paraId="50549C3B" w14:textId="21A34DD0"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and identify a list of key applications and databases used to deliver services to external customers.</w:t>
      </w:r>
      <w:r w:rsidRPr="00D9164F">
        <w:rPr>
          <w:rFonts w:ascii="Arial" w:hAnsi="Arial" w:cs="Arial"/>
          <w:color w:val="000000"/>
          <w:sz w:val="20"/>
          <w:szCs w:val="20"/>
        </w:rPr>
        <w:br/>
      </w:r>
    </w:p>
    <w:p w14:paraId="58FA5FBE"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contract clauses related to data protection and </w:t>
      </w:r>
      <w:proofErr w:type="gramStart"/>
      <w:r w:rsidRPr="00D9164F">
        <w:rPr>
          <w:rFonts w:ascii="Arial" w:hAnsi="Arial" w:cs="Arial"/>
          <w:color w:val="000000"/>
          <w:sz w:val="20"/>
          <w:szCs w:val="20"/>
        </w:rPr>
        <w:t>accesses</w:t>
      </w:r>
      <w:proofErr w:type="gramEnd"/>
      <w:r w:rsidRPr="00D9164F">
        <w:rPr>
          <w:rFonts w:ascii="Arial" w:hAnsi="Arial" w:cs="Arial"/>
          <w:color w:val="000000"/>
          <w:sz w:val="20"/>
          <w:szCs w:val="20"/>
        </w:rPr>
        <w:t xml:space="preserve"> granted to IBM employees.</w:t>
      </w:r>
      <w:r w:rsidRPr="00D9164F">
        <w:rPr>
          <w:rFonts w:ascii="Arial" w:hAnsi="Arial" w:cs="Arial"/>
          <w:color w:val="000000"/>
          <w:sz w:val="20"/>
          <w:szCs w:val="20"/>
        </w:rPr>
        <w:br/>
      </w:r>
    </w:p>
    <w:p w14:paraId="1837F3D6"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the processes surrounding access controls for the key applications supporting the audited process. </w:t>
      </w:r>
      <w:proofErr w:type="gramStart"/>
      <w:r w:rsidRPr="00D9164F">
        <w:rPr>
          <w:rFonts w:ascii="Arial" w:hAnsi="Arial" w:cs="Arial"/>
          <w:color w:val="000000"/>
          <w:sz w:val="20"/>
          <w:szCs w:val="20"/>
        </w:rPr>
        <w:t>In particular, review</w:t>
      </w:r>
      <w:proofErr w:type="gramEnd"/>
      <w:r w:rsidRPr="00D9164F">
        <w:rPr>
          <w:rFonts w:ascii="Arial" w:hAnsi="Arial" w:cs="Arial"/>
          <w:color w:val="000000"/>
          <w:sz w:val="20"/>
          <w:szCs w:val="20"/>
        </w:rPr>
        <w:t xml:space="preserve"> access to customer data. Include both IBM and customer systems, applications, and data in scope when appropriate.</w:t>
      </w:r>
      <w:r w:rsidRPr="00D9164F">
        <w:rPr>
          <w:rFonts w:ascii="Arial" w:hAnsi="Arial" w:cs="Arial"/>
          <w:color w:val="000000"/>
          <w:sz w:val="20"/>
          <w:szCs w:val="20"/>
        </w:rPr>
        <w:br/>
      </w:r>
    </w:p>
    <w:p w14:paraId="35921D3A" w14:textId="45108EF0"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compliance with ASCA and applicable certifications in place for spreadsheets owned by</w:t>
      </w:r>
      <w:r w:rsidRPr="00D9164F">
        <w:rPr>
          <w:rFonts w:ascii="Arial" w:hAnsi="Arial" w:cs="Arial"/>
          <w:strike/>
          <w:color w:val="000000"/>
          <w:sz w:val="20"/>
          <w:szCs w:val="20"/>
        </w:rPr>
        <w:t xml:space="preserve"> BPO-</w:t>
      </w:r>
      <w:proofErr w:type="gramStart"/>
      <w:r w:rsidRPr="00D9164F">
        <w:rPr>
          <w:rFonts w:ascii="Arial" w:hAnsi="Arial" w:cs="Arial"/>
          <w:strike/>
          <w:color w:val="000000"/>
          <w:sz w:val="20"/>
          <w:szCs w:val="20"/>
        </w:rPr>
        <w:t>D</w:t>
      </w:r>
      <w:r w:rsidRPr="00D9164F">
        <w:rPr>
          <w:rFonts w:ascii="Arial" w:hAnsi="Arial" w:cs="Arial"/>
          <w:color w:val="000000"/>
          <w:sz w:val="20"/>
          <w:szCs w:val="20"/>
        </w:rPr>
        <w:t xml:space="preserve"> </w:t>
      </w:r>
      <w:r w:rsidR="00EA0E9E" w:rsidRPr="00D9164F">
        <w:rPr>
          <w:rFonts w:ascii="Arial" w:hAnsi="Arial" w:cs="Arial"/>
          <w:color w:val="000000"/>
          <w:sz w:val="20"/>
          <w:szCs w:val="20"/>
        </w:rPr>
        <w:t xml:space="preserve"> the</w:t>
      </w:r>
      <w:proofErr w:type="gramEnd"/>
      <w:r w:rsidR="00EA0E9E" w:rsidRPr="00D9164F">
        <w:rPr>
          <w:rFonts w:ascii="Arial" w:hAnsi="Arial" w:cs="Arial"/>
          <w:color w:val="000000"/>
          <w:sz w:val="20"/>
          <w:szCs w:val="20"/>
        </w:rPr>
        <w:t xml:space="preserve"> CIC</w:t>
      </w:r>
      <w:r w:rsidR="00A67329" w:rsidRPr="00D9164F">
        <w:rPr>
          <w:rFonts w:ascii="Arial" w:hAnsi="Arial" w:cs="Arial"/>
          <w:color w:val="000000"/>
          <w:sz w:val="20"/>
          <w:szCs w:val="20"/>
        </w:rPr>
        <w:t>s</w:t>
      </w:r>
      <w:r w:rsidR="00EA0E9E" w:rsidRPr="00D9164F">
        <w:rPr>
          <w:rFonts w:ascii="Arial" w:hAnsi="Arial" w:cs="Arial"/>
          <w:color w:val="000000"/>
          <w:sz w:val="20"/>
          <w:szCs w:val="20"/>
        </w:rPr>
        <w:t xml:space="preserve"> </w:t>
      </w:r>
      <w:r w:rsidRPr="00D9164F">
        <w:rPr>
          <w:rFonts w:ascii="Arial" w:hAnsi="Arial" w:cs="Arial"/>
          <w:color w:val="000000"/>
          <w:sz w:val="20"/>
          <w:szCs w:val="20"/>
        </w:rPr>
        <w:t>and used as trusted information sources.</w:t>
      </w:r>
      <w:r w:rsidRPr="00D9164F">
        <w:rPr>
          <w:rFonts w:ascii="Arial" w:hAnsi="Arial" w:cs="Arial"/>
          <w:color w:val="000000"/>
          <w:sz w:val="20"/>
          <w:szCs w:val="20"/>
        </w:rPr>
        <w:br/>
      </w:r>
    </w:p>
    <w:p w14:paraId="417814A9"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if an annual process was established to </w:t>
      </w:r>
      <w:r w:rsidRPr="00D9164F">
        <w:rPr>
          <w:rFonts w:ascii="Arial" w:hAnsi="Arial" w:cs="Arial"/>
          <w:sz w:val="20"/>
          <w:szCs w:val="20"/>
        </w:rPr>
        <w:t xml:space="preserve">timely revoke </w:t>
      </w:r>
      <w:proofErr w:type="gramStart"/>
      <w:r w:rsidRPr="00D9164F">
        <w:rPr>
          <w:rFonts w:ascii="Arial" w:hAnsi="Arial" w:cs="Arial"/>
          <w:sz w:val="20"/>
          <w:szCs w:val="20"/>
        </w:rPr>
        <w:t>accesses</w:t>
      </w:r>
      <w:proofErr w:type="gramEnd"/>
      <w:r w:rsidRPr="00D9164F">
        <w:rPr>
          <w:rFonts w:ascii="Arial" w:hAnsi="Arial" w:cs="Arial"/>
          <w:sz w:val="20"/>
          <w:szCs w:val="20"/>
        </w:rPr>
        <w:t xml:space="preserve"> no longer required.</w:t>
      </w:r>
      <w:r w:rsidRPr="00D9164F">
        <w:rPr>
          <w:rFonts w:ascii="Arial" w:hAnsi="Arial" w:cs="Arial"/>
          <w:sz w:val="20"/>
          <w:szCs w:val="20"/>
        </w:rPr>
        <w:br/>
      </w:r>
    </w:p>
    <w:p w14:paraId="36BD6206"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proofErr w:type="gramStart"/>
      <w:r w:rsidRPr="00D9164F">
        <w:rPr>
          <w:rFonts w:ascii="Arial" w:hAnsi="Arial" w:cs="Arial"/>
          <w:color w:val="000000"/>
          <w:sz w:val="20"/>
          <w:szCs w:val="20"/>
        </w:rPr>
        <w:t>Review if</w:t>
      </w:r>
      <w:proofErr w:type="gramEnd"/>
      <w:r w:rsidRPr="00D9164F">
        <w:rPr>
          <w:rFonts w:ascii="Arial" w:hAnsi="Arial" w:cs="Arial"/>
          <w:color w:val="000000"/>
          <w:sz w:val="20"/>
          <w:szCs w:val="20"/>
        </w:rPr>
        <w:t xml:space="preserve"> procedures for maintaining </w:t>
      </w:r>
      <w:r w:rsidRPr="00D9164F">
        <w:rPr>
          <w:rFonts w:ascii="Arial" w:hAnsi="Arial" w:cs="Arial"/>
          <w:sz w:val="20"/>
          <w:szCs w:val="20"/>
        </w:rPr>
        <w:t xml:space="preserve">an access / activity log of individual accountability </w:t>
      </w:r>
      <w:r w:rsidRPr="00D9164F">
        <w:rPr>
          <w:rFonts w:ascii="Arial" w:hAnsi="Arial" w:cs="Arial"/>
          <w:color w:val="000000"/>
          <w:sz w:val="20"/>
          <w:szCs w:val="20"/>
        </w:rPr>
        <w:t xml:space="preserve">for usage of shared </w:t>
      </w:r>
      <w:proofErr w:type="spellStart"/>
      <w:r w:rsidRPr="00D9164F">
        <w:rPr>
          <w:rFonts w:ascii="Arial" w:hAnsi="Arial" w:cs="Arial"/>
          <w:color w:val="000000"/>
          <w:sz w:val="20"/>
          <w:szCs w:val="20"/>
        </w:rPr>
        <w:t>userids</w:t>
      </w:r>
      <w:proofErr w:type="spellEnd"/>
      <w:r w:rsidRPr="00D9164F">
        <w:rPr>
          <w:rFonts w:ascii="Arial" w:hAnsi="Arial" w:cs="Arial"/>
          <w:color w:val="000000"/>
          <w:sz w:val="20"/>
          <w:szCs w:val="20"/>
        </w:rPr>
        <w:t xml:space="preserve"> (if applicable).</w:t>
      </w:r>
      <w:r w:rsidRPr="00D9164F">
        <w:rPr>
          <w:rFonts w:ascii="Arial" w:hAnsi="Arial" w:cs="Arial"/>
          <w:color w:val="FF0000"/>
          <w:sz w:val="20"/>
          <w:szCs w:val="20"/>
        </w:rPr>
        <w:br/>
      </w:r>
    </w:p>
    <w:p w14:paraId="1A6656B9"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if password control procedures are in place for shared </w:t>
      </w:r>
      <w:proofErr w:type="spellStart"/>
      <w:r w:rsidRPr="00D9164F">
        <w:rPr>
          <w:rFonts w:ascii="Arial" w:hAnsi="Arial" w:cs="Arial"/>
          <w:color w:val="000000"/>
          <w:sz w:val="20"/>
          <w:szCs w:val="20"/>
        </w:rPr>
        <w:t>userids</w:t>
      </w:r>
      <w:proofErr w:type="spellEnd"/>
      <w:r w:rsidRPr="00D9164F">
        <w:rPr>
          <w:rFonts w:ascii="Arial" w:hAnsi="Arial" w:cs="Arial"/>
          <w:color w:val="000000"/>
          <w:sz w:val="20"/>
          <w:szCs w:val="20"/>
        </w:rPr>
        <w:t xml:space="preserve"> (check-in/check-out).</w:t>
      </w:r>
      <w:r w:rsidRPr="00D9164F">
        <w:rPr>
          <w:rFonts w:ascii="Arial" w:hAnsi="Arial" w:cs="Arial"/>
          <w:color w:val="000000"/>
          <w:sz w:val="20"/>
          <w:szCs w:val="20"/>
        </w:rPr>
        <w:br/>
      </w:r>
    </w:p>
    <w:p w14:paraId="6319C92D" w14:textId="77777777" w:rsidR="007B6389" w:rsidRPr="00D9164F" w:rsidRDefault="007B6389" w:rsidP="00470465">
      <w:pPr>
        <w:pStyle w:val="ListParagraph"/>
        <w:numPr>
          <w:ilvl w:val="0"/>
          <w:numId w:val="4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if there are procedures for the removal of access and password resets.</w:t>
      </w:r>
    </w:p>
    <w:p w14:paraId="6F47B89C" w14:textId="77777777" w:rsidR="007B6389" w:rsidRPr="00D9164F" w:rsidRDefault="007B6389" w:rsidP="007B6389">
      <w:pPr>
        <w:autoSpaceDE w:val="0"/>
        <w:autoSpaceDN w:val="0"/>
        <w:adjustRightInd w:val="0"/>
        <w:rPr>
          <w:rFonts w:ascii="Arial" w:hAnsi="Arial" w:cs="Arial"/>
          <w:color w:val="000000"/>
          <w:sz w:val="20"/>
          <w:szCs w:val="20"/>
        </w:rPr>
      </w:pPr>
    </w:p>
    <w:p w14:paraId="2D821CC7"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7396CB8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B0B77BF" w14:textId="09A73976" w:rsidR="007B6389" w:rsidRPr="00D9164F" w:rsidRDefault="007B6389" w:rsidP="007B6389">
      <w:pPr>
        <w:keepLines/>
        <w:tabs>
          <w:tab w:val="left" w:pos="4680"/>
        </w:tabs>
        <w:autoSpaceDE w:val="0"/>
        <w:autoSpaceDN w:val="0"/>
        <w:adjustRightInd w:val="0"/>
        <w:rPr>
          <w:rFonts w:ascii="Arial" w:hAnsi="Arial" w:cs="Arial"/>
          <w:sz w:val="20"/>
          <w:szCs w:val="20"/>
        </w:rPr>
      </w:pPr>
      <w:r w:rsidRPr="00D9164F">
        <w:rPr>
          <w:rFonts w:ascii="Arial" w:hAnsi="Arial" w:cs="Arial"/>
          <w:color w:val="000000"/>
          <w:sz w:val="20"/>
          <w:szCs w:val="20"/>
        </w:rPr>
        <w:t xml:space="preserve">Key Control </w:t>
      </w:r>
      <w:r w:rsidRPr="00D9164F">
        <w:rPr>
          <w:rFonts w:ascii="Arial" w:hAnsi="Arial" w:cs="Arial"/>
          <w:sz w:val="20"/>
          <w:szCs w:val="20"/>
        </w:rPr>
        <w:t>Question: 1. Delivery Management</w:t>
      </w:r>
    </w:p>
    <w:p w14:paraId="01FDDC17" w14:textId="5AE36502" w:rsidR="007B6389" w:rsidRPr="00D9164F" w:rsidRDefault="007B6389" w:rsidP="007B6389">
      <w:pPr>
        <w:autoSpaceDE w:val="0"/>
        <w:autoSpaceDN w:val="0"/>
        <w:adjustRightInd w:val="0"/>
        <w:rPr>
          <w:rFonts w:ascii="Arial" w:hAnsi="Arial" w:cs="Arial"/>
          <w:sz w:val="20"/>
          <w:szCs w:val="20"/>
        </w:rPr>
      </w:pPr>
      <w:r w:rsidRPr="00D9164F">
        <w:rPr>
          <w:rFonts w:ascii="Arial" w:hAnsi="Arial" w:cs="Arial"/>
          <w:sz w:val="20"/>
          <w:szCs w:val="20"/>
        </w:rPr>
        <w:t>Primary Test: System, Application, and Data Access (SD004.P)</w:t>
      </w:r>
    </w:p>
    <w:p w14:paraId="02F12205"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p>
    <w:p w14:paraId="77B2CE1E" w14:textId="77777777" w:rsidR="007B6389" w:rsidRPr="00D9164F" w:rsidRDefault="007B6389" w:rsidP="007B6389">
      <w:pPr>
        <w:autoSpaceDE w:val="0"/>
        <w:autoSpaceDN w:val="0"/>
        <w:adjustRightInd w:val="0"/>
        <w:rPr>
          <w:rFonts w:ascii="Arial" w:hAnsi="Arial" w:cs="Arial"/>
          <w:color w:val="000000"/>
          <w:sz w:val="20"/>
          <w:szCs w:val="20"/>
          <w:u w:val="single"/>
        </w:rPr>
      </w:pPr>
      <w:r w:rsidRPr="00D9164F">
        <w:rPr>
          <w:rFonts w:ascii="Arial" w:hAnsi="Arial" w:cs="Arial"/>
          <w:color w:val="000000"/>
          <w:sz w:val="20"/>
          <w:szCs w:val="20"/>
        </w:rPr>
        <w:br/>
      </w:r>
      <w:r w:rsidRPr="00D9164F">
        <w:rPr>
          <w:rFonts w:ascii="Arial" w:hAnsi="Arial" w:cs="Arial"/>
          <w:color w:val="000000"/>
          <w:sz w:val="20"/>
          <w:szCs w:val="20"/>
          <w:u w:val="single"/>
        </w:rPr>
        <w:t>Access Control</w:t>
      </w:r>
    </w:p>
    <w:p w14:paraId="219A3D7F" w14:textId="77777777" w:rsidR="007B6389" w:rsidRPr="00D9164F" w:rsidRDefault="007B6389" w:rsidP="007B6389">
      <w:pPr>
        <w:autoSpaceDE w:val="0"/>
        <w:autoSpaceDN w:val="0"/>
        <w:adjustRightInd w:val="0"/>
        <w:rPr>
          <w:rFonts w:ascii="Arial" w:hAnsi="Arial" w:cs="Arial"/>
          <w:color w:val="000000"/>
          <w:sz w:val="20"/>
          <w:szCs w:val="20"/>
          <w:u w:val="single"/>
        </w:rPr>
      </w:pPr>
    </w:p>
    <w:p w14:paraId="3535F300" w14:textId="68480437" w:rsidR="007B6389" w:rsidRPr="00D9164F" w:rsidRDefault="007B6389" w:rsidP="00470465">
      <w:pPr>
        <w:pStyle w:val="ListParagraph"/>
        <w:numPr>
          <w:ilvl w:val="0"/>
          <w:numId w:val="46"/>
        </w:numPr>
        <w:autoSpaceDE w:val="0"/>
        <w:autoSpaceDN w:val="0"/>
        <w:adjustRightInd w:val="0"/>
        <w:rPr>
          <w:rFonts w:ascii="Arial" w:hAnsi="Arial" w:cs="Arial"/>
          <w:sz w:val="20"/>
          <w:szCs w:val="20"/>
        </w:rPr>
      </w:pPr>
      <w:r w:rsidRPr="00D9164F">
        <w:rPr>
          <w:rFonts w:ascii="Arial" w:hAnsi="Arial" w:cs="Arial"/>
          <w:color w:val="000000"/>
          <w:sz w:val="20"/>
          <w:szCs w:val="20"/>
        </w:rPr>
        <w:t xml:space="preserve">Obtain a list of applications used and review the process for granting access approvals to ensure that business need/justification </w:t>
      </w:r>
      <w:proofErr w:type="gramStart"/>
      <w:r w:rsidRPr="00D9164F">
        <w:rPr>
          <w:rFonts w:ascii="Arial" w:hAnsi="Arial" w:cs="Arial"/>
          <w:color w:val="000000"/>
          <w:sz w:val="20"/>
          <w:szCs w:val="20"/>
        </w:rPr>
        <w:t>was</w:t>
      </w:r>
      <w:proofErr w:type="gramEnd"/>
      <w:r w:rsidRPr="00D9164F">
        <w:rPr>
          <w:rFonts w:ascii="Arial" w:hAnsi="Arial" w:cs="Arial"/>
          <w:color w:val="000000"/>
          <w:sz w:val="20"/>
          <w:szCs w:val="20"/>
        </w:rPr>
        <w:t xml:space="preserve"> confirmed. </w:t>
      </w:r>
      <w:proofErr w:type="gramStart"/>
      <w:r w:rsidRPr="00D9164F">
        <w:rPr>
          <w:rFonts w:ascii="Arial" w:hAnsi="Arial" w:cs="Arial"/>
          <w:color w:val="000000"/>
          <w:sz w:val="20"/>
          <w:szCs w:val="20"/>
        </w:rPr>
        <w:t>Ensure</w:t>
      </w:r>
      <w:proofErr w:type="gramEnd"/>
      <w:r w:rsidRPr="00D9164F">
        <w:rPr>
          <w:rFonts w:ascii="Arial" w:hAnsi="Arial" w:cs="Arial"/>
          <w:color w:val="000000"/>
          <w:sz w:val="20"/>
          <w:szCs w:val="20"/>
        </w:rPr>
        <w:t xml:space="preserve"> access was approved by appropriate approvers. </w:t>
      </w:r>
      <w:r w:rsidRPr="00D9164F">
        <w:rPr>
          <w:rFonts w:ascii="Arial" w:hAnsi="Arial" w:cs="Arial"/>
          <w:sz w:val="20"/>
          <w:szCs w:val="20"/>
        </w:rPr>
        <w:t xml:space="preserve">Review the process for periodic verification of employees and validation of continued business </w:t>
      </w:r>
      <w:proofErr w:type="gramStart"/>
      <w:r w:rsidRPr="00D9164F">
        <w:rPr>
          <w:rFonts w:ascii="Arial" w:hAnsi="Arial" w:cs="Arial"/>
          <w:sz w:val="20"/>
          <w:szCs w:val="20"/>
        </w:rPr>
        <w:t xml:space="preserve">need </w:t>
      </w:r>
      <w:proofErr w:type="spellStart"/>
      <w:r w:rsidRPr="00D9164F">
        <w:rPr>
          <w:rFonts w:ascii="Arial" w:hAnsi="Arial" w:cs="Arial"/>
          <w:sz w:val="20"/>
          <w:szCs w:val="20"/>
        </w:rPr>
        <w:t>inline</w:t>
      </w:r>
      <w:proofErr w:type="spellEnd"/>
      <w:proofErr w:type="gramEnd"/>
      <w:r w:rsidRPr="00D9164F">
        <w:rPr>
          <w:rFonts w:ascii="Arial" w:hAnsi="Arial" w:cs="Arial"/>
          <w:sz w:val="20"/>
          <w:szCs w:val="20"/>
        </w:rPr>
        <w:t xml:space="preserve"> with contractual requirements and IBM’s Corporate Instructions. In addition, ensure that access for leavers (including internal transfers) was deleted in accordance with timeliness requirements in IT Security Standards or contracts.</w:t>
      </w:r>
      <w:r w:rsidRPr="00D9164F">
        <w:rPr>
          <w:rFonts w:ascii="Arial" w:hAnsi="Arial" w:cs="Arial"/>
          <w:sz w:val="20"/>
          <w:szCs w:val="20"/>
        </w:rPr>
        <w:br/>
      </w:r>
    </w:p>
    <w:p w14:paraId="71B813E0" w14:textId="0C64C523" w:rsidR="007B6389" w:rsidRPr="00D9164F" w:rsidRDefault="007B6389" w:rsidP="00470465">
      <w:pPr>
        <w:pStyle w:val="ListParagraph"/>
        <w:numPr>
          <w:ilvl w:val="0"/>
          <w:numId w:val="46"/>
        </w:numPr>
        <w:autoSpaceDE w:val="0"/>
        <w:autoSpaceDN w:val="0"/>
        <w:adjustRightInd w:val="0"/>
        <w:rPr>
          <w:rFonts w:ascii="Arial" w:hAnsi="Arial" w:cs="Arial"/>
          <w:sz w:val="20"/>
          <w:szCs w:val="20"/>
        </w:rPr>
      </w:pPr>
      <w:r w:rsidRPr="00D9164F">
        <w:rPr>
          <w:rFonts w:ascii="Arial" w:hAnsi="Arial" w:cs="Arial"/>
          <w:sz w:val="20"/>
          <w:szCs w:val="20"/>
        </w:rPr>
        <w:t xml:space="preserve">From the access lists provided in the universe, was there </w:t>
      </w:r>
      <w:proofErr w:type="gramStart"/>
      <w:r w:rsidRPr="00D9164F">
        <w:rPr>
          <w:rFonts w:ascii="Arial" w:hAnsi="Arial" w:cs="Arial"/>
          <w:sz w:val="20"/>
          <w:szCs w:val="20"/>
        </w:rPr>
        <w:t>a periodic</w:t>
      </w:r>
      <w:proofErr w:type="gramEnd"/>
      <w:r w:rsidRPr="00D9164F">
        <w:rPr>
          <w:rFonts w:ascii="Arial" w:hAnsi="Arial" w:cs="Arial"/>
          <w:sz w:val="20"/>
          <w:szCs w:val="20"/>
        </w:rPr>
        <w:t xml:space="preserve"> business need revision performed by management </w:t>
      </w:r>
      <w:proofErr w:type="spellStart"/>
      <w:proofErr w:type="gramStart"/>
      <w:r w:rsidRPr="00D9164F">
        <w:rPr>
          <w:rFonts w:ascii="Arial" w:hAnsi="Arial" w:cs="Arial"/>
          <w:sz w:val="20"/>
          <w:szCs w:val="20"/>
        </w:rPr>
        <w:t>inline</w:t>
      </w:r>
      <w:proofErr w:type="spellEnd"/>
      <w:proofErr w:type="gramEnd"/>
      <w:r w:rsidRPr="00D9164F">
        <w:rPr>
          <w:rFonts w:ascii="Arial" w:hAnsi="Arial" w:cs="Arial"/>
          <w:sz w:val="20"/>
          <w:szCs w:val="20"/>
        </w:rPr>
        <w:t xml:space="preserve"> with contractual requirements and IBM’s Corporate Instructions?</w:t>
      </w:r>
      <w:r w:rsidRPr="00D9164F">
        <w:rPr>
          <w:rFonts w:ascii="Arial" w:hAnsi="Arial" w:cs="Arial"/>
          <w:sz w:val="20"/>
          <w:szCs w:val="20"/>
        </w:rPr>
        <w:br/>
      </w:r>
    </w:p>
    <w:p w14:paraId="3DDF6027" w14:textId="77777777" w:rsidR="007B6389" w:rsidRPr="00D9164F" w:rsidRDefault="007B6389" w:rsidP="00470465">
      <w:pPr>
        <w:pStyle w:val="ListParagraph"/>
        <w:numPr>
          <w:ilvl w:val="0"/>
          <w:numId w:val="46"/>
        </w:numPr>
        <w:autoSpaceDE w:val="0"/>
        <w:autoSpaceDN w:val="0"/>
        <w:adjustRightInd w:val="0"/>
        <w:rPr>
          <w:rFonts w:ascii="Arial" w:hAnsi="Arial" w:cs="Arial"/>
          <w:color w:val="000000"/>
          <w:sz w:val="20"/>
          <w:szCs w:val="20"/>
        </w:rPr>
      </w:pPr>
      <w:proofErr w:type="spellStart"/>
      <w:r w:rsidRPr="00D9164F">
        <w:rPr>
          <w:rFonts w:ascii="Arial" w:hAnsi="Arial" w:cs="Arial"/>
          <w:color w:val="000000"/>
          <w:sz w:val="20"/>
          <w:szCs w:val="20"/>
        </w:rPr>
        <w:t>Were</w:t>
      </w:r>
      <w:proofErr w:type="spellEnd"/>
      <w:r w:rsidRPr="00D9164F">
        <w:rPr>
          <w:rFonts w:ascii="Arial" w:hAnsi="Arial" w:cs="Arial"/>
          <w:color w:val="000000"/>
          <w:sz w:val="20"/>
          <w:szCs w:val="20"/>
        </w:rPr>
        <w:t xml:space="preserve"> system controls and execution in accordance with the contract signed with the customer?</w:t>
      </w:r>
      <w:r w:rsidRPr="00D9164F">
        <w:rPr>
          <w:rFonts w:ascii="Arial" w:hAnsi="Arial" w:cs="Arial"/>
          <w:color w:val="000000"/>
          <w:sz w:val="20"/>
          <w:szCs w:val="20"/>
        </w:rPr>
        <w:br/>
      </w:r>
    </w:p>
    <w:p w14:paraId="3D7881AC" w14:textId="0164E0D9"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Note: If the delivery center is the party responsible for actual deletion, then testing should cover actual deletion and not the request to delete access.</w:t>
      </w:r>
    </w:p>
    <w:p w14:paraId="56640D51" w14:textId="673B2197" w:rsidR="001C079D" w:rsidRPr="00D9164F" w:rsidRDefault="001C079D" w:rsidP="001C079D">
      <w:pPr>
        <w:autoSpaceDE w:val="0"/>
        <w:autoSpaceDN w:val="0"/>
        <w:adjustRightInd w:val="0"/>
        <w:rPr>
          <w:rFonts w:ascii="Arial" w:hAnsi="Arial" w:cs="Arial"/>
          <w:color w:val="000000"/>
          <w:sz w:val="20"/>
          <w:szCs w:val="20"/>
        </w:rPr>
      </w:pPr>
    </w:p>
    <w:p w14:paraId="02FCFCDF" w14:textId="22B32C3F" w:rsidR="00693F80" w:rsidRPr="00D9164F" w:rsidRDefault="00693F80">
      <w:pPr>
        <w:rPr>
          <w:rFonts w:ascii="Arial" w:hAnsi="Arial" w:cs="Arial"/>
          <w:color w:val="000000"/>
          <w:sz w:val="20"/>
          <w:szCs w:val="20"/>
        </w:rPr>
      </w:pPr>
    </w:p>
    <w:p w14:paraId="0609028A" w14:textId="5F0032A9" w:rsidR="00265F5D" w:rsidRPr="00D9164F" w:rsidRDefault="00265F5D">
      <w:pPr>
        <w:rPr>
          <w:rFonts w:ascii="Arial" w:hAnsi="Arial" w:cs="Arial"/>
          <w:strike/>
          <w:color w:val="FF0000"/>
          <w:sz w:val="20"/>
          <w:szCs w:val="20"/>
        </w:rPr>
      </w:pPr>
    </w:p>
    <w:p w14:paraId="2E2919A8" w14:textId="77777777" w:rsidR="00265F5D" w:rsidRPr="00D9164F" w:rsidRDefault="00265F5D">
      <w:pPr>
        <w:rPr>
          <w:rFonts w:ascii="Arial" w:hAnsi="Arial" w:cs="Arial"/>
          <w:strike/>
          <w:color w:val="FF0000"/>
          <w:sz w:val="20"/>
          <w:szCs w:val="20"/>
        </w:rPr>
      </w:pPr>
    </w:p>
    <w:p w14:paraId="164B3A17" w14:textId="77777777" w:rsidR="00265F5D" w:rsidRPr="00D9164F" w:rsidRDefault="00265F5D">
      <w:pPr>
        <w:rPr>
          <w:rFonts w:ascii="Arial" w:hAnsi="Arial" w:cs="Arial"/>
          <w:strike/>
          <w:color w:val="FF0000"/>
          <w:sz w:val="20"/>
          <w:szCs w:val="20"/>
        </w:rPr>
      </w:pPr>
      <w:r w:rsidRPr="00D9164F">
        <w:rPr>
          <w:rFonts w:ascii="Arial" w:hAnsi="Arial" w:cs="Arial"/>
          <w:strike/>
          <w:color w:val="FF0000"/>
          <w:sz w:val="20"/>
          <w:szCs w:val="20"/>
        </w:rPr>
        <w:br w:type="page"/>
      </w:r>
    </w:p>
    <w:p w14:paraId="7DC608CC" w14:textId="77777777" w:rsidR="00265F5D" w:rsidRPr="00D9164F" w:rsidRDefault="00265F5D" w:rsidP="00265F5D">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314C8122" w14:textId="27485472" w:rsidR="00265F5D" w:rsidRPr="00D9164F" w:rsidRDefault="00265F5D" w:rsidP="00265F5D">
      <w:pPr>
        <w:autoSpaceDE w:val="0"/>
        <w:autoSpaceDN w:val="0"/>
        <w:adjustRightInd w:val="0"/>
        <w:rPr>
          <w:rFonts w:ascii="Arial" w:hAnsi="Arial" w:cs="Arial"/>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Pr="00D9164F">
        <w:rPr>
          <w:rFonts w:ascii="Arial" w:hAnsi="Arial" w:cs="Arial"/>
          <w:sz w:val="20"/>
          <w:szCs w:val="20"/>
        </w:rPr>
        <w:t xml:space="preserve">1. </w:t>
      </w:r>
      <w:r w:rsidR="003672B7" w:rsidRPr="00D9164F">
        <w:rPr>
          <w:rFonts w:ascii="Arial" w:hAnsi="Arial" w:cs="Arial"/>
          <w:sz w:val="20"/>
          <w:szCs w:val="20"/>
        </w:rPr>
        <w:t xml:space="preserve">Delivery </w:t>
      </w:r>
      <w:r w:rsidRPr="00D9164F">
        <w:rPr>
          <w:rFonts w:ascii="Arial" w:hAnsi="Arial" w:cs="Arial"/>
          <w:sz w:val="20"/>
          <w:szCs w:val="20"/>
        </w:rPr>
        <w:t xml:space="preserve">Management </w:t>
      </w:r>
    </w:p>
    <w:p w14:paraId="5F02B51D" w14:textId="1CDC694A" w:rsidR="00265F5D" w:rsidRPr="00D9164F" w:rsidRDefault="00265F5D" w:rsidP="008566D4">
      <w:pPr>
        <w:pStyle w:val="Heading3"/>
      </w:pPr>
      <w:bookmarkStart w:id="16" w:name="_Toc207266059"/>
      <w:r w:rsidRPr="00D9164F">
        <w:t>Primary Test</w:t>
      </w:r>
      <w:r w:rsidR="00F933C1" w:rsidRPr="00D9164F">
        <w:t xml:space="preserve">: </w:t>
      </w:r>
      <w:r w:rsidRPr="00D9164F">
        <w:t>Documents of Understanding (</w:t>
      </w:r>
      <w:r w:rsidR="003672B7" w:rsidRPr="00D9164F">
        <w:t>SD</w:t>
      </w:r>
      <w:r w:rsidRPr="00D9164F">
        <w:t>005.P)</w:t>
      </w:r>
      <w:bookmarkEnd w:id="16"/>
    </w:p>
    <w:p w14:paraId="05EB097B" w14:textId="77777777" w:rsidR="00265F5D" w:rsidRPr="00D9164F" w:rsidRDefault="00265F5D" w:rsidP="00265F5D">
      <w:pPr>
        <w:autoSpaceDE w:val="0"/>
        <w:autoSpaceDN w:val="0"/>
        <w:adjustRightInd w:val="0"/>
        <w:rPr>
          <w:rFonts w:ascii="Arial" w:hAnsi="Arial" w:cs="Arial"/>
          <w:color w:val="000000"/>
          <w:sz w:val="20"/>
          <w:szCs w:val="20"/>
        </w:rPr>
      </w:pPr>
    </w:p>
    <w:p w14:paraId="24D77566" w14:textId="77777777" w:rsidR="00265F5D" w:rsidRPr="00D9164F" w:rsidRDefault="00265F5D" w:rsidP="00265F5D">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78BF88FE" w14:textId="415F12C4" w:rsidR="00265F5D" w:rsidRPr="00D9164F" w:rsidRDefault="00265F5D" w:rsidP="00265F5D">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determine if line management has established processes and procedures to create and manage documents of understanding and service level agreements when the completion, accuracy, and timeliness of a process is dependent on the input or output of another organization</w:t>
      </w:r>
      <w:r w:rsidR="00F7242F" w:rsidRPr="00D9164F">
        <w:rPr>
          <w:rFonts w:ascii="Arial" w:hAnsi="Arial" w:cs="Arial"/>
          <w:color w:val="000000"/>
          <w:sz w:val="20"/>
          <w:szCs w:val="20"/>
        </w:rPr>
        <w:t xml:space="preserve"> (business unit)</w:t>
      </w:r>
      <w:r w:rsidRPr="00D9164F">
        <w:rPr>
          <w:rFonts w:ascii="Arial" w:hAnsi="Arial" w:cs="Arial"/>
          <w:color w:val="000000"/>
          <w:sz w:val="20"/>
          <w:szCs w:val="20"/>
        </w:rPr>
        <w:t>.  Do the DOUs and SLAs include a detailed scope of work, the appropriate business relationships, a system of performance measurements, and supporting documentation requirements to effectively manage the agreements? Is there an established process for reviewing, adjusting, and managing these agreements on a periodic basis?  DOUs should be completed during the transition period.</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 xml:space="preserve">If management does not have a process for establishing and managing business contingencies via DOUs and SLAs, process dependencies and business results may be adversely impacted.  DOU and SLA terms and conditions, including a definition of the scope of work as well as expected deliverables, must be clearly stated, or miscommunications and prolonged disputes between organizations could </w:t>
      </w:r>
      <w:proofErr w:type="gramStart"/>
      <w:r w:rsidRPr="00D9164F">
        <w:rPr>
          <w:rFonts w:ascii="Arial" w:hAnsi="Arial" w:cs="Arial"/>
          <w:color w:val="000000"/>
          <w:sz w:val="20"/>
          <w:szCs w:val="20"/>
        </w:rPr>
        <w:t>result</w:t>
      </w:r>
      <w:proofErr w:type="gramEnd"/>
      <w:r w:rsidRPr="00D9164F">
        <w:rPr>
          <w:rFonts w:ascii="Arial" w:hAnsi="Arial" w:cs="Arial"/>
          <w:color w:val="000000"/>
          <w:sz w:val="20"/>
          <w:szCs w:val="20"/>
        </w:rPr>
        <w:t xml:space="preserve"> and adversely impact the continuity of services.</w:t>
      </w:r>
    </w:p>
    <w:p w14:paraId="66F7684A" w14:textId="77777777" w:rsidR="00265F5D" w:rsidRPr="00D9164F" w:rsidRDefault="00265F5D" w:rsidP="00265F5D">
      <w:pPr>
        <w:autoSpaceDE w:val="0"/>
        <w:autoSpaceDN w:val="0"/>
        <w:adjustRightInd w:val="0"/>
        <w:rPr>
          <w:rFonts w:ascii="Arial" w:hAnsi="Arial" w:cs="Arial"/>
          <w:color w:val="000000"/>
          <w:sz w:val="20"/>
          <w:szCs w:val="20"/>
        </w:rPr>
      </w:pPr>
    </w:p>
    <w:p w14:paraId="3C68CE01" w14:textId="77777777" w:rsidR="00265F5D" w:rsidRPr="00D9164F" w:rsidRDefault="00265F5D" w:rsidP="00265F5D">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1BB3BE27" w14:textId="77777777" w:rsidR="00265F5D" w:rsidRPr="00D9164F" w:rsidRDefault="00265F5D" w:rsidP="00265F5D">
      <w:pPr>
        <w:autoSpaceDE w:val="0"/>
        <w:autoSpaceDN w:val="0"/>
        <w:adjustRightInd w:val="0"/>
        <w:rPr>
          <w:rFonts w:ascii="Arial" w:hAnsi="Arial" w:cs="Arial"/>
          <w:color w:val="000000"/>
          <w:sz w:val="20"/>
          <w:szCs w:val="20"/>
        </w:rPr>
      </w:pPr>
    </w:p>
    <w:p w14:paraId="5992A413" w14:textId="77777777" w:rsidR="00265F5D" w:rsidRPr="00D9164F" w:rsidRDefault="00265F5D" w:rsidP="00470465">
      <w:pPr>
        <w:pStyle w:val="ListParagraph"/>
        <w:numPr>
          <w:ilvl w:val="0"/>
          <w:numId w:val="2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process documentation developed by the line organization that defines the management responsibilities for meeting organizational business objectives through relationships with other organizations within IBM.</w:t>
      </w:r>
      <w:r w:rsidRPr="00D9164F">
        <w:rPr>
          <w:rFonts w:ascii="Arial" w:hAnsi="Arial" w:cs="Arial"/>
          <w:color w:val="000000"/>
          <w:sz w:val="20"/>
          <w:szCs w:val="20"/>
        </w:rPr>
        <w:br/>
      </w:r>
    </w:p>
    <w:p w14:paraId="69AD58CC" w14:textId="77777777" w:rsidR="00265F5D" w:rsidRPr="00D9164F" w:rsidRDefault="00265F5D" w:rsidP="00470465">
      <w:pPr>
        <w:pStyle w:val="ListParagraph"/>
        <w:numPr>
          <w:ilvl w:val="0"/>
          <w:numId w:val="2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Identify key departmental processes requiring interdepartmental relationships and determine that DOUs or SLAs have been established when the following criteria apply:</w:t>
      </w:r>
    </w:p>
    <w:p w14:paraId="3A347987"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There is a high level of inter-departmental responsibility</w:t>
      </w:r>
    </w:p>
    <w:p w14:paraId="0A270DB5"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The complexity level of the process is high, or</w:t>
      </w:r>
    </w:p>
    <w:p w14:paraId="17458E2E"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A critical dependency exists between functions</w:t>
      </w:r>
      <w:r w:rsidRPr="00D9164F">
        <w:rPr>
          <w:rFonts w:ascii="Arial" w:hAnsi="Arial" w:cs="Arial"/>
          <w:color w:val="000000"/>
          <w:sz w:val="20"/>
          <w:szCs w:val="20"/>
        </w:rPr>
        <w:br/>
      </w:r>
    </w:p>
    <w:p w14:paraId="626C41BE" w14:textId="77777777" w:rsidR="00265F5D" w:rsidRPr="00D9164F" w:rsidRDefault="00265F5D" w:rsidP="00470465">
      <w:pPr>
        <w:pStyle w:val="ListParagraph"/>
        <w:numPr>
          <w:ilvl w:val="0"/>
          <w:numId w:val="2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Develop a list of all DOUs and SLAs that were in effect during the audit period and review the DOUs and SLAs against the following criteria:</w:t>
      </w:r>
    </w:p>
    <w:p w14:paraId="6E22F75A"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Were DOUs and SLAs current?  Were DOUs completed and signed during the transition period?</w:t>
      </w:r>
    </w:p>
    <w:p w14:paraId="4E783606"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Did the agreement clearly define the roles, relationships, and responsibilities of the participating organizations?</w:t>
      </w:r>
    </w:p>
    <w:p w14:paraId="74BD679B"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 xml:space="preserve">Were the requirements complete, and the </w:t>
      </w:r>
      <w:proofErr w:type="gramStart"/>
      <w:r w:rsidRPr="00D9164F">
        <w:rPr>
          <w:rFonts w:ascii="Arial" w:hAnsi="Arial" w:cs="Arial"/>
          <w:color w:val="000000"/>
          <w:sz w:val="20"/>
          <w:szCs w:val="20"/>
        </w:rPr>
        <w:t>deliverables</w:t>
      </w:r>
      <w:proofErr w:type="gramEnd"/>
      <w:r w:rsidRPr="00D9164F">
        <w:rPr>
          <w:rFonts w:ascii="Arial" w:hAnsi="Arial" w:cs="Arial"/>
          <w:color w:val="000000"/>
          <w:sz w:val="20"/>
          <w:szCs w:val="20"/>
        </w:rPr>
        <w:t xml:space="preserve"> defined and measurable?</w:t>
      </w:r>
    </w:p>
    <w:p w14:paraId="213CA6F0" w14:textId="77777777" w:rsidR="00265F5D" w:rsidRPr="00D9164F" w:rsidRDefault="00265F5D" w:rsidP="00470465">
      <w:pPr>
        <w:pStyle w:val="ListParagraph"/>
        <w:numPr>
          <w:ilvl w:val="1"/>
          <w:numId w:val="26"/>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Had line management established a method for validating that services were being received or performed as agreed?</w:t>
      </w:r>
      <w:r w:rsidRPr="00D9164F">
        <w:rPr>
          <w:rFonts w:ascii="Arial" w:hAnsi="Arial" w:cs="Arial"/>
          <w:color w:val="000000"/>
          <w:sz w:val="20"/>
          <w:szCs w:val="20"/>
        </w:rPr>
        <w:br/>
      </w:r>
    </w:p>
    <w:p w14:paraId="2EDD01F5" w14:textId="77777777" w:rsidR="00265F5D" w:rsidRPr="00D9164F" w:rsidRDefault="00265F5D" w:rsidP="00470465">
      <w:pPr>
        <w:pStyle w:val="ListParagraph"/>
        <w:numPr>
          <w:ilvl w:val="0"/>
          <w:numId w:val="2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Had there been any changes (Interlock Change Documentation) in the process during the audit period?  If so, were </w:t>
      </w:r>
      <w:proofErr w:type="gramStart"/>
      <w:r w:rsidRPr="00D9164F">
        <w:rPr>
          <w:rFonts w:ascii="Arial" w:hAnsi="Arial" w:cs="Arial"/>
          <w:color w:val="000000"/>
          <w:sz w:val="20"/>
          <w:szCs w:val="20"/>
        </w:rPr>
        <w:t>change</w:t>
      </w:r>
      <w:proofErr w:type="gramEnd"/>
      <w:r w:rsidRPr="00D9164F">
        <w:rPr>
          <w:rFonts w:ascii="Arial" w:hAnsi="Arial" w:cs="Arial"/>
          <w:color w:val="000000"/>
          <w:sz w:val="20"/>
          <w:szCs w:val="20"/>
        </w:rPr>
        <w:t xml:space="preserve"> control procedures established so that management could request changes and updates to the DOU or SLA?  Verify that any adjustments to interlocks are substantiated and properly documented.</w:t>
      </w:r>
      <w:r w:rsidRPr="00D9164F">
        <w:rPr>
          <w:rFonts w:ascii="Arial" w:hAnsi="Arial" w:cs="Arial"/>
          <w:color w:val="000000"/>
          <w:sz w:val="20"/>
          <w:szCs w:val="20"/>
        </w:rPr>
        <w:br/>
      </w:r>
    </w:p>
    <w:p w14:paraId="59BE8A21" w14:textId="6FA0D364" w:rsidR="00265F5D" w:rsidRPr="00D9164F" w:rsidRDefault="00265F5D" w:rsidP="00265F5D">
      <w:pPr>
        <w:rPr>
          <w:rFonts w:ascii="Arial" w:hAnsi="Arial" w:cs="Arial"/>
          <w:strike/>
          <w:color w:val="FF0000"/>
          <w:sz w:val="20"/>
          <w:szCs w:val="20"/>
        </w:rPr>
      </w:pPr>
      <w:r w:rsidRPr="00D9164F">
        <w:rPr>
          <w:rFonts w:ascii="Arial" w:hAnsi="Arial" w:cs="Arial"/>
          <w:color w:val="000000"/>
          <w:sz w:val="20"/>
          <w:szCs w:val="20"/>
        </w:rPr>
        <w:t>Was there evidence that DOUs and SLAs were reviewed and updated on an annual basis?</w:t>
      </w:r>
      <w:r w:rsidRPr="00D9164F">
        <w:rPr>
          <w:rFonts w:ascii="Arial" w:hAnsi="Arial" w:cs="Arial"/>
          <w:strike/>
          <w:color w:val="FF0000"/>
          <w:sz w:val="20"/>
          <w:szCs w:val="20"/>
        </w:rPr>
        <w:br w:type="page"/>
      </w:r>
    </w:p>
    <w:p w14:paraId="19B55A7B" w14:textId="4E223C02" w:rsidR="00034846" w:rsidRPr="00D9164F" w:rsidRDefault="00034846" w:rsidP="00034846">
      <w:pPr>
        <w:rPr>
          <w:rFonts w:ascii="Arial" w:hAnsi="Arial" w:cs="Arial"/>
          <w:color w:val="000000"/>
          <w:sz w:val="20"/>
          <w:szCs w:val="20"/>
        </w:rPr>
      </w:pPr>
    </w:p>
    <w:p w14:paraId="2C5303F2" w14:textId="77777777" w:rsidR="0095661D" w:rsidRPr="00D9164F" w:rsidRDefault="0095661D" w:rsidP="0095661D">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CONTROL ASSESSMENT QUESTIONS</w:t>
      </w:r>
    </w:p>
    <w:p w14:paraId="07CB2B9E" w14:textId="560204CA"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265F5D" w:rsidRPr="00D9164F">
        <w:rPr>
          <w:rFonts w:ascii="Arial" w:hAnsi="Arial" w:cs="Arial"/>
          <w:sz w:val="20"/>
          <w:szCs w:val="20"/>
        </w:rPr>
        <w:t>1</w:t>
      </w:r>
      <w:r w:rsidRPr="00D9164F">
        <w:rPr>
          <w:rFonts w:ascii="Arial" w:hAnsi="Arial" w:cs="Arial"/>
          <w:sz w:val="20"/>
          <w:szCs w:val="20"/>
        </w:rPr>
        <w:t xml:space="preserve">. </w:t>
      </w:r>
      <w:r w:rsidR="003672B7" w:rsidRPr="00D9164F">
        <w:rPr>
          <w:rFonts w:ascii="Arial" w:hAnsi="Arial" w:cs="Arial"/>
          <w:sz w:val="20"/>
          <w:szCs w:val="20"/>
        </w:rPr>
        <w:t xml:space="preserve">Delivery </w:t>
      </w:r>
      <w:r w:rsidR="00265F5D" w:rsidRPr="00D9164F">
        <w:rPr>
          <w:rFonts w:ascii="Arial" w:hAnsi="Arial" w:cs="Arial"/>
          <w:sz w:val="20"/>
          <w:szCs w:val="20"/>
        </w:rPr>
        <w:t>Management</w:t>
      </w:r>
    </w:p>
    <w:p w14:paraId="1854F191" w14:textId="64DC5598" w:rsidR="0095661D" w:rsidRPr="00D9164F" w:rsidRDefault="0095661D" w:rsidP="008566D4">
      <w:pPr>
        <w:pStyle w:val="Heading3"/>
      </w:pPr>
      <w:bookmarkStart w:id="17" w:name="_Toc207266060"/>
      <w:r w:rsidRPr="00D9164F">
        <w:t>Secondary Test</w:t>
      </w:r>
      <w:r w:rsidR="00F933C1" w:rsidRPr="00D9164F">
        <w:t xml:space="preserve">: </w:t>
      </w:r>
      <w:r w:rsidRPr="00D9164F">
        <w:t>Business Continuity Planning (</w:t>
      </w:r>
      <w:r w:rsidR="003672B7" w:rsidRPr="00D9164F">
        <w:t>SD</w:t>
      </w:r>
      <w:r w:rsidRPr="00D9164F">
        <w:t>00</w:t>
      </w:r>
      <w:r w:rsidR="003672B7" w:rsidRPr="00D9164F">
        <w:t>6</w:t>
      </w:r>
      <w:r w:rsidRPr="00D9164F">
        <w:t>.S)</w:t>
      </w:r>
      <w:bookmarkEnd w:id="17"/>
    </w:p>
    <w:p w14:paraId="0DC3FEC0" w14:textId="77777777" w:rsidR="0095661D" w:rsidRPr="00D9164F" w:rsidRDefault="0095661D" w:rsidP="0095661D">
      <w:pPr>
        <w:autoSpaceDE w:val="0"/>
        <w:autoSpaceDN w:val="0"/>
        <w:adjustRightInd w:val="0"/>
        <w:rPr>
          <w:rFonts w:ascii="Arial" w:hAnsi="Arial" w:cs="Arial"/>
          <w:sz w:val="20"/>
          <w:szCs w:val="20"/>
        </w:rPr>
      </w:pPr>
    </w:p>
    <w:p w14:paraId="3310D2A2" w14:textId="77777777" w:rsidR="0095661D" w:rsidRPr="00D9164F" w:rsidRDefault="0095661D" w:rsidP="0095661D">
      <w:pPr>
        <w:autoSpaceDE w:val="0"/>
        <w:autoSpaceDN w:val="0"/>
        <w:adjustRightInd w:val="0"/>
        <w:rPr>
          <w:rFonts w:ascii="Arial" w:hAnsi="Arial" w:cs="Arial"/>
          <w:b/>
          <w:bCs/>
          <w:sz w:val="20"/>
          <w:szCs w:val="20"/>
        </w:rPr>
      </w:pPr>
      <w:r w:rsidRPr="00D9164F">
        <w:rPr>
          <w:rFonts w:ascii="Arial" w:hAnsi="Arial" w:cs="Arial"/>
          <w:b/>
          <w:bCs/>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D9164F">
        <w:rPr>
          <w:rFonts w:ascii="Arial" w:hAnsi="Arial" w:cs="Arial"/>
          <w:b/>
          <w:bCs/>
          <w:sz w:val="20"/>
          <w:szCs w:val="20"/>
        </w:rPr>
        <w:br/>
      </w:r>
      <w:r w:rsidRPr="00D9164F">
        <w:rPr>
          <w:rFonts w:ascii="Arial" w:hAnsi="Arial" w:cs="Arial"/>
          <w:b/>
          <w:bCs/>
          <w:sz w:val="20"/>
          <w:szCs w:val="20"/>
        </w:rPr>
        <w:br/>
        <w:t>You should refer to BPBC127 Guideline for Business Process - Area Business Continuity Planning in the reference section of this audit program, in support of your review.</w:t>
      </w:r>
    </w:p>
    <w:p w14:paraId="276D6440" w14:textId="77777777" w:rsidR="0095661D" w:rsidRPr="00D9164F" w:rsidRDefault="0095661D" w:rsidP="0095661D">
      <w:pPr>
        <w:autoSpaceDE w:val="0"/>
        <w:autoSpaceDN w:val="0"/>
        <w:adjustRightInd w:val="0"/>
        <w:ind w:left="720" w:hanging="720"/>
        <w:rPr>
          <w:rFonts w:ascii="Arial" w:hAnsi="Arial" w:cs="Arial"/>
          <w:b/>
          <w:bCs/>
          <w:sz w:val="20"/>
          <w:szCs w:val="20"/>
        </w:rPr>
      </w:pPr>
    </w:p>
    <w:p w14:paraId="2AABA519" w14:textId="77777777" w:rsidR="0095661D" w:rsidRPr="00D9164F" w:rsidRDefault="0095661D" w:rsidP="0095661D">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15E96C41" w14:textId="77777777"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To determine if process owners have developed, reviewed, and tested business continuity plans (BCP) so that in the event of natural or man-made disasters, pre-defined plans can be executed to maintain business operations.</w:t>
      </w:r>
    </w:p>
    <w:p w14:paraId="36EAA79F" w14:textId="77777777" w:rsidR="0095661D" w:rsidRPr="00D9164F" w:rsidRDefault="0095661D" w:rsidP="0095661D">
      <w:pPr>
        <w:autoSpaceDE w:val="0"/>
        <w:autoSpaceDN w:val="0"/>
        <w:adjustRightInd w:val="0"/>
        <w:rPr>
          <w:rFonts w:ascii="Arial" w:hAnsi="Arial" w:cs="Arial"/>
          <w:sz w:val="20"/>
          <w:szCs w:val="20"/>
        </w:rPr>
      </w:pPr>
    </w:p>
    <w:p w14:paraId="2BE0564A" w14:textId="77777777" w:rsidR="00E04F45" w:rsidRPr="00D9164F" w:rsidRDefault="00E04F45" w:rsidP="00E04F45">
      <w:pPr>
        <w:autoSpaceDE w:val="0"/>
        <w:autoSpaceDN w:val="0"/>
        <w:adjustRightInd w:val="0"/>
        <w:rPr>
          <w:rFonts w:ascii="Arial" w:hAnsi="Arial" w:cs="Arial"/>
          <w:b/>
          <w:bCs/>
          <w:sz w:val="20"/>
          <w:szCs w:val="20"/>
        </w:rPr>
      </w:pPr>
      <w:r w:rsidRPr="00D9164F">
        <w:rPr>
          <w:rFonts w:ascii="Arial" w:hAnsi="Arial" w:cs="Arial"/>
          <w:b/>
          <w:bCs/>
          <w:sz w:val="20"/>
          <w:szCs w:val="20"/>
        </w:rPr>
        <w:t>Risk/Exposure:</w:t>
      </w:r>
    </w:p>
    <w:p w14:paraId="585B1E63" w14:textId="77777777" w:rsidR="00E04F45" w:rsidRPr="00D9164F" w:rsidRDefault="00E04F45" w:rsidP="00E04F45">
      <w:pPr>
        <w:autoSpaceDE w:val="0"/>
        <w:autoSpaceDN w:val="0"/>
        <w:adjustRightInd w:val="0"/>
        <w:rPr>
          <w:rFonts w:ascii="Arial" w:hAnsi="Arial" w:cs="Arial"/>
          <w:b/>
          <w:bCs/>
          <w:sz w:val="20"/>
          <w:szCs w:val="20"/>
        </w:rPr>
      </w:pPr>
      <w:r w:rsidRPr="00D9164F">
        <w:rPr>
          <w:rFonts w:ascii="Arial" w:hAnsi="Arial" w:cs="Arial"/>
          <w:sz w:val="20"/>
          <w:szCs w:val="20"/>
        </w:rPr>
        <w:t>Any material disruption of business operations due to natural or man-made disasters can lead to significant financial loss not only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5E0CCB4E" w14:textId="77777777" w:rsidR="00E04F45" w:rsidRPr="00D9164F" w:rsidRDefault="00E04F45" w:rsidP="0095661D">
      <w:pPr>
        <w:autoSpaceDE w:val="0"/>
        <w:autoSpaceDN w:val="0"/>
        <w:adjustRightInd w:val="0"/>
        <w:rPr>
          <w:rFonts w:ascii="Arial" w:hAnsi="Arial" w:cs="Arial"/>
          <w:sz w:val="20"/>
          <w:szCs w:val="20"/>
        </w:rPr>
      </w:pPr>
    </w:p>
    <w:p w14:paraId="632D4677" w14:textId="77777777" w:rsidR="0095661D" w:rsidRPr="00D9164F" w:rsidRDefault="0095661D" w:rsidP="0095661D">
      <w:pPr>
        <w:autoSpaceDE w:val="0"/>
        <w:autoSpaceDN w:val="0"/>
        <w:adjustRightInd w:val="0"/>
        <w:rPr>
          <w:rFonts w:ascii="Arial" w:hAnsi="Arial" w:cs="Arial"/>
          <w:b/>
          <w:bCs/>
          <w:sz w:val="20"/>
          <w:szCs w:val="20"/>
        </w:rPr>
      </w:pPr>
      <w:r w:rsidRPr="00D9164F">
        <w:rPr>
          <w:rFonts w:ascii="Arial" w:hAnsi="Arial" w:cs="Arial"/>
          <w:b/>
          <w:bCs/>
          <w:sz w:val="20"/>
          <w:szCs w:val="20"/>
        </w:rPr>
        <w:t>Approach:</w:t>
      </w:r>
    </w:p>
    <w:p w14:paraId="5AF53CEA" w14:textId="77777777"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 xml:space="preserve">A guideline has been </w:t>
      </w:r>
      <w:proofErr w:type="gramStart"/>
      <w:r w:rsidRPr="00D9164F">
        <w:rPr>
          <w:rFonts w:ascii="Arial" w:hAnsi="Arial" w:cs="Arial"/>
          <w:sz w:val="20"/>
          <w:szCs w:val="20"/>
        </w:rPr>
        <w:t>put</w:t>
      </w:r>
      <w:proofErr w:type="gramEnd"/>
      <w:r w:rsidRPr="00D9164F">
        <w:rPr>
          <w:rFonts w:ascii="Arial" w:hAnsi="Arial" w:cs="Arial"/>
          <w:sz w:val="20"/>
          <w:szCs w:val="20"/>
        </w:rPr>
        <w:t xml:space="preserve">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D9164F">
        <w:rPr>
          <w:rFonts w:ascii="Arial" w:hAnsi="Arial" w:cs="Arial"/>
          <w:sz w:val="20"/>
          <w:szCs w:val="20"/>
        </w:rPr>
        <w:br/>
      </w:r>
      <w:r w:rsidRPr="00D9164F">
        <w:rPr>
          <w:rFonts w:ascii="Arial" w:hAnsi="Arial" w:cs="Arial"/>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D9164F">
        <w:rPr>
          <w:rFonts w:ascii="Arial" w:hAnsi="Arial" w:cs="Arial"/>
          <w:sz w:val="20"/>
          <w:szCs w:val="20"/>
        </w:rPr>
        <w:br/>
      </w:r>
      <w:r w:rsidRPr="00D9164F">
        <w:rPr>
          <w:rFonts w:ascii="Arial" w:hAnsi="Arial" w:cs="Arial"/>
          <w:sz w:val="20"/>
          <w:szCs w:val="20"/>
        </w:rPr>
        <w:br/>
        <w:t>The following list of questions has been designed based on the BPBC127 Guideline for Business Process - Area Business Continuity Planning.</w:t>
      </w:r>
    </w:p>
    <w:p w14:paraId="0D2EB640" w14:textId="77777777" w:rsidR="0095661D" w:rsidRPr="00D9164F" w:rsidRDefault="0095661D" w:rsidP="0095661D">
      <w:pPr>
        <w:autoSpaceDE w:val="0"/>
        <w:autoSpaceDN w:val="0"/>
        <w:adjustRightInd w:val="0"/>
        <w:rPr>
          <w:rFonts w:ascii="Arial" w:hAnsi="Arial" w:cs="Arial"/>
          <w:sz w:val="20"/>
          <w:szCs w:val="20"/>
        </w:rPr>
      </w:pPr>
    </w:p>
    <w:p w14:paraId="5412758A"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 xml:space="preserve">Has management assessed the risk to business continuity (BC) and identified the key business processes and activities that require formal business continuity planning based on impact </w:t>
      </w:r>
      <w:proofErr w:type="gramStart"/>
      <w:r w:rsidRPr="00D9164F">
        <w:rPr>
          <w:rFonts w:ascii="Arial" w:hAnsi="Arial" w:cs="Arial"/>
          <w:sz w:val="20"/>
          <w:szCs w:val="20"/>
        </w:rPr>
        <w:t>to</w:t>
      </w:r>
      <w:proofErr w:type="gramEnd"/>
      <w:r w:rsidRPr="00D9164F">
        <w:rPr>
          <w:rFonts w:ascii="Arial" w:hAnsi="Arial" w:cs="Arial"/>
          <w:sz w:val="20"/>
          <w:szCs w:val="20"/>
        </w:rPr>
        <w:t xml:space="preserve"> the business.</w:t>
      </w:r>
    </w:p>
    <w:p w14:paraId="63340320"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Identification and prioritization of business processes’ activities in addition to prioritization done through by the Enterprise Process Owner (level 3 plans)</w:t>
      </w:r>
    </w:p>
    <w:p w14:paraId="5D68D437"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Understanding and documentation of the potential impact (financial, operational and reputation) to IBM from business disruptions from uncontrolled, non-specific events</w:t>
      </w:r>
    </w:p>
    <w:p w14:paraId="19A229E9"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Identification of the legal and regulatory requirements for the institution's business functions and processes</w:t>
      </w:r>
    </w:p>
    <w:p w14:paraId="7D2E80A5"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Review and approval from senior management</w:t>
      </w:r>
      <w:r w:rsidRPr="00D9164F">
        <w:rPr>
          <w:rFonts w:ascii="Arial" w:hAnsi="Arial" w:cs="Arial"/>
          <w:sz w:val="20"/>
          <w:szCs w:val="20"/>
        </w:rPr>
        <w:br/>
      </w:r>
    </w:p>
    <w:p w14:paraId="2E34BCE6" w14:textId="2186A2C5" w:rsidR="0095661D" w:rsidRPr="00D9164F" w:rsidRDefault="0095661D" w:rsidP="0087151A">
      <w:pPr>
        <w:rPr>
          <w:rFonts w:ascii="Arial" w:hAnsi="Arial" w:cs="Arial"/>
          <w:color w:val="FF0000"/>
          <w:sz w:val="20"/>
          <w:szCs w:val="20"/>
        </w:rPr>
      </w:pPr>
      <w:r w:rsidRPr="00D9164F">
        <w:rPr>
          <w:rFonts w:ascii="Arial" w:hAnsi="Arial" w:cs="Arial"/>
          <w:sz w:val="20"/>
          <w:szCs w:val="20"/>
        </w:rPr>
        <w:lastRenderedPageBreak/>
        <w:t>CONTROL ASSESSMENT QUESTIONS</w:t>
      </w:r>
    </w:p>
    <w:p w14:paraId="383F8C76" w14:textId="451F228D"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265F5D" w:rsidRPr="00D9164F">
        <w:rPr>
          <w:rFonts w:ascii="Arial" w:hAnsi="Arial" w:cs="Arial"/>
          <w:sz w:val="20"/>
          <w:szCs w:val="20"/>
        </w:rPr>
        <w:t xml:space="preserve">1. </w:t>
      </w:r>
      <w:r w:rsidR="003672B7" w:rsidRPr="00D9164F">
        <w:rPr>
          <w:rFonts w:ascii="Arial" w:hAnsi="Arial" w:cs="Arial"/>
          <w:sz w:val="20"/>
          <w:szCs w:val="20"/>
        </w:rPr>
        <w:t>Delivery</w:t>
      </w:r>
      <w:r w:rsidR="00265F5D" w:rsidRPr="00D9164F">
        <w:rPr>
          <w:rFonts w:ascii="Arial" w:hAnsi="Arial" w:cs="Arial"/>
          <w:sz w:val="20"/>
          <w:szCs w:val="20"/>
        </w:rPr>
        <w:t xml:space="preserve"> Management</w:t>
      </w:r>
    </w:p>
    <w:p w14:paraId="78FC5A96" w14:textId="567D63E5"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Secondary Test</w:t>
      </w:r>
      <w:r w:rsidR="00F933C1" w:rsidRPr="00D9164F">
        <w:rPr>
          <w:rFonts w:ascii="Arial" w:hAnsi="Arial" w:cs="Arial"/>
          <w:sz w:val="20"/>
          <w:szCs w:val="20"/>
        </w:rPr>
        <w:t xml:space="preserve">: </w:t>
      </w:r>
      <w:r w:rsidRPr="00D9164F">
        <w:rPr>
          <w:rFonts w:ascii="Arial" w:hAnsi="Arial" w:cs="Arial"/>
          <w:sz w:val="20"/>
          <w:szCs w:val="20"/>
        </w:rPr>
        <w:t>Business Continuity Planning (</w:t>
      </w:r>
      <w:r w:rsidR="005F0F93" w:rsidRPr="00D9164F">
        <w:rPr>
          <w:rFonts w:ascii="Arial" w:hAnsi="Arial" w:cs="Arial"/>
          <w:sz w:val="20"/>
          <w:szCs w:val="20"/>
        </w:rPr>
        <w:t>RM00</w:t>
      </w:r>
      <w:r w:rsidR="003672B7" w:rsidRPr="00D9164F">
        <w:rPr>
          <w:rFonts w:ascii="Arial" w:hAnsi="Arial" w:cs="Arial"/>
          <w:sz w:val="20"/>
          <w:szCs w:val="20"/>
        </w:rPr>
        <w:t>6</w:t>
      </w:r>
      <w:r w:rsidRPr="00D9164F">
        <w:rPr>
          <w:rFonts w:ascii="Arial" w:hAnsi="Arial" w:cs="Arial"/>
          <w:sz w:val="20"/>
          <w:szCs w:val="20"/>
        </w:rPr>
        <w:t>.S)</w:t>
      </w:r>
    </w:p>
    <w:p w14:paraId="042C36E4" w14:textId="77777777"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(Continued)</w:t>
      </w:r>
      <w:r w:rsidRPr="00D9164F">
        <w:rPr>
          <w:rFonts w:ascii="Arial" w:hAnsi="Arial" w:cs="Arial"/>
          <w:sz w:val="20"/>
          <w:szCs w:val="20"/>
        </w:rPr>
        <w:br/>
      </w:r>
    </w:p>
    <w:p w14:paraId="2F4268D3" w14:textId="643B86E3"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For critical business areas and processes, has the maximum acceptable outage (MAO) been established and considered in the BC plan?</w:t>
      </w:r>
      <w:r w:rsidR="00F7242F" w:rsidRPr="00D9164F">
        <w:rPr>
          <w:rFonts w:ascii="Arial" w:hAnsi="Arial" w:cs="Arial"/>
          <w:sz w:val="20"/>
          <w:szCs w:val="20"/>
        </w:rPr>
        <w:t xml:space="preserve"> </w:t>
      </w:r>
    </w:p>
    <w:p w14:paraId="21BC2FA2"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Estimation of maximum allowable outage (MAO), based on the “acceptable level” of losses, associated with the institution's business functions and processes</w:t>
      </w:r>
    </w:p>
    <w:p w14:paraId="4B7C308B"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Estimation of recovery time objectives (RTOs), recovery point objectives (RPOs), and Maximum Tolerable Downtime (MTD) of applications and supporting technology required for business operations</w:t>
      </w:r>
    </w:p>
    <w:p w14:paraId="765F2467"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If applicable, recommended critical path recovery order</w:t>
      </w:r>
    </w:p>
    <w:p w14:paraId="3B047070"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Reconciled with agreed IT recovery priorities (Business Criticality Values, RTO/MTD)</w:t>
      </w:r>
      <w:r w:rsidRPr="00D9164F">
        <w:rPr>
          <w:rFonts w:ascii="Arial" w:hAnsi="Arial" w:cs="Arial"/>
          <w:sz w:val="20"/>
          <w:szCs w:val="20"/>
        </w:rPr>
        <w:br/>
      </w:r>
    </w:p>
    <w:p w14:paraId="345A5D9E"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For business areas and processes where there is a business continuity risk, has the BC Plan been created, reviewed, and approved by management?</w:t>
      </w:r>
    </w:p>
    <w:p w14:paraId="09C64394"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The organization shall establish documented procedures for responding to a disruptive incident and how it will continue or recover its activities within a predetermined timeframe.</w:t>
      </w:r>
      <w:r w:rsidRPr="00D9164F">
        <w:rPr>
          <w:rFonts w:ascii="Arial" w:hAnsi="Arial" w:cs="Arial"/>
          <w:sz w:val="20"/>
          <w:szCs w:val="20"/>
        </w:rPr>
        <w:br/>
        <w:t>Top management shall review the organization’s BCMS, at planned intervals, to ensure its continuing suitability, adequacy and effectiveness.</w:t>
      </w:r>
      <w:r w:rsidRPr="00D9164F">
        <w:rPr>
          <w:rFonts w:ascii="Arial" w:hAnsi="Arial" w:cs="Arial"/>
          <w:sz w:val="20"/>
          <w:szCs w:val="20"/>
        </w:rPr>
        <w:br/>
      </w:r>
    </w:p>
    <w:p w14:paraId="161B3BB1"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2DCDAE3F"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 xml:space="preserve">Flexible to respond to unanticipated threat scenarios and changing internal </w:t>
      </w:r>
      <w:proofErr w:type="gramStart"/>
      <w:r w:rsidRPr="00D9164F">
        <w:rPr>
          <w:rFonts w:ascii="Arial" w:hAnsi="Arial" w:cs="Arial"/>
          <w:sz w:val="20"/>
          <w:szCs w:val="20"/>
        </w:rPr>
        <w:t>conditions;</w:t>
      </w:r>
      <w:proofErr w:type="gramEnd"/>
    </w:p>
    <w:p w14:paraId="46A28286"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 xml:space="preserve">Focused on the impact of various threats that could potentially disrupt operations rather than on specific </w:t>
      </w:r>
      <w:proofErr w:type="gramStart"/>
      <w:r w:rsidRPr="00D9164F">
        <w:rPr>
          <w:rFonts w:ascii="Arial" w:hAnsi="Arial" w:cs="Arial"/>
          <w:sz w:val="20"/>
          <w:szCs w:val="20"/>
        </w:rPr>
        <w:t>events;</w:t>
      </w:r>
      <w:proofErr w:type="gramEnd"/>
    </w:p>
    <w:p w14:paraId="63762E23"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Effective in minimizing service disruptions and financial loss through the implementation of mitigation strategies.</w:t>
      </w:r>
      <w:r w:rsidRPr="00D9164F">
        <w:rPr>
          <w:rFonts w:ascii="Arial" w:hAnsi="Arial" w:cs="Arial"/>
          <w:sz w:val="20"/>
          <w:szCs w:val="20"/>
        </w:rPr>
        <w:br/>
      </w:r>
    </w:p>
    <w:p w14:paraId="47D4DE4A"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Does the BC plan clearly identify dependencies such as site resources, IT, suppliers, process interdependencies, partners, non-IT services and been reviewed and synchronized with the appropriate crisis management team?</w:t>
      </w:r>
    </w:p>
    <w:p w14:paraId="4C609419"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An effective BCP coordinates across its many components, identifies potential process or system dependencies, and mitigates the risks from interdependencies.</w:t>
      </w:r>
      <w:r w:rsidRPr="00D9164F">
        <w:rPr>
          <w:rFonts w:ascii="Arial" w:hAnsi="Arial" w:cs="Arial"/>
          <w:sz w:val="20"/>
          <w:szCs w:val="20"/>
        </w:rPr>
        <w:br/>
      </w:r>
    </w:p>
    <w:p w14:paraId="301E6D68"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Is there an established, management-endorsed business continuity team to oversee the maintenance, invocation, and execution of the BC plan?</w:t>
      </w:r>
    </w:p>
    <w:p w14:paraId="1A57FEF5"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Defined roles and responsibilities for people and teams having authority throughout an incident</w:t>
      </w:r>
    </w:p>
    <w:p w14:paraId="3CDCBE1E"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Additional teams as necessary to facilitate recovery execution per the chosen strategy</w:t>
      </w:r>
      <w:r w:rsidRPr="00D9164F">
        <w:rPr>
          <w:rFonts w:ascii="Arial" w:hAnsi="Arial" w:cs="Arial"/>
          <w:sz w:val="20"/>
          <w:szCs w:val="20"/>
        </w:rPr>
        <w:br/>
      </w:r>
    </w:p>
    <w:p w14:paraId="7B7658D1" w14:textId="77777777" w:rsidR="0095661D" w:rsidRPr="00D9164F" w:rsidRDefault="0095661D" w:rsidP="00470465">
      <w:pPr>
        <w:pStyle w:val="ListParagraph"/>
        <w:numPr>
          <w:ilvl w:val="0"/>
          <w:numId w:val="33"/>
        </w:numPr>
        <w:autoSpaceDE w:val="0"/>
        <w:autoSpaceDN w:val="0"/>
        <w:adjustRightInd w:val="0"/>
        <w:rPr>
          <w:rFonts w:ascii="Arial" w:hAnsi="Arial" w:cs="Arial"/>
          <w:sz w:val="20"/>
          <w:szCs w:val="20"/>
        </w:rPr>
      </w:pPr>
      <w:r w:rsidRPr="00D9164F">
        <w:rPr>
          <w:rFonts w:ascii="Arial" w:hAnsi="Arial" w:cs="Arial"/>
          <w:sz w:val="20"/>
          <w:szCs w:val="20"/>
        </w:rPr>
        <w:t>Are personnel aware and educated on the plan, strategy, and roles?</w:t>
      </w:r>
    </w:p>
    <w:p w14:paraId="063A348D"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Business continuity training should be an integral part of the BCM</w:t>
      </w:r>
    </w:p>
    <w:p w14:paraId="01FECAFC" w14:textId="70C37919"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 xml:space="preserve">Comprehensive training </w:t>
      </w:r>
      <w:proofErr w:type="gramStart"/>
      <w:r w:rsidRPr="00D9164F">
        <w:rPr>
          <w:rFonts w:ascii="Arial" w:hAnsi="Arial" w:cs="Arial"/>
          <w:sz w:val="20"/>
          <w:szCs w:val="20"/>
        </w:rPr>
        <w:t>program</w:t>
      </w:r>
      <w:proofErr w:type="gramEnd"/>
      <w:r w:rsidRPr="00D9164F">
        <w:rPr>
          <w:rFonts w:ascii="Arial" w:hAnsi="Arial" w:cs="Arial"/>
          <w:sz w:val="20"/>
          <w:szCs w:val="20"/>
        </w:rPr>
        <w:t xml:space="preserve"> should be developed for all </w:t>
      </w:r>
      <w:proofErr w:type="gramStart"/>
      <w:r w:rsidRPr="00D9164F">
        <w:rPr>
          <w:rFonts w:ascii="Arial" w:hAnsi="Arial" w:cs="Arial"/>
          <w:sz w:val="20"/>
          <w:szCs w:val="20"/>
        </w:rPr>
        <w:t>employees</w:t>
      </w:r>
      <w:proofErr w:type="gramEnd"/>
      <w:r w:rsidR="004A4F13" w:rsidRPr="00D9164F">
        <w:rPr>
          <w:rFonts w:ascii="Arial" w:hAnsi="Arial" w:cs="Arial"/>
          <w:sz w:val="20"/>
          <w:szCs w:val="20"/>
        </w:rPr>
        <w:t xml:space="preserve"> part / supporting BCP</w:t>
      </w:r>
      <w:r w:rsidRPr="00D9164F">
        <w:rPr>
          <w:rFonts w:ascii="Arial" w:hAnsi="Arial" w:cs="Arial"/>
          <w:sz w:val="20"/>
          <w:szCs w:val="20"/>
        </w:rPr>
        <w:t xml:space="preserve">, conducted at least annually, and kept </w:t>
      </w:r>
      <w:proofErr w:type="gramStart"/>
      <w:r w:rsidRPr="00D9164F">
        <w:rPr>
          <w:rFonts w:ascii="Arial" w:hAnsi="Arial" w:cs="Arial"/>
          <w:sz w:val="20"/>
          <w:szCs w:val="20"/>
        </w:rPr>
        <w:t>up-to-date</w:t>
      </w:r>
      <w:proofErr w:type="gramEnd"/>
      <w:r w:rsidRPr="00D9164F">
        <w:rPr>
          <w:rFonts w:ascii="Arial" w:hAnsi="Arial" w:cs="Arial"/>
          <w:sz w:val="20"/>
          <w:szCs w:val="20"/>
        </w:rPr>
        <w:t xml:space="preserve"> to ensure that everyone understands their current role in the overall recovery process.</w:t>
      </w:r>
    </w:p>
    <w:p w14:paraId="26BDDD25" w14:textId="77777777" w:rsidR="0095661D" w:rsidRPr="00D9164F" w:rsidRDefault="0095661D" w:rsidP="00470465">
      <w:pPr>
        <w:pStyle w:val="ListParagraph"/>
        <w:numPr>
          <w:ilvl w:val="1"/>
          <w:numId w:val="33"/>
        </w:numPr>
        <w:autoSpaceDE w:val="0"/>
        <w:autoSpaceDN w:val="0"/>
        <w:adjustRightInd w:val="0"/>
        <w:ind w:left="1080"/>
        <w:rPr>
          <w:rFonts w:ascii="Arial" w:hAnsi="Arial" w:cs="Arial"/>
          <w:sz w:val="20"/>
          <w:szCs w:val="20"/>
        </w:rPr>
      </w:pPr>
      <w:r w:rsidRPr="00D9164F">
        <w:rPr>
          <w:rFonts w:ascii="Arial" w:hAnsi="Arial" w:cs="Arial"/>
          <w:sz w:val="20"/>
          <w:szCs w:val="20"/>
        </w:rPr>
        <w:t>An audit trail should be maintained to document management's training efforts.</w:t>
      </w:r>
      <w:r w:rsidRPr="00D9164F">
        <w:rPr>
          <w:rFonts w:ascii="Arial" w:hAnsi="Arial" w:cs="Arial"/>
          <w:sz w:val="20"/>
          <w:szCs w:val="20"/>
        </w:rPr>
        <w:br/>
      </w:r>
    </w:p>
    <w:p w14:paraId="5CD9A5BD" w14:textId="77777777" w:rsidR="0095661D" w:rsidRPr="00D9164F" w:rsidRDefault="0095661D" w:rsidP="0095661D">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br w:type="page"/>
      </w:r>
      <w:r w:rsidRPr="00D9164F">
        <w:rPr>
          <w:rFonts w:ascii="Arial" w:hAnsi="Arial" w:cs="Arial"/>
          <w:sz w:val="20"/>
          <w:szCs w:val="20"/>
        </w:rPr>
        <w:lastRenderedPageBreak/>
        <w:t>CONTROL ASSESSMENT QUESTIONS</w:t>
      </w:r>
    </w:p>
    <w:p w14:paraId="24B83794" w14:textId="236E3EE1"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265F5D" w:rsidRPr="00D9164F">
        <w:rPr>
          <w:rFonts w:ascii="Arial" w:hAnsi="Arial" w:cs="Arial"/>
          <w:sz w:val="20"/>
          <w:szCs w:val="20"/>
        </w:rPr>
        <w:t xml:space="preserve">1. </w:t>
      </w:r>
      <w:r w:rsidR="003672B7" w:rsidRPr="00D9164F">
        <w:rPr>
          <w:rFonts w:ascii="Arial" w:hAnsi="Arial" w:cs="Arial"/>
          <w:sz w:val="20"/>
          <w:szCs w:val="20"/>
        </w:rPr>
        <w:t>Delivery</w:t>
      </w:r>
      <w:r w:rsidR="00265F5D" w:rsidRPr="00D9164F">
        <w:rPr>
          <w:rFonts w:ascii="Arial" w:hAnsi="Arial" w:cs="Arial"/>
          <w:sz w:val="20"/>
          <w:szCs w:val="20"/>
        </w:rPr>
        <w:t xml:space="preserve"> Management</w:t>
      </w:r>
    </w:p>
    <w:p w14:paraId="4A38DC2B" w14:textId="5A4A6D0F" w:rsidR="0095661D" w:rsidRPr="00D9164F" w:rsidRDefault="0095661D" w:rsidP="0095661D">
      <w:pPr>
        <w:autoSpaceDE w:val="0"/>
        <w:autoSpaceDN w:val="0"/>
        <w:adjustRightInd w:val="0"/>
        <w:rPr>
          <w:rFonts w:ascii="Arial" w:hAnsi="Arial" w:cs="Arial"/>
          <w:sz w:val="20"/>
          <w:szCs w:val="20"/>
        </w:rPr>
      </w:pPr>
      <w:r w:rsidRPr="00D9164F">
        <w:rPr>
          <w:rFonts w:ascii="Arial" w:hAnsi="Arial" w:cs="Arial"/>
          <w:sz w:val="20"/>
          <w:szCs w:val="20"/>
        </w:rPr>
        <w:t>Secondary Test</w:t>
      </w:r>
      <w:r w:rsidR="00F933C1" w:rsidRPr="00D9164F">
        <w:rPr>
          <w:rFonts w:ascii="Arial" w:hAnsi="Arial" w:cs="Arial"/>
          <w:sz w:val="20"/>
          <w:szCs w:val="20"/>
        </w:rPr>
        <w:t xml:space="preserve">: </w:t>
      </w:r>
      <w:r w:rsidRPr="00D9164F">
        <w:rPr>
          <w:rFonts w:ascii="Arial" w:hAnsi="Arial" w:cs="Arial"/>
          <w:sz w:val="20"/>
          <w:szCs w:val="20"/>
        </w:rPr>
        <w:t>Business Continuity Planning (</w:t>
      </w:r>
      <w:r w:rsidR="003672B7" w:rsidRPr="00D9164F">
        <w:rPr>
          <w:rFonts w:ascii="Arial" w:hAnsi="Arial" w:cs="Arial"/>
          <w:sz w:val="20"/>
          <w:szCs w:val="20"/>
        </w:rPr>
        <w:t>SD</w:t>
      </w:r>
      <w:r w:rsidR="005F0F93" w:rsidRPr="00D9164F">
        <w:rPr>
          <w:rFonts w:ascii="Arial" w:hAnsi="Arial" w:cs="Arial"/>
          <w:sz w:val="20"/>
          <w:szCs w:val="20"/>
        </w:rPr>
        <w:t>00</w:t>
      </w:r>
      <w:r w:rsidR="003672B7" w:rsidRPr="00D9164F">
        <w:rPr>
          <w:rFonts w:ascii="Arial" w:hAnsi="Arial" w:cs="Arial"/>
          <w:sz w:val="20"/>
          <w:szCs w:val="20"/>
        </w:rPr>
        <w:t>6</w:t>
      </w:r>
      <w:r w:rsidRPr="00D9164F">
        <w:rPr>
          <w:rFonts w:ascii="Arial" w:hAnsi="Arial" w:cs="Arial"/>
          <w:sz w:val="20"/>
          <w:szCs w:val="20"/>
        </w:rPr>
        <w:t>.S)</w:t>
      </w:r>
    </w:p>
    <w:p w14:paraId="02632854" w14:textId="77777777" w:rsidR="0095661D" w:rsidRPr="00D9164F" w:rsidRDefault="0095661D" w:rsidP="0095661D">
      <w:pPr>
        <w:rPr>
          <w:rFonts w:ascii="Arial" w:hAnsi="Arial" w:cs="Arial"/>
          <w:sz w:val="20"/>
          <w:szCs w:val="20"/>
        </w:rPr>
      </w:pPr>
      <w:r w:rsidRPr="00D9164F">
        <w:rPr>
          <w:rFonts w:ascii="Arial" w:hAnsi="Arial" w:cs="Arial"/>
          <w:sz w:val="20"/>
          <w:szCs w:val="20"/>
        </w:rPr>
        <w:t>(Continued)</w:t>
      </w:r>
      <w:r w:rsidRPr="00D9164F">
        <w:rPr>
          <w:rFonts w:ascii="Arial" w:hAnsi="Arial" w:cs="Arial"/>
          <w:sz w:val="20"/>
          <w:szCs w:val="20"/>
        </w:rPr>
        <w:br/>
      </w:r>
    </w:p>
    <w:p w14:paraId="310ED5AA" w14:textId="77777777" w:rsidR="0095661D" w:rsidRPr="00D9164F" w:rsidRDefault="0095661D" w:rsidP="00470465">
      <w:pPr>
        <w:pStyle w:val="ListParagraph"/>
        <w:numPr>
          <w:ilvl w:val="0"/>
          <w:numId w:val="33"/>
        </w:numPr>
        <w:rPr>
          <w:rFonts w:ascii="Arial" w:hAnsi="Arial" w:cs="Arial"/>
          <w:sz w:val="20"/>
          <w:szCs w:val="20"/>
        </w:rPr>
      </w:pPr>
      <w:r w:rsidRPr="00D9164F">
        <w:rPr>
          <w:rFonts w:ascii="Arial" w:hAnsi="Arial" w:cs="Arial"/>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2127A89D" w14:textId="77777777" w:rsidR="0095661D" w:rsidRPr="00D9164F" w:rsidRDefault="0095661D" w:rsidP="00470465">
      <w:pPr>
        <w:pStyle w:val="ListParagraph"/>
        <w:numPr>
          <w:ilvl w:val="1"/>
          <w:numId w:val="33"/>
        </w:numPr>
        <w:ind w:left="1080"/>
        <w:rPr>
          <w:rFonts w:ascii="Arial" w:hAnsi="Arial" w:cs="Arial"/>
          <w:sz w:val="20"/>
          <w:szCs w:val="20"/>
        </w:rPr>
      </w:pPr>
      <w:r w:rsidRPr="00D9164F">
        <w:rPr>
          <w:rFonts w:ascii="Arial" w:hAnsi="Arial" w:cs="Arial"/>
          <w:sz w:val="20"/>
          <w:szCs w:val="20"/>
        </w:rPr>
        <w:t>Tests should be based on appropriate scenarios that are well planned with clearly defined aims and objectives that promote continual improvement.</w:t>
      </w:r>
    </w:p>
    <w:p w14:paraId="097C4EF4" w14:textId="77777777" w:rsidR="0095661D" w:rsidRPr="00D9164F" w:rsidRDefault="0095661D" w:rsidP="00470465">
      <w:pPr>
        <w:pStyle w:val="ListParagraph"/>
        <w:numPr>
          <w:ilvl w:val="1"/>
          <w:numId w:val="33"/>
        </w:numPr>
        <w:ind w:left="1080"/>
        <w:rPr>
          <w:rFonts w:ascii="Arial" w:hAnsi="Arial" w:cs="Arial"/>
          <w:sz w:val="20"/>
          <w:szCs w:val="20"/>
        </w:rPr>
      </w:pPr>
      <w:r w:rsidRPr="00D9164F">
        <w:rPr>
          <w:rFonts w:ascii="Arial" w:hAnsi="Arial" w:cs="Arial"/>
          <w:sz w:val="20"/>
          <w:szCs w:val="20"/>
        </w:rPr>
        <w:t>Produce formalized post-exercise reports that contain outcomes, recommendations and actions to implement improvements and are reviewed with management.</w:t>
      </w:r>
    </w:p>
    <w:p w14:paraId="00ED97CC" w14:textId="77777777" w:rsidR="0095661D" w:rsidRPr="00D9164F" w:rsidRDefault="0095661D" w:rsidP="00470465">
      <w:pPr>
        <w:pStyle w:val="ListParagraph"/>
        <w:numPr>
          <w:ilvl w:val="1"/>
          <w:numId w:val="33"/>
        </w:numPr>
        <w:ind w:left="1080"/>
        <w:rPr>
          <w:rFonts w:ascii="Arial" w:hAnsi="Arial" w:cs="Arial"/>
          <w:sz w:val="20"/>
          <w:szCs w:val="20"/>
        </w:rPr>
      </w:pPr>
      <w:r w:rsidRPr="00D9164F">
        <w:rPr>
          <w:rFonts w:ascii="Arial" w:hAnsi="Arial" w:cs="Arial"/>
          <w:sz w:val="20"/>
          <w:szCs w:val="20"/>
        </w:rPr>
        <w:t>Tests are conducted at planned intervals and when there are significant changes within the organization or to the environment in which it operates.</w:t>
      </w:r>
      <w:r w:rsidRPr="00D9164F">
        <w:rPr>
          <w:rFonts w:ascii="Arial" w:hAnsi="Arial" w:cs="Arial"/>
          <w:sz w:val="20"/>
          <w:szCs w:val="20"/>
        </w:rPr>
        <w:br/>
      </w:r>
    </w:p>
    <w:p w14:paraId="35E52695" w14:textId="77777777" w:rsidR="0095661D" w:rsidRPr="00D9164F" w:rsidRDefault="0095661D" w:rsidP="00470465">
      <w:pPr>
        <w:pStyle w:val="ListParagraph"/>
        <w:numPr>
          <w:ilvl w:val="0"/>
          <w:numId w:val="33"/>
        </w:numPr>
        <w:rPr>
          <w:rFonts w:ascii="Arial" w:hAnsi="Arial" w:cs="Arial"/>
          <w:sz w:val="20"/>
          <w:szCs w:val="20"/>
        </w:rPr>
      </w:pPr>
      <w:r w:rsidRPr="00D9164F">
        <w:rPr>
          <w:rFonts w:ascii="Arial" w:hAnsi="Arial" w:cs="Arial"/>
          <w:sz w:val="20"/>
          <w:szCs w:val="20"/>
        </w:rPr>
        <w:t>FOR COMMERCIAL CONTRACTS: Where IBM has customer contracts including business continuity planning, have BC plans been implemented in accordance with contractual obligations?</w:t>
      </w:r>
      <w:r w:rsidRPr="00D9164F">
        <w:rPr>
          <w:rFonts w:ascii="Arial" w:hAnsi="Arial" w:cs="Arial"/>
          <w:sz w:val="20"/>
          <w:szCs w:val="20"/>
        </w:rPr>
        <w:br/>
      </w:r>
      <w:r w:rsidRPr="00D9164F">
        <w:rPr>
          <w:rFonts w:ascii="Arial" w:hAnsi="Arial" w:cs="Arial"/>
          <w:sz w:val="20"/>
          <w:szCs w:val="20"/>
        </w:rPr>
        <w:br/>
        <w:t xml:space="preserve">FOR CUSTOMERS WITH REGULATORY REQUIREMENTS: Does the plan accommodate and account for </w:t>
      </w:r>
      <w:proofErr w:type="gramStart"/>
      <w:r w:rsidRPr="00D9164F">
        <w:rPr>
          <w:rFonts w:ascii="Arial" w:hAnsi="Arial" w:cs="Arial"/>
          <w:sz w:val="20"/>
          <w:szCs w:val="20"/>
        </w:rPr>
        <w:t>the any</w:t>
      </w:r>
      <w:proofErr w:type="gramEnd"/>
      <w:r w:rsidRPr="00D9164F">
        <w:rPr>
          <w:rFonts w:ascii="Arial" w:hAnsi="Arial" w:cs="Arial"/>
          <w:sz w:val="20"/>
          <w:szCs w:val="20"/>
        </w:rPr>
        <w:t xml:space="preserve"> unique rigor or accommodations for the regulatory body.</w:t>
      </w:r>
    </w:p>
    <w:p w14:paraId="3305E1D2" w14:textId="77777777" w:rsidR="0095661D" w:rsidRPr="00D9164F" w:rsidRDefault="0095661D" w:rsidP="00470465">
      <w:pPr>
        <w:pStyle w:val="ListParagraph"/>
        <w:numPr>
          <w:ilvl w:val="1"/>
          <w:numId w:val="33"/>
        </w:numPr>
        <w:ind w:left="1080"/>
        <w:rPr>
          <w:rFonts w:ascii="Arial" w:hAnsi="Arial" w:cs="Arial"/>
          <w:sz w:val="20"/>
          <w:szCs w:val="20"/>
        </w:rPr>
      </w:pPr>
      <w:r w:rsidRPr="00D9164F">
        <w:rPr>
          <w:rFonts w:ascii="Arial" w:hAnsi="Arial" w:cs="Arial"/>
          <w:sz w:val="20"/>
          <w:szCs w:val="20"/>
        </w:rPr>
        <w:t xml:space="preserve">Adherence with contractual obligations contained in the IBM Responsibilities section of the Schedule or similar agreement. Including communication, recovery parameters, specialized technical designs. </w:t>
      </w:r>
    </w:p>
    <w:p w14:paraId="70EF6DC5" w14:textId="03B5035E" w:rsidR="0095661D" w:rsidRPr="00D9164F" w:rsidRDefault="0095661D" w:rsidP="0095661D">
      <w:pPr>
        <w:rPr>
          <w:rFonts w:ascii="Arial" w:hAnsi="Arial" w:cs="Arial"/>
          <w:color w:val="000000"/>
          <w:sz w:val="20"/>
          <w:szCs w:val="20"/>
        </w:rPr>
      </w:pPr>
      <w:r w:rsidRPr="00D9164F">
        <w:rPr>
          <w:rFonts w:ascii="Arial" w:hAnsi="Arial" w:cs="Arial"/>
          <w:sz w:val="20"/>
          <w:szCs w:val="20"/>
        </w:rPr>
        <w:t>Special considerations to meet unique regulatory requirements (HIPAA – US Healthcare has unique wording on backup, protection, and availability of data).</w:t>
      </w:r>
      <w:r w:rsidRPr="00D9164F">
        <w:rPr>
          <w:rFonts w:ascii="Arial" w:hAnsi="Arial" w:cs="Arial"/>
          <w:color w:val="000000"/>
          <w:sz w:val="20"/>
          <w:szCs w:val="20"/>
        </w:rPr>
        <w:br w:type="page"/>
      </w:r>
    </w:p>
    <w:p w14:paraId="3F9A009D" w14:textId="77777777" w:rsidR="00766784" w:rsidRPr="00D9164F" w:rsidRDefault="00766784" w:rsidP="00766784">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121661C7" w14:textId="7446C3D2" w:rsidR="00766784" w:rsidRPr="00D9164F" w:rsidRDefault="00766784" w:rsidP="00766784">
      <w:pPr>
        <w:pStyle w:val="Heading2"/>
        <w:rPr>
          <w:rFonts w:cs="Arial"/>
        </w:rPr>
      </w:pPr>
      <w:bookmarkStart w:id="18" w:name="_Toc207266061"/>
      <w:r w:rsidRPr="00D9164F">
        <w:rPr>
          <w:rFonts w:cs="Arial"/>
        </w:rPr>
        <w:t>Key Control Question</w:t>
      </w:r>
      <w:r w:rsidR="00F933C1" w:rsidRPr="00D9164F">
        <w:rPr>
          <w:rFonts w:cs="Arial"/>
        </w:rPr>
        <w:t xml:space="preserve">: </w:t>
      </w:r>
      <w:r w:rsidRPr="00D9164F">
        <w:rPr>
          <w:rFonts w:cs="Arial"/>
        </w:rPr>
        <w:t xml:space="preserve">2. </w:t>
      </w:r>
      <w:r w:rsidR="003672B7" w:rsidRPr="00D9164F">
        <w:rPr>
          <w:rFonts w:cs="Arial"/>
        </w:rPr>
        <w:t>Data Security</w:t>
      </w:r>
      <w:r w:rsidRPr="00D9164F">
        <w:rPr>
          <w:rFonts w:cs="Arial"/>
        </w:rPr>
        <w:t xml:space="preserve"> and Privacy</w:t>
      </w:r>
      <w:bookmarkEnd w:id="18"/>
    </w:p>
    <w:p w14:paraId="7FB1C17E" w14:textId="77777777" w:rsidR="00766784" w:rsidRPr="00D9164F" w:rsidRDefault="00766784" w:rsidP="00766784">
      <w:pPr>
        <w:autoSpaceDE w:val="0"/>
        <w:autoSpaceDN w:val="0"/>
        <w:adjustRightInd w:val="0"/>
        <w:rPr>
          <w:rFonts w:ascii="Arial" w:hAnsi="Arial" w:cs="Arial"/>
          <w:color w:val="000000"/>
          <w:sz w:val="20"/>
          <w:szCs w:val="20"/>
        </w:rPr>
      </w:pPr>
    </w:p>
    <w:p w14:paraId="6158F36F" w14:textId="77777777" w:rsidR="00766784" w:rsidRPr="00D9164F" w:rsidRDefault="00766784" w:rsidP="00766784">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2C7FE27C" w14:textId="77777777" w:rsidR="00766784" w:rsidRPr="00D9164F" w:rsidRDefault="00766784" w:rsidP="0076678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access to systems used to deliver services to external customers is controlled in a timely manner, and to prevent unauthorized access to applications and information. To determine if process owners have developed, reviewed, and tested business continuity plans (BCP) / disaster recovery plans (DRP) so that in the event of natural or man-made disasters, pre-defined plans can be executed to maintain business operations.</w:t>
      </w:r>
    </w:p>
    <w:p w14:paraId="41207DDF" w14:textId="77777777" w:rsidR="00766784" w:rsidRPr="00D9164F" w:rsidRDefault="00766784" w:rsidP="00766784">
      <w:pPr>
        <w:autoSpaceDE w:val="0"/>
        <w:autoSpaceDN w:val="0"/>
        <w:adjustRightInd w:val="0"/>
        <w:rPr>
          <w:rFonts w:ascii="Arial" w:hAnsi="Arial" w:cs="Arial"/>
          <w:color w:val="000000"/>
          <w:sz w:val="20"/>
          <w:szCs w:val="20"/>
        </w:rPr>
      </w:pPr>
    </w:p>
    <w:p w14:paraId="1689B127" w14:textId="77777777" w:rsidR="00766784" w:rsidRPr="00D9164F" w:rsidRDefault="00766784" w:rsidP="00766784">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Risk/Exposure:</w:t>
      </w:r>
    </w:p>
    <w:p w14:paraId="3B5DD02D"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Unauthorized persons may gain access to applications and </w:t>
      </w:r>
      <w:proofErr w:type="gramStart"/>
      <w:r w:rsidRPr="00D9164F">
        <w:rPr>
          <w:rFonts w:ascii="Arial" w:hAnsi="Arial" w:cs="Arial"/>
          <w:color w:val="000000"/>
          <w:sz w:val="20"/>
          <w:szCs w:val="20"/>
        </w:rPr>
        <w:t>its</w:t>
      </w:r>
      <w:proofErr w:type="gramEnd"/>
      <w:r w:rsidRPr="00D9164F">
        <w:rPr>
          <w:rFonts w:ascii="Arial" w:hAnsi="Arial" w:cs="Arial"/>
          <w:color w:val="000000"/>
          <w:sz w:val="20"/>
          <w:szCs w:val="20"/>
        </w:rPr>
        <w:t xml:space="preserve"> resources enabling them to enter unauthorized transactions or to make unauthorized changes to data or programs. If IBM were unable to recover processing or operating capabilities following disruption due to accident, disaster, or other emergency, obligations to customers may not be met. In addition, ineffective separation of duties could allow unauthorized transactions or fraud to occur. All of these may result in financial loss to IBM and customers.</w:t>
      </w:r>
    </w:p>
    <w:p w14:paraId="1908323B" w14:textId="77777777" w:rsidR="00766784" w:rsidRPr="00D9164F" w:rsidRDefault="00766784" w:rsidP="00766784">
      <w:pPr>
        <w:autoSpaceDE w:val="0"/>
        <w:autoSpaceDN w:val="0"/>
        <w:adjustRightInd w:val="0"/>
        <w:rPr>
          <w:rFonts w:ascii="Arial" w:hAnsi="Arial" w:cs="Arial"/>
          <w:color w:val="000000"/>
          <w:sz w:val="20"/>
          <w:szCs w:val="20"/>
        </w:rPr>
      </w:pPr>
    </w:p>
    <w:p w14:paraId="6A7BB9C7" w14:textId="77777777" w:rsidR="00766784" w:rsidRPr="00D9164F" w:rsidRDefault="00766784" w:rsidP="00766784">
      <w:pPr>
        <w:rPr>
          <w:rFonts w:ascii="Arial" w:hAnsi="Arial" w:cs="Arial"/>
          <w:color w:val="000000"/>
          <w:sz w:val="20"/>
          <w:szCs w:val="20"/>
        </w:rPr>
      </w:pPr>
      <w:r w:rsidRPr="00D9164F">
        <w:rPr>
          <w:rFonts w:ascii="Arial" w:hAnsi="Arial" w:cs="Arial"/>
          <w:color w:val="000000"/>
          <w:sz w:val="20"/>
          <w:szCs w:val="20"/>
        </w:rPr>
        <w:br w:type="page"/>
      </w:r>
    </w:p>
    <w:p w14:paraId="2792F7E9" w14:textId="77777777" w:rsidR="00766784" w:rsidRPr="00D9164F" w:rsidRDefault="00766784" w:rsidP="00766784">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4C3D7FB5" w14:textId="1100359E"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Pr="00D9164F">
        <w:rPr>
          <w:rFonts w:ascii="Arial" w:hAnsi="Arial" w:cs="Arial"/>
          <w:color w:val="000000"/>
          <w:sz w:val="20"/>
          <w:szCs w:val="20"/>
        </w:rPr>
        <w:t xml:space="preserve">2. </w:t>
      </w:r>
      <w:r w:rsidR="003672B7" w:rsidRPr="00D9164F">
        <w:rPr>
          <w:rFonts w:ascii="Arial" w:hAnsi="Arial" w:cs="Arial"/>
          <w:color w:val="000000"/>
          <w:sz w:val="20"/>
          <w:szCs w:val="20"/>
        </w:rPr>
        <w:t>Data Security</w:t>
      </w:r>
      <w:r w:rsidRPr="00D9164F">
        <w:rPr>
          <w:rFonts w:ascii="Arial" w:hAnsi="Arial" w:cs="Arial"/>
          <w:color w:val="000000"/>
          <w:sz w:val="20"/>
          <w:szCs w:val="20"/>
        </w:rPr>
        <w:t xml:space="preserve"> and Privacy</w:t>
      </w:r>
    </w:p>
    <w:p w14:paraId="6E592954" w14:textId="5015B37B" w:rsidR="00766784" w:rsidRPr="00D9164F" w:rsidRDefault="00766784" w:rsidP="008566D4">
      <w:pPr>
        <w:pStyle w:val="Heading3"/>
      </w:pPr>
      <w:bookmarkStart w:id="19" w:name="_Toc207266062"/>
      <w:r w:rsidRPr="00D9164F">
        <w:t>Primary Test</w:t>
      </w:r>
      <w:r w:rsidR="00F933C1" w:rsidRPr="00D9164F">
        <w:t xml:space="preserve">: </w:t>
      </w:r>
      <w:r w:rsidRPr="00D9164F">
        <w:t xml:space="preserve">Data </w:t>
      </w:r>
      <w:r w:rsidR="003672B7" w:rsidRPr="00D9164F">
        <w:t>Protection</w:t>
      </w:r>
      <w:r w:rsidRPr="00D9164F">
        <w:t xml:space="preserve"> and Privacy (PP001.P)</w:t>
      </w:r>
      <w:bookmarkEnd w:id="19"/>
    </w:p>
    <w:p w14:paraId="6D936EE7" w14:textId="77777777" w:rsidR="00766784" w:rsidRPr="00D9164F" w:rsidRDefault="00766784" w:rsidP="00766784">
      <w:pPr>
        <w:autoSpaceDE w:val="0"/>
        <w:autoSpaceDN w:val="0"/>
        <w:adjustRightInd w:val="0"/>
        <w:rPr>
          <w:rFonts w:ascii="Arial" w:hAnsi="Arial" w:cs="Arial"/>
          <w:color w:val="000000"/>
          <w:sz w:val="20"/>
          <w:szCs w:val="20"/>
        </w:rPr>
      </w:pPr>
    </w:p>
    <w:p w14:paraId="4C1289A1" w14:textId="77777777" w:rsidR="00766784" w:rsidRPr="00D9164F" w:rsidRDefault="00766784" w:rsidP="00766784">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7E36CD1C"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verify that a process is in place to safeguard data that is reviewed or stored as part of delivering services to external customers. To ensure that access to systems used to deliver services to external customers is controlled in a timely manner, and to prevent unauthorized access to applications and information. Appropriate management approvals should be granted and documented according to business need. Ensure adherence to Information Technology Security.</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Unauthorized persons may gain access to the application and its resources enabling them to enter unauthorized transactions or to make unauthorized changes to data or programs which may result in financial loss to IBM and customers.</w:t>
      </w:r>
    </w:p>
    <w:p w14:paraId="1767B365" w14:textId="77777777" w:rsidR="00766784" w:rsidRPr="00D9164F" w:rsidRDefault="00766784" w:rsidP="00766784">
      <w:pPr>
        <w:autoSpaceDE w:val="0"/>
        <w:autoSpaceDN w:val="0"/>
        <w:adjustRightInd w:val="0"/>
        <w:rPr>
          <w:rFonts w:ascii="Arial" w:hAnsi="Arial" w:cs="Arial"/>
          <w:color w:val="000000"/>
          <w:sz w:val="20"/>
          <w:szCs w:val="20"/>
        </w:rPr>
      </w:pPr>
    </w:p>
    <w:p w14:paraId="0059E5DD" w14:textId="77777777" w:rsidR="00766784" w:rsidRPr="00D9164F" w:rsidRDefault="00766784" w:rsidP="00766784">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13D3FD4B"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list of applications and databases used to deliver services to external customers. </w:t>
      </w:r>
      <w:r w:rsidRPr="00D9164F">
        <w:rPr>
          <w:rFonts w:ascii="Arial" w:hAnsi="Arial" w:cs="Arial"/>
          <w:color w:val="000000"/>
          <w:sz w:val="20"/>
          <w:szCs w:val="20"/>
        </w:rPr>
        <w:br/>
      </w:r>
      <w:proofErr w:type="gramStart"/>
      <w:r w:rsidRPr="00D9164F">
        <w:rPr>
          <w:rFonts w:ascii="Arial" w:hAnsi="Arial" w:cs="Arial"/>
          <w:color w:val="000000"/>
          <w:sz w:val="20"/>
          <w:szCs w:val="20"/>
        </w:rPr>
        <w:t>Were</w:t>
      </w:r>
      <w:proofErr w:type="gramEnd"/>
      <w:r w:rsidRPr="00D9164F">
        <w:rPr>
          <w:rFonts w:ascii="Arial" w:hAnsi="Arial" w:cs="Arial"/>
          <w:color w:val="000000"/>
          <w:sz w:val="20"/>
          <w:szCs w:val="20"/>
        </w:rPr>
        <w:t xml:space="preserve"> all necessary ASCA certifications in place for IBM applications, databases, and spreadsheets used as a trusted source of information?</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color w:val="000000"/>
          <w:sz w:val="20"/>
          <w:szCs w:val="20"/>
          <w:u w:val="single"/>
        </w:rPr>
        <w:t>Access Control</w:t>
      </w:r>
    </w:p>
    <w:p w14:paraId="46A8EDF4"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access controls lists to IBM managed applications and systems to validate that users have an appropriate business rationale.</w:t>
      </w:r>
      <w:r w:rsidRPr="00D9164F">
        <w:rPr>
          <w:rFonts w:ascii="Arial" w:hAnsi="Arial" w:cs="Arial"/>
          <w:color w:val="000000"/>
          <w:sz w:val="20"/>
          <w:szCs w:val="20"/>
        </w:rPr>
        <w:br/>
      </w:r>
    </w:p>
    <w:p w14:paraId="59BD8B54"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access lists to establish business </w:t>
      </w:r>
      <w:proofErr w:type="gramStart"/>
      <w:r w:rsidRPr="00D9164F">
        <w:rPr>
          <w:rFonts w:ascii="Arial" w:hAnsi="Arial" w:cs="Arial"/>
          <w:color w:val="000000"/>
          <w:sz w:val="20"/>
          <w:szCs w:val="20"/>
        </w:rPr>
        <w:t>need</w:t>
      </w:r>
      <w:proofErr w:type="gramEnd"/>
      <w:r w:rsidRPr="00D9164F">
        <w:rPr>
          <w:rFonts w:ascii="Arial" w:hAnsi="Arial" w:cs="Arial"/>
          <w:color w:val="000000"/>
          <w:sz w:val="20"/>
          <w:szCs w:val="20"/>
        </w:rPr>
        <w:t xml:space="preserve"> and verify that periodic continued business </w:t>
      </w:r>
      <w:proofErr w:type="gramStart"/>
      <w:r w:rsidRPr="00D9164F">
        <w:rPr>
          <w:rFonts w:ascii="Arial" w:hAnsi="Arial" w:cs="Arial"/>
          <w:color w:val="000000"/>
          <w:sz w:val="20"/>
          <w:szCs w:val="20"/>
        </w:rPr>
        <w:t>need was</w:t>
      </w:r>
      <w:proofErr w:type="gramEnd"/>
      <w:r w:rsidRPr="00D9164F">
        <w:rPr>
          <w:rFonts w:ascii="Arial" w:hAnsi="Arial" w:cs="Arial"/>
          <w:color w:val="000000"/>
          <w:sz w:val="20"/>
          <w:szCs w:val="20"/>
        </w:rPr>
        <w:t xml:space="preserve"> performed and complete.</w:t>
      </w:r>
      <w:r w:rsidRPr="00D9164F">
        <w:rPr>
          <w:rFonts w:ascii="Arial" w:hAnsi="Arial" w:cs="Arial"/>
          <w:color w:val="000000"/>
          <w:sz w:val="20"/>
          <w:szCs w:val="20"/>
        </w:rPr>
        <w:br/>
      </w:r>
    </w:p>
    <w:p w14:paraId="5796F1D3"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Verify that management controls and authorization of all access to the application and data can be demonstrated with management awareness and removal of such access is processed when there is no longer a business justification.</w:t>
      </w:r>
      <w:r w:rsidRPr="00D9164F">
        <w:rPr>
          <w:rFonts w:ascii="Arial" w:hAnsi="Arial" w:cs="Arial"/>
          <w:color w:val="000000"/>
          <w:sz w:val="20"/>
          <w:szCs w:val="20"/>
        </w:rPr>
        <w:br/>
      </w:r>
    </w:p>
    <w:p w14:paraId="54C82376"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For systems used in the delivery services, were controls in place to guarantee physical and logical security?</w:t>
      </w:r>
      <w:r w:rsidRPr="00D9164F">
        <w:rPr>
          <w:rFonts w:ascii="Arial" w:hAnsi="Arial" w:cs="Arial"/>
          <w:color w:val="000000"/>
          <w:sz w:val="20"/>
          <w:szCs w:val="20"/>
        </w:rPr>
        <w:br/>
      </w:r>
    </w:p>
    <w:p w14:paraId="1D0550B8"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proofErr w:type="spellStart"/>
      <w:r w:rsidRPr="00D9164F">
        <w:rPr>
          <w:rFonts w:ascii="Arial" w:hAnsi="Arial" w:cs="Arial"/>
          <w:color w:val="000000"/>
          <w:sz w:val="20"/>
          <w:szCs w:val="20"/>
        </w:rPr>
        <w:t>Were</w:t>
      </w:r>
      <w:proofErr w:type="spellEnd"/>
      <w:r w:rsidRPr="00D9164F">
        <w:rPr>
          <w:rFonts w:ascii="Arial" w:hAnsi="Arial" w:cs="Arial"/>
          <w:color w:val="000000"/>
          <w:sz w:val="20"/>
          <w:szCs w:val="20"/>
        </w:rPr>
        <w:t xml:space="preserve"> system controls and execution in accordance with the contract signed with the customer?</w:t>
      </w:r>
      <w:r w:rsidRPr="00D9164F">
        <w:rPr>
          <w:rFonts w:ascii="Arial" w:hAnsi="Arial" w:cs="Arial"/>
          <w:color w:val="000000"/>
          <w:sz w:val="20"/>
          <w:szCs w:val="20"/>
        </w:rPr>
        <w:br/>
      </w:r>
    </w:p>
    <w:p w14:paraId="6FF65711" w14:textId="77777777" w:rsidR="00766784" w:rsidRPr="00D9164F" w:rsidRDefault="00766784" w:rsidP="00470465">
      <w:pPr>
        <w:pStyle w:val="ListParagraph"/>
        <w:numPr>
          <w:ilvl w:val="0"/>
          <w:numId w:val="2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IBM employee access to customer applications to verify that IBM is approved by the customer (and the company licensing the application, if applicable) to use the applications.</w:t>
      </w:r>
    </w:p>
    <w:p w14:paraId="5877182B"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r w:rsidRPr="00D9164F">
        <w:rPr>
          <w:rFonts w:ascii="Arial" w:hAnsi="Arial" w:cs="Arial"/>
          <w:color w:val="000000"/>
          <w:sz w:val="20"/>
          <w:szCs w:val="20"/>
          <w:u w:val="single"/>
        </w:rPr>
        <w:t>Data Privacy</w:t>
      </w:r>
    </w:p>
    <w:p w14:paraId="6BE70029" w14:textId="77777777" w:rsidR="00766784" w:rsidRPr="00D9164F" w:rsidRDefault="00766784" w:rsidP="00470465">
      <w:pPr>
        <w:pStyle w:val="ListParagraph"/>
        <w:numPr>
          <w:ilvl w:val="0"/>
          <w:numId w:val="2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customer's definition of data privacy and the customer's documentation requirements to protect customer and end users’ information. Validate that there are controls around this process to certify that IBM is sufficiently protecting information per customer requirements.</w:t>
      </w:r>
      <w:r w:rsidRPr="00D9164F">
        <w:rPr>
          <w:rFonts w:ascii="Arial" w:hAnsi="Arial" w:cs="Arial"/>
          <w:color w:val="000000"/>
          <w:sz w:val="20"/>
          <w:szCs w:val="20"/>
        </w:rPr>
        <w:br/>
      </w:r>
    </w:p>
    <w:p w14:paraId="17FE1D3B" w14:textId="77777777" w:rsidR="00766784" w:rsidRPr="00D9164F" w:rsidRDefault="00766784" w:rsidP="00470465">
      <w:pPr>
        <w:pStyle w:val="ListParagraph"/>
        <w:numPr>
          <w:ilvl w:val="0"/>
          <w:numId w:val="2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documentation to ensure proper classification of information. Customer requirements for classification of customer confidential documentation should be identified in the signed contract. Ensure that there are controls in place to follow customer guidelines for information.</w:t>
      </w:r>
    </w:p>
    <w:p w14:paraId="0AB42F7D" w14:textId="77777777" w:rsidR="00766784" w:rsidRPr="00D9164F" w:rsidRDefault="00766784" w:rsidP="00766784">
      <w:pPr>
        <w:autoSpaceDE w:val="0"/>
        <w:autoSpaceDN w:val="0"/>
        <w:adjustRightInd w:val="0"/>
        <w:rPr>
          <w:rFonts w:ascii="Arial" w:hAnsi="Arial" w:cs="Arial"/>
          <w:color w:val="000000"/>
          <w:sz w:val="20"/>
          <w:szCs w:val="20"/>
        </w:rPr>
      </w:pPr>
    </w:p>
    <w:p w14:paraId="3D8E73BA" w14:textId="77777777" w:rsidR="00766784" w:rsidRPr="00D9164F" w:rsidRDefault="00766784" w:rsidP="00766784">
      <w:pPr>
        <w:rPr>
          <w:rFonts w:ascii="Arial" w:hAnsi="Arial" w:cs="Arial"/>
          <w:color w:val="000000"/>
          <w:sz w:val="20"/>
          <w:szCs w:val="20"/>
        </w:rPr>
      </w:pPr>
      <w:r w:rsidRPr="00D9164F">
        <w:rPr>
          <w:rFonts w:ascii="Arial" w:hAnsi="Arial" w:cs="Arial"/>
          <w:color w:val="000000"/>
          <w:sz w:val="20"/>
          <w:szCs w:val="20"/>
        </w:rPr>
        <w:br w:type="page"/>
      </w:r>
    </w:p>
    <w:p w14:paraId="1CFA6B95" w14:textId="77777777" w:rsidR="00766784" w:rsidRPr="00D9164F" w:rsidRDefault="00766784" w:rsidP="00766784">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4DFDF1C5" w14:textId="4977FF9A"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Pr="00D9164F">
        <w:rPr>
          <w:rFonts w:ascii="Arial" w:hAnsi="Arial" w:cs="Arial"/>
          <w:color w:val="000000"/>
          <w:sz w:val="20"/>
          <w:szCs w:val="20"/>
        </w:rPr>
        <w:t>2. Protection and Privacy</w:t>
      </w:r>
    </w:p>
    <w:p w14:paraId="2230E6B7" w14:textId="542AFD54"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Primary Test</w:t>
      </w:r>
      <w:r w:rsidR="00F933C1" w:rsidRPr="00D9164F">
        <w:rPr>
          <w:rFonts w:ascii="Arial" w:hAnsi="Arial" w:cs="Arial"/>
          <w:color w:val="000000"/>
          <w:sz w:val="20"/>
          <w:szCs w:val="20"/>
        </w:rPr>
        <w:t xml:space="preserve">: </w:t>
      </w:r>
      <w:r w:rsidRPr="00D9164F">
        <w:rPr>
          <w:rFonts w:ascii="Arial" w:hAnsi="Arial" w:cs="Arial"/>
          <w:color w:val="000000"/>
          <w:sz w:val="20"/>
          <w:szCs w:val="20"/>
        </w:rPr>
        <w:t>Data Security and Privacy (PP001.P)</w:t>
      </w:r>
    </w:p>
    <w:p w14:paraId="490FAD48" w14:textId="77777777" w:rsidR="00766784" w:rsidRPr="00D9164F" w:rsidRDefault="00766784" w:rsidP="00766784">
      <w:pPr>
        <w:rPr>
          <w:rFonts w:ascii="Arial" w:hAnsi="Arial" w:cs="Arial"/>
          <w:color w:val="000000"/>
          <w:sz w:val="20"/>
          <w:szCs w:val="20"/>
        </w:rPr>
      </w:pPr>
      <w:r w:rsidRPr="00D9164F">
        <w:rPr>
          <w:rFonts w:ascii="Arial" w:hAnsi="Arial" w:cs="Arial"/>
          <w:color w:val="000000"/>
          <w:sz w:val="20"/>
          <w:szCs w:val="20"/>
        </w:rPr>
        <w:t>(Continued)</w:t>
      </w:r>
    </w:p>
    <w:p w14:paraId="797782D6" w14:textId="77777777" w:rsidR="00766784" w:rsidRPr="00D9164F" w:rsidRDefault="00766784" w:rsidP="00766784">
      <w:pPr>
        <w:rPr>
          <w:rFonts w:ascii="Arial" w:hAnsi="Arial" w:cs="Arial"/>
          <w:color w:val="000000"/>
          <w:sz w:val="20"/>
          <w:szCs w:val="20"/>
        </w:rPr>
      </w:pPr>
    </w:p>
    <w:p w14:paraId="78E34A38" w14:textId="77777777" w:rsidR="00766784" w:rsidRPr="00D9164F" w:rsidRDefault="00766784" w:rsidP="00766784">
      <w:pPr>
        <w:rPr>
          <w:rFonts w:ascii="Arial" w:hAnsi="Arial" w:cs="Arial"/>
          <w:b/>
          <w:bCs/>
          <w:sz w:val="20"/>
          <w:szCs w:val="20"/>
        </w:rPr>
      </w:pPr>
      <w:bookmarkStart w:id="20" w:name="_Hlk133243666"/>
      <w:r w:rsidRPr="00D9164F">
        <w:rPr>
          <w:rFonts w:ascii="Arial" w:hAnsi="Arial" w:cs="Arial"/>
          <w:b/>
          <w:bCs/>
          <w:sz w:val="20"/>
          <w:szCs w:val="20"/>
        </w:rPr>
        <w:t xml:space="preserve">Test: Privacy </w:t>
      </w:r>
    </w:p>
    <w:p w14:paraId="42A33790" w14:textId="77777777" w:rsidR="00766784" w:rsidRPr="00D9164F" w:rsidRDefault="00766784" w:rsidP="00766784">
      <w:pPr>
        <w:spacing w:before="101"/>
        <w:ind w:left="165"/>
        <w:rPr>
          <w:rFonts w:ascii="Arial" w:hAnsi="Arial" w:cs="Arial"/>
          <w:sz w:val="20"/>
          <w:szCs w:val="20"/>
        </w:rPr>
      </w:pPr>
      <w:r w:rsidRPr="00D9164F">
        <w:rPr>
          <w:rFonts w:ascii="Arial" w:hAnsi="Arial" w:cs="Arial"/>
          <w:b/>
          <w:sz w:val="20"/>
          <w:szCs w:val="20"/>
        </w:rPr>
        <w:t>Objective</w:t>
      </w:r>
      <w:r w:rsidRPr="00D9164F">
        <w:rPr>
          <w:rFonts w:ascii="Arial" w:hAnsi="Arial" w:cs="Arial"/>
          <w:spacing w:val="-10"/>
          <w:sz w:val="20"/>
          <w:szCs w:val="20"/>
        </w:rPr>
        <w:t xml:space="preserve">: </w:t>
      </w:r>
    </w:p>
    <w:p w14:paraId="0A97547A" w14:textId="77777777" w:rsidR="00766784" w:rsidRPr="00D9164F" w:rsidRDefault="00766784" w:rsidP="00766784">
      <w:pPr>
        <w:pStyle w:val="BodyText"/>
        <w:ind w:left="165" w:right="4"/>
        <w:rPr>
          <w:rFonts w:ascii="Arial" w:hAnsi="Arial" w:cs="Arial"/>
          <w:sz w:val="20"/>
          <w:szCs w:val="20"/>
        </w:rPr>
      </w:pPr>
      <w:r w:rsidRPr="00D9164F">
        <w:rPr>
          <w:rFonts w:ascii="Arial" w:hAnsi="Arial" w:cs="Arial"/>
          <w:sz w:val="20"/>
          <w:szCs w:val="20"/>
        </w:rPr>
        <w:t>Privacy</w:t>
      </w:r>
      <w:r w:rsidRPr="00D9164F">
        <w:rPr>
          <w:rFonts w:ascii="Arial" w:hAnsi="Arial" w:cs="Arial"/>
          <w:spacing w:val="-1"/>
          <w:sz w:val="20"/>
          <w:szCs w:val="20"/>
        </w:rPr>
        <w:t xml:space="preserve"> </w:t>
      </w:r>
      <w:r w:rsidRPr="00D9164F">
        <w:rPr>
          <w:rFonts w:ascii="Arial" w:hAnsi="Arial" w:cs="Arial"/>
          <w:sz w:val="20"/>
          <w:szCs w:val="20"/>
        </w:rPr>
        <w:t>laws</w:t>
      </w:r>
      <w:r w:rsidRPr="00D9164F">
        <w:rPr>
          <w:rFonts w:ascii="Arial" w:hAnsi="Arial" w:cs="Arial"/>
          <w:spacing w:val="-1"/>
          <w:sz w:val="20"/>
          <w:szCs w:val="20"/>
        </w:rPr>
        <w:t xml:space="preserve"> </w:t>
      </w:r>
      <w:r w:rsidRPr="00D9164F">
        <w:rPr>
          <w:rFonts w:ascii="Arial" w:hAnsi="Arial" w:cs="Arial"/>
          <w:sz w:val="20"/>
          <w:szCs w:val="20"/>
        </w:rPr>
        <w:t>impose</w:t>
      </w:r>
      <w:r w:rsidRPr="00D9164F">
        <w:rPr>
          <w:rFonts w:ascii="Arial" w:hAnsi="Arial" w:cs="Arial"/>
          <w:spacing w:val="-1"/>
          <w:sz w:val="20"/>
          <w:szCs w:val="20"/>
        </w:rPr>
        <w:t xml:space="preserve"> </w:t>
      </w:r>
      <w:r w:rsidRPr="00D9164F">
        <w:rPr>
          <w:rFonts w:ascii="Arial" w:hAnsi="Arial" w:cs="Arial"/>
          <w:sz w:val="20"/>
          <w:szCs w:val="20"/>
        </w:rPr>
        <w:t>requirements</w:t>
      </w:r>
      <w:r w:rsidRPr="00D9164F">
        <w:rPr>
          <w:rFonts w:ascii="Arial" w:hAnsi="Arial" w:cs="Arial"/>
          <w:spacing w:val="-1"/>
          <w:sz w:val="20"/>
          <w:szCs w:val="20"/>
        </w:rPr>
        <w:t xml:space="preserve"> </w:t>
      </w:r>
      <w:r w:rsidRPr="00D9164F">
        <w:rPr>
          <w:rFonts w:ascii="Arial" w:hAnsi="Arial" w:cs="Arial"/>
          <w:sz w:val="20"/>
          <w:szCs w:val="20"/>
        </w:rPr>
        <w:t>on</w:t>
      </w:r>
      <w:r w:rsidRPr="00D9164F">
        <w:rPr>
          <w:rFonts w:ascii="Arial" w:hAnsi="Arial" w:cs="Arial"/>
          <w:spacing w:val="-1"/>
          <w:sz w:val="20"/>
          <w:szCs w:val="20"/>
        </w:rPr>
        <w:t xml:space="preserve"> </w:t>
      </w:r>
      <w:r w:rsidRPr="00D9164F">
        <w:rPr>
          <w:rFonts w:ascii="Arial" w:hAnsi="Arial" w:cs="Arial"/>
          <w:sz w:val="20"/>
          <w:szCs w:val="20"/>
        </w:rPr>
        <w:t>how</w:t>
      </w:r>
      <w:r w:rsidRPr="00D9164F">
        <w:rPr>
          <w:rFonts w:ascii="Arial" w:hAnsi="Arial" w:cs="Arial"/>
          <w:spacing w:val="-1"/>
          <w:sz w:val="20"/>
          <w:szCs w:val="20"/>
        </w:rPr>
        <w:t xml:space="preserve"> </w:t>
      </w:r>
      <w:r w:rsidRPr="00D9164F">
        <w:rPr>
          <w:rFonts w:ascii="Arial" w:hAnsi="Arial" w:cs="Arial"/>
          <w:sz w:val="20"/>
          <w:szCs w:val="20"/>
        </w:rPr>
        <w:t>IBM</w:t>
      </w:r>
      <w:r w:rsidRPr="00D9164F">
        <w:rPr>
          <w:rFonts w:ascii="Arial" w:hAnsi="Arial" w:cs="Arial"/>
          <w:spacing w:val="-1"/>
          <w:sz w:val="20"/>
          <w:szCs w:val="20"/>
        </w:rPr>
        <w:t xml:space="preserve"> </w:t>
      </w:r>
      <w:r w:rsidRPr="00D9164F">
        <w:rPr>
          <w:rFonts w:ascii="Arial" w:hAnsi="Arial" w:cs="Arial"/>
          <w:sz w:val="20"/>
          <w:szCs w:val="20"/>
        </w:rPr>
        <w:t>and</w:t>
      </w:r>
      <w:r w:rsidRPr="00D9164F">
        <w:rPr>
          <w:rFonts w:ascii="Arial" w:hAnsi="Arial" w:cs="Arial"/>
          <w:spacing w:val="-1"/>
          <w:sz w:val="20"/>
          <w:szCs w:val="20"/>
        </w:rPr>
        <w:t xml:space="preserve"> </w:t>
      </w:r>
      <w:r w:rsidRPr="00D9164F">
        <w:rPr>
          <w:rFonts w:ascii="Arial" w:hAnsi="Arial" w:cs="Arial"/>
          <w:sz w:val="20"/>
          <w:szCs w:val="20"/>
        </w:rPr>
        <w:t>its</w:t>
      </w:r>
      <w:r w:rsidRPr="00D9164F">
        <w:rPr>
          <w:rFonts w:ascii="Arial" w:hAnsi="Arial" w:cs="Arial"/>
          <w:spacing w:val="-1"/>
          <w:sz w:val="20"/>
          <w:szCs w:val="20"/>
        </w:rPr>
        <w:t xml:space="preserve"> </w:t>
      </w:r>
      <w:r w:rsidRPr="00D9164F">
        <w:rPr>
          <w:rFonts w:ascii="Arial" w:hAnsi="Arial" w:cs="Arial"/>
          <w:sz w:val="20"/>
          <w:szCs w:val="20"/>
        </w:rPr>
        <w:t>Clients</w:t>
      </w:r>
      <w:r w:rsidRPr="00D9164F">
        <w:rPr>
          <w:rFonts w:ascii="Arial" w:hAnsi="Arial" w:cs="Arial"/>
          <w:spacing w:val="-1"/>
          <w:sz w:val="20"/>
          <w:szCs w:val="20"/>
        </w:rPr>
        <w:t xml:space="preserve"> </w:t>
      </w:r>
      <w:r w:rsidRPr="00D9164F">
        <w:rPr>
          <w:rFonts w:ascii="Arial" w:hAnsi="Arial" w:cs="Arial"/>
          <w:sz w:val="20"/>
          <w:szCs w:val="20"/>
        </w:rPr>
        <w:t>process</w:t>
      </w:r>
      <w:r w:rsidRPr="00D9164F">
        <w:rPr>
          <w:rFonts w:ascii="Arial" w:hAnsi="Arial" w:cs="Arial"/>
          <w:spacing w:val="-1"/>
          <w:sz w:val="20"/>
          <w:szCs w:val="20"/>
        </w:rPr>
        <w:t xml:space="preserve"> </w:t>
      </w:r>
      <w:r w:rsidRPr="00D9164F">
        <w:rPr>
          <w:rFonts w:ascii="Arial" w:hAnsi="Arial" w:cs="Arial"/>
          <w:sz w:val="20"/>
          <w:szCs w:val="20"/>
        </w:rPr>
        <w:t>Personal</w:t>
      </w:r>
      <w:r w:rsidRPr="00D9164F">
        <w:rPr>
          <w:rFonts w:ascii="Arial" w:hAnsi="Arial" w:cs="Arial"/>
          <w:spacing w:val="-1"/>
          <w:sz w:val="20"/>
          <w:szCs w:val="20"/>
        </w:rPr>
        <w:t xml:space="preserve"> </w:t>
      </w:r>
      <w:r w:rsidRPr="00D9164F">
        <w:rPr>
          <w:rFonts w:ascii="Arial" w:hAnsi="Arial" w:cs="Arial"/>
          <w:sz w:val="20"/>
          <w:szCs w:val="20"/>
        </w:rPr>
        <w:t>Information (PI).</w:t>
      </w:r>
      <w:r w:rsidRPr="00D9164F">
        <w:rPr>
          <w:rFonts w:ascii="Arial" w:hAnsi="Arial" w:cs="Arial"/>
          <w:spacing w:val="40"/>
          <w:sz w:val="20"/>
          <w:szCs w:val="20"/>
        </w:rPr>
        <w:t xml:space="preserve"> </w:t>
      </w:r>
      <w:r w:rsidRPr="00D9164F">
        <w:rPr>
          <w:rFonts w:ascii="Arial" w:hAnsi="Arial" w:cs="Arial"/>
          <w:sz w:val="20"/>
          <w:szCs w:val="20"/>
        </w:rPr>
        <w:t>The</w:t>
      </w:r>
      <w:r w:rsidRPr="00D9164F">
        <w:rPr>
          <w:rFonts w:ascii="Arial" w:hAnsi="Arial" w:cs="Arial"/>
          <w:spacing w:val="-1"/>
          <w:sz w:val="20"/>
          <w:szCs w:val="20"/>
        </w:rPr>
        <w:t xml:space="preserve"> </w:t>
      </w:r>
      <w:r w:rsidRPr="00D9164F">
        <w:rPr>
          <w:rFonts w:ascii="Arial" w:hAnsi="Arial" w:cs="Arial"/>
          <w:sz w:val="20"/>
          <w:szCs w:val="20"/>
        </w:rPr>
        <w:t>Global</w:t>
      </w:r>
      <w:r w:rsidRPr="00D9164F">
        <w:rPr>
          <w:rFonts w:ascii="Arial" w:hAnsi="Arial" w:cs="Arial"/>
          <w:spacing w:val="-1"/>
          <w:sz w:val="20"/>
          <w:szCs w:val="20"/>
        </w:rPr>
        <w:t xml:space="preserve"> </w:t>
      </w:r>
      <w:r w:rsidRPr="00D9164F">
        <w:rPr>
          <w:rFonts w:ascii="Arial" w:hAnsi="Arial" w:cs="Arial"/>
          <w:sz w:val="20"/>
          <w:szCs w:val="20"/>
        </w:rPr>
        <w:t>Privacy</w:t>
      </w:r>
      <w:r w:rsidRPr="00D9164F">
        <w:rPr>
          <w:rFonts w:ascii="Arial" w:hAnsi="Arial" w:cs="Arial"/>
          <w:spacing w:val="-1"/>
          <w:sz w:val="20"/>
          <w:szCs w:val="20"/>
        </w:rPr>
        <w:t xml:space="preserve"> </w:t>
      </w:r>
      <w:r w:rsidRPr="00D9164F">
        <w:rPr>
          <w:rFonts w:ascii="Arial" w:hAnsi="Arial" w:cs="Arial"/>
          <w:sz w:val="20"/>
          <w:szCs w:val="20"/>
        </w:rPr>
        <w:t xml:space="preserve">Control Assessment Questions are composed </w:t>
      </w:r>
      <w:proofErr w:type="gramStart"/>
      <w:r w:rsidRPr="00D9164F">
        <w:rPr>
          <w:rFonts w:ascii="Arial" w:hAnsi="Arial" w:cs="Arial"/>
          <w:sz w:val="20"/>
          <w:szCs w:val="20"/>
        </w:rPr>
        <w:t>with</w:t>
      </w:r>
      <w:proofErr w:type="gramEnd"/>
      <w:r w:rsidRPr="00D9164F">
        <w:rPr>
          <w:rFonts w:ascii="Arial" w:hAnsi="Arial" w:cs="Arial"/>
          <w:sz w:val="20"/>
          <w:szCs w:val="20"/>
        </w:rPr>
        <w:t xml:space="preserve"> two key areas of </w:t>
      </w:r>
      <w:proofErr w:type="gramStart"/>
      <w:r w:rsidRPr="00D9164F">
        <w:rPr>
          <w:rFonts w:ascii="Arial" w:hAnsi="Arial" w:cs="Arial"/>
          <w:sz w:val="20"/>
          <w:szCs w:val="20"/>
        </w:rPr>
        <w:t>the business</w:t>
      </w:r>
      <w:proofErr w:type="gramEnd"/>
      <w:r w:rsidRPr="00D9164F">
        <w:rPr>
          <w:rFonts w:ascii="Arial" w:hAnsi="Arial" w:cs="Arial"/>
          <w:sz w:val="20"/>
          <w:szCs w:val="20"/>
        </w:rPr>
        <w:t xml:space="preserve"> to help address compliance with these various high-level laws.</w:t>
      </w:r>
    </w:p>
    <w:p w14:paraId="6A907288" w14:textId="77777777" w:rsidR="00766784" w:rsidRPr="00D9164F" w:rsidRDefault="00766784" w:rsidP="00766784">
      <w:pPr>
        <w:pStyle w:val="BodyText"/>
        <w:spacing w:before="3"/>
        <w:rPr>
          <w:rFonts w:ascii="Arial" w:hAnsi="Arial" w:cs="Arial"/>
          <w:sz w:val="20"/>
          <w:szCs w:val="20"/>
        </w:rPr>
      </w:pPr>
    </w:p>
    <w:p w14:paraId="4286BDAC" w14:textId="77777777" w:rsidR="00766784" w:rsidRPr="00D9164F" w:rsidRDefault="00766784" w:rsidP="00470465">
      <w:pPr>
        <w:pStyle w:val="ListParagraph"/>
        <w:widowControl w:val="0"/>
        <w:numPr>
          <w:ilvl w:val="0"/>
          <w:numId w:val="38"/>
        </w:numPr>
        <w:tabs>
          <w:tab w:val="left" w:pos="471"/>
          <w:tab w:val="left" w:pos="472"/>
        </w:tabs>
        <w:autoSpaceDE w:val="0"/>
        <w:autoSpaceDN w:val="0"/>
        <w:ind w:right="4"/>
        <w:rPr>
          <w:rFonts w:ascii="Arial" w:hAnsi="Arial" w:cs="Arial"/>
          <w:b/>
          <w:sz w:val="20"/>
          <w:szCs w:val="20"/>
        </w:rPr>
      </w:pPr>
      <w:r w:rsidRPr="00D9164F">
        <w:rPr>
          <w:rFonts w:ascii="Arial" w:hAnsi="Arial" w:cs="Arial"/>
          <w:b/>
          <w:sz w:val="20"/>
          <w:szCs w:val="20"/>
        </w:rPr>
        <w:t>IBM</w:t>
      </w:r>
      <w:r w:rsidRPr="00D9164F">
        <w:rPr>
          <w:rFonts w:ascii="Arial" w:hAnsi="Arial" w:cs="Arial"/>
          <w:b/>
          <w:spacing w:val="-1"/>
          <w:sz w:val="20"/>
          <w:szCs w:val="20"/>
        </w:rPr>
        <w:t xml:space="preserve"> </w:t>
      </w:r>
      <w:r w:rsidRPr="00D9164F">
        <w:rPr>
          <w:rFonts w:ascii="Arial" w:hAnsi="Arial" w:cs="Arial"/>
          <w:b/>
          <w:sz w:val="20"/>
          <w:szCs w:val="20"/>
        </w:rPr>
        <w:t>as</w:t>
      </w:r>
      <w:r w:rsidRPr="00D9164F">
        <w:rPr>
          <w:rFonts w:ascii="Arial" w:hAnsi="Arial" w:cs="Arial"/>
          <w:b/>
          <w:spacing w:val="-1"/>
          <w:sz w:val="20"/>
          <w:szCs w:val="20"/>
        </w:rPr>
        <w:t xml:space="preserve"> </w:t>
      </w:r>
      <w:r w:rsidRPr="00D9164F">
        <w:rPr>
          <w:rFonts w:ascii="Arial" w:hAnsi="Arial" w:cs="Arial"/>
          <w:b/>
          <w:sz w:val="20"/>
          <w:szCs w:val="20"/>
        </w:rPr>
        <w:t>a</w:t>
      </w:r>
      <w:r w:rsidRPr="00D9164F">
        <w:rPr>
          <w:rFonts w:ascii="Arial" w:hAnsi="Arial" w:cs="Arial"/>
          <w:b/>
          <w:spacing w:val="-1"/>
          <w:sz w:val="20"/>
          <w:szCs w:val="20"/>
        </w:rPr>
        <w:t xml:space="preserve"> </w:t>
      </w:r>
      <w:r w:rsidRPr="00D9164F">
        <w:rPr>
          <w:rFonts w:ascii="Arial" w:hAnsi="Arial" w:cs="Arial"/>
          <w:b/>
          <w:sz w:val="20"/>
          <w:szCs w:val="20"/>
        </w:rPr>
        <w:t>Controller</w:t>
      </w:r>
      <w:r w:rsidRPr="00D9164F">
        <w:rPr>
          <w:rFonts w:ascii="Arial" w:hAnsi="Arial" w:cs="Arial"/>
          <w:b/>
          <w:spacing w:val="18"/>
          <w:sz w:val="20"/>
          <w:szCs w:val="20"/>
        </w:rPr>
        <w:t xml:space="preserve"> </w:t>
      </w:r>
      <w:r w:rsidRPr="00D9164F">
        <w:rPr>
          <w:rFonts w:ascii="Arial" w:hAnsi="Arial" w:cs="Arial"/>
          <w:sz w:val="20"/>
          <w:szCs w:val="20"/>
        </w:rPr>
        <w:t>–</w:t>
      </w:r>
      <w:r w:rsidRPr="00D9164F">
        <w:rPr>
          <w:rFonts w:ascii="Arial" w:hAnsi="Arial" w:cs="Arial"/>
          <w:spacing w:val="-1"/>
          <w:sz w:val="20"/>
          <w:szCs w:val="20"/>
        </w:rPr>
        <w:t xml:space="preserve"> </w:t>
      </w:r>
      <w:r w:rsidRPr="00D9164F">
        <w:rPr>
          <w:rFonts w:ascii="Arial" w:hAnsi="Arial" w:cs="Arial"/>
          <w:sz w:val="20"/>
          <w:szCs w:val="20"/>
        </w:rPr>
        <w:t>The</w:t>
      </w:r>
      <w:r w:rsidRPr="00D9164F">
        <w:rPr>
          <w:rFonts w:ascii="Arial" w:hAnsi="Arial" w:cs="Arial"/>
          <w:spacing w:val="-1"/>
          <w:sz w:val="20"/>
          <w:szCs w:val="20"/>
        </w:rPr>
        <w:t xml:space="preserve"> </w:t>
      </w:r>
      <w:r w:rsidRPr="00D9164F">
        <w:rPr>
          <w:rFonts w:ascii="Arial" w:hAnsi="Arial" w:cs="Arial"/>
          <w:sz w:val="20"/>
          <w:szCs w:val="20"/>
        </w:rPr>
        <w:t>Enterprise</w:t>
      </w:r>
      <w:r w:rsidRPr="00D9164F">
        <w:rPr>
          <w:rFonts w:ascii="Arial" w:hAnsi="Arial" w:cs="Arial"/>
          <w:spacing w:val="-1"/>
          <w:sz w:val="20"/>
          <w:szCs w:val="20"/>
        </w:rPr>
        <w:t xml:space="preserve"> </w:t>
      </w:r>
      <w:r w:rsidRPr="00D9164F">
        <w:rPr>
          <w:rFonts w:ascii="Arial" w:hAnsi="Arial" w:cs="Arial"/>
          <w:sz w:val="20"/>
          <w:szCs w:val="20"/>
        </w:rPr>
        <w:t>Privacy</w:t>
      </w:r>
      <w:r w:rsidRPr="00D9164F">
        <w:rPr>
          <w:rFonts w:ascii="Arial" w:hAnsi="Arial" w:cs="Arial"/>
          <w:spacing w:val="-1"/>
          <w:sz w:val="20"/>
          <w:szCs w:val="20"/>
        </w:rPr>
        <w:t xml:space="preserve"> </w:t>
      </w:r>
      <w:r w:rsidRPr="00D9164F">
        <w:rPr>
          <w:rFonts w:ascii="Arial" w:hAnsi="Arial" w:cs="Arial"/>
          <w:sz w:val="20"/>
          <w:szCs w:val="20"/>
        </w:rPr>
        <w:t>Baseline –</w:t>
      </w:r>
      <w:r w:rsidRPr="00D9164F">
        <w:rPr>
          <w:rFonts w:ascii="Arial" w:hAnsi="Arial" w:cs="Arial"/>
          <w:spacing w:val="-1"/>
          <w:sz w:val="20"/>
          <w:szCs w:val="20"/>
        </w:rPr>
        <w:t xml:space="preserve"> </w:t>
      </w:r>
      <w:r w:rsidRPr="00D9164F">
        <w:rPr>
          <w:rFonts w:ascii="Arial" w:hAnsi="Arial" w:cs="Arial"/>
          <w:sz w:val="20"/>
          <w:szCs w:val="20"/>
        </w:rPr>
        <w:t>Controller</w:t>
      </w:r>
      <w:r w:rsidRPr="00D9164F">
        <w:rPr>
          <w:rFonts w:ascii="Arial" w:hAnsi="Arial" w:cs="Arial"/>
          <w:spacing w:val="-1"/>
          <w:sz w:val="20"/>
          <w:szCs w:val="20"/>
        </w:rPr>
        <w:t xml:space="preserve"> </w:t>
      </w:r>
      <w:r w:rsidRPr="00D9164F">
        <w:rPr>
          <w:rFonts w:ascii="Arial" w:hAnsi="Arial" w:cs="Arial"/>
          <w:sz w:val="20"/>
          <w:szCs w:val="20"/>
        </w:rPr>
        <w:t>establishes</w:t>
      </w:r>
      <w:r w:rsidRPr="00D9164F">
        <w:rPr>
          <w:rFonts w:ascii="Arial" w:hAnsi="Arial" w:cs="Arial"/>
          <w:spacing w:val="-1"/>
          <w:sz w:val="20"/>
          <w:szCs w:val="20"/>
        </w:rPr>
        <w:t xml:space="preserve"> </w:t>
      </w:r>
      <w:r w:rsidRPr="00D9164F">
        <w:rPr>
          <w:rFonts w:ascii="Arial" w:hAnsi="Arial" w:cs="Arial"/>
          <w:sz w:val="20"/>
          <w:szCs w:val="20"/>
        </w:rPr>
        <w:t>the</w:t>
      </w:r>
      <w:r w:rsidRPr="00D9164F">
        <w:rPr>
          <w:rFonts w:ascii="Arial" w:hAnsi="Arial" w:cs="Arial"/>
          <w:spacing w:val="-1"/>
          <w:sz w:val="20"/>
          <w:szCs w:val="20"/>
        </w:rPr>
        <w:t xml:space="preserve"> </w:t>
      </w:r>
      <w:r w:rsidRPr="00D9164F">
        <w:rPr>
          <w:rFonts w:ascii="Arial" w:hAnsi="Arial" w:cs="Arial"/>
          <w:sz w:val="20"/>
          <w:szCs w:val="20"/>
        </w:rPr>
        <w:t>high-level</w:t>
      </w:r>
      <w:r w:rsidRPr="00D9164F">
        <w:rPr>
          <w:rFonts w:ascii="Arial" w:hAnsi="Arial" w:cs="Arial"/>
          <w:spacing w:val="-1"/>
          <w:sz w:val="20"/>
          <w:szCs w:val="20"/>
        </w:rPr>
        <w:t xml:space="preserve"> </w:t>
      </w:r>
      <w:r w:rsidRPr="00D9164F">
        <w:rPr>
          <w:rFonts w:ascii="Arial" w:hAnsi="Arial" w:cs="Arial"/>
          <w:sz w:val="20"/>
          <w:szCs w:val="20"/>
        </w:rPr>
        <w:t>requirements</w:t>
      </w:r>
      <w:r w:rsidRPr="00D9164F">
        <w:rPr>
          <w:rFonts w:ascii="Arial" w:hAnsi="Arial" w:cs="Arial"/>
          <w:spacing w:val="-1"/>
          <w:sz w:val="20"/>
          <w:szCs w:val="20"/>
        </w:rPr>
        <w:t xml:space="preserve"> </w:t>
      </w:r>
      <w:r w:rsidRPr="00D9164F">
        <w:rPr>
          <w:rFonts w:ascii="Arial" w:hAnsi="Arial" w:cs="Arial"/>
          <w:sz w:val="20"/>
          <w:szCs w:val="20"/>
        </w:rPr>
        <w:t>that</w:t>
      </w:r>
      <w:r w:rsidRPr="00D9164F">
        <w:rPr>
          <w:rFonts w:ascii="Arial" w:hAnsi="Arial" w:cs="Arial"/>
          <w:spacing w:val="-1"/>
          <w:sz w:val="20"/>
          <w:szCs w:val="20"/>
        </w:rPr>
        <w:t xml:space="preserve"> </w:t>
      </w:r>
      <w:r w:rsidRPr="00D9164F">
        <w:rPr>
          <w:rFonts w:ascii="Arial" w:hAnsi="Arial" w:cs="Arial"/>
          <w:sz w:val="20"/>
          <w:szCs w:val="20"/>
        </w:rPr>
        <w:t xml:space="preserve">IBM must meet when acting as a Controller of Personal Information (PI). That is, PI that IBM collects and processes for its own purposes, such as Business Contact Information that IBM holds </w:t>
      </w:r>
      <w:proofErr w:type="gramStart"/>
      <w:r w:rsidRPr="00D9164F">
        <w:rPr>
          <w:rFonts w:ascii="Arial" w:hAnsi="Arial" w:cs="Arial"/>
          <w:sz w:val="20"/>
          <w:szCs w:val="20"/>
        </w:rPr>
        <w:t>on</w:t>
      </w:r>
      <w:proofErr w:type="gramEnd"/>
      <w:r w:rsidRPr="00D9164F">
        <w:rPr>
          <w:rFonts w:ascii="Arial" w:hAnsi="Arial" w:cs="Arial"/>
          <w:sz w:val="20"/>
          <w:szCs w:val="20"/>
        </w:rPr>
        <w:t xml:space="preserve"> its existing or potential customers or suppliers.</w:t>
      </w:r>
    </w:p>
    <w:p w14:paraId="46274966" w14:textId="77777777" w:rsidR="00766784" w:rsidRPr="00D9164F" w:rsidRDefault="00766784" w:rsidP="00766784">
      <w:pPr>
        <w:pStyle w:val="BodyText"/>
        <w:spacing w:before="3"/>
        <w:rPr>
          <w:rFonts w:ascii="Arial" w:hAnsi="Arial" w:cs="Arial"/>
          <w:sz w:val="20"/>
          <w:szCs w:val="20"/>
        </w:rPr>
      </w:pPr>
    </w:p>
    <w:p w14:paraId="6C37A6B1" w14:textId="77777777" w:rsidR="00766784" w:rsidRPr="00D9164F" w:rsidRDefault="00766784" w:rsidP="00470465">
      <w:pPr>
        <w:pStyle w:val="ListParagraph"/>
        <w:widowControl w:val="0"/>
        <w:numPr>
          <w:ilvl w:val="0"/>
          <w:numId w:val="38"/>
        </w:numPr>
        <w:tabs>
          <w:tab w:val="left" w:pos="471"/>
          <w:tab w:val="left" w:pos="472"/>
        </w:tabs>
        <w:autoSpaceDE w:val="0"/>
        <w:autoSpaceDN w:val="0"/>
        <w:ind w:right="4"/>
        <w:rPr>
          <w:rFonts w:ascii="Arial" w:hAnsi="Arial" w:cs="Arial"/>
          <w:b/>
          <w:sz w:val="20"/>
          <w:szCs w:val="20"/>
        </w:rPr>
      </w:pPr>
      <w:r w:rsidRPr="00D9164F">
        <w:rPr>
          <w:rFonts w:ascii="Arial" w:hAnsi="Arial" w:cs="Arial"/>
          <w:b/>
          <w:sz w:val="20"/>
          <w:szCs w:val="20"/>
        </w:rPr>
        <w:t>IBM as a Processor</w:t>
      </w:r>
      <w:r w:rsidRPr="00D9164F">
        <w:rPr>
          <w:rFonts w:ascii="Arial" w:hAnsi="Arial" w:cs="Arial"/>
          <w:b/>
          <w:spacing w:val="30"/>
          <w:sz w:val="20"/>
          <w:szCs w:val="20"/>
        </w:rPr>
        <w:t xml:space="preserve"> </w:t>
      </w:r>
      <w:r w:rsidRPr="00D9164F">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D9164F">
        <w:rPr>
          <w:rFonts w:ascii="Arial" w:hAnsi="Arial" w:cs="Arial"/>
          <w:spacing w:val="-1"/>
          <w:sz w:val="20"/>
          <w:szCs w:val="20"/>
        </w:rPr>
        <w:t xml:space="preserve"> </w:t>
      </w:r>
      <w:r w:rsidRPr="00D9164F">
        <w:rPr>
          <w:rFonts w:ascii="Arial" w:hAnsi="Arial" w:cs="Arial"/>
          <w:sz w:val="20"/>
          <w:szCs w:val="20"/>
        </w:rPr>
        <w:t>(including</w:t>
      </w:r>
      <w:r w:rsidRPr="00D9164F">
        <w:rPr>
          <w:rFonts w:ascii="Arial" w:hAnsi="Arial" w:cs="Arial"/>
          <w:spacing w:val="-1"/>
          <w:sz w:val="20"/>
          <w:szCs w:val="20"/>
        </w:rPr>
        <w:t xml:space="preserve"> </w:t>
      </w:r>
      <w:r w:rsidRPr="00D9164F">
        <w:rPr>
          <w:rFonts w:ascii="Arial" w:hAnsi="Arial" w:cs="Arial"/>
          <w:sz w:val="20"/>
          <w:szCs w:val="20"/>
        </w:rPr>
        <w:t>their</w:t>
      </w:r>
      <w:r w:rsidRPr="00D9164F">
        <w:rPr>
          <w:rFonts w:ascii="Arial" w:hAnsi="Arial" w:cs="Arial"/>
          <w:spacing w:val="-1"/>
          <w:sz w:val="20"/>
          <w:szCs w:val="20"/>
        </w:rPr>
        <w:t xml:space="preserve"> </w:t>
      </w:r>
      <w:r w:rsidRPr="00D9164F">
        <w:rPr>
          <w:rFonts w:ascii="Arial" w:hAnsi="Arial" w:cs="Arial"/>
          <w:sz w:val="20"/>
          <w:szCs w:val="20"/>
        </w:rPr>
        <w:t>components)</w:t>
      </w:r>
      <w:r w:rsidRPr="00D9164F">
        <w:rPr>
          <w:rFonts w:ascii="Arial" w:hAnsi="Arial" w:cs="Arial"/>
          <w:spacing w:val="-1"/>
          <w:sz w:val="20"/>
          <w:szCs w:val="20"/>
        </w:rPr>
        <w:t xml:space="preserve"> </w:t>
      </w:r>
      <w:r w:rsidRPr="00D9164F">
        <w:rPr>
          <w:rFonts w:ascii="Arial" w:hAnsi="Arial" w:cs="Arial"/>
          <w:sz w:val="20"/>
          <w:szCs w:val="20"/>
        </w:rPr>
        <w:t>that</w:t>
      </w:r>
      <w:r w:rsidRPr="00D9164F">
        <w:rPr>
          <w:rFonts w:ascii="Arial" w:hAnsi="Arial" w:cs="Arial"/>
          <w:spacing w:val="-1"/>
          <w:sz w:val="20"/>
          <w:szCs w:val="20"/>
        </w:rPr>
        <w:t xml:space="preserve"> </w:t>
      </w:r>
      <w:r w:rsidRPr="00D9164F">
        <w:rPr>
          <w:rFonts w:ascii="Arial" w:hAnsi="Arial" w:cs="Arial"/>
          <w:sz w:val="20"/>
          <w:szCs w:val="20"/>
        </w:rPr>
        <w:t>IBM</w:t>
      </w:r>
      <w:r w:rsidRPr="00D9164F">
        <w:rPr>
          <w:rFonts w:ascii="Arial" w:hAnsi="Arial" w:cs="Arial"/>
          <w:spacing w:val="-1"/>
          <w:sz w:val="20"/>
          <w:szCs w:val="20"/>
        </w:rPr>
        <w:t xml:space="preserve"> </w:t>
      </w:r>
      <w:r w:rsidRPr="00D9164F">
        <w:rPr>
          <w:rFonts w:ascii="Arial" w:hAnsi="Arial" w:cs="Arial"/>
          <w:sz w:val="20"/>
          <w:szCs w:val="20"/>
        </w:rPr>
        <w:t>provides</w:t>
      </w:r>
      <w:r w:rsidRPr="00D9164F">
        <w:rPr>
          <w:rFonts w:ascii="Arial" w:hAnsi="Arial" w:cs="Arial"/>
          <w:spacing w:val="-1"/>
          <w:sz w:val="20"/>
          <w:szCs w:val="20"/>
        </w:rPr>
        <w:t xml:space="preserve"> </w:t>
      </w:r>
      <w:r w:rsidRPr="00D9164F">
        <w:rPr>
          <w:rFonts w:ascii="Arial" w:hAnsi="Arial" w:cs="Arial"/>
          <w:sz w:val="20"/>
          <w:szCs w:val="20"/>
        </w:rPr>
        <w:t>to</w:t>
      </w:r>
      <w:r w:rsidRPr="00D9164F">
        <w:rPr>
          <w:rFonts w:ascii="Arial" w:hAnsi="Arial" w:cs="Arial"/>
          <w:spacing w:val="-1"/>
          <w:sz w:val="20"/>
          <w:szCs w:val="20"/>
        </w:rPr>
        <w:t xml:space="preserve"> </w:t>
      </w:r>
      <w:r w:rsidRPr="00D9164F">
        <w:rPr>
          <w:rFonts w:ascii="Arial" w:hAnsi="Arial" w:cs="Arial"/>
          <w:sz w:val="20"/>
          <w:szCs w:val="20"/>
        </w:rPr>
        <w:t>Clients,</w:t>
      </w:r>
      <w:r w:rsidRPr="00D9164F">
        <w:rPr>
          <w:rFonts w:ascii="Arial" w:hAnsi="Arial" w:cs="Arial"/>
          <w:spacing w:val="-1"/>
          <w:sz w:val="20"/>
          <w:szCs w:val="20"/>
        </w:rPr>
        <w:t xml:space="preserve"> </w:t>
      </w:r>
      <w:r w:rsidRPr="00D9164F">
        <w:rPr>
          <w:rFonts w:ascii="Arial" w:hAnsi="Arial" w:cs="Arial"/>
          <w:sz w:val="20"/>
          <w:szCs w:val="20"/>
        </w:rPr>
        <w:t>regardless</w:t>
      </w:r>
      <w:r w:rsidRPr="00D9164F">
        <w:rPr>
          <w:rFonts w:ascii="Arial" w:hAnsi="Arial" w:cs="Arial"/>
          <w:spacing w:val="-1"/>
          <w:sz w:val="20"/>
          <w:szCs w:val="20"/>
        </w:rPr>
        <w:t xml:space="preserve"> </w:t>
      </w:r>
      <w:r w:rsidRPr="00D9164F">
        <w:rPr>
          <w:rFonts w:ascii="Arial" w:hAnsi="Arial" w:cs="Arial"/>
          <w:sz w:val="20"/>
          <w:szCs w:val="20"/>
        </w:rPr>
        <w:t>of</w:t>
      </w:r>
      <w:r w:rsidRPr="00D9164F">
        <w:rPr>
          <w:rFonts w:ascii="Arial" w:hAnsi="Arial" w:cs="Arial"/>
          <w:spacing w:val="-1"/>
          <w:sz w:val="20"/>
          <w:szCs w:val="20"/>
        </w:rPr>
        <w:t xml:space="preserve"> </w:t>
      </w:r>
      <w:r w:rsidRPr="00D9164F">
        <w:rPr>
          <w:rFonts w:ascii="Arial" w:hAnsi="Arial" w:cs="Arial"/>
          <w:sz w:val="20"/>
          <w:szCs w:val="20"/>
        </w:rPr>
        <w:t>whether</w:t>
      </w:r>
      <w:r w:rsidRPr="00D9164F">
        <w:rPr>
          <w:rFonts w:ascii="Arial" w:hAnsi="Arial" w:cs="Arial"/>
          <w:spacing w:val="-1"/>
          <w:sz w:val="20"/>
          <w:szCs w:val="20"/>
        </w:rPr>
        <w:t xml:space="preserve"> </w:t>
      </w:r>
      <w:r w:rsidRPr="00D9164F">
        <w:rPr>
          <w:rFonts w:ascii="Arial" w:hAnsi="Arial" w:cs="Arial"/>
          <w:sz w:val="20"/>
          <w:szCs w:val="20"/>
        </w:rPr>
        <w:t>IBM</w:t>
      </w:r>
      <w:r w:rsidRPr="00D9164F">
        <w:rPr>
          <w:rFonts w:ascii="Arial" w:hAnsi="Arial" w:cs="Arial"/>
          <w:spacing w:val="-1"/>
          <w:sz w:val="20"/>
          <w:szCs w:val="20"/>
        </w:rPr>
        <w:t xml:space="preserve"> </w:t>
      </w:r>
      <w:r w:rsidRPr="00D9164F">
        <w:rPr>
          <w:rFonts w:ascii="Arial" w:hAnsi="Arial" w:cs="Arial"/>
          <w:sz w:val="20"/>
          <w:szCs w:val="20"/>
        </w:rPr>
        <w:t>develops</w:t>
      </w:r>
      <w:r w:rsidRPr="00D9164F">
        <w:rPr>
          <w:rFonts w:ascii="Arial" w:hAnsi="Arial" w:cs="Arial"/>
          <w:spacing w:val="-1"/>
          <w:sz w:val="20"/>
          <w:szCs w:val="20"/>
        </w:rPr>
        <w:t xml:space="preserve"> </w:t>
      </w:r>
      <w:r w:rsidRPr="00D9164F">
        <w:rPr>
          <w:rFonts w:ascii="Arial" w:hAnsi="Arial" w:cs="Arial"/>
          <w:sz w:val="20"/>
          <w:szCs w:val="20"/>
        </w:rPr>
        <w:t>or</w:t>
      </w:r>
      <w:r w:rsidRPr="00D9164F">
        <w:rPr>
          <w:rFonts w:ascii="Arial" w:hAnsi="Arial" w:cs="Arial"/>
          <w:spacing w:val="-1"/>
          <w:sz w:val="20"/>
          <w:szCs w:val="20"/>
        </w:rPr>
        <w:t xml:space="preserve"> </w:t>
      </w:r>
      <w:r w:rsidRPr="00D9164F">
        <w:rPr>
          <w:rFonts w:ascii="Arial" w:hAnsi="Arial" w:cs="Arial"/>
          <w:sz w:val="20"/>
          <w:szCs w:val="20"/>
        </w:rPr>
        <w:t>re-brands</w:t>
      </w:r>
      <w:r w:rsidRPr="00D9164F">
        <w:rPr>
          <w:rFonts w:ascii="Arial" w:hAnsi="Arial" w:cs="Arial"/>
          <w:spacing w:val="-1"/>
          <w:sz w:val="20"/>
          <w:szCs w:val="20"/>
        </w:rPr>
        <w:t xml:space="preserve"> </w:t>
      </w:r>
      <w:r w:rsidRPr="00D9164F">
        <w:rPr>
          <w:rFonts w:ascii="Arial" w:hAnsi="Arial" w:cs="Arial"/>
          <w:sz w:val="20"/>
          <w:szCs w:val="20"/>
        </w:rPr>
        <w:t>them,</w:t>
      </w:r>
      <w:r w:rsidRPr="00D9164F">
        <w:rPr>
          <w:rFonts w:ascii="Arial" w:hAnsi="Arial" w:cs="Arial"/>
          <w:spacing w:val="-1"/>
          <w:sz w:val="20"/>
          <w:szCs w:val="20"/>
        </w:rPr>
        <w:t xml:space="preserve"> </w:t>
      </w:r>
      <w:r w:rsidRPr="00D9164F">
        <w:rPr>
          <w:rFonts w:ascii="Arial" w:hAnsi="Arial" w:cs="Arial"/>
          <w:sz w:val="20"/>
          <w:szCs w:val="20"/>
        </w:rPr>
        <w:t>or provides them for a fee or on a beta, trial, or no-charge basis.</w:t>
      </w:r>
      <w:r w:rsidRPr="00D9164F">
        <w:rPr>
          <w:rFonts w:ascii="Arial" w:hAnsi="Arial" w:cs="Arial"/>
          <w:sz w:val="20"/>
          <w:szCs w:val="20"/>
        </w:rPr>
        <w:br/>
      </w:r>
    </w:p>
    <w:p w14:paraId="2E02CFEF" w14:textId="77777777" w:rsidR="00766784" w:rsidRPr="00D9164F" w:rsidRDefault="00766784" w:rsidP="00766784">
      <w:pPr>
        <w:rPr>
          <w:rFonts w:ascii="Arial" w:hAnsi="Arial" w:cs="Arial"/>
          <w:b/>
          <w:bCs/>
          <w:sz w:val="20"/>
          <w:szCs w:val="20"/>
        </w:rPr>
      </w:pPr>
      <w:r w:rsidRPr="00D9164F">
        <w:rPr>
          <w:rFonts w:ascii="Arial" w:hAnsi="Arial" w:cs="Arial"/>
          <w:b/>
          <w:bCs/>
          <w:sz w:val="20"/>
          <w:szCs w:val="20"/>
        </w:rPr>
        <w:t xml:space="preserve">Approach: </w:t>
      </w:r>
    </w:p>
    <w:p w14:paraId="3CEFD293" w14:textId="77777777" w:rsidR="00766784" w:rsidRPr="00D9164F" w:rsidRDefault="00766784" w:rsidP="00766784">
      <w:pPr>
        <w:rPr>
          <w:rFonts w:ascii="Arial" w:hAnsi="Arial" w:cs="Arial"/>
          <w:sz w:val="20"/>
          <w:szCs w:val="20"/>
        </w:rPr>
      </w:pPr>
      <w:r w:rsidRPr="00D9164F">
        <w:rPr>
          <w:rFonts w:ascii="Arial" w:hAnsi="Arial" w:cs="Arial"/>
          <w:sz w:val="20"/>
          <w:szCs w:val="20"/>
        </w:rPr>
        <w:t>Review the Data Privacy responses provided from the Initial Data Request.</w:t>
      </w:r>
      <w:r w:rsidRPr="00D9164F">
        <w:rPr>
          <w:rFonts w:ascii="Arial" w:hAnsi="Arial" w:cs="Arial"/>
          <w:b/>
          <w:bCs/>
          <w:sz w:val="20"/>
          <w:szCs w:val="20"/>
        </w:rPr>
        <w:t xml:space="preserve"> </w:t>
      </w:r>
      <w:r w:rsidRPr="00D9164F">
        <w:rPr>
          <w:rFonts w:ascii="Arial" w:hAnsi="Arial" w:cs="Arial"/>
          <w:sz w:val="20"/>
          <w:szCs w:val="20"/>
        </w:rPr>
        <w:t xml:space="preserve">For all sampled </w:t>
      </w:r>
      <w:proofErr w:type="gramStart"/>
      <w:r w:rsidRPr="00D9164F">
        <w:rPr>
          <w:rFonts w:ascii="Arial" w:hAnsi="Arial" w:cs="Arial"/>
          <w:sz w:val="20"/>
          <w:szCs w:val="20"/>
        </w:rPr>
        <w:t>projects</w:t>
      </w:r>
      <w:proofErr w:type="gramEnd"/>
      <w:r w:rsidRPr="00D9164F">
        <w:rPr>
          <w:rFonts w:ascii="Arial" w:hAnsi="Arial" w:cs="Arial"/>
          <w:sz w:val="20"/>
          <w:szCs w:val="20"/>
        </w:rPr>
        <w:t xml:space="preserve"> request a copy of the DS&amp;P checklist. If no DS&amp;P is applicable </w:t>
      </w:r>
      <w:proofErr w:type="gramStart"/>
      <w:r w:rsidRPr="00D9164F">
        <w:rPr>
          <w:rFonts w:ascii="Arial" w:hAnsi="Arial" w:cs="Arial"/>
          <w:sz w:val="20"/>
          <w:szCs w:val="20"/>
        </w:rPr>
        <w:t>than</w:t>
      </w:r>
      <w:proofErr w:type="gramEnd"/>
      <w:r w:rsidRPr="00D9164F">
        <w:rPr>
          <w:rFonts w:ascii="Arial" w:hAnsi="Arial" w:cs="Arial"/>
          <w:sz w:val="20"/>
          <w:szCs w:val="20"/>
        </w:rPr>
        <w:t xml:space="preserve"> request evidence of </w:t>
      </w:r>
      <w:proofErr w:type="gramStart"/>
      <w:r w:rsidRPr="00D9164F">
        <w:rPr>
          <w:rFonts w:ascii="Arial" w:hAnsi="Arial" w:cs="Arial"/>
          <w:sz w:val="20"/>
          <w:szCs w:val="20"/>
        </w:rPr>
        <w:t>a documented</w:t>
      </w:r>
      <w:proofErr w:type="gramEnd"/>
      <w:r w:rsidRPr="00D9164F">
        <w:rPr>
          <w:rFonts w:ascii="Arial" w:hAnsi="Arial" w:cs="Arial"/>
          <w:sz w:val="20"/>
          <w:szCs w:val="20"/>
        </w:rPr>
        <w:t xml:space="preserve"> justification.</w:t>
      </w:r>
      <w:r w:rsidRPr="00D9164F">
        <w:rPr>
          <w:rFonts w:ascii="Arial" w:hAnsi="Arial" w:cs="Arial"/>
          <w:b/>
          <w:bCs/>
          <w:sz w:val="20"/>
          <w:szCs w:val="20"/>
        </w:rPr>
        <w:t xml:space="preserve"> </w:t>
      </w:r>
      <w:r w:rsidRPr="00D9164F">
        <w:rPr>
          <w:rFonts w:ascii="Arial" w:hAnsi="Arial" w:cs="Arial"/>
          <w:sz w:val="20"/>
          <w:szCs w:val="20"/>
        </w:rPr>
        <w:t>Determine if IBM is Controller or Processor of PI/SPI data in the process.</w:t>
      </w:r>
      <w:r w:rsidRPr="00D9164F">
        <w:rPr>
          <w:rFonts w:ascii="Arial" w:hAnsi="Arial" w:cs="Arial"/>
          <w:sz w:val="20"/>
          <w:szCs w:val="20"/>
        </w:rPr>
        <w:br/>
      </w:r>
    </w:p>
    <w:p w14:paraId="576E2792" w14:textId="77777777" w:rsidR="00766784" w:rsidRPr="00D9164F" w:rsidRDefault="00766784" w:rsidP="00766784">
      <w:pPr>
        <w:rPr>
          <w:rFonts w:ascii="Arial" w:hAnsi="Arial" w:cs="Arial"/>
          <w:b/>
          <w:bCs/>
          <w:sz w:val="20"/>
          <w:szCs w:val="20"/>
          <w:u w:val="single"/>
        </w:rPr>
      </w:pPr>
      <w:bookmarkStart w:id="21" w:name="_Hlk133304221"/>
      <w:r w:rsidRPr="00D9164F">
        <w:rPr>
          <w:rFonts w:ascii="Arial" w:hAnsi="Arial" w:cs="Arial"/>
          <w:b/>
          <w:bCs/>
          <w:sz w:val="20"/>
          <w:szCs w:val="20"/>
          <w:u w:val="single"/>
        </w:rPr>
        <w:t xml:space="preserve">Testing: </w:t>
      </w:r>
    </w:p>
    <w:p w14:paraId="37F0E188" w14:textId="77777777" w:rsidR="00766784" w:rsidRPr="00D9164F" w:rsidRDefault="00766784" w:rsidP="00766784">
      <w:pPr>
        <w:rPr>
          <w:rFonts w:ascii="Arial" w:hAnsi="Arial" w:cs="Arial"/>
          <w:b/>
          <w:bCs/>
          <w:sz w:val="20"/>
          <w:szCs w:val="20"/>
          <w:u w:val="single"/>
        </w:rPr>
      </w:pPr>
    </w:p>
    <w:p w14:paraId="2F0901EA" w14:textId="77777777" w:rsidR="00766784" w:rsidRPr="00D9164F" w:rsidRDefault="00766784" w:rsidP="00766784">
      <w:pPr>
        <w:rPr>
          <w:rFonts w:ascii="Arial" w:hAnsi="Arial" w:cs="Arial"/>
          <w:b/>
          <w:bCs/>
          <w:sz w:val="20"/>
          <w:szCs w:val="20"/>
          <w:u w:val="single"/>
        </w:rPr>
      </w:pPr>
      <w:r w:rsidRPr="00D9164F">
        <w:rPr>
          <w:rFonts w:ascii="Arial" w:hAnsi="Arial" w:cs="Arial"/>
          <w:b/>
          <w:bCs/>
          <w:sz w:val="20"/>
          <w:szCs w:val="20"/>
          <w:u w:val="single"/>
        </w:rPr>
        <w:t>IBM as Controller</w:t>
      </w:r>
    </w:p>
    <w:p w14:paraId="079B29E1" w14:textId="50A13CCC" w:rsidR="00766784" w:rsidRPr="00D9164F" w:rsidRDefault="00766784" w:rsidP="00766784">
      <w:pPr>
        <w:rPr>
          <w:rFonts w:ascii="Arial" w:hAnsi="Arial" w:cs="Arial"/>
          <w:sz w:val="20"/>
          <w:szCs w:val="20"/>
        </w:rPr>
      </w:pPr>
      <w:r w:rsidRPr="00D9164F">
        <w:rPr>
          <w:rFonts w:ascii="Arial" w:hAnsi="Arial" w:cs="Arial"/>
          <w:sz w:val="20"/>
          <w:szCs w:val="20"/>
        </w:rPr>
        <w:t>If IBM is Controller of Personal Information (PI), request a risk-based sample of Global Privacy Assessments for the processes and/or assets.  Complete the testing from the following link</w:t>
      </w:r>
      <w:r w:rsidR="00F933C1" w:rsidRPr="00D9164F">
        <w:rPr>
          <w:rFonts w:ascii="Arial" w:hAnsi="Arial" w:cs="Arial"/>
          <w:sz w:val="20"/>
          <w:szCs w:val="20"/>
        </w:rPr>
        <w:t xml:space="preserve">: </w:t>
      </w:r>
      <w:hyperlink r:id="rId26" w:history="1">
        <w:r w:rsidRPr="00D9164F">
          <w:rPr>
            <w:rStyle w:val="Hyperlink"/>
            <w:rFonts w:ascii="Arial" w:hAnsi="Arial" w:cs="Arial"/>
            <w:color w:val="auto"/>
            <w:sz w:val="20"/>
            <w:szCs w:val="20"/>
          </w:rPr>
          <w:t>https://ibm.ent.box.com/file/1198251968388</w:t>
        </w:r>
      </w:hyperlink>
    </w:p>
    <w:p w14:paraId="66A2553B" w14:textId="77777777" w:rsidR="00766784" w:rsidRPr="00D9164F" w:rsidRDefault="00766784" w:rsidP="00766784">
      <w:pPr>
        <w:rPr>
          <w:rFonts w:ascii="Arial" w:hAnsi="Arial" w:cs="Arial"/>
          <w:b/>
          <w:bCs/>
          <w:sz w:val="20"/>
          <w:szCs w:val="20"/>
          <w:u w:val="single"/>
        </w:rPr>
      </w:pPr>
    </w:p>
    <w:p w14:paraId="7CACB6FC" w14:textId="77777777" w:rsidR="00766784" w:rsidRPr="00D9164F" w:rsidRDefault="00766784" w:rsidP="00766784">
      <w:pPr>
        <w:rPr>
          <w:rFonts w:ascii="Arial" w:hAnsi="Arial" w:cs="Arial"/>
          <w:b/>
          <w:bCs/>
          <w:sz w:val="20"/>
          <w:szCs w:val="20"/>
          <w:u w:val="single"/>
        </w:rPr>
      </w:pPr>
      <w:r w:rsidRPr="00D9164F">
        <w:rPr>
          <w:rFonts w:ascii="Arial" w:hAnsi="Arial" w:cs="Arial"/>
          <w:b/>
          <w:bCs/>
          <w:sz w:val="20"/>
          <w:szCs w:val="20"/>
          <w:u w:val="single"/>
        </w:rPr>
        <w:t xml:space="preserve">IBM as Processor </w:t>
      </w:r>
    </w:p>
    <w:p w14:paraId="08F4D9BC" w14:textId="77777777" w:rsidR="00766784" w:rsidRPr="00D9164F" w:rsidRDefault="00766784" w:rsidP="00766784">
      <w:pPr>
        <w:rPr>
          <w:rFonts w:ascii="Arial" w:hAnsi="Arial" w:cs="Arial"/>
          <w:sz w:val="20"/>
          <w:szCs w:val="20"/>
        </w:rPr>
      </w:pPr>
      <w:r w:rsidRPr="00D9164F">
        <w:rPr>
          <w:rFonts w:ascii="Arial" w:hAnsi="Arial" w:cs="Arial"/>
          <w:sz w:val="20"/>
          <w:szCs w:val="20"/>
        </w:rPr>
        <w:t>If IBM is Processor of PI, select a sample of products/offerings/services provided for the in-scope activities.</w:t>
      </w:r>
    </w:p>
    <w:p w14:paraId="3451C243" w14:textId="092766A8" w:rsidR="00766784" w:rsidRPr="00D9164F" w:rsidRDefault="00766784" w:rsidP="00766784">
      <w:pPr>
        <w:rPr>
          <w:rFonts w:ascii="Arial" w:hAnsi="Arial" w:cs="Arial"/>
          <w:sz w:val="20"/>
          <w:szCs w:val="20"/>
        </w:rPr>
      </w:pPr>
      <w:r w:rsidRPr="00D9164F">
        <w:rPr>
          <w:rFonts w:ascii="Arial" w:hAnsi="Arial" w:cs="Arial"/>
          <w:sz w:val="20"/>
          <w:szCs w:val="20"/>
        </w:rPr>
        <w:t>Complete the testing from the following link</w:t>
      </w:r>
      <w:r w:rsidR="00F933C1" w:rsidRPr="00D9164F">
        <w:rPr>
          <w:rFonts w:ascii="Arial" w:hAnsi="Arial" w:cs="Arial"/>
          <w:sz w:val="20"/>
          <w:szCs w:val="20"/>
        </w:rPr>
        <w:t xml:space="preserve">: </w:t>
      </w:r>
      <w:hyperlink r:id="rId27" w:history="1">
        <w:r w:rsidRPr="00D9164F">
          <w:rPr>
            <w:rStyle w:val="Hyperlink"/>
            <w:rFonts w:ascii="Arial" w:hAnsi="Arial" w:cs="Arial"/>
            <w:color w:val="auto"/>
            <w:sz w:val="20"/>
            <w:szCs w:val="20"/>
          </w:rPr>
          <w:t>https://ibm.ent.box.com/file/1198263127550</w:t>
        </w:r>
      </w:hyperlink>
    </w:p>
    <w:p w14:paraId="3F964A53" w14:textId="77777777" w:rsidR="00766784" w:rsidRPr="00D9164F" w:rsidRDefault="00766784" w:rsidP="00766784">
      <w:pPr>
        <w:rPr>
          <w:rFonts w:ascii="Arial" w:hAnsi="Arial" w:cs="Arial"/>
          <w:b/>
          <w:bCs/>
          <w:sz w:val="20"/>
          <w:szCs w:val="20"/>
          <w:u w:val="single"/>
        </w:rPr>
      </w:pPr>
    </w:p>
    <w:p w14:paraId="03AE1EA8" w14:textId="77777777" w:rsidR="00766784" w:rsidRPr="00D9164F" w:rsidRDefault="00766784" w:rsidP="00766784">
      <w:pPr>
        <w:rPr>
          <w:rFonts w:ascii="Arial" w:hAnsi="Arial" w:cs="Arial"/>
          <w:b/>
          <w:bCs/>
          <w:sz w:val="20"/>
          <w:szCs w:val="20"/>
          <w:u w:val="single"/>
        </w:rPr>
      </w:pPr>
      <w:r w:rsidRPr="00D9164F">
        <w:rPr>
          <w:rFonts w:ascii="Arial" w:hAnsi="Arial" w:cs="Arial"/>
          <w:b/>
          <w:bCs/>
          <w:sz w:val="20"/>
          <w:szCs w:val="20"/>
          <w:u w:val="single"/>
        </w:rPr>
        <w:t>IBM as both Controller and Processor</w:t>
      </w:r>
    </w:p>
    <w:p w14:paraId="49DAD7F7" w14:textId="77777777" w:rsidR="00766784" w:rsidRPr="00D9164F" w:rsidRDefault="00766784" w:rsidP="00766784">
      <w:pPr>
        <w:rPr>
          <w:rFonts w:ascii="Arial" w:hAnsi="Arial" w:cs="Arial"/>
          <w:sz w:val="20"/>
          <w:szCs w:val="20"/>
        </w:rPr>
      </w:pPr>
      <w:r w:rsidRPr="00D9164F">
        <w:rPr>
          <w:rFonts w:ascii="Arial" w:hAnsi="Arial" w:cs="Arial"/>
          <w:sz w:val="20"/>
          <w:szCs w:val="20"/>
        </w:rPr>
        <w:t xml:space="preserve">Test either IBM as Controller or Processor, do not test </w:t>
      </w:r>
      <w:proofErr w:type="gramStart"/>
      <w:r w:rsidRPr="00D9164F">
        <w:rPr>
          <w:rFonts w:ascii="Arial" w:hAnsi="Arial" w:cs="Arial"/>
          <w:sz w:val="20"/>
          <w:szCs w:val="20"/>
        </w:rPr>
        <w:t>both</w:t>
      </w:r>
      <w:proofErr w:type="gramEnd"/>
      <w:r w:rsidRPr="00D9164F">
        <w:rPr>
          <w:rFonts w:ascii="Arial" w:hAnsi="Arial" w:cs="Arial"/>
          <w:sz w:val="20"/>
          <w:szCs w:val="20"/>
        </w:rPr>
        <w:t xml:space="preserve">.  Consider the volume and sensitivity of the controller and processor data and select the higher risk. </w:t>
      </w:r>
      <w:bookmarkEnd w:id="20"/>
      <w:bookmarkEnd w:id="21"/>
    </w:p>
    <w:p w14:paraId="6B9BFCC3" w14:textId="77777777" w:rsidR="00766784" w:rsidRPr="00D9164F" w:rsidRDefault="00766784" w:rsidP="00766784">
      <w:pPr>
        <w:rPr>
          <w:rFonts w:ascii="Arial" w:hAnsi="Arial" w:cs="Arial"/>
          <w:color w:val="000000"/>
          <w:sz w:val="20"/>
          <w:szCs w:val="20"/>
        </w:rPr>
      </w:pPr>
    </w:p>
    <w:p w14:paraId="5A3CC378"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u w:val="single"/>
        </w:rPr>
        <w:t>References</w:t>
      </w:r>
      <w:r w:rsidRPr="00D9164F">
        <w:rPr>
          <w:rFonts w:ascii="Arial" w:hAnsi="Arial" w:cs="Arial"/>
          <w:color w:val="000000"/>
          <w:sz w:val="20"/>
          <w:szCs w:val="20"/>
        </w:rPr>
        <w:br/>
        <w:t xml:space="preserve">IBM Consulting Data Security and Privacy - </w:t>
      </w:r>
      <w:hyperlink r:id="rId28" w:history="1">
        <w:r w:rsidRPr="00D9164F">
          <w:rPr>
            <w:rStyle w:val="Hyperlink"/>
            <w:rFonts w:ascii="Arial" w:hAnsi="Arial" w:cs="Arial"/>
            <w:sz w:val="20"/>
            <w:szCs w:val="20"/>
          </w:rPr>
          <w:t>https://w3.ibm.com/w3publisher/dsp</w:t>
        </w:r>
      </w:hyperlink>
      <w:r w:rsidRPr="00D9164F">
        <w:rPr>
          <w:rFonts w:ascii="Arial" w:hAnsi="Arial" w:cs="Arial"/>
          <w:color w:val="000000"/>
          <w:sz w:val="20"/>
          <w:szCs w:val="20"/>
        </w:rPr>
        <w:t xml:space="preserve">  </w:t>
      </w:r>
    </w:p>
    <w:p w14:paraId="6823AB88" w14:textId="21846A52"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t xml:space="preserve">Privacy </w:t>
      </w:r>
      <w:r w:rsidR="002A5311" w:rsidRPr="00D9164F">
        <w:rPr>
          <w:rFonts w:ascii="Arial" w:hAnsi="Arial" w:cs="Arial"/>
          <w:color w:val="000000"/>
          <w:sz w:val="20"/>
          <w:szCs w:val="20"/>
        </w:rPr>
        <w:t>and</w:t>
      </w:r>
      <w:r w:rsidRPr="00D9164F">
        <w:rPr>
          <w:rFonts w:ascii="Arial" w:hAnsi="Arial" w:cs="Arial"/>
          <w:color w:val="000000"/>
          <w:sz w:val="20"/>
          <w:szCs w:val="20"/>
        </w:rPr>
        <w:t xml:space="preserve"> Data Protection - </w:t>
      </w:r>
      <w:hyperlink r:id="rId29" w:history="1">
        <w:r w:rsidRPr="00D9164F">
          <w:rPr>
            <w:rStyle w:val="Hyperlink"/>
            <w:rFonts w:ascii="Arial" w:hAnsi="Arial" w:cs="Arial"/>
            <w:sz w:val="20"/>
            <w:szCs w:val="20"/>
          </w:rPr>
          <w:t>http://w3.ibm.com/ibm/privacy/index.html</w:t>
        </w:r>
      </w:hyperlink>
    </w:p>
    <w:p w14:paraId="3B78718C" w14:textId="77777777" w:rsidR="00766784" w:rsidRPr="00D9164F" w:rsidRDefault="00766784" w:rsidP="00766784">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t>IBM's Data Privacy Policy (Corporate Policy 130) -</w:t>
      </w:r>
      <w:r w:rsidRPr="00D9164F">
        <w:rPr>
          <w:rFonts w:ascii="Arial" w:hAnsi="Arial" w:cs="Arial"/>
          <w:sz w:val="20"/>
          <w:szCs w:val="20"/>
        </w:rPr>
        <w:t xml:space="preserve"> </w:t>
      </w:r>
      <w:hyperlink r:id="rId30" w:history="1">
        <w:r w:rsidRPr="00D9164F">
          <w:rPr>
            <w:rStyle w:val="Hyperlink"/>
            <w:rFonts w:ascii="Arial" w:hAnsi="Arial" w:cs="Arial"/>
            <w:sz w:val="20"/>
            <w:szCs w:val="20"/>
          </w:rPr>
          <w:t>https://w3.ibm.com/ibm/corporate-documents/corporate-directives/corporate-policies/cp-130</w:t>
        </w:r>
      </w:hyperlink>
      <w:r w:rsidRPr="00D9164F">
        <w:rPr>
          <w:rFonts w:ascii="Arial" w:hAnsi="Arial" w:cs="Arial"/>
          <w:color w:val="000000"/>
          <w:sz w:val="20"/>
          <w:szCs w:val="20"/>
        </w:rPr>
        <w:t xml:space="preserve"> </w:t>
      </w:r>
    </w:p>
    <w:p w14:paraId="16A8EC57" w14:textId="77777777" w:rsidR="00766784" w:rsidRPr="00D9164F" w:rsidRDefault="00766784" w:rsidP="00766784">
      <w:pPr>
        <w:autoSpaceDE w:val="0"/>
        <w:autoSpaceDN w:val="0"/>
        <w:adjustRightInd w:val="0"/>
        <w:rPr>
          <w:rFonts w:ascii="Arial" w:hAnsi="Arial" w:cs="Arial"/>
          <w:color w:val="000000"/>
          <w:sz w:val="20"/>
          <w:szCs w:val="20"/>
        </w:rPr>
      </w:pPr>
    </w:p>
    <w:p w14:paraId="697F8F55" w14:textId="77777777" w:rsidR="00766784" w:rsidRPr="00D9164F" w:rsidRDefault="00766784" w:rsidP="00766784">
      <w:pPr>
        <w:autoSpaceDE w:val="0"/>
        <w:autoSpaceDN w:val="0"/>
        <w:adjustRightInd w:val="0"/>
        <w:rPr>
          <w:rFonts w:ascii="Arial" w:hAnsi="Arial" w:cs="Arial"/>
          <w:color w:val="0000FF"/>
          <w:sz w:val="20"/>
          <w:szCs w:val="20"/>
          <w:u w:val="single"/>
        </w:rPr>
      </w:pPr>
      <w:r w:rsidRPr="00D9164F">
        <w:rPr>
          <w:rFonts w:ascii="Arial" w:hAnsi="Arial" w:cs="Arial"/>
          <w:color w:val="000000"/>
          <w:sz w:val="20"/>
          <w:szCs w:val="20"/>
        </w:rPr>
        <w:t xml:space="preserve">IBM Security Standards (IT Corporate Standards) - </w:t>
      </w:r>
      <w:hyperlink r:id="rId31" w:history="1">
        <w:r w:rsidRPr="00D9164F">
          <w:rPr>
            <w:rStyle w:val="Hyperlink"/>
            <w:rFonts w:ascii="Arial" w:hAnsi="Arial" w:cs="Arial"/>
            <w:sz w:val="20"/>
            <w:szCs w:val="20"/>
          </w:rPr>
          <w:t>https://pages.github.ibm.com/ciso-psg/main/standards/itss.html</w:t>
        </w:r>
      </w:hyperlink>
      <w:r w:rsidRPr="00D9164F">
        <w:rPr>
          <w:rFonts w:ascii="Arial" w:hAnsi="Arial" w:cs="Arial"/>
          <w:color w:val="000000"/>
          <w:sz w:val="20"/>
          <w:szCs w:val="20"/>
        </w:rPr>
        <w:t xml:space="preserve"> </w:t>
      </w:r>
    </w:p>
    <w:p w14:paraId="5DAAA5E4" w14:textId="77777777" w:rsidR="00766784" w:rsidRPr="00D9164F" w:rsidRDefault="00766784" w:rsidP="00766784">
      <w:pPr>
        <w:rPr>
          <w:rFonts w:ascii="Arial" w:hAnsi="Arial" w:cs="Arial"/>
          <w:color w:val="000000"/>
          <w:sz w:val="20"/>
          <w:szCs w:val="20"/>
        </w:rPr>
      </w:pPr>
      <w:r w:rsidRPr="00D9164F">
        <w:rPr>
          <w:rFonts w:ascii="Arial" w:hAnsi="Arial" w:cs="Arial"/>
          <w:color w:val="000000"/>
          <w:sz w:val="20"/>
          <w:szCs w:val="20"/>
        </w:rPr>
        <w:br w:type="page"/>
      </w:r>
    </w:p>
    <w:p w14:paraId="27EBAD2B" w14:textId="76A69D5A" w:rsidR="008276A8" w:rsidRPr="00D9164F" w:rsidRDefault="008276A8" w:rsidP="008276A8">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58534321" w14:textId="46FC624F" w:rsidR="00693F80" w:rsidRPr="00D9164F" w:rsidRDefault="008276A8" w:rsidP="00450848">
      <w:pPr>
        <w:pStyle w:val="Heading2"/>
        <w:rPr>
          <w:rFonts w:cs="Arial"/>
        </w:rPr>
      </w:pPr>
      <w:bookmarkStart w:id="22" w:name="_Toc207266063"/>
      <w:r w:rsidRPr="00D9164F">
        <w:rPr>
          <w:rFonts w:cs="Arial"/>
        </w:rPr>
        <w:t>Key Control Question</w:t>
      </w:r>
      <w:r w:rsidR="00F933C1" w:rsidRPr="00D9164F">
        <w:rPr>
          <w:rFonts w:cs="Arial"/>
        </w:rPr>
        <w:t xml:space="preserve">: </w:t>
      </w:r>
      <w:r w:rsidR="00766784" w:rsidRPr="00D9164F">
        <w:rPr>
          <w:rFonts w:cs="Arial"/>
        </w:rPr>
        <w:t>3</w:t>
      </w:r>
      <w:r w:rsidRPr="00D9164F">
        <w:rPr>
          <w:rFonts w:cs="Arial"/>
        </w:rPr>
        <w:t>. Financial Management</w:t>
      </w:r>
      <w:bookmarkEnd w:id="22"/>
    </w:p>
    <w:p w14:paraId="02711C12" w14:textId="484E8880" w:rsidR="008276A8" w:rsidRPr="00D9164F" w:rsidRDefault="008276A8" w:rsidP="008276A8">
      <w:pPr>
        <w:autoSpaceDE w:val="0"/>
        <w:autoSpaceDN w:val="0"/>
        <w:adjustRightInd w:val="0"/>
        <w:rPr>
          <w:rFonts w:ascii="Arial" w:hAnsi="Arial" w:cs="Arial"/>
          <w:color w:val="000000"/>
          <w:sz w:val="20"/>
          <w:szCs w:val="20"/>
        </w:rPr>
      </w:pPr>
    </w:p>
    <w:p w14:paraId="434CD6C7" w14:textId="77777777" w:rsidR="008276A8" w:rsidRPr="00D9164F" w:rsidRDefault="008276A8" w:rsidP="008276A8">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75D86809" w14:textId="77777777" w:rsidR="008276A8" w:rsidRPr="00D9164F" w:rsidRDefault="008276A8" w:rsidP="008276A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accurate financial performance is reported to the management on a regular basis. To ensure that measurements are in place to give management visibility of the results of the operations during the period.</w:t>
      </w:r>
    </w:p>
    <w:p w14:paraId="0A1C06A7" w14:textId="77777777" w:rsidR="008276A8" w:rsidRPr="00D9164F" w:rsidRDefault="008276A8" w:rsidP="008276A8">
      <w:pPr>
        <w:autoSpaceDE w:val="0"/>
        <w:autoSpaceDN w:val="0"/>
        <w:adjustRightInd w:val="0"/>
        <w:rPr>
          <w:rFonts w:ascii="Arial" w:hAnsi="Arial" w:cs="Arial"/>
          <w:color w:val="000000"/>
          <w:sz w:val="20"/>
          <w:szCs w:val="20"/>
        </w:rPr>
      </w:pPr>
    </w:p>
    <w:p w14:paraId="7037DF00" w14:textId="77777777" w:rsidR="008276A8" w:rsidRPr="00D9164F" w:rsidRDefault="008276A8" w:rsidP="008276A8">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Risk/Exposure:</w:t>
      </w:r>
    </w:p>
    <w:p w14:paraId="07D7658E" w14:textId="65D2FE9D"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Inadequate management review may result in financial issues going undetected, root cause analysis not being performed for missed, and timeliness of corrective actions not being taken, leading to potential financial misstatements for IBM.</w:t>
      </w:r>
    </w:p>
    <w:p w14:paraId="6A7EB230" w14:textId="1986BD85" w:rsidR="008276A8" w:rsidRPr="00D9164F" w:rsidRDefault="008276A8" w:rsidP="008276A8">
      <w:pPr>
        <w:autoSpaceDE w:val="0"/>
        <w:autoSpaceDN w:val="0"/>
        <w:adjustRightInd w:val="0"/>
        <w:rPr>
          <w:rFonts w:ascii="Arial" w:hAnsi="Arial" w:cs="Arial"/>
          <w:color w:val="000000"/>
          <w:sz w:val="20"/>
          <w:szCs w:val="20"/>
        </w:rPr>
      </w:pPr>
    </w:p>
    <w:p w14:paraId="1ED2EE48" w14:textId="77777777" w:rsidR="008276A8" w:rsidRPr="00D9164F" w:rsidRDefault="008276A8">
      <w:pPr>
        <w:rPr>
          <w:rFonts w:ascii="Arial" w:hAnsi="Arial" w:cs="Arial"/>
          <w:color w:val="000000"/>
          <w:sz w:val="20"/>
          <w:szCs w:val="20"/>
        </w:rPr>
      </w:pPr>
      <w:r w:rsidRPr="00D9164F">
        <w:rPr>
          <w:rFonts w:ascii="Arial" w:hAnsi="Arial" w:cs="Arial"/>
          <w:color w:val="000000"/>
          <w:sz w:val="20"/>
          <w:szCs w:val="20"/>
        </w:rPr>
        <w:br w:type="page"/>
      </w:r>
    </w:p>
    <w:p w14:paraId="4349969D" w14:textId="27706B59" w:rsidR="008276A8" w:rsidRPr="00D9164F" w:rsidRDefault="008276A8" w:rsidP="008276A8">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923EFF4" w14:textId="1741089B"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6121683D" w14:textId="0A12698C" w:rsidR="008276A8" w:rsidRPr="00D9164F" w:rsidRDefault="008276A8" w:rsidP="008566D4">
      <w:pPr>
        <w:pStyle w:val="Heading3"/>
      </w:pPr>
      <w:bookmarkStart w:id="23" w:name="_Toc207266064"/>
      <w:r w:rsidRPr="00D9164F">
        <w:t>Primary Test</w:t>
      </w:r>
      <w:r w:rsidR="00F933C1" w:rsidRPr="00D9164F">
        <w:t xml:space="preserve">: </w:t>
      </w:r>
      <w:r w:rsidRPr="00D9164F">
        <w:t xml:space="preserve">Intercompany Recovery Rates </w:t>
      </w:r>
      <w:r w:rsidR="003A36EC" w:rsidRPr="00D9164F">
        <w:t>I</w:t>
      </w:r>
      <w:r w:rsidRPr="00D9164F">
        <w:t>nput P</w:t>
      </w:r>
      <w:r w:rsidR="003A36EC" w:rsidRPr="00D9164F">
        <w:t>rocess</w:t>
      </w:r>
      <w:r w:rsidRPr="00D9164F">
        <w:t xml:space="preserve"> (FM001.P)</w:t>
      </w:r>
      <w:bookmarkEnd w:id="23"/>
    </w:p>
    <w:p w14:paraId="5B3F6985" w14:textId="2ABFEFA1" w:rsidR="008276A8" w:rsidRPr="00D9164F" w:rsidRDefault="008276A8" w:rsidP="008276A8">
      <w:pPr>
        <w:autoSpaceDE w:val="0"/>
        <w:autoSpaceDN w:val="0"/>
        <w:adjustRightInd w:val="0"/>
        <w:rPr>
          <w:rFonts w:ascii="Arial" w:hAnsi="Arial" w:cs="Arial"/>
          <w:color w:val="000000"/>
          <w:sz w:val="20"/>
          <w:szCs w:val="20"/>
        </w:rPr>
      </w:pPr>
    </w:p>
    <w:p w14:paraId="3EE34426" w14:textId="77777777" w:rsidR="008276A8" w:rsidRPr="00D9164F" w:rsidRDefault="008276A8" w:rsidP="008276A8">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2FBA49E9" w14:textId="6CDCBA44"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To ensure that management controls are in place for providing inputs to </w:t>
      </w:r>
      <w:r w:rsidR="002E1442" w:rsidRPr="00D9164F">
        <w:rPr>
          <w:rFonts w:ascii="Arial" w:hAnsi="Arial" w:cs="Arial"/>
          <w:color w:val="000000"/>
          <w:sz w:val="20"/>
          <w:szCs w:val="20"/>
        </w:rPr>
        <w:t xml:space="preserve">GIC Finance </w:t>
      </w:r>
      <w:r w:rsidRPr="00D9164F">
        <w:rPr>
          <w:rFonts w:ascii="Arial" w:hAnsi="Arial" w:cs="Arial"/>
          <w:color w:val="000000"/>
          <w:sz w:val="20"/>
          <w:szCs w:val="20"/>
        </w:rPr>
        <w:t>for the development of intercompany cost recovery rates</w:t>
      </w:r>
      <w:r w:rsidR="002E1442" w:rsidRPr="00D9164F">
        <w:rPr>
          <w:rFonts w:ascii="Arial" w:hAnsi="Arial" w:cs="Arial"/>
          <w:color w:val="000000"/>
          <w:sz w:val="20"/>
          <w:szCs w:val="20"/>
        </w:rPr>
        <w:t xml:space="preserve"> and rates loaded in PACT are as per approval from GIC Finance</w:t>
      </w:r>
      <w:r w:rsidRPr="00D9164F">
        <w:rPr>
          <w:rFonts w:ascii="Arial" w:hAnsi="Arial" w:cs="Arial"/>
          <w:color w:val="000000"/>
          <w:sz w:val="20"/>
          <w:szCs w:val="20"/>
        </w:rPr>
        <w:t>.</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 xml:space="preserve">Inadequate management review may result </w:t>
      </w:r>
      <w:r w:rsidR="00A67329" w:rsidRPr="00D9164F">
        <w:rPr>
          <w:rFonts w:ascii="Arial" w:hAnsi="Arial" w:cs="Arial"/>
          <w:color w:val="000000"/>
          <w:sz w:val="20"/>
          <w:szCs w:val="20"/>
        </w:rPr>
        <w:t xml:space="preserve">in </w:t>
      </w:r>
      <w:r w:rsidRPr="00D9164F">
        <w:rPr>
          <w:rFonts w:ascii="Arial" w:hAnsi="Arial" w:cs="Arial"/>
          <w:color w:val="000000"/>
          <w:sz w:val="20"/>
          <w:szCs w:val="20"/>
        </w:rPr>
        <w:t>rates that do not cover costs and missed plans.</w:t>
      </w:r>
    </w:p>
    <w:p w14:paraId="18B23CE6" w14:textId="77777777" w:rsidR="008276A8" w:rsidRPr="00D9164F" w:rsidRDefault="008276A8" w:rsidP="008276A8">
      <w:pPr>
        <w:autoSpaceDE w:val="0"/>
        <w:autoSpaceDN w:val="0"/>
        <w:adjustRightInd w:val="0"/>
        <w:rPr>
          <w:rFonts w:ascii="Arial" w:hAnsi="Arial" w:cs="Arial"/>
          <w:color w:val="000000"/>
          <w:sz w:val="20"/>
          <w:szCs w:val="20"/>
        </w:rPr>
      </w:pPr>
    </w:p>
    <w:p w14:paraId="7B928009" w14:textId="77777777"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b/>
          <w:bCs/>
          <w:color w:val="000000"/>
          <w:sz w:val="20"/>
          <w:szCs w:val="20"/>
        </w:rPr>
        <w:t>Approach:</w:t>
      </w:r>
    </w:p>
    <w:p w14:paraId="27ABCC60" w14:textId="77777777" w:rsidR="008276A8" w:rsidRPr="00D9164F" w:rsidRDefault="008276A8" w:rsidP="008276A8">
      <w:pPr>
        <w:autoSpaceDE w:val="0"/>
        <w:autoSpaceDN w:val="0"/>
        <w:adjustRightInd w:val="0"/>
        <w:rPr>
          <w:rFonts w:ascii="Arial" w:hAnsi="Arial" w:cs="Arial"/>
          <w:color w:val="000000"/>
          <w:sz w:val="20"/>
          <w:szCs w:val="20"/>
        </w:rPr>
      </w:pPr>
    </w:p>
    <w:p w14:paraId="3B7FB1D4" w14:textId="2CD5F885"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For the cost recovery rates, verify:</w:t>
      </w:r>
    </w:p>
    <w:p w14:paraId="2D7FE125" w14:textId="77777777" w:rsidR="008276A8" w:rsidRPr="00D9164F" w:rsidRDefault="008276A8" w:rsidP="008276A8">
      <w:pPr>
        <w:autoSpaceDE w:val="0"/>
        <w:autoSpaceDN w:val="0"/>
        <w:adjustRightInd w:val="0"/>
        <w:rPr>
          <w:rFonts w:ascii="Arial" w:hAnsi="Arial" w:cs="Arial"/>
          <w:color w:val="000000"/>
          <w:sz w:val="20"/>
          <w:szCs w:val="20"/>
        </w:rPr>
      </w:pPr>
    </w:p>
    <w:p w14:paraId="2ED25E88" w14:textId="77777777" w:rsidR="008276A8" w:rsidRPr="00D9164F" w:rsidRDefault="008276A8" w:rsidP="00470465">
      <w:pPr>
        <w:pStyle w:val="ListParagraph"/>
        <w:numPr>
          <w:ilvl w:val="0"/>
          <w:numId w:val="12"/>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 xml:space="preserve">Operational parameters, cost trend, next </w:t>
      </w:r>
      <w:proofErr w:type="gramStart"/>
      <w:r w:rsidRPr="00D9164F">
        <w:rPr>
          <w:rFonts w:ascii="Arial" w:hAnsi="Arial" w:cs="Arial"/>
          <w:color w:val="000000"/>
          <w:sz w:val="20"/>
          <w:szCs w:val="20"/>
        </w:rPr>
        <w:t>year</w:t>
      </w:r>
      <w:proofErr w:type="gramEnd"/>
      <w:r w:rsidRPr="00D9164F">
        <w:rPr>
          <w:rFonts w:ascii="Arial" w:hAnsi="Arial" w:cs="Arial"/>
          <w:color w:val="000000"/>
          <w:sz w:val="20"/>
          <w:szCs w:val="20"/>
        </w:rPr>
        <w:t xml:space="preserve"> demand and estimated </w:t>
      </w:r>
      <w:proofErr w:type="gramStart"/>
      <w:r w:rsidRPr="00D9164F">
        <w:rPr>
          <w:rFonts w:ascii="Arial" w:hAnsi="Arial" w:cs="Arial"/>
          <w:color w:val="000000"/>
          <w:sz w:val="20"/>
          <w:szCs w:val="20"/>
        </w:rPr>
        <w:t>spends</w:t>
      </w:r>
      <w:proofErr w:type="gramEnd"/>
      <w:r w:rsidRPr="00D9164F">
        <w:rPr>
          <w:rFonts w:ascii="Arial" w:hAnsi="Arial" w:cs="Arial"/>
          <w:color w:val="000000"/>
          <w:sz w:val="20"/>
          <w:szCs w:val="20"/>
        </w:rPr>
        <w:t xml:space="preserve"> </w:t>
      </w:r>
      <w:proofErr w:type="gramStart"/>
      <w:r w:rsidRPr="00D9164F">
        <w:rPr>
          <w:rFonts w:ascii="Arial" w:hAnsi="Arial" w:cs="Arial"/>
          <w:color w:val="000000"/>
          <w:sz w:val="20"/>
          <w:szCs w:val="20"/>
        </w:rPr>
        <w:t>has</w:t>
      </w:r>
      <w:proofErr w:type="gramEnd"/>
      <w:r w:rsidRPr="00D9164F">
        <w:rPr>
          <w:rFonts w:ascii="Arial" w:hAnsi="Arial" w:cs="Arial"/>
          <w:color w:val="000000"/>
          <w:sz w:val="20"/>
          <w:szCs w:val="20"/>
        </w:rPr>
        <w:t xml:space="preserve"> been obtained timely and analyzed accurately.</w:t>
      </w:r>
      <w:r w:rsidRPr="00D9164F">
        <w:rPr>
          <w:rFonts w:ascii="Arial" w:hAnsi="Arial" w:cs="Arial"/>
          <w:color w:val="000000"/>
          <w:sz w:val="20"/>
          <w:szCs w:val="20"/>
        </w:rPr>
        <w:br/>
      </w:r>
    </w:p>
    <w:p w14:paraId="52DFD69A" w14:textId="6A1051F7" w:rsidR="008276A8" w:rsidRPr="00D9164F" w:rsidRDefault="008276A8" w:rsidP="00470465">
      <w:pPr>
        <w:pStyle w:val="ListParagraph"/>
        <w:numPr>
          <w:ilvl w:val="0"/>
          <w:numId w:val="12"/>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 xml:space="preserve">Rate inputs are reviewed by the </w:t>
      </w:r>
      <w:r w:rsidR="002E1442" w:rsidRPr="00D9164F">
        <w:rPr>
          <w:rFonts w:ascii="Arial" w:hAnsi="Arial" w:cs="Arial"/>
          <w:color w:val="000000"/>
          <w:sz w:val="20"/>
          <w:szCs w:val="20"/>
        </w:rPr>
        <w:t xml:space="preserve">Consulting CIC </w:t>
      </w:r>
      <w:r w:rsidRPr="00D9164F">
        <w:rPr>
          <w:rFonts w:ascii="Arial" w:hAnsi="Arial" w:cs="Arial"/>
          <w:color w:val="000000"/>
          <w:sz w:val="20"/>
          <w:szCs w:val="20"/>
        </w:rPr>
        <w:t xml:space="preserve">and </w:t>
      </w:r>
      <w:r w:rsidR="002E1442" w:rsidRPr="00D9164F">
        <w:rPr>
          <w:rFonts w:ascii="Arial" w:hAnsi="Arial" w:cs="Arial"/>
          <w:color w:val="000000"/>
          <w:sz w:val="20"/>
          <w:szCs w:val="20"/>
        </w:rPr>
        <w:t xml:space="preserve">GIC Finance </w:t>
      </w:r>
      <w:r w:rsidRPr="00D9164F">
        <w:rPr>
          <w:rFonts w:ascii="Arial" w:hAnsi="Arial" w:cs="Arial"/>
          <w:color w:val="000000"/>
          <w:sz w:val="20"/>
          <w:szCs w:val="20"/>
        </w:rPr>
        <w:t>management.</w:t>
      </w:r>
      <w:r w:rsidRPr="00D9164F">
        <w:rPr>
          <w:rFonts w:ascii="Arial" w:hAnsi="Arial" w:cs="Arial"/>
          <w:color w:val="000000"/>
          <w:sz w:val="20"/>
          <w:szCs w:val="20"/>
        </w:rPr>
        <w:br/>
      </w:r>
    </w:p>
    <w:p w14:paraId="1FAD8A67" w14:textId="29D1F95A" w:rsidR="008276A8" w:rsidRPr="00D9164F" w:rsidRDefault="008276A8" w:rsidP="00470465">
      <w:pPr>
        <w:pStyle w:val="ListParagraph"/>
        <w:numPr>
          <w:ilvl w:val="0"/>
          <w:numId w:val="12"/>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 xml:space="preserve">Rate is approved by the </w:t>
      </w:r>
      <w:r w:rsidR="002E1442" w:rsidRPr="00D9164F">
        <w:rPr>
          <w:rFonts w:ascii="Arial" w:hAnsi="Arial" w:cs="Arial"/>
          <w:color w:val="000000"/>
          <w:sz w:val="20"/>
          <w:szCs w:val="20"/>
        </w:rPr>
        <w:t xml:space="preserve">GIC </w:t>
      </w:r>
      <w:r w:rsidRPr="00D9164F">
        <w:rPr>
          <w:rFonts w:ascii="Arial" w:hAnsi="Arial" w:cs="Arial"/>
          <w:color w:val="000000"/>
          <w:sz w:val="20"/>
          <w:szCs w:val="20"/>
        </w:rPr>
        <w:t>CFO</w:t>
      </w:r>
      <w:r w:rsidR="002E1442" w:rsidRPr="00D9164F">
        <w:rPr>
          <w:rFonts w:ascii="Arial" w:hAnsi="Arial" w:cs="Arial"/>
          <w:color w:val="000000"/>
          <w:sz w:val="20"/>
          <w:szCs w:val="20"/>
        </w:rPr>
        <w:t>/Controller</w:t>
      </w:r>
      <w:r w:rsidRPr="00D9164F">
        <w:rPr>
          <w:rFonts w:ascii="Arial" w:hAnsi="Arial" w:cs="Arial"/>
          <w:color w:val="000000"/>
          <w:sz w:val="20"/>
          <w:szCs w:val="20"/>
        </w:rPr>
        <w:t>.</w:t>
      </w:r>
      <w:r w:rsidRPr="00D9164F">
        <w:rPr>
          <w:rFonts w:ascii="Arial" w:hAnsi="Arial" w:cs="Arial"/>
          <w:color w:val="000000"/>
          <w:sz w:val="20"/>
          <w:szCs w:val="20"/>
        </w:rPr>
        <w:br/>
      </w:r>
    </w:p>
    <w:p w14:paraId="5469EE72" w14:textId="77777777" w:rsidR="008276A8" w:rsidRPr="00D9164F" w:rsidRDefault="008276A8" w:rsidP="00470465">
      <w:pPr>
        <w:pStyle w:val="ListParagraph"/>
        <w:numPr>
          <w:ilvl w:val="0"/>
          <w:numId w:val="12"/>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 xml:space="preserve">Billing is based on the published cost recovery rates for the samples selected to test for billing. All billings are </w:t>
      </w:r>
      <w:proofErr w:type="gramStart"/>
      <w:r w:rsidRPr="00D9164F">
        <w:rPr>
          <w:rFonts w:ascii="Arial" w:hAnsi="Arial" w:cs="Arial"/>
          <w:color w:val="000000"/>
          <w:sz w:val="20"/>
          <w:szCs w:val="20"/>
        </w:rPr>
        <w:t>post</w:t>
      </w:r>
      <w:proofErr w:type="gramEnd"/>
      <w:r w:rsidRPr="00D9164F">
        <w:rPr>
          <w:rFonts w:ascii="Arial" w:hAnsi="Arial" w:cs="Arial"/>
          <w:color w:val="000000"/>
          <w:sz w:val="20"/>
          <w:szCs w:val="20"/>
        </w:rPr>
        <w:t xml:space="preserve"> approval of the rates.</w:t>
      </w:r>
      <w:r w:rsidRPr="00D9164F">
        <w:rPr>
          <w:rFonts w:ascii="Arial" w:hAnsi="Arial" w:cs="Arial"/>
          <w:color w:val="000000"/>
          <w:sz w:val="20"/>
          <w:szCs w:val="20"/>
        </w:rPr>
        <w:br/>
      </w:r>
    </w:p>
    <w:p w14:paraId="38773DC6" w14:textId="7C538D85"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Rate changes during the year should be approved by </w:t>
      </w:r>
      <w:r w:rsidR="002E1442" w:rsidRPr="00D9164F">
        <w:rPr>
          <w:rFonts w:ascii="Arial" w:hAnsi="Arial" w:cs="Arial"/>
          <w:color w:val="000000"/>
          <w:sz w:val="20"/>
          <w:szCs w:val="20"/>
        </w:rPr>
        <w:t>GIC CFO / Controller</w:t>
      </w:r>
      <w:r w:rsidRPr="00D9164F">
        <w:rPr>
          <w:rFonts w:ascii="Arial" w:hAnsi="Arial" w:cs="Arial"/>
          <w:color w:val="000000"/>
          <w:sz w:val="20"/>
          <w:szCs w:val="20"/>
        </w:rPr>
        <w:t>.</w:t>
      </w:r>
    </w:p>
    <w:p w14:paraId="2767AB3E" w14:textId="77777777" w:rsidR="008276A8" w:rsidRPr="00D9164F" w:rsidRDefault="008276A8" w:rsidP="008276A8">
      <w:pPr>
        <w:autoSpaceDE w:val="0"/>
        <w:autoSpaceDN w:val="0"/>
        <w:adjustRightInd w:val="0"/>
        <w:rPr>
          <w:rFonts w:ascii="Arial" w:hAnsi="Arial" w:cs="Arial"/>
          <w:color w:val="000000"/>
          <w:sz w:val="20"/>
          <w:szCs w:val="20"/>
        </w:rPr>
      </w:pPr>
    </w:p>
    <w:p w14:paraId="70759867" w14:textId="563E0C2B"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Rate exceptions given to any specific/unique account(s) should be approved by </w:t>
      </w:r>
      <w:r w:rsidR="00050C9E" w:rsidRPr="00D9164F">
        <w:rPr>
          <w:rFonts w:ascii="Arial" w:hAnsi="Arial" w:cs="Arial"/>
          <w:color w:val="000000"/>
          <w:sz w:val="20"/>
          <w:szCs w:val="20"/>
        </w:rPr>
        <w:t>G</w:t>
      </w:r>
      <w:r w:rsidR="002E1442" w:rsidRPr="00D9164F">
        <w:rPr>
          <w:rFonts w:ascii="Arial" w:hAnsi="Arial" w:cs="Arial"/>
          <w:color w:val="000000"/>
          <w:sz w:val="20"/>
          <w:szCs w:val="20"/>
        </w:rPr>
        <w:t xml:space="preserve">IC </w:t>
      </w:r>
      <w:r w:rsidRPr="00D9164F">
        <w:rPr>
          <w:rFonts w:ascii="Arial" w:hAnsi="Arial" w:cs="Arial"/>
          <w:color w:val="000000"/>
          <w:sz w:val="20"/>
          <w:szCs w:val="20"/>
        </w:rPr>
        <w:t>CFO</w:t>
      </w:r>
      <w:r w:rsidR="00050C9E" w:rsidRPr="00D9164F">
        <w:rPr>
          <w:rFonts w:ascii="Arial" w:hAnsi="Arial" w:cs="Arial"/>
          <w:color w:val="000000"/>
          <w:sz w:val="20"/>
          <w:szCs w:val="20"/>
        </w:rPr>
        <w:t>/Controller</w:t>
      </w:r>
      <w:r w:rsidRPr="00D9164F">
        <w:rPr>
          <w:rFonts w:ascii="Arial" w:hAnsi="Arial" w:cs="Arial"/>
          <w:color w:val="000000"/>
          <w:sz w:val="20"/>
          <w:szCs w:val="20"/>
        </w:rPr>
        <w:t>.</w:t>
      </w:r>
    </w:p>
    <w:p w14:paraId="2058C4F0" w14:textId="2CFE4CD5" w:rsidR="008276A8" w:rsidRPr="00D9164F" w:rsidRDefault="008276A8" w:rsidP="008276A8">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t xml:space="preserve">Exchange rate </w:t>
      </w:r>
      <w:proofErr w:type="gramStart"/>
      <w:r w:rsidRPr="00D9164F">
        <w:rPr>
          <w:rFonts w:ascii="Arial" w:hAnsi="Arial" w:cs="Arial"/>
          <w:color w:val="000000"/>
          <w:sz w:val="20"/>
          <w:szCs w:val="20"/>
        </w:rPr>
        <w:t>agreements</w:t>
      </w:r>
      <w:proofErr w:type="gramEnd"/>
      <w:r w:rsidR="002E1442" w:rsidRPr="00D9164F">
        <w:rPr>
          <w:rFonts w:ascii="Arial" w:hAnsi="Arial" w:cs="Arial"/>
          <w:color w:val="000000"/>
          <w:sz w:val="20"/>
          <w:szCs w:val="20"/>
        </w:rPr>
        <w:t xml:space="preserve"> if </w:t>
      </w:r>
      <w:proofErr w:type="gramStart"/>
      <w:r w:rsidR="002E1442" w:rsidRPr="00D9164F">
        <w:rPr>
          <w:rFonts w:ascii="Arial" w:hAnsi="Arial" w:cs="Arial"/>
          <w:color w:val="000000"/>
          <w:sz w:val="20"/>
          <w:szCs w:val="20"/>
        </w:rPr>
        <w:t>any</w:t>
      </w:r>
      <w:proofErr w:type="gramEnd"/>
      <w:r w:rsidRPr="00D9164F">
        <w:rPr>
          <w:rFonts w:ascii="Arial" w:hAnsi="Arial" w:cs="Arial"/>
          <w:color w:val="000000"/>
          <w:sz w:val="20"/>
          <w:szCs w:val="20"/>
        </w:rPr>
        <w:t xml:space="preserve"> should be outlined in the documentation along with impacts.</w:t>
      </w:r>
    </w:p>
    <w:p w14:paraId="568384E6" w14:textId="0E8E6192" w:rsidR="008276A8" w:rsidRPr="00D9164F" w:rsidRDefault="008276A8" w:rsidP="008276A8">
      <w:pPr>
        <w:autoSpaceDE w:val="0"/>
        <w:autoSpaceDN w:val="0"/>
        <w:adjustRightInd w:val="0"/>
        <w:rPr>
          <w:rFonts w:ascii="Arial" w:hAnsi="Arial" w:cs="Arial"/>
          <w:color w:val="000000"/>
          <w:sz w:val="20"/>
          <w:szCs w:val="20"/>
        </w:rPr>
      </w:pPr>
    </w:p>
    <w:p w14:paraId="6FF2F84A" w14:textId="546CDF34" w:rsidR="0057443B" w:rsidRPr="00D9164F" w:rsidRDefault="0057443B">
      <w:pPr>
        <w:rPr>
          <w:rFonts w:ascii="Arial" w:hAnsi="Arial" w:cs="Arial"/>
          <w:b/>
          <w:bCs/>
          <w:color w:val="000000"/>
          <w:sz w:val="20"/>
          <w:szCs w:val="20"/>
        </w:rPr>
      </w:pPr>
      <w:r w:rsidRPr="00D9164F">
        <w:rPr>
          <w:rFonts w:ascii="Arial" w:hAnsi="Arial" w:cs="Arial"/>
          <w:b/>
          <w:bCs/>
          <w:color w:val="000000"/>
          <w:sz w:val="20"/>
          <w:szCs w:val="20"/>
        </w:rPr>
        <w:br w:type="page"/>
      </w:r>
    </w:p>
    <w:p w14:paraId="0C440C70" w14:textId="77777777" w:rsidR="0057443B" w:rsidRPr="00D9164F" w:rsidRDefault="0057443B" w:rsidP="0057443B">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299DDE29" w14:textId="6B24EC7E"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6FBBA208" w14:textId="520EA2E1" w:rsidR="008276A8" w:rsidRPr="00D9164F" w:rsidRDefault="0057443B" w:rsidP="008566D4">
      <w:pPr>
        <w:pStyle w:val="Heading3"/>
      </w:pPr>
      <w:bookmarkStart w:id="24" w:name="_Toc207266065"/>
      <w:r w:rsidRPr="00D9164F">
        <w:t>Primary Test</w:t>
      </w:r>
      <w:r w:rsidR="00F933C1" w:rsidRPr="00D9164F">
        <w:t xml:space="preserve">: </w:t>
      </w:r>
      <w:r w:rsidRPr="00D9164F">
        <w:t>Internal Billing (FM002.P)</w:t>
      </w:r>
      <w:r w:rsidR="00F7242F" w:rsidRPr="00D9164F">
        <w:t>.</w:t>
      </w:r>
      <w:bookmarkEnd w:id="24"/>
    </w:p>
    <w:p w14:paraId="6CE81427" w14:textId="1E5A0140" w:rsidR="0057443B" w:rsidRPr="00D9164F" w:rsidRDefault="0057443B" w:rsidP="0057443B">
      <w:pPr>
        <w:autoSpaceDE w:val="0"/>
        <w:autoSpaceDN w:val="0"/>
        <w:adjustRightInd w:val="0"/>
        <w:rPr>
          <w:rFonts w:ascii="Arial" w:hAnsi="Arial" w:cs="Arial"/>
          <w:color w:val="000000"/>
          <w:sz w:val="20"/>
          <w:szCs w:val="20"/>
        </w:rPr>
      </w:pPr>
    </w:p>
    <w:p w14:paraId="400FBFD8" w14:textId="77777777" w:rsidR="0057443B" w:rsidRPr="00D9164F" w:rsidRDefault="0057443B" w:rsidP="0057443B">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373F8894" w14:textId="77777777"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internal billings are processed accurately and in a timely manner and that all costs are properly recovered in accordance with established interlocks and DOUs.</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The absence of completeness controls increases the risk of omitted billings which could impact IBM's cash flow and the accuracy of the financial statements.  These controls also alert management to the possibility of file tampering.  Delayed and inaccurate billing directly affects IBM's cash flow, and adversely impacts the accounts receivable process, the integrity of the financial statements, and the corporation's image in the marketplace.</w:t>
      </w:r>
    </w:p>
    <w:p w14:paraId="1B6757B5" w14:textId="77777777" w:rsidR="0057443B" w:rsidRPr="00D9164F" w:rsidRDefault="0057443B" w:rsidP="0057443B">
      <w:pPr>
        <w:autoSpaceDE w:val="0"/>
        <w:autoSpaceDN w:val="0"/>
        <w:adjustRightInd w:val="0"/>
        <w:rPr>
          <w:rFonts w:ascii="Arial" w:hAnsi="Arial" w:cs="Arial"/>
          <w:color w:val="000000"/>
          <w:sz w:val="20"/>
          <w:szCs w:val="20"/>
        </w:rPr>
      </w:pPr>
    </w:p>
    <w:p w14:paraId="669C683C" w14:textId="77777777" w:rsidR="0057443B" w:rsidRPr="00D9164F" w:rsidRDefault="0057443B" w:rsidP="0057443B">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0B56D73F" w14:textId="77777777"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Tailor the approach based on the environment.</w:t>
      </w:r>
      <w:r w:rsidRPr="00D9164F">
        <w:rPr>
          <w:rFonts w:ascii="Arial" w:hAnsi="Arial" w:cs="Arial"/>
          <w:color w:val="000000"/>
          <w:sz w:val="20"/>
          <w:szCs w:val="20"/>
        </w:rPr>
        <w:br/>
      </w:r>
      <w:r w:rsidRPr="00D9164F">
        <w:rPr>
          <w:rFonts w:ascii="Arial" w:hAnsi="Arial" w:cs="Arial"/>
          <w:color w:val="000000"/>
          <w:sz w:val="20"/>
          <w:szCs w:val="20"/>
        </w:rPr>
        <w:br/>
        <w:t>To ensure complete understanding of all aspects of the billing process, consider flow-charting the complete billing process and documenting needed and existing control points. Test each of the different types of cost recovery methodologies, i.e., Direct Cost, Shared Infrastructure, and Related Services.</w:t>
      </w:r>
    </w:p>
    <w:p w14:paraId="2B3923FF" w14:textId="77777777" w:rsidR="0057443B" w:rsidRPr="00D9164F" w:rsidRDefault="0057443B" w:rsidP="0057443B">
      <w:pPr>
        <w:autoSpaceDE w:val="0"/>
        <w:autoSpaceDN w:val="0"/>
        <w:adjustRightInd w:val="0"/>
        <w:rPr>
          <w:rFonts w:ascii="Arial" w:hAnsi="Arial" w:cs="Arial"/>
          <w:color w:val="000000"/>
          <w:sz w:val="20"/>
          <w:szCs w:val="20"/>
        </w:rPr>
      </w:pPr>
    </w:p>
    <w:p w14:paraId="07027968" w14:textId="77777777" w:rsidR="0057443B" w:rsidRPr="00D9164F" w:rsidRDefault="0057443B" w:rsidP="00470465">
      <w:pPr>
        <w:pStyle w:val="ListParagraph"/>
        <w:numPr>
          <w:ilvl w:val="0"/>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From a listing of interlocks and DOUs or from Ledger extracts, determine the universe of interlocks and DOUs, select a sample and determine if all elements of the interlock or DOU have been billed per the terms.   If interlock or DOU data cannot be obtained and Ledger extracts are used, request the associated interlock or DOU and all internal billings that have been generated.  Focus on quarter-end, year-end activity, high-dollar transactions, and special contracts.</w:t>
      </w:r>
      <w:r w:rsidRPr="00D9164F">
        <w:rPr>
          <w:rFonts w:ascii="Arial" w:hAnsi="Arial" w:cs="Arial"/>
          <w:color w:val="000000"/>
          <w:sz w:val="20"/>
          <w:szCs w:val="20"/>
        </w:rPr>
        <w:br/>
      </w:r>
    </w:p>
    <w:p w14:paraId="3D64AA43" w14:textId="77777777" w:rsidR="0057443B" w:rsidRPr="00D9164F" w:rsidRDefault="0057443B" w:rsidP="00470465">
      <w:pPr>
        <w:pStyle w:val="ListParagraph"/>
        <w:numPr>
          <w:ilvl w:val="0"/>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Early in the audit, i.e., first week and a half, arrange interviews with the tower executive, PE's, DPE's for selected Strategic Outsourcing contracts serviced </w:t>
      </w:r>
      <w:proofErr w:type="gramStart"/>
      <w:r w:rsidRPr="00D9164F">
        <w:rPr>
          <w:rFonts w:ascii="Arial" w:hAnsi="Arial" w:cs="Arial"/>
          <w:color w:val="000000"/>
          <w:sz w:val="20"/>
          <w:szCs w:val="20"/>
        </w:rPr>
        <w:t>from</w:t>
      </w:r>
      <w:proofErr w:type="gramEnd"/>
      <w:r w:rsidRPr="00D9164F">
        <w:rPr>
          <w:rFonts w:ascii="Arial" w:hAnsi="Arial" w:cs="Arial"/>
          <w:color w:val="000000"/>
          <w:sz w:val="20"/>
          <w:szCs w:val="20"/>
        </w:rPr>
        <w:t xml:space="preserve"> the SDC to obtain customer feedback.  Areas to be considered in the interviews are the following:</w:t>
      </w:r>
    </w:p>
    <w:p w14:paraId="5E2B7B9C"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How, and to which project offices are the costs for your tower/s interlocked?</w:t>
      </w:r>
    </w:p>
    <w:p w14:paraId="208D1C21"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Has the tower documented the interlock process system dependencies, flowcharts and desktop procedures?</w:t>
      </w:r>
    </w:p>
    <w:p w14:paraId="5074381B"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What measurements/processes do you have in place to monitor that the interlock process is on track?</w:t>
      </w:r>
    </w:p>
    <w:p w14:paraId="6FBB7B23"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How do you correct any problems with the interlock if any are found?</w:t>
      </w:r>
    </w:p>
    <w:p w14:paraId="504C936D"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Do you have any major issues with the SDC's management of </w:t>
      </w:r>
      <w:proofErr w:type="gramStart"/>
      <w:r w:rsidRPr="00D9164F">
        <w:rPr>
          <w:rFonts w:ascii="Arial" w:hAnsi="Arial" w:cs="Arial"/>
          <w:color w:val="000000"/>
          <w:sz w:val="20"/>
          <w:szCs w:val="20"/>
        </w:rPr>
        <w:t>your cost</w:t>
      </w:r>
      <w:proofErr w:type="gramEnd"/>
      <w:r w:rsidRPr="00D9164F">
        <w:rPr>
          <w:rFonts w:ascii="Arial" w:hAnsi="Arial" w:cs="Arial"/>
          <w:color w:val="000000"/>
          <w:sz w:val="20"/>
          <w:szCs w:val="20"/>
        </w:rPr>
        <w:t xml:space="preserve"> pool?</w:t>
      </w:r>
    </w:p>
    <w:p w14:paraId="1EA3CF7C"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Do you have any major issues with any of the project offices into which </w:t>
      </w:r>
      <w:proofErr w:type="gramStart"/>
      <w:r w:rsidRPr="00D9164F">
        <w:rPr>
          <w:rFonts w:ascii="Arial" w:hAnsi="Arial" w:cs="Arial"/>
          <w:color w:val="000000"/>
          <w:sz w:val="20"/>
          <w:szCs w:val="20"/>
        </w:rPr>
        <w:t>your cost</w:t>
      </w:r>
      <w:proofErr w:type="gramEnd"/>
      <w:r w:rsidRPr="00D9164F">
        <w:rPr>
          <w:rFonts w:ascii="Arial" w:hAnsi="Arial" w:cs="Arial"/>
          <w:color w:val="000000"/>
          <w:sz w:val="20"/>
          <w:szCs w:val="20"/>
        </w:rPr>
        <w:t xml:space="preserve"> pool is interlocked?</w:t>
      </w:r>
    </w:p>
    <w:p w14:paraId="2DF69F59" w14:textId="168B6390"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What was the result against </w:t>
      </w:r>
      <w:proofErr w:type="gramStart"/>
      <w:r w:rsidRPr="00D9164F">
        <w:rPr>
          <w:rFonts w:ascii="Arial" w:hAnsi="Arial" w:cs="Arial"/>
          <w:color w:val="000000"/>
          <w:sz w:val="20"/>
          <w:szCs w:val="20"/>
        </w:rPr>
        <w:t>plan</w:t>
      </w:r>
      <w:proofErr w:type="gramEnd"/>
      <w:r w:rsidRPr="00D9164F">
        <w:rPr>
          <w:rFonts w:ascii="Arial" w:hAnsi="Arial" w:cs="Arial"/>
          <w:color w:val="000000"/>
          <w:sz w:val="20"/>
          <w:szCs w:val="20"/>
        </w:rPr>
        <w:t xml:space="preserve"> for the </w:t>
      </w:r>
      <w:r w:rsidR="005F5025" w:rsidRPr="00D9164F">
        <w:rPr>
          <w:rFonts w:ascii="Arial" w:hAnsi="Arial" w:cs="Arial"/>
          <w:color w:val="000000"/>
          <w:sz w:val="20"/>
          <w:szCs w:val="20"/>
        </w:rPr>
        <w:t xml:space="preserve">prior year </w:t>
      </w:r>
      <w:r w:rsidRPr="00D9164F">
        <w:rPr>
          <w:rFonts w:ascii="Arial" w:hAnsi="Arial" w:cs="Arial"/>
          <w:color w:val="000000"/>
          <w:sz w:val="20"/>
          <w:szCs w:val="20"/>
        </w:rPr>
        <w:t>cost takeout initiative for your tower?</w:t>
      </w:r>
    </w:p>
    <w:p w14:paraId="322BE163" w14:textId="7C774C46"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What is the plan for the </w:t>
      </w:r>
      <w:r w:rsidR="005F5025" w:rsidRPr="00D9164F">
        <w:rPr>
          <w:rFonts w:ascii="Arial" w:hAnsi="Arial" w:cs="Arial"/>
          <w:color w:val="000000"/>
          <w:sz w:val="20"/>
          <w:szCs w:val="20"/>
        </w:rPr>
        <w:t xml:space="preserve">current year </w:t>
      </w:r>
      <w:r w:rsidRPr="00D9164F">
        <w:rPr>
          <w:rFonts w:ascii="Arial" w:hAnsi="Arial" w:cs="Arial"/>
          <w:color w:val="000000"/>
          <w:sz w:val="20"/>
          <w:szCs w:val="20"/>
        </w:rPr>
        <w:t>cost takeout initiative for your tower?</w:t>
      </w:r>
    </w:p>
    <w:p w14:paraId="25F311A3"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an interlock agreement/DOU in place with all project offices which you service?</w:t>
      </w:r>
    </w:p>
    <w:p w14:paraId="18F3476A"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an interlock agreement/DOU in place with the SDC?</w:t>
      </w:r>
    </w:p>
    <w:p w14:paraId="76C7E39A" w14:textId="77777777"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Have any significant costs previously allocated from your tower/s been questioned, reversed or adjusted?</w:t>
      </w:r>
    </w:p>
    <w:p w14:paraId="20C1CDFA" w14:textId="4607A7F1" w:rsidR="0057443B" w:rsidRPr="00D9164F" w:rsidRDefault="0057443B" w:rsidP="00470465">
      <w:pPr>
        <w:pStyle w:val="ListParagraph"/>
        <w:numPr>
          <w:ilvl w:val="1"/>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How do you track incoming costs and ensure they are included in the interlock?</w:t>
      </w:r>
      <w:r w:rsidRPr="00D9164F">
        <w:rPr>
          <w:rFonts w:ascii="Arial" w:hAnsi="Arial" w:cs="Arial"/>
          <w:color w:val="000000"/>
          <w:sz w:val="20"/>
          <w:szCs w:val="20"/>
        </w:rPr>
        <w:br/>
      </w:r>
    </w:p>
    <w:p w14:paraId="121A3C27" w14:textId="77777777" w:rsidR="0057443B" w:rsidRPr="00D9164F" w:rsidRDefault="0057443B" w:rsidP="00470465">
      <w:pPr>
        <w:pStyle w:val="ListParagraph"/>
        <w:numPr>
          <w:ilvl w:val="0"/>
          <w:numId w:val="13"/>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local process documentation and process flows.  Determine if documents of understanding are required and executed correctly.</w:t>
      </w:r>
      <w:r w:rsidRPr="00D9164F">
        <w:rPr>
          <w:rFonts w:ascii="Arial" w:hAnsi="Arial" w:cs="Arial"/>
          <w:color w:val="000000"/>
          <w:sz w:val="20"/>
          <w:szCs w:val="20"/>
        </w:rPr>
        <w:br/>
      </w:r>
    </w:p>
    <w:p w14:paraId="0A6646BF" w14:textId="77777777" w:rsidR="0057443B" w:rsidRPr="00D9164F" w:rsidRDefault="0057443B">
      <w:pPr>
        <w:rPr>
          <w:rFonts w:ascii="Arial" w:hAnsi="Arial" w:cs="Arial"/>
          <w:color w:val="000000"/>
          <w:sz w:val="20"/>
          <w:szCs w:val="20"/>
        </w:rPr>
      </w:pPr>
      <w:r w:rsidRPr="00D9164F">
        <w:rPr>
          <w:rFonts w:ascii="Arial" w:hAnsi="Arial" w:cs="Arial"/>
          <w:color w:val="000000"/>
          <w:sz w:val="20"/>
          <w:szCs w:val="20"/>
        </w:rPr>
        <w:br w:type="page"/>
      </w:r>
    </w:p>
    <w:p w14:paraId="4CCE3F5F" w14:textId="77777777" w:rsidR="0057443B" w:rsidRPr="00D9164F" w:rsidRDefault="0057443B" w:rsidP="0057443B">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1F61F5F9" w14:textId="6CEF805B"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0C260D2E" w14:textId="3D1DA594"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Primary Test</w:t>
      </w:r>
      <w:r w:rsidR="00F933C1" w:rsidRPr="00D9164F">
        <w:rPr>
          <w:rFonts w:ascii="Arial" w:hAnsi="Arial" w:cs="Arial"/>
          <w:color w:val="000000"/>
          <w:sz w:val="20"/>
          <w:szCs w:val="20"/>
        </w:rPr>
        <w:t xml:space="preserve">: </w:t>
      </w:r>
      <w:r w:rsidRPr="00D9164F">
        <w:rPr>
          <w:rFonts w:ascii="Arial" w:hAnsi="Arial" w:cs="Arial"/>
          <w:color w:val="000000"/>
          <w:sz w:val="20"/>
          <w:szCs w:val="20"/>
        </w:rPr>
        <w:t>Internal Billing (FM002.P)</w:t>
      </w:r>
    </w:p>
    <w:p w14:paraId="67066CD9" w14:textId="77777777" w:rsidR="0057443B" w:rsidRPr="00D9164F" w:rsidRDefault="0057443B" w:rsidP="0057443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p>
    <w:p w14:paraId="6DD7F915" w14:textId="77777777" w:rsidR="0057443B" w:rsidRPr="00D9164F" w:rsidRDefault="0057443B" w:rsidP="0057443B">
      <w:pPr>
        <w:autoSpaceDE w:val="0"/>
        <w:autoSpaceDN w:val="0"/>
        <w:adjustRightInd w:val="0"/>
        <w:rPr>
          <w:rFonts w:ascii="Arial" w:hAnsi="Arial" w:cs="Arial"/>
          <w:color w:val="000000"/>
          <w:sz w:val="20"/>
          <w:szCs w:val="20"/>
        </w:rPr>
      </w:pPr>
    </w:p>
    <w:p w14:paraId="605DAA6A" w14:textId="77777777" w:rsidR="0057443B" w:rsidRPr="00D9164F" w:rsidRDefault="0057443B" w:rsidP="00470465">
      <w:pPr>
        <w:pStyle w:val="ListParagraph"/>
        <w:numPr>
          <w:ilvl w:val="0"/>
          <w:numId w:val="1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peer audit / self-assessments for identified exposures and the effectiveness of action plans implemented to correct them.</w:t>
      </w:r>
      <w:r w:rsidRPr="00D9164F">
        <w:rPr>
          <w:rFonts w:ascii="Arial" w:hAnsi="Arial" w:cs="Arial"/>
          <w:color w:val="000000"/>
          <w:sz w:val="20"/>
          <w:szCs w:val="20"/>
        </w:rPr>
        <w:br/>
      </w:r>
    </w:p>
    <w:p w14:paraId="1EECDFF4" w14:textId="77777777" w:rsidR="0057443B" w:rsidRPr="00D9164F" w:rsidRDefault="0057443B" w:rsidP="00470465">
      <w:pPr>
        <w:pStyle w:val="ListParagraph"/>
        <w:numPr>
          <w:ilvl w:val="0"/>
          <w:numId w:val="1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reconciliation controls and reports to management of unreconciled items.</w:t>
      </w:r>
      <w:r w:rsidRPr="00D9164F">
        <w:rPr>
          <w:rFonts w:ascii="Arial" w:hAnsi="Arial" w:cs="Arial"/>
          <w:color w:val="000000"/>
          <w:sz w:val="20"/>
          <w:szCs w:val="20"/>
        </w:rPr>
        <w:br/>
      </w:r>
    </w:p>
    <w:p w14:paraId="7D9D1354" w14:textId="77777777" w:rsidR="0057443B" w:rsidRPr="00D9164F" w:rsidRDefault="0057443B" w:rsidP="00470465">
      <w:pPr>
        <w:pStyle w:val="ListParagraph"/>
        <w:numPr>
          <w:ilvl w:val="0"/>
          <w:numId w:val="1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Determine if management had visibility to all unbilled transactions, if root-cause analysis was performed, and if corrective actions were taken to ensure completeness of all billing transactions.</w:t>
      </w:r>
      <w:r w:rsidRPr="00D9164F">
        <w:rPr>
          <w:rFonts w:ascii="Arial" w:hAnsi="Arial" w:cs="Arial"/>
          <w:color w:val="000000"/>
          <w:sz w:val="20"/>
          <w:szCs w:val="20"/>
        </w:rPr>
        <w:br/>
      </w:r>
    </w:p>
    <w:p w14:paraId="7DEEA912" w14:textId="165469B7" w:rsidR="0057443B" w:rsidRPr="00D9164F" w:rsidRDefault="0057443B" w:rsidP="00470465">
      <w:pPr>
        <w:pStyle w:val="ListParagraph"/>
        <w:numPr>
          <w:ilvl w:val="0"/>
          <w:numId w:val="1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Verify if billing was accurate, timely and authorized. Ensure that billings were adequately supported with relevant details such as headcount, rate, labor hours bulled, project ID and account ID.</w:t>
      </w:r>
    </w:p>
    <w:p w14:paraId="3F685870" w14:textId="142EE2F0" w:rsidR="0057443B" w:rsidRPr="00D9164F" w:rsidRDefault="0057443B" w:rsidP="0057443B">
      <w:pPr>
        <w:autoSpaceDE w:val="0"/>
        <w:autoSpaceDN w:val="0"/>
        <w:adjustRightInd w:val="0"/>
        <w:rPr>
          <w:rFonts w:ascii="Arial" w:hAnsi="Arial" w:cs="Arial"/>
          <w:color w:val="000000"/>
          <w:sz w:val="20"/>
          <w:szCs w:val="20"/>
        </w:rPr>
      </w:pPr>
    </w:p>
    <w:p w14:paraId="65C4D0F3" w14:textId="4A90EA38" w:rsidR="008D213E" w:rsidRPr="00D9164F" w:rsidRDefault="008D213E">
      <w:pPr>
        <w:rPr>
          <w:rFonts w:ascii="Arial" w:hAnsi="Arial" w:cs="Arial"/>
          <w:color w:val="000000"/>
          <w:sz w:val="20"/>
          <w:szCs w:val="20"/>
        </w:rPr>
      </w:pPr>
      <w:r w:rsidRPr="00D9164F">
        <w:rPr>
          <w:rFonts w:ascii="Arial" w:hAnsi="Arial" w:cs="Arial"/>
          <w:color w:val="000000"/>
          <w:sz w:val="20"/>
          <w:szCs w:val="20"/>
        </w:rPr>
        <w:br w:type="page"/>
      </w:r>
    </w:p>
    <w:p w14:paraId="39AB442D" w14:textId="77777777" w:rsidR="008D213E" w:rsidRPr="00D9164F" w:rsidRDefault="008D213E" w:rsidP="008D213E">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A633C00" w14:textId="23F0C4A1" w:rsidR="008D213E" w:rsidRPr="00D9164F" w:rsidRDefault="008D213E" w:rsidP="008D213E">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34764E6C" w14:textId="26A79D9E" w:rsidR="008D213E" w:rsidRPr="00D9164F" w:rsidRDefault="008D213E" w:rsidP="008566D4">
      <w:pPr>
        <w:pStyle w:val="Heading3"/>
      </w:pPr>
      <w:bookmarkStart w:id="25" w:name="_Toc207266066"/>
      <w:r w:rsidRPr="00D9164F">
        <w:t>Primary Test</w:t>
      </w:r>
      <w:r w:rsidR="00F933C1" w:rsidRPr="00D9164F">
        <w:t xml:space="preserve">: </w:t>
      </w:r>
      <w:r w:rsidRPr="00D9164F">
        <w:t>Ledger Review (FM003.P)</w:t>
      </w:r>
      <w:bookmarkEnd w:id="25"/>
    </w:p>
    <w:p w14:paraId="037EA4D7" w14:textId="2C867791" w:rsidR="008D213E" w:rsidRPr="00D9164F" w:rsidRDefault="008D213E" w:rsidP="008D213E">
      <w:pPr>
        <w:autoSpaceDE w:val="0"/>
        <w:autoSpaceDN w:val="0"/>
        <w:adjustRightInd w:val="0"/>
        <w:rPr>
          <w:rFonts w:ascii="Arial" w:hAnsi="Arial" w:cs="Arial"/>
          <w:color w:val="000000"/>
          <w:sz w:val="20"/>
          <w:szCs w:val="20"/>
        </w:rPr>
      </w:pPr>
    </w:p>
    <w:p w14:paraId="4A4A58DB" w14:textId="77777777" w:rsidR="008D213E" w:rsidRPr="00D9164F" w:rsidRDefault="008D213E" w:rsidP="008D213E">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073AD092" w14:textId="74A60468" w:rsidR="00C8185F" w:rsidRPr="00D9164F" w:rsidRDefault="008D213E" w:rsidP="008D213E">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verify that there is a management process to ensure that only properly authorized manual entries and accruals are posted to the general ledger. In addition, the general ledger accounts are reconciled to source documents, interlocks, and documents of understanding (DOU) on a regular basis.</w:t>
      </w:r>
      <w:r w:rsidRPr="00D9164F">
        <w:rPr>
          <w:rFonts w:ascii="Arial" w:hAnsi="Arial" w:cs="Arial"/>
          <w:strike/>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p>
    <w:p w14:paraId="20040065" w14:textId="77777777" w:rsidR="00C8185F" w:rsidRPr="00D9164F" w:rsidRDefault="00C8185F" w:rsidP="008D213E">
      <w:pPr>
        <w:autoSpaceDE w:val="0"/>
        <w:autoSpaceDN w:val="0"/>
        <w:adjustRightInd w:val="0"/>
        <w:rPr>
          <w:rFonts w:ascii="Arial" w:hAnsi="Arial" w:cs="Arial"/>
          <w:color w:val="000000"/>
          <w:sz w:val="20"/>
          <w:szCs w:val="20"/>
        </w:rPr>
      </w:pPr>
    </w:p>
    <w:p w14:paraId="70E09D75" w14:textId="77777777" w:rsidR="00C8185F" w:rsidRPr="00D9164F" w:rsidRDefault="008D213E" w:rsidP="00470465">
      <w:pPr>
        <w:pStyle w:val="ListParagraph"/>
        <w:numPr>
          <w:ilvl w:val="0"/>
          <w:numId w:val="1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Ineffective journal entry control may enable employees to conceal irregular entries or clear reconciling items from account analysis by writing them off or otherwise disguising the real nature of the activity.</w:t>
      </w:r>
      <w:r w:rsidR="00C8185F" w:rsidRPr="00D9164F">
        <w:rPr>
          <w:rFonts w:ascii="Arial" w:hAnsi="Arial" w:cs="Arial"/>
          <w:color w:val="000000"/>
          <w:sz w:val="20"/>
          <w:szCs w:val="20"/>
        </w:rPr>
        <w:br/>
      </w:r>
    </w:p>
    <w:p w14:paraId="7635BA41" w14:textId="77777777" w:rsidR="00C8185F" w:rsidRPr="00D9164F" w:rsidRDefault="008D213E" w:rsidP="00470465">
      <w:pPr>
        <w:pStyle w:val="ListParagraph"/>
        <w:numPr>
          <w:ilvl w:val="0"/>
          <w:numId w:val="1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Fundamental to the </w:t>
      </w:r>
      <w:r w:rsidR="00C8185F" w:rsidRPr="00D9164F">
        <w:rPr>
          <w:rFonts w:ascii="Arial" w:hAnsi="Arial" w:cs="Arial"/>
          <w:color w:val="000000"/>
          <w:sz w:val="20"/>
          <w:szCs w:val="20"/>
        </w:rPr>
        <w:t>accrual-based</w:t>
      </w:r>
      <w:r w:rsidRPr="00D9164F">
        <w:rPr>
          <w:rFonts w:ascii="Arial" w:hAnsi="Arial" w:cs="Arial"/>
          <w:color w:val="000000"/>
          <w:sz w:val="20"/>
          <w:szCs w:val="20"/>
        </w:rPr>
        <w:t xml:space="preserve"> accounting process is the necessity to record accrual/provision entries to accurately report IBM's balance sheet or income and expense position. Determining the amounts of these accruals/provisions often involves the use of judgment.  However, the foundation for this judgment should be clear documentation and the application of consistent methodologies.  The lack of any one of these elements could result in inaccurate and compromised financial statements.</w:t>
      </w:r>
      <w:r w:rsidR="00C8185F" w:rsidRPr="00D9164F">
        <w:rPr>
          <w:rFonts w:ascii="Arial" w:hAnsi="Arial" w:cs="Arial"/>
          <w:color w:val="000000"/>
          <w:sz w:val="20"/>
          <w:szCs w:val="20"/>
        </w:rPr>
        <w:br/>
      </w:r>
    </w:p>
    <w:p w14:paraId="213FACC4" w14:textId="0290FAE1" w:rsidR="008D213E" w:rsidRPr="00D9164F" w:rsidRDefault="008D213E" w:rsidP="00470465">
      <w:pPr>
        <w:pStyle w:val="ListParagraph"/>
        <w:numPr>
          <w:ilvl w:val="0"/>
          <w:numId w:val="18"/>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Reconciliations, performed correctly and on time, are the primary </w:t>
      </w:r>
      <w:proofErr w:type="gramStart"/>
      <w:r w:rsidRPr="00D9164F">
        <w:rPr>
          <w:rFonts w:ascii="Arial" w:hAnsi="Arial" w:cs="Arial"/>
          <w:color w:val="000000"/>
          <w:sz w:val="20"/>
          <w:szCs w:val="20"/>
        </w:rPr>
        <w:t>control</w:t>
      </w:r>
      <w:proofErr w:type="gramEnd"/>
      <w:r w:rsidRPr="00D9164F">
        <w:rPr>
          <w:rFonts w:ascii="Arial" w:hAnsi="Arial" w:cs="Arial"/>
          <w:color w:val="000000"/>
          <w:sz w:val="20"/>
          <w:szCs w:val="20"/>
        </w:rPr>
        <w:t xml:space="preserve"> to identify any differences between the general ledger and the systems which feed it.  In addition, the analysis of the accounts identifies if inappropriate or unauthorized transactions were recorded into the general ledger.  Unresolved differences could lead to a misstatement of the company's financial position or diminish the capability to establish controls to prevent fraud situations.</w:t>
      </w:r>
    </w:p>
    <w:p w14:paraId="22D3A190" w14:textId="77777777" w:rsidR="008D213E" w:rsidRPr="00D9164F" w:rsidRDefault="008D213E" w:rsidP="008D213E">
      <w:pPr>
        <w:autoSpaceDE w:val="0"/>
        <w:autoSpaceDN w:val="0"/>
        <w:adjustRightInd w:val="0"/>
        <w:rPr>
          <w:rFonts w:ascii="Arial" w:hAnsi="Arial" w:cs="Arial"/>
          <w:color w:val="000000"/>
          <w:sz w:val="20"/>
          <w:szCs w:val="20"/>
        </w:rPr>
      </w:pPr>
    </w:p>
    <w:p w14:paraId="2BE9DA4B" w14:textId="77777777" w:rsidR="008D213E" w:rsidRPr="00D9164F" w:rsidRDefault="008D213E" w:rsidP="008D213E">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5ACEF627" w14:textId="276A011D" w:rsidR="00797CD4" w:rsidRPr="00D9164F" w:rsidRDefault="008D213E" w:rsidP="008D213E">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Accounting guidelines and assistance may be needed for this scope. The review should be of any journal, accrual, or reconciliation that the audit client has direct requests or impacts on. For example, a cost accrual for labor that a subcontractor under their DOU has performed. </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color w:val="000000"/>
          <w:sz w:val="20"/>
          <w:szCs w:val="20"/>
          <w:u w:val="single"/>
        </w:rPr>
        <w:t>Journals</w:t>
      </w:r>
      <w:r w:rsidRPr="00D9164F">
        <w:rPr>
          <w:rFonts w:ascii="Arial" w:hAnsi="Arial" w:cs="Arial"/>
          <w:color w:val="000000"/>
          <w:sz w:val="20"/>
          <w:szCs w:val="20"/>
        </w:rPr>
        <w:br/>
        <w:t>Select a sample of requested journal entries to determine:</w:t>
      </w:r>
    </w:p>
    <w:p w14:paraId="5C6081A8" w14:textId="77777777" w:rsidR="00C8185F" w:rsidRPr="00D9164F" w:rsidRDefault="008D213E" w:rsidP="00470465">
      <w:pPr>
        <w:pStyle w:val="ListParagraph"/>
        <w:numPr>
          <w:ilvl w:val="0"/>
          <w:numId w:val="1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the request clear with appropriate documentation and line approvals prior to submission to finance / accounting for a journal entry to be done?</w:t>
      </w:r>
    </w:p>
    <w:p w14:paraId="41536940" w14:textId="77777777" w:rsidR="00C8185F" w:rsidRPr="00D9164F" w:rsidRDefault="008D213E" w:rsidP="00470465">
      <w:pPr>
        <w:pStyle w:val="ListParagraph"/>
        <w:numPr>
          <w:ilvl w:val="0"/>
          <w:numId w:val="1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Select a sample of entries made on </w:t>
      </w:r>
      <w:proofErr w:type="gramStart"/>
      <w:r w:rsidRPr="00D9164F">
        <w:rPr>
          <w:rFonts w:ascii="Arial" w:hAnsi="Arial" w:cs="Arial"/>
          <w:color w:val="000000"/>
          <w:sz w:val="20"/>
          <w:szCs w:val="20"/>
        </w:rPr>
        <w:t>last</w:t>
      </w:r>
      <w:proofErr w:type="gramEnd"/>
      <w:r w:rsidRPr="00D9164F">
        <w:rPr>
          <w:rFonts w:ascii="Arial" w:hAnsi="Arial" w:cs="Arial"/>
          <w:color w:val="000000"/>
          <w:sz w:val="20"/>
          <w:szCs w:val="20"/>
        </w:rPr>
        <w:t xml:space="preserve"> day and post days of </w:t>
      </w:r>
      <w:proofErr w:type="gramStart"/>
      <w:r w:rsidRPr="00D9164F">
        <w:rPr>
          <w:rFonts w:ascii="Arial" w:hAnsi="Arial" w:cs="Arial"/>
          <w:color w:val="000000"/>
          <w:sz w:val="20"/>
          <w:szCs w:val="20"/>
        </w:rPr>
        <w:t>the accounting</w:t>
      </w:r>
      <w:proofErr w:type="gramEnd"/>
      <w:r w:rsidRPr="00D9164F">
        <w:rPr>
          <w:rFonts w:ascii="Arial" w:hAnsi="Arial" w:cs="Arial"/>
          <w:color w:val="000000"/>
          <w:sz w:val="20"/>
          <w:szCs w:val="20"/>
        </w:rPr>
        <w:t xml:space="preserve"> close to </w:t>
      </w:r>
      <w:proofErr w:type="gramStart"/>
      <w:r w:rsidRPr="00D9164F">
        <w:rPr>
          <w:rFonts w:ascii="Arial" w:hAnsi="Arial" w:cs="Arial"/>
          <w:color w:val="000000"/>
          <w:sz w:val="20"/>
          <w:szCs w:val="20"/>
        </w:rPr>
        <w:t>identify</w:t>
      </w:r>
      <w:proofErr w:type="gramEnd"/>
      <w:r w:rsidRPr="00D9164F">
        <w:rPr>
          <w:rFonts w:ascii="Arial" w:hAnsi="Arial" w:cs="Arial"/>
          <w:color w:val="000000"/>
          <w:sz w:val="20"/>
          <w:szCs w:val="20"/>
        </w:rPr>
        <w:t xml:space="preserve"> any obvious items being concealed or improperly written off.</w:t>
      </w:r>
    </w:p>
    <w:p w14:paraId="7B78AE8B" w14:textId="77777777" w:rsidR="00C8185F" w:rsidRPr="00D9164F" w:rsidRDefault="008D213E" w:rsidP="00470465">
      <w:pPr>
        <w:pStyle w:val="ListParagraph"/>
        <w:numPr>
          <w:ilvl w:val="0"/>
          <w:numId w:val="1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Does the journal amount agree with backup documentation and to the accounts that would be expected?</w:t>
      </w:r>
    </w:p>
    <w:p w14:paraId="5C2F8E11" w14:textId="28B96E55" w:rsidR="00797CD4" w:rsidRPr="00D9164F" w:rsidRDefault="008D213E" w:rsidP="00C8185F">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r w:rsidRPr="00D9164F">
        <w:rPr>
          <w:rFonts w:ascii="Arial" w:hAnsi="Arial" w:cs="Arial"/>
          <w:color w:val="000000"/>
          <w:sz w:val="20"/>
          <w:szCs w:val="20"/>
          <w:u w:val="single"/>
        </w:rPr>
        <w:t>Accruals</w:t>
      </w:r>
      <w:r w:rsidRPr="00D9164F">
        <w:rPr>
          <w:rFonts w:ascii="Arial" w:hAnsi="Arial" w:cs="Arial"/>
          <w:color w:val="000000"/>
          <w:sz w:val="20"/>
          <w:szCs w:val="20"/>
        </w:rPr>
        <w:br/>
        <w:t>Select a sample of accrual/provision entries to determine</w:t>
      </w:r>
      <w:r w:rsidR="00C8185F" w:rsidRPr="00D9164F">
        <w:rPr>
          <w:rFonts w:ascii="Arial" w:hAnsi="Arial" w:cs="Arial"/>
          <w:color w:val="000000"/>
          <w:sz w:val="20"/>
          <w:szCs w:val="20"/>
        </w:rPr>
        <w:t>:</w:t>
      </w:r>
    </w:p>
    <w:p w14:paraId="20018F05" w14:textId="77777777" w:rsidR="00C8185F" w:rsidRPr="00D9164F" w:rsidRDefault="008D213E" w:rsidP="00470465">
      <w:pPr>
        <w:pStyle w:val="ListParagraph"/>
        <w:numPr>
          <w:ilvl w:val="0"/>
          <w:numId w:val="1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the request clear with appropriate documentation and line approvals prior to submission to finance / accounting for a journal entry to be done?</w:t>
      </w:r>
    </w:p>
    <w:p w14:paraId="27BE5647" w14:textId="77777777" w:rsidR="00C8185F" w:rsidRPr="00D9164F" w:rsidRDefault="008D213E" w:rsidP="00470465">
      <w:pPr>
        <w:pStyle w:val="ListParagraph"/>
        <w:numPr>
          <w:ilvl w:val="0"/>
          <w:numId w:val="1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Determine if the calculation methodologies were reasonable and were consistent with IBM’s accounting guidelines.</w:t>
      </w:r>
    </w:p>
    <w:p w14:paraId="778723E8" w14:textId="77777777" w:rsidR="00C8185F" w:rsidRPr="00D9164F" w:rsidRDefault="008D213E" w:rsidP="00470465">
      <w:pPr>
        <w:pStyle w:val="ListParagraph"/>
        <w:numPr>
          <w:ilvl w:val="0"/>
          <w:numId w:val="16"/>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Determine if accruals were reversed on time in the following accounting period and actual revenue, costs, or expenses were recorded as incurred.</w:t>
      </w:r>
    </w:p>
    <w:p w14:paraId="73707F2D" w14:textId="77777777" w:rsidR="00C8185F" w:rsidRPr="00D9164F" w:rsidRDefault="00C8185F" w:rsidP="00C8185F">
      <w:pPr>
        <w:autoSpaceDE w:val="0"/>
        <w:autoSpaceDN w:val="0"/>
        <w:adjustRightInd w:val="0"/>
        <w:rPr>
          <w:rFonts w:ascii="Arial" w:hAnsi="Arial" w:cs="Arial"/>
          <w:color w:val="000000"/>
          <w:sz w:val="20"/>
          <w:szCs w:val="20"/>
        </w:rPr>
      </w:pPr>
    </w:p>
    <w:p w14:paraId="672697F8" w14:textId="323A85FD" w:rsidR="00797CD4" w:rsidRPr="00D9164F" w:rsidRDefault="00797CD4">
      <w:pPr>
        <w:rPr>
          <w:rFonts w:ascii="Arial" w:hAnsi="Arial" w:cs="Arial"/>
          <w:color w:val="000000"/>
          <w:sz w:val="20"/>
          <w:szCs w:val="20"/>
        </w:rPr>
      </w:pPr>
      <w:r w:rsidRPr="00D9164F">
        <w:rPr>
          <w:rFonts w:ascii="Arial" w:hAnsi="Arial" w:cs="Arial"/>
          <w:color w:val="000000"/>
          <w:sz w:val="20"/>
          <w:szCs w:val="20"/>
        </w:rPr>
        <w:br w:type="page"/>
      </w:r>
    </w:p>
    <w:p w14:paraId="7206AC65" w14:textId="77777777" w:rsidR="00797CD4" w:rsidRPr="00D9164F" w:rsidRDefault="00797CD4" w:rsidP="00797CD4">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05108233" w14:textId="460168EB" w:rsidR="00797CD4" w:rsidRPr="00D9164F" w:rsidRDefault="00797CD4" w:rsidP="00797CD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655F9A65" w14:textId="36EB1EAE" w:rsidR="00797CD4" w:rsidRPr="00D9164F" w:rsidRDefault="00797CD4" w:rsidP="00797CD4">
      <w:pPr>
        <w:autoSpaceDE w:val="0"/>
        <w:autoSpaceDN w:val="0"/>
        <w:adjustRightInd w:val="0"/>
        <w:rPr>
          <w:rFonts w:ascii="Arial" w:hAnsi="Arial" w:cs="Arial"/>
          <w:color w:val="000000"/>
          <w:sz w:val="20"/>
          <w:szCs w:val="20"/>
        </w:rPr>
      </w:pPr>
      <w:r w:rsidRPr="00D9164F">
        <w:rPr>
          <w:rFonts w:ascii="Arial" w:hAnsi="Arial" w:cs="Arial"/>
          <w:color w:val="000000"/>
          <w:sz w:val="20"/>
          <w:szCs w:val="20"/>
        </w:rPr>
        <w:t>Primary Test</w:t>
      </w:r>
      <w:r w:rsidR="00F933C1" w:rsidRPr="00D9164F">
        <w:rPr>
          <w:rFonts w:ascii="Arial" w:hAnsi="Arial" w:cs="Arial"/>
          <w:color w:val="000000"/>
          <w:sz w:val="20"/>
          <w:szCs w:val="20"/>
        </w:rPr>
        <w:t xml:space="preserve">: </w:t>
      </w:r>
      <w:r w:rsidRPr="00D9164F">
        <w:rPr>
          <w:rFonts w:ascii="Arial" w:hAnsi="Arial" w:cs="Arial"/>
          <w:color w:val="000000"/>
          <w:sz w:val="20"/>
          <w:szCs w:val="20"/>
        </w:rPr>
        <w:t>Ledger Review (FM003.P)</w:t>
      </w:r>
    </w:p>
    <w:p w14:paraId="31A71613" w14:textId="05AFED45" w:rsidR="00797CD4" w:rsidRPr="00D9164F" w:rsidRDefault="00797CD4" w:rsidP="00C8185F">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p>
    <w:p w14:paraId="492E12AF" w14:textId="77777777" w:rsidR="00797CD4" w:rsidRPr="00D9164F" w:rsidRDefault="00797CD4" w:rsidP="00C8185F">
      <w:pPr>
        <w:autoSpaceDE w:val="0"/>
        <w:autoSpaceDN w:val="0"/>
        <w:adjustRightInd w:val="0"/>
        <w:rPr>
          <w:rFonts w:ascii="Arial" w:hAnsi="Arial" w:cs="Arial"/>
          <w:color w:val="000000"/>
          <w:sz w:val="20"/>
          <w:szCs w:val="20"/>
        </w:rPr>
      </w:pPr>
    </w:p>
    <w:p w14:paraId="1A5EFA8C" w14:textId="3EFD098C" w:rsidR="00C8185F" w:rsidRPr="00D9164F" w:rsidRDefault="008D213E" w:rsidP="00C8185F">
      <w:pPr>
        <w:autoSpaceDE w:val="0"/>
        <w:autoSpaceDN w:val="0"/>
        <w:adjustRightInd w:val="0"/>
        <w:rPr>
          <w:rFonts w:ascii="Arial" w:hAnsi="Arial" w:cs="Arial"/>
          <w:sz w:val="20"/>
          <w:szCs w:val="20"/>
        </w:rPr>
      </w:pPr>
      <w:r w:rsidRPr="00D9164F">
        <w:rPr>
          <w:rFonts w:ascii="Arial" w:hAnsi="Arial" w:cs="Arial"/>
          <w:color w:val="000000"/>
          <w:sz w:val="20"/>
          <w:szCs w:val="20"/>
          <w:u w:val="single"/>
        </w:rPr>
        <w:t>Reconciliations</w:t>
      </w:r>
      <w:r w:rsidRPr="00D9164F">
        <w:rPr>
          <w:rFonts w:ascii="Arial" w:hAnsi="Arial" w:cs="Arial"/>
          <w:color w:val="000000"/>
          <w:sz w:val="20"/>
          <w:szCs w:val="20"/>
        </w:rPr>
        <w:br/>
        <w:t xml:space="preserve">The centers may provide input to relevant balance sheet accounts for outstanding items. Request </w:t>
      </w:r>
      <w:r w:rsidR="007E41FC" w:rsidRPr="00D9164F">
        <w:rPr>
          <w:rFonts w:ascii="Arial" w:hAnsi="Arial" w:cs="Arial"/>
          <w:sz w:val="20"/>
          <w:szCs w:val="20"/>
        </w:rPr>
        <w:t>a copy of the</w:t>
      </w:r>
      <w:r w:rsidRPr="00D9164F">
        <w:rPr>
          <w:rFonts w:ascii="Arial" w:hAnsi="Arial" w:cs="Arial"/>
          <w:sz w:val="20"/>
          <w:szCs w:val="20"/>
        </w:rPr>
        <w:t xml:space="preserve"> balance </w:t>
      </w:r>
      <w:proofErr w:type="gramStart"/>
      <w:r w:rsidRPr="00D9164F">
        <w:rPr>
          <w:rFonts w:ascii="Arial" w:hAnsi="Arial" w:cs="Arial"/>
          <w:sz w:val="20"/>
          <w:szCs w:val="20"/>
        </w:rPr>
        <w:t>sheet</w:t>
      </w:r>
      <w:proofErr w:type="gramEnd"/>
      <w:r w:rsidRPr="00D9164F">
        <w:rPr>
          <w:rFonts w:ascii="Arial" w:hAnsi="Arial" w:cs="Arial"/>
          <w:sz w:val="20"/>
          <w:szCs w:val="20"/>
        </w:rPr>
        <w:t xml:space="preserve"> accounts </w:t>
      </w:r>
      <w:r w:rsidR="007E41FC" w:rsidRPr="00D9164F">
        <w:rPr>
          <w:rFonts w:ascii="Arial" w:hAnsi="Arial" w:cs="Arial"/>
          <w:sz w:val="20"/>
          <w:szCs w:val="20"/>
        </w:rPr>
        <w:t xml:space="preserve">for the sampled accruals and journals </w:t>
      </w:r>
      <w:r w:rsidRPr="00D9164F">
        <w:rPr>
          <w:rFonts w:ascii="Arial" w:hAnsi="Arial" w:cs="Arial"/>
          <w:sz w:val="20"/>
          <w:szCs w:val="20"/>
        </w:rPr>
        <w:t xml:space="preserve">that may require </w:t>
      </w:r>
      <w:proofErr w:type="gramStart"/>
      <w:r w:rsidRPr="00D9164F">
        <w:rPr>
          <w:rFonts w:ascii="Arial" w:hAnsi="Arial" w:cs="Arial"/>
          <w:sz w:val="20"/>
          <w:szCs w:val="20"/>
        </w:rPr>
        <w:t>their assistance</w:t>
      </w:r>
      <w:proofErr w:type="gramEnd"/>
      <w:r w:rsidRPr="00D9164F">
        <w:rPr>
          <w:rFonts w:ascii="Arial" w:hAnsi="Arial" w:cs="Arial"/>
          <w:sz w:val="20"/>
          <w:szCs w:val="20"/>
        </w:rPr>
        <w:t xml:space="preserve"> and review:</w:t>
      </w:r>
    </w:p>
    <w:p w14:paraId="2B1E029D" w14:textId="77777777" w:rsidR="00797CD4" w:rsidRPr="00D9164F" w:rsidRDefault="00797CD4" w:rsidP="00C8185F">
      <w:pPr>
        <w:autoSpaceDE w:val="0"/>
        <w:autoSpaceDN w:val="0"/>
        <w:adjustRightInd w:val="0"/>
        <w:rPr>
          <w:rFonts w:ascii="Arial" w:hAnsi="Arial" w:cs="Arial"/>
          <w:color w:val="000000"/>
          <w:sz w:val="20"/>
          <w:szCs w:val="20"/>
        </w:rPr>
      </w:pPr>
    </w:p>
    <w:p w14:paraId="037643E0" w14:textId="77777777" w:rsidR="00C8185F" w:rsidRPr="00D9164F" w:rsidRDefault="008D213E" w:rsidP="00470465">
      <w:pPr>
        <w:pStyle w:val="ListParagraph"/>
        <w:numPr>
          <w:ilvl w:val="0"/>
          <w:numId w:val="1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Have the accounts been consistently reconciled for the period selected?</w:t>
      </w:r>
    </w:p>
    <w:p w14:paraId="37619936" w14:textId="77777777" w:rsidR="00C8185F" w:rsidRPr="00D9164F" w:rsidRDefault="008D213E" w:rsidP="00470465">
      <w:pPr>
        <w:pStyle w:val="ListParagraph"/>
        <w:numPr>
          <w:ilvl w:val="0"/>
          <w:numId w:val="1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requests for variances between actual expense incurred and planned expense provided </w:t>
      </w:r>
      <w:proofErr w:type="gramStart"/>
      <w:r w:rsidRPr="00D9164F">
        <w:rPr>
          <w:rFonts w:ascii="Arial" w:hAnsi="Arial" w:cs="Arial"/>
          <w:color w:val="000000"/>
          <w:sz w:val="20"/>
          <w:szCs w:val="20"/>
        </w:rPr>
        <w:t>to</w:t>
      </w:r>
      <w:proofErr w:type="gramEnd"/>
      <w:r w:rsidRPr="00D9164F">
        <w:rPr>
          <w:rFonts w:ascii="Arial" w:hAnsi="Arial" w:cs="Arial"/>
          <w:color w:val="000000"/>
          <w:sz w:val="20"/>
          <w:szCs w:val="20"/>
        </w:rPr>
        <w:t xml:space="preserve"> accounting and/or finance as needed to resolve?</w:t>
      </w:r>
    </w:p>
    <w:p w14:paraId="69F8479D" w14:textId="77777777" w:rsidR="00C8185F" w:rsidRPr="00D9164F" w:rsidRDefault="008D213E" w:rsidP="00470465">
      <w:pPr>
        <w:pStyle w:val="ListParagraph"/>
        <w:numPr>
          <w:ilvl w:val="0"/>
          <w:numId w:val="1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Analyze the documentation for authorization, appropriateness, and timeliness.</w:t>
      </w:r>
    </w:p>
    <w:p w14:paraId="2F1F5730" w14:textId="77777777" w:rsidR="00C8185F" w:rsidRPr="00D9164F" w:rsidRDefault="008D213E" w:rsidP="00470465">
      <w:pPr>
        <w:pStyle w:val="ListParagraph"/>
        <w:numPr>
          <w:ilvl w:val="0"/>
          <w:numId w:val="1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action plans, the person responsible for the resolution of aged items and the target date for resolution noted on the reconciliation for variances exceeding 60 days?</w:t>
      </w:r>
    </w:p>
    <w:p w14:paraId="3DA5B6A4" w14:textId="396EFA59" w:rsidR="008D213E" w:rsidRPr="00D9164F" w:rsidRDefault="008D213E" w:rsidP="00470465">
      <w:pPr>
        <w:pStyle w:val="ListParagraph"/>
        <w:numPr>
          <w:ilvl w:val="0"/>
          <w:numId w:val="17"/>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management made aware of items which slipped the target date?</w:t>
      </w:r>
    </w:p>
    <w:p w14:paraId="7186EF23" w14:textId="3AE53A8C" w:rsidR="00797CD4" w:rsidRPr="00D9164F" w:rsidRDefault="00797CD4" w:rsidP="00797CD4">
      <w:pPr>
        <w:autoSpaceDE w:val="0"/>
        <w:autoSpaceDN w:val="0"/>
        <w:adjustRightInd w:val="0"/>
        <w:rPr>
          <w:rFonts w:ascii="Arial" w:hAnsi="Arial" w:cs="Arial"/>
          <w:color w:val="000000"/>
          <w:sz w:val="20"/>
          <w:szCs w:val="20"/>
        </w:rPr>
      </w:pPr>
    </w:p>
    <w:p w14:paraId="0703E7E7" w14:textId="24169969" w:rsidR="00797CD4" w:rsidRPr="00D9164F" w:rsidRDefault="00797CD4" w:rsidP="00797CD4">
      <w:pPr>
        <w:autoSpaceDE w:val="0"/>
        <w:autoSpaceDN w:val="0"/>
        <w:adjustRightInd w:val="0"/>
        <w:rPr>
          <w:rFonts w:ascii="Arial" w:hAnsi="Arial" w:cs="Arial"/>
          <w:color w:val="000000"/>
          <w:sz w:val="20"/>
          <w:szCs w:val="20"/>
        </w:rPr>
      </w:pPr>
    </w:p>
    <w:p w14:paraId="12080479" w14:textId="58A059B1" w:rsidR="00050149" w:rsidRPr="00D9164F" w:rsidRDefault="00050149">
      <w:pPr>
        <w:rPr>
          <w:rFonts w:ascii="Arial" w:hAnsi="Arial" w:cs="Arial"/>
          <w:color w:val="000000"/>
          <w:sz w:val="20"/>
          <w:szCs w:val="20"/>
        </w:rPr>
      </w:pPr>
      <w:r w:rsidRPr="00D9164F">
        <w:rPr>
          <w:rFonts w:ascii="Arial" w:hAnsi="Arial" w:cs="Arial"/>
          <w:color w:val="000000"/>
          <w:sz w:val="20"/>
          <w:szCs w:val="20"/>
        </w:rPr>
        <w:br w:type="page"/>
      </w:r>
    </w:p>
    <w:p w14:paraId="3065EA4D" w14:textId="77777777" w:rsidR="00050149" w:rsidRPr="00D9164F" w:rsidRDefault="00050149" w:rsidP="0005014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50DA5EC5" w14:textId="512AB90C" w:rsidR="00050149" w:rsidRPr="00D9164F" w:rsidRDefault="00050149" w:rsidP="0005014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1A9DBCEF" w14:textId="67A6CB25" w:rsidR="00050149" w:rsidRPr="00D9164F" w:rsidRDefault="00050149" w:rsidP="008566D4">
      <w:pPr>
        <w:pStyle w:val="Heading3"/>
      </w:pPr>
      <w:bookmarkStart w:id="26" w:name="_Toc207266067"/>
      <w:r w:rsidRPr="00D9164F">
        <w:t>Primary Test</w:t>
      </w:r>
      <w:r w:rsidR="00F933C1" w:rsidRPr="00D9164F">
        <w:t xml:space="preserve">: </w:t>
      </w:r>
      <w:r w:rsidRPr="00D9164F">
        <w:t>Adjustment and Exception Process for Billing (FM004.P)</w:t>
      </w:r>
      <w:bookmarkEnd w:id="26"/>
    </w:p>
    <w:p w14:paraId="492D1F03" w14:textId="630B964C" w:rsidR="00050149" w:rsidRPr="00D9164F" w:rsidRDefault="00050149" w:rsidP="00050149">
      <w:pPr>
        <w:autoSpaceDE w:val="0"/>
        <w:autoSpaceDN w:val="0"/>
        <w:adjustRightInd w:val="0"/>
        <w:rPr>
          <w:rFonts w:ascii="Arial" w:hAnsi="Arial" w:cs="Arial"/>
          <w:color w:val="000000"/>
          <w:sz w:val="20"/>
          <w:szCs w:val="20"/>
        </w:rPr>
      </w:pPr>
    </w:p>
    <w:p w14:paraId="6C5765EB" w14:textId="77777777" w:rsidR="00050149" w:rsidRPr="00D9164F" w:rsidRDefault="00050149" w:rsidP="0005014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6FEDD04B" w14:textId="77777777" w:rsidR="00050149" w:rsidRPr="00D9164F" w:rsidRDefault="00050149" w:rsidP="0005014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billing adjustments are appropriate, processed accurately and in a timely manner, that they include supporting documentation, are approved by management, are reviewed for root-cause analysis, and have corrective action plans that are implemented and monitored.</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The credits and adjustments process is a sensitive phase of the billing process, and if not properly controlled, could impact compliance with IBM's management and business practice guidelines, create exposures to irregularities, and impact processing efficiencies and cost.</w:t>
      </w:r>
    </w:p>
    <w:p w14:paraId="115CCB0E" w14:textId="77777777" w:rsidR="00050149" w:rsidRPr="00D9164F" w:rsidRDefault="00050149" w:rsidP="00050149">
      <w:pPr>
        <w:autoSpaceDE w:val="0"/>
        <w:autoSpaceDN w:val="0"/>
        <w:adjustRightInd w:val="0"/>
        <w:rPr>
          <w:rFonts w:ascii="Arial" w:hAnsi="Arial" w:cs="Arial"/>
          <w:color w:val="000000"/>
          <w:sz w:val="20"/>
          <w:szCs w:val="20"/>
        </w:rPr>
      </w:pPr>
    </w:p>
    <w:p w14:paraId="2FE68AAA" w14:textId="664A960A" w:rsidR="00050149" w:rsidRPr="00D9164F" w:rsidRDefault="00050149" w:rsidP="0005014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566AEA34" w14:textId="5EA7AE4C" w:rsidR="00050149" w:rsidRPr="00D9164F" w:rsidRDefault="00050149" w:rsidP="00050149">
      <w:pPr>
        <w:autoSpaceDE w:val="0"/>
        <w:autoSpaceDN w:val="0"/>
        <w:adjustRightInd w:val="0"/>
        <w:rPr>
          <w:rFonts w:ascii="Arial" w:hAnsi="Arial" w:cs="Arial"/>
          <w:b/>
          <w:bCs/>
          <w:color w:val="000000"/>
          <w:sz w:val="20"/>
          <w:szCs w:val="20"/>
        </w:rPr>
      </w:pPr>
    </w:p>
    <w:p w14:paraId="7D71760D"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Determine if authorization levels for internal billing adjustments have been established.</w:t>
      </w:r>
      <w:r w:rsidRPr="00D9164F">
        <w:rPr>
          <w:rFonts w:ascii="Arial" w:hAnsi="Arial" w:cs="Arial"/>
          <w:color w:val="000000"/>
          <w:sz w:val="20"/>
          <w:szCs w:val="20"/>
        </w:rPr>
        <w:br/>
      </w:r>
    </w:p>
    <w:p w14:paraId="1AC5E597"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Obtain a listing of billing adjustment transactions. Select a judgmental sample based on transaction types and dollar values to be determined by the auditor.</w:t>
      </w:r>
      <w:r w:rsidRPr="00D9164F">
        <w:rPr>
          <w:rFonts w:ascii="Arial" w:hAnsi="Arial" w:cs="Arial"/>
          <w:color w:val="000000"/>
          <w:sz w:val="20"/>
          <w:szCs w:val="20"/>
        </w:rPr>
        <w:br/>
      </w:r>
    </w:p>
    <w:p w14:paraId="56CABF13"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Determine if all transactions are supported by documentation, approved by management as required, and processed accurately and in a timely manner.</w:t>
      </w:r>
      <w:r w:rsidRPr="00D9164F">
        <w:rPr>
          <w:rFonts w:ascii="Arial" w:hAnsi="Arial" w:cs="Arial"/>
          <w:color w:val="000000"/>
          <w:sz w:val="20"/>
          <w:szCs w:val="20"/>
        </w:rPr>
        <w:br/>
      </w:r>
    </w:p>
    <w:p w14:paraId="690020D2"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Ensure all billing adjustments and unique charges are justified and have supporting documentation.</w:t>
      </w:r>
      <w:r w:rsidRPr="00D9164F">
        <w:rPr>
          <w:rFonts w:ascii="Arial" w:hAnsi="Arial" w:cs="Arial"/>
          <w:color w:val="000000"/>
          <w:sz w:val="20"/>
          <w:szCs w:val="20"/>
        </w:rPr>
        <w:br/>
      </w:r>
    </w:p>
    <w:p w14:paraId="7848F5D4"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Are all control reports accounted for, complete, and reviewed and approved by management as required.</w:t>
      </w:r>
      <w:r w:rsidRPr="00D9164F">
        <w:rPr>
          <w:rFonts w:ascii="Arial" w:hAnsi="Arial" w:cs="Arial"/>
          <w:color w:val="000000"/>
          <w:sz w:val="20"/>
          <w:szCs w:val="20"/>
        </w:rPr>
        <w:br/>
      </w:r>
    </w:p>
    <w:p w14:paraId="060379D5"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Determine if root-cause analyses for the billing adjustments are being performed and that corrective action plans are implemented and monitored.</w:t>
      </w:r>
      <w:r w:rsidRPr="00D9164F">
        <w:rPr>
          <w:rFonts w:ascii="Arial" w:hAnsi="Arial" w:cs="Arial"/>
          <w:color w:val="000000"/>
          <w:sz w:val="20"/>
          <w:szCs w:val="20"/>
        </w:rPr>
        <w:br/>
      </w:r>
    </w:p>
    <w:p w14:paraId="095049BE" w14:textId="77777777"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Determine if there is a management review and inspection process for billing control reports.</w:t>
      </w:r>
      <w:r w:rsidRPr="00D9164F">
        <w:rPr>
          <w:rFonts w:ascii="Arial" w:hAnsi="Arial" w:cs="Arial"/>
          <w:color w:val="000000"/>
          <w:sz w:val="20"/>
          <w:szCs w:val="20"/>
        </w:rPr>
        <w:br/>
      </w:r>
    </w:p>
    <w:p w14:paraId="175163F9" w14:textId="37B9A59E" w:rsidR="00050149" w:rsidRPr="00D9164F" w:rsidRDefault="00050149" w:rsidP="00470465">
      <w:pPr>
        <w:pStyle w:val="ListParagraph"/>
        <w:numPr>
          <w:ilvl w:val="0"/>
          <w:numId w:val="23"/>
        </w:numPr>
        <w:autoSpaceDE w:val="0"/>
        <w:autoSpaceDN w:val="0"/>
        <w:adjustRightInd w:val="0"/>
        <w:rPr>
          <w:rFonts w:ascii="Arial" w:hAnsi="Arial" w:cs="Arial"/>
          <w:b/>
          <w:bCs/>
          <w:color w:val="000000"/>
          <w:sz w:val="20"/>
          <w:szCs w:val="20"/>
        </w:rPr>
      </w:pPr>
      <w:r w:rsidRPr="00D9164F">
        <w:rPr>
          <w:rFonts w:ascii="Arial" w:hAnsi="Arial" w:cs="Arial"/>
          <w:color w:val="000000"/>
          <w:sz w:val="20"/>
          <w:szCs w:val="20"/>
        </w:rPr>
        <w:t xml:space="preserve">Verify if the Geo has been communicated for the required adjustment and that intercompany accountant </w:t>
      </w:r>
      <w:proofErr w:type="gramStart"/>
      <w:r w:rsidRPr="00D9164F">
        <w:rPr>
          <w:rFonts w:ascii="Arial" w:hAnsi="Arial" w:cs="Arial"/>
          <w:color w:val="000000"/>
          <w:sz w:val="20"/>
          <w:szCs w:val="20"/>
        </w:rPr>
        <w:t>have</w:t>
      </w:r>
      <w:proofErr w:type="gramEnd"/>
      <w:r w:rsidRPr="00D9164F">
        <w:rPr>
          <w:rFonts w:ascii="Arial" w:hAnsi="Arial" w:cs="Arial"/>
          <w:color w:val="000000"/>
          <w:sz w:val="20"/>
          <w:szCs w:val="20"/>
        </w:rPr>
        <w:t xml:space="preserve"> been provided with the necessary information on time. </w:t>
      </w:r>
    </w:p>
    <w:p w14:paraId="681369C6" w14:textId="7FE63A2D" w:rsidR="00050149" w:rsidRPr="00D9164F" w:rsidRDefault="00050149" w:rsidP="00050149">
      <w:pPr>
        <w:autoSpaceDE w:val="0"/>
        <w:autoSpaceDN w:val="0"/>
        <w:adjustRightInd w:val="0"/>
        <w:rPr>
          <w:rFonts w:ascii="Arial" w:hAnsi="Arial" w:cs="Arial"/>
          <w:b/>
          <w:bCs/>
          <w:color w:val="000000"/>
          <w:sz w:val="20"/>
          <w:szCs w:val="20"/>
        </w:rPr>
      </w:pPr>
    </w:p>
    <w:p w14:paraId="3E52C0BE" w14:textId="07B8FE30" w:rsidR="00032ED3" w:rsidRPr="00D9164F" w:rsidRDefault="00032ED3">
      <w:pPr>
        <w:rPr>
          <w:rFonts w:ascii="Arial" w:hAnsi="Arial" w:cs="Arial"/>
          <w:b/>
          <w:bCs/>
          <w:color w:val="000000"/>
          <w:sz w:val="20"/>
          <w:szCs w:val="20"/>
        </w:rPr>
      </w:pPr>
      <w:r w:rsidRPr="00D9164F">
        <w:rPr>
          <w:rFonts w:ascii="Arial" w:hAnsi="Arial" w:cs="Arial"/>
          <w:b/>
          <w:bCs/>
          <w:color w:val="000000"/>
          <w:sz w:val="20"/>
          <w:szCs w:val="20"/>
        </w:rPr>
        <w:br w:type="page"/>
      </w:r>
    </w:p>
    <w:p w14:paraId="090A5B93" w14:textId="77777777" w:rsidR="00032ED3" w:rsidRPr="00D9164F" w:rsidRDefault="00032ED3" w:rsidP="00032ED3">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6D67C9F3" w14:textId="6DA7591E" w:rsidR="00032ED3" w:rsidRPr="00D9164F" w:rsidRDefault="00032ED3" w:rsidP="00032ED3">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5EFC1DA6" w14:textId="153A5CF4" w:rsidR="00032ED3" w:rsidRPr="00D9164F" w:rsidRDefault="00032ED3" w:rsidP="008566D4">
      <w:pPr>
        <w:pStyle w:val="Heading3"/>
      </w:pPr>
      <w:bookmarkStart w:id="27" w:name="_Toc207266068"/>
      <w:r w:rsidRPr="00D9164F">
        <w:t>Primary Test</w:t>
      </w:r>
      <w:r w:rsidR="00F933C1" w:rsidRPr="00D9164F">
        <w:t xml:space="preserve">: </w:t>
      </w:r>
      <w:r w:rsidRPr="00D9164F">
        <w:t>Over Under Recovery Process (FM005.P)</w:t>
      </w:r>
      <w:bookmarkEnd w:id="27"/>
    </w:p>
    <w:p w14:paraId="3DEC948B" w14:textId="380B5EEE" w:rsidR="00032ED3" w:rsidRPr="00D9164F" w:rsidRDefault="00032ED3" w:rsidP="00032ED3">
      <w:pPr>
        <w:autoSpaceDE w:val="0"/>
        <w:autoSpaceDN w:val="0"/>
        <w:adjustRightInd w:val="0"/>
        <w:rPr>
          <w:rFonts w:ascii="Arial" w:hAnsi="Arial" w:cs="Arial"/>
          <w:color w:val="000000"/>
          <w:sz w:val="20"/>
          <w:szCs w:val="20"/>
        </w:rPr>
      </w:pPr>
    </w:p>
    <w:p w14:paraId="7B4D2586" w14:textId="77777777" w:rsidR="00032ED3" w:rsidRPr="00D9164F" w:rsidRDefault="00032ED3" w:rsidP="00032ED3">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59A57E9D" w14:textId="3D5C2236" w:rsidR="00032ED3" w:rsidRPr="00D9164F" w:rsidRDefault="00032ED3" w:rsidP="00032ED3">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over/under recovery adjustments arising out of Billings at recovery rates are performed accurately, timely and properly approved.</w:t>
      </w:r>
    </w:p>
    <w:p w14:paraId="3CF72D78" w14:textId="77777777" w:rsidR="00032ED3" w:rsidRPr="00D9164F" w:rsidRDefault="00032ED3" w:rsidP="00032ED3">
      <w:pPr>
        <w:autoSpaceDE w:val="0"/>
        <w:autoSpaceDN w:val="0"/>
        <w:adjustRightInd w:val="0"/>
        <w:rPr>
          <w:rFonts w:ascii="Arial" w:hAnsi="Arial" w:cs="Arial"/>
          <w:color w:val="000000"/>
          <w:sz w:val="20"/>
          <w:szCs w:val="20"/>
        </w:rPr>
      </w:pPr>
    </w:p>
    <w:p w14:paraId="719825AA" w14:textId="1299349B" w:rsidR="00032ED3" w:rsidRPr="00D9164F" w:rsidRDefault="00032ED3" w:rsidP="00032ED3">
      <w:pPr>
        <w:autoSpaceDE w:val="0"/>
        <w:autoSpaceDN w:val="0"/>
        <w:adjustRightInd w:val="0"/>
        <w:rPr>
          <w:rFonts w:ascii="Arial" w:hAnsi="Arial" w:cs="Arial"/>
          <w:color w:val="000000"/>
          <w:sz w:val="20"/>
          <w:szCs w:val="20"/>
        </w:rPr>
      </w:pPr>
      <w:r w:rsidRPr="00D9164F">
        <w:rPr>
          <w:rFonts w:ascii="Arial" w:hAnsi="Arial" w:cs="Arial"/>
          <w:b/>
          <w:bCs/>
          <w:color w:val="000000"/>
          <w:sz w:val="20"/>
          <w:szCs w:val="20"/>
        </w:rPr>
        <w:t>Approach:</w:t>
      </w:r>
    </w:p>
    <w:p w14:paraId="1A83E09F" w14:textId="504D0416" w:rsidR="00032ED3" w:rsidRPr="00D9164F" w:rsidRDefault="00032ED3" w:rsidP="00032ED3">
      <w:pPr>
        <w:autoSpaceDE w:val="0"/>
        <w:autoSpaceDN w:val="0"/>
        <w:adjustRightInd w:val="0"/>
        <w:rPr>
          <w:rFonts w:ascii="Arial" w:hAnsi="Arial" w:cs="Arial"/>
          <w:color w:val="000000"/>
          <w:sz w:val="20"/>
          <w:szCs w:val="20"/>
        </w:rPr>
      </w:pPr>
    </w:p>
    <w:p w14:paraId="06428033" w14:textId="1976136D" w:rsidR="00630860" w:rsidRPr="00D9164F" w:rsidRDefault="00032ED3" w:rsidP="00470465">
      <w:pPr>
        <w:pStyle w:val="ListParagraph"/>
        <w:numPr>
          <w:ilvl w:val="0"/>
          <w:numId w:val="2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Select the permanent adjustment entries processed before year end and check for the following:</w:t>
      </w:r>
      <w:r w:rsidR="00630860" w:rsidRPr="00D9164F">
        <w:rPr>
          <w:rFonts w:ascii="Arial" w:hAnsi="Arial" w:cs="Arial"/>
          <w:color w:val="000000"/>
          <w:sz w:val="20"/>
          <w:szCs w:val="20"/>
        </w:rPr>
        <w:br/>
      </w:r>
    </w:p>
    <w:p w14:paraId="315D7B45" w14:textId="6D4C693D" w:rsidR="00032ED3" w:rsidRPr="00D9164F" w:rsidRDefault="00032ED3" w:rsidP="00470465">
      <w:pPr>
        <w:pStyle w:val="ListParagraph"/>
        <w:numPr>
          <w:ilvl w:val="1"/>
          <w:numId w:val="24"/>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Supporting documentation for the entry (performance pack).</w:t>
      </w:r>
      <w:r w:rsidR="00630860" w:rsidRPr="00D9164F">
        <w:rPr>
          <w:rFonts w:ascii="Arial" w:hAnsi="Arial" w:cs="Arial"/>
          <w:color w:val="000000"/>
          <w:sz w:val="20"/>
          <w:szCs w:val="20"/>
        </w:rPr>
        <w:br/>
      </w:r>
    </w:p>
    <w:p w14:paraId="74C4C4FE" w14:textId="07B605C8" w:rsidR="00032ED3" w:rsidRPr="00D9164F" w:rsidRDefault="00032ED3" w:rsidP="00470465">
      <w:pPr>
        <w:pStyle w:val="ListParagraph"/>
        <w:numPr>
          <w:ilvl w:val="1"/>
          <w:numId w:val="24"/>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 xml:space="preserve">Review performed by the </w:t>
      </w:r>
      <w:r w:rsidR="004571D3" w:rsidRPr="00D9164F">
        <w:rPr>
          <w:rFonts w:ascii="Arial" w:hAnsi="Arial" w:cs="Arial"/>
          <w:color w:val="000000"/>
          <w:sz w:val="20"/>
          <w:szCs w:val="20"/>
        </w:rPr>
        <w:t xml:space="preserve">CIC </w:t>
      </w:r>
      <w:r w:rsidRPr="00D9164F">
        <w:rPr>
          <w:rFonts w:ascii="Arial" w:hAnsi="Arial" w:cs="Arial"/>
          <w:color w:val="000000"/>
          <w:sz w:val="20"/>
          <w:szCs w:val="20"/>
        </w:rPr>
        <w:t>CFO for the over/under recovery to be adjusted and allocated to geo.</w:t>
      </w:r>
      <w:r w:rsidR="00630860" w:rsidRPr="00D9164F">
        <w:rPr>
          <w:rFonts w:ascii="Arial" w:hAnsi="Arial" w:cs="Arial"/>
          <w:color w:val="000000"/>
          <w:sz w:val="20"/>
          <w:szCs w:val="20"/>
        </w:rPr>
        <w:br/>
      </w:r>
    </w:p>
    <w:p w14:paraId="0DE08DBC" w14:textId="6BD619F6" w:rsidR="00032ED3" w:rsidRPr="00D9164F" w:rsidRDefault="004571D3" w:rsidP="00470465">
      <w:pPr>
        <w:pStyle w:val="ListParagraph"/>
        <w:numPr>
          <w:ilvl w:val="1"/>
          <w:numId w:val="24"/>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 xml:space="preserve">Information to </w:t>
      </w:r>
      <w:r w:rsidR="00032ED3" w:rsidRPr="00D9164F">
        <w:rPr>
          <w:rFonts w:ascii="Arial" w:hAnsi="Arial" w:cs="Arial"/>
          <w:color w:val="000000"/>
          <w:sz w:val="20"/>
          <w:szCs w:val="20"/>
        </w:rPr>
        <w:t xml:space="preserve">Geo/ </w:t>
      </w:r>
      <w:r w:rsidRPr="00D9164F">
        <w:rPr>
          <w:rFonts w:ascii="Arial" w:hAnsi="Arial" w:cs="Arial"/>
          <w:color w:val="000000"/>
          <w:sz w:val="20"/>
          <w:szCs w:val="20"/>
        </w:rPr>
        <w:t xml:space="preserve">about over/under recovery to be adjusted </w:t>
      </w:r>
    </w:p>
    <w:p w14:paraId="05DE7D6B" w14:textId="41D6C83D" w:rsidR="00032ED3" w:rsidRPr="00D9164F" w:rsidRDefault="00032ED3" w:rsidP="00470465">
      <w:pPr>
        <w:pStyle w:val="ListParagraph"/>
        <w:numPr>
          <w:ilvl w:val="1"/>
          <w:numId w:val="24"/>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 xml:space="preserve">Billing adjusted by </w:t>
      </w:r>
      <w:r w:rsidR="004571D3" w:rsidRPr="00D9164F">
        <w:rPr>
          <w:rFonts w:ascii="Arial" w:hAnsi="Arial" w:cs="Arial"/>
          <w:color w:val="000000"/>
          <w:sz w:val="20"/>
          <w:szCs w:val="20"/>
        </w:rPr>
        <w:t xml:space="preserve">Intercompany billing Team </w:t>
      </w:r>
      <w:r w:rsidRPr="00D9164F">
        <w:rPr>
          <w:rFonts w:ascii="Arial" w:hAnsi="Arial" w:cs="Arial"/>
          <w:color w:val="000000"/>
          <w:sz w:val="20"/>
          <w:szCs w:val="20"/>
        </w:rPr>
        <w:t>against ICA.</w:t>
      </w:r>
      <w:r w:rsidR="00630860" w:rsidRPr="00D9164F">
        <w:rPr>
          <w:rFonts w:ascii="Arial" w:hAnsi="Arial" w:cs="Arial"/>
          <w:color w:val="000000"/>
          <w:sz w:val="20"/>
          <w:szCs w:val="20"/>
        </w:rPr>
        <w:br/>
      </w:r>
    </w:p>
    <w:p w14:paraId="1EA35CCB" w14:textId="77777777" w:rsidR="00032ED3" w:rsidRPr="00D9164F" w:rsidRDefault="00032ED3" w:rsidP="00470465">
      <w:pPr>
        <w:pStyle w:val="ListParagraph"/>
        <w:numPr>
          <w:ilvl w:val="1"/>
          <w:numId w:val="24"/>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Reconcile the actual over/under allocation with the ledger entries. Analyze the variances.</w:t>
      </w:r>
      <w:r w:rsidRPr="00D9164F">
        <w:rPr>
          <w:rFonts w:ascii="Arial" w:hAnsi="Arial" w:cs="Arial"/>
          <w:color w:val="000000"/>
          <w:sz w:val="20"/>
          <w:szCs w:val="20"/>
        </w:rPr>
        <w:br/>
      </w:r>
    </w:p>
    <w:p w14:paraId="2E5DACA8" w14:textId="05870C0D" w:rsidR="00032ED3" w:rsidRPr="00D9164F" w:rsidRDefault="00032ED3" w:rsidP="001B2EAA">
      <w:pPr>
        <w:pStyle w:val="ListParagraph"/>
        <w:numPr>
          <w:ilvl w:val="0"/>
          <w:numId w:val="24"/>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Impact of currency exchange rate changes from plan</w:t>
      </w:r>
      <w:r w:rsidR="008566D4" w:rsidRPr="00D9164F">
        <w:rPr>
          <w:rFonts w:ascii="Arial" w:hAnsi="Arial" w:cs="Arial"/>
          <w:color w:val="000000"/>
          <w:sz w:val="20"/>
          <w:szCs w:val="20"/>
        </w:rPr>
        <w:t>.</w:t>
      </w:r>
    </w:p>
    <w:p w14:paraId="41D880F8" w14:textId="77777777" w:rsidR="00032ED3" w:rsidRPr="00D9164F" w:rsidRDefault="00032ED3" w:rsidP="00032ED3">
      <w:pPr>
        <w:autoSpaceDE w:val="0"/>
        <w:autoSpaceDN w:val="0"/>
        <w:adjustRightInd w:val="0"/>
        <w:rPr>
          <w:rFonts w:ascii="Arial" w:hAnsi="Arial" w:cs="Arial"/>
          <w:color w:val="000000"/>
          <w:sz w:val="20"/>
          <w:szCs w:val="20"/>
        </w:rPr>
      </w:pPr>
    </w:p>
    <w:p w14:paraId="5AA494AD" w14:textId="41B1AC14" w:rsidR="002D1D4B" w:rsidRPr="00D9164F" w:rsidRDefault="002D1D4B">
      <w:pPr>
        <w:rPr>
          <w:rFonts w:ascii="Arial" w:hAnsi="Arial" w:cs="Arial"/>
          <w:color w:val="000000"/>
          <w:sz w:val="20"/>
          <w:szCs w:val="20"/>
        </w:rPr>
      </w:pPr>
      <w:r w:rsidRPr="00D9164F">
        <w:rPr>
          <w:rFonts w:ascii="Arial" w:hAnsi="Arial" w:cs="Arial"/>
          <w:color w:val="000000"/>
          <w:sz w:val="20"/>
          <w:szCs w:val="20"/>
        </w:rPr>
        <w:br w:type="page"/>
      </w:r>
    </w:p>
    <w:p w14:paraId="5465677F" w14:textId="77777777" w:rsidR="00F61438" w:rsidRPr="00D9164F" w:rsidRDefault="00F61438" w:rsidP="00F61438">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lastRenderedPageBreak/>
        <w:t>CONTROL ASSESSMENT QUESTIONS</w:t>
      </w:r>
    </w:p>
    <w:p w14:paraId="51406840" w14:textId="1A37387B" w:rsidR="00F61438" w:rsidRPr="00D9164F" w:rsidRDefault="00F61438" w:rsidP="00F61438">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766784" w:rsidRPr="00D9164F">
        <w:rPr>
          <w:rFonts w:ascii="Arial" w:hAnsi="Arial" w:cs="Arial"/>
          <w:sz w:val="20"/>
          <w:szCs w:val="20"/>
        </w:rPr>
        <w:t>3</w:t>
      </w:r>
      <w:r w:rsidRPr="00D9164F">
        <w:rPr>
          <w:rFonts w:ascii="Arial" w:hAnsi="Arial" w:cs="Arial"/>
          <w:sz w:val="20"/>
          <w:szCs w:val="20"/>
        </w:rPr>
        <w:t>. Financial Management</w:t>
      </w:r>
    </w:p>
    <w:p w14:paraId="2EEC356B" w14:textId="67EA9E9E" w:rsidR="00F61438" w:rsidRPr="00D9164F" w:rsidRDefault="00F61438" w:rsidP="008566D4">
      <w:pPr>
        <w:pStyle w:val="Heading3"/>
      </w:pPr>
      <w:bookmarkStart w:id="28" w:name="_Toc207266069"/>
      <w:r w:rsidRPr="00D9164F">
        <w:t>Primary Test</w:t>
      </w:r>
      <w:r w:rsidR="00F933C1" w:rsidRPr="00D9164F">
        <w:t xml:space="preserve">: </w:t>
      </w:r>
      <w:r w:rsidRPr="00D9164F">
        <w:t>Customer Events (FM006.P)</w:t>
      </w:r>
      <w:bookmarkEnd w:id="28"/>
    </w:p>
    <w:p w14:paraId="36CA1F5D" w14:textId="77777777" w:rsidR="00F61438" w:rsidRPr="00D9164F" w:rsidRDefault="00F61438" w:rsidP="00F61438">
      <w:pPr>
        <w:autoSpaceDE w:val="0"/>
        <w:autoSpaceDN w:val="0"/>
        <w:adjustRightInd w:val="0"/>
        <w:rPr>
          <w:rFonts w:ascii="Arial" w:hAnsi="Arial" w:cs="Arial"/>
          <w:sz w:val="20"/>
          <w:szCs w:val="20"/>
        </w:rPr>
      </w:pPr>
    </w:p>
    <w:p w14:paraId="0322164B" w14:textId="77777777" w:rsidR="00F61438" w:rsidRPr="00D9164F" w:rsidRDefault="00F61438" w:rsidP="00F61438">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4DBDF71D" w14:textId="4198A192" w:rsidR="00F61438" w:rsidRPr="00D9164F" w:rsidRDefault="00F61438" w:rsidP="00F61438">
      <w:pPr>
        <w:autoSpaceDE w:val="0"/>
        <w:autoSpaceDN w:val="0"/>
        <w:adjustRightInd w:val="0"/>
        <w:rPr>
          <w:rFonts w:ascii="Arial" w:hAnsi="Arial" w:cs="Arial"/>
          <w:sz w:val="20"/>
          <w:szCs w:val="20"/>
        </w:rPr>
      </w:pPr>
      <w:r w:rsidRPr="00D9164F">
        <w:rPr>
          <w:rFonts w:ascii="Arial" w:hAnsi="Arial" w:cs="Arial"/>
          <w:sz w:val="20"/>
          <w:szCs w:val="20"/>
        </w:rPr>
        <w:t xml:space="preserve">To determine whether an effective process existed to ensure that customer events at the </w:t>
      </w:r>
      <w:r w:rsidR="002A334A" w:rsidRPr="00D9164F">
        <w:rPr>
          <w:rFonts w:ascii="Arial" w:hAnsi="Arial" w:cs="Arial"/>
          <w:sz w:val="20"/>
          <w:szCs w:val="20"/>
        </w:rPr>
        <w:t>CIC</w:t>
      </w:r>
      <w:r w:rsidRPr="00D9164F">
        <w:rPr>
          <w:rFonts w:ascii="Arial" w:hAnsi="Arial" w:cs="Arial"/>
          <w:sz w:val="20"/>
          <w:szCs w:val="20"/>
        </w:rPr>
        <w:t xml:space="preserve"> were appropriately approved and within budget when the center holds the funding. </w:t>
      </w:r>
    </w:p>
    <w:p w14:paraId="0BBDF266" w14:textId="77777777" w:rsidR="00F61438" w:rsidRPr="00D9164F" w:rsidRDefault="00F61438" w:rsidP="00F61438">
      <w:pPr>
        <w:autoSpaceDE w:val="0"/>
        <w:autoSpaceDN w:val="0"/>
        <w:adjustRightInd w:val="0"/>
        <w:rPr>
          <w:rFonts w:ascii="Arial" w:hAnsi="Arial" w:cs="Arial"/>
          <w:sz w:val="20"/>
          <w:szCs w:val="20"/>
        </w:rPr>
      </w:pPr>
    </w:p>
    <w:p w14:paraId="1108FBE3" w14:textId="77777777" w:rsidR="00F61438" w:rsidRPr="00D9164F" w:rsidRDefault="00F61438" w:rsidP="00F61438">
      <w:pPr>
        <w:autoSpaceDE w:val="0"/>
        <w:autoSpaceDN w:val="0"/>
        <w:adjustRightInd w:val="0"/>
        <w:rPr>
          <w:rFonts w:ascii="Arial" w:hAnsi="Arial" w:cs="Arial"/>
          <w:b/>
          <w:bCs/>
          <w:sz w:val="20"/>
          <w:szCs w:val="20"/>
        </w:rPr>
      </w:pPr>
      <w:r w:rsidRPr="00D9164F">
        <w:rPr>
          <w:rFonts w:ascii="Arial" w:hAnsi="Arial" w:cs="Arial"/>
          <w:b/>
          <w:bCs/>
          <w:sz w:val="20"/>
          <w:szCs w:val="20"/>
        </w:rPr>
        <w:t>Approach:</w:t>
      </w:r>
    </w:p>
    <w:p w14:paraId="20B3FC39" w14:textId="14344381" w:rsidR="00F61438" w:rsidRPr="00D9164F" w:rsidRDefault="00F61438" w:rsidP="00F61438">
      <w:pPr>
        <w:autoSpaceDE w:val="0"/>
        <w:autoSpaceDN w:val="0"/>
        <w:adjustRightInd w:val="0"/>
        <w:rPr>
          <w:rFonts w:ascii="Arial" w:hAnsi="Arial" w:cs="Arial"/>
          <w:sz w:val="20"/>
          <w:szCs w:val="20"/>
        </w:rPr>
      </w:pPr>
      <w:r w:rsidRPr="00D9164F">
        <w:rPr>
          <w:rFonts w:ascii="Arial" w:hAnsi="Arial" w:cs="Arial"/>
          <w:sz w:val="20"/>
          <w:szCs w:val="20"/>
        </w:rPr>
        <w:t xml:space="preserve">Note: Customers will request visits of the </w:t>
      </w:r>
      <w:r w:rsidR="002A334A" w:rsidRPr="00D9164F">
        <w:rPr>
          <w:rFonts w:ascii="Arial" w:hAnsi="Arial" w:cs="Arial"/>
          <w:sz w:val="20"/>
          <w:szCs w:val="20"/>
        </w:rPr>
        <w:t>Client Innovation</w:t>
      </w:r>
      <w:r w:rsidRPr="00D9164F">
        <w:rPr>
          <w:rFonts w:ascii="Arial" w:hAnsi="Arial" w:cs="Arial"/>
          <w:sz w:val="20"/>
          <w:szCs w:val="20"/>
        </w:rPr>
        <w:t xml:space="preserve"> Centers (</w:t>
      </w:r>
      <w:r w:rsidR="002A334A" w:rsidRPr="00D9164F">
        <w:rPr>
          <w:rFonts w:ascii="Arial" w:hAnsi="Arial" w:cs="Arial"/>
          <w:sz w:val="20"/>
          <w:szCs w:val="20"/>
        </w:rPr>
        <w:t>CIC</w:t>
      </w:r>
      <w:r w:rsidRPr="00D9164F">
        <w:rPr>
          <w:rFonts w:ascii="Arial" w:hAnsi="Arial" w:cs="Arial"/>
          <w:sz w:val="20"/>
          <w:szCs w:val="20"/>
        </w:rPr>
        <w:t xml:space="preserve">) to secure a comfort level to have work performed in the centers. The centers should know who will fund the event, and if it's their cost center, have appropriate approvals for travel and for charging to the relevant opportunity owner as part of the cost center clear out. In addition, the center will assist in ensuring the events are approved using the CTEBA tool, and that the </w:t>
      </w:r>
      <w:r w:rsidR="002A334A" w:rsidRPr="00D9164F">
        <w:rPr>
          <w:rFonts w:ascii="Arial" w:hAnsi="Arial" w:cs="Arial"/>
          <w:sz w:val="20"/>
          <w:szCs w:val="20"/>
        </w:rPr>
        <w:t>CIC</w:t>
      </w:r>
      <w:r w:rsidRPr="00D9164F">
        <w:rPr>
          <w:rFonts w:ascii="Arial" w:hAnsi="Arial" w:cs="Arial"/>
          <w:sz w:val="20"/>
          <w:szCs w:val="20"/>
        </w:rPr>
        <w:t xml:space="preserve"> teams are aware and trained on the CTEBA and GOE requirements.</w:t>
      </w:r>
      <w:r w:rsidRPr="00D9164F">
        <w:rPr>
          <w:rFonts w:ascii="Arial" w:hAnsi="Arial" w:cs="Arial"/>
          <w:sz w:val="20"/>
          <w:szCs w:val="20"/>
        </w:rPr>
        <w:br/>
      </w:r>
      <w:r w:rsidRPr="00D9164F">
        <w:rPr>
          <w:rFonts w:ascii="Arial" w:hAnsi="Arial" w:cs="Arial"/>
          <w:sz w:val="20"/>
          <w:szCs w:val="20"/>
        </w:rPr>
        <w:br/>
        <w:t>Request a list of customer events for the audit period, request approvals, and ask for the event reconciliation documents (if available) and test if:</w:t>
      </w:r>
    </w:p>
    <w:p w14:paraId="33DFD87F" w14:textId="77777777" w:rsidR="00F61438" w:rsidRPr="00D9164F" w:rsidRDefault="00F61438" w:rsidP="00F61438">
      <w:pPr>
        <w:autoSpaceDE w:val="0"/>
        <w:autoSpaceDN w:val="0"/>
        <w:adjustRightInd w:val="0"/>
        <w:rPr>
          <w:rFonts w:ascii="Arial" w:hAnsi="Arial" w:cs="Arial"/>
          <w:sz w:val="20"/>
          <w:szCs w:val="20"/>
        </w:rPr>
      </w:pPr>
    </w:p>
    <w:p w14:paraId="2D81460C" w14:textId="77777777"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Were expenses properly identified for the event and approved by the correct parties?</w:t>
      </w:r>
      <w:r w:rsidRPr="00D9164F">
        <w:rPr>
          <w:rFonts w:ascii="Arial" w:hAnsi="Arial" w:cs="Arial"/>
          <w:sz w:val="20"/>
          <w:szCs w:val="20"/>
        </w:rPr>
        <w:br/>
      </w:r>
    </w:p>
    <w:p w14:paraId="5368FFE4" w14:textId="77777777"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 xml:space="preserve">Did the funding clearly identify the </w:t>
      </w:r>
      <w:proofErr w:type="gramStart"/>
      <w:r w:rsidRPr="00D9164F">
        <w:rPr>
          <w:rFonts w:ascii="Arial" w:hAnsi="Arial" w:cs="Arial"/>
          <w:sz w:val="20"/>
          <w:szCs w:val="20"/>
        </w:rPr>
        <w:t>responsible group</w:t>
      </w:r>
      <w:proofErr w:type="gramEnd"/>
      <w:r w:rsidRPr="00D9164F">
        <w:rPr>
          <w:rFonts w:ascii="Arial" w:hAnsi="Arial" w:cs="Arial"/>
          <w:sz w:val="20"/>
          <w:szCs w:val="20"/>
        </w:rPr>
        <w:t xml:space="preserve"> with agreement for the cost center to charge at end of event?</w:t>
      </w:r>
      <w:r w:rsidRPr="00D9164F">
        <w:rPr>
          <w:rFonts w:ascii="Arial" w:hAnsi="Arial" w:cs="Arial"/>
          <w:sz w:val="20"/>
          <w:szCs w:val="20"/>
        </w:rPr>
        <w:br/>
      </w:r>
    </w:p>
    <w:p w14:paraId="7E2DBD3E" w14:textId="29F015CD"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 xml:space="preserve">If the charges went through the </w:t>
      </w:r>
      <w:r w:rsidR="002A334A" w:rsidRPr="00D9164F">
        <w:rPr>
          <w:rFonts w:ascii="Arial" w:hAnsi="Arial" w:cs="Arial"/>
          <w:sz w:val="20"/>
          <w:szCs w:val="20"/>
        </w:rPr>
        <w:t>CIC</w:t>
      </w:r>
      <w:r w:rsidRPr="00D9164F">
        <w:rPr>
          <w:rFonts w:ascii="Arial" w:hAnsi="Arial" w:cs="Arial"/>
          <w:sz w:val="20"/>
          <w:szCs w:val="20"/>
        </w:rPr>
        <w:t>, did they close out to the final responsible center?</w:t>
      </w:r>
      <w:r w:rsidRPr="00D9164F">
        <w:rPr>
          <w:rFonts w:ascii="Arial" w:hAnsi="Arial" w:cs="Arial"/>
          <w:sz w:val="20"/>
          <w:szCs w:val="20"/>
        </w:rPr>
        <w:br/>
      </w:r>
    </w:p>
    <w:p w14:paraId="3BC1F78C" w14:textId="77777777"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Was a final reconciliation or expense analysis performed and reviewed by management?</w:t>
      </w:r>
      <w:r w:rsidRPr="00D9164F">
        <w:rPr>
          <w:rFonts w:ascii="Arial" w:hAnsi="Arial" w:cs="Arial"/>
          <w:sz w:val="20"/>
          <w:szCs w:val="20"/>
        </w:rPr>
        <w:br/>
      </w:r>
    </w:p>
    <w:p w14:paraId="1B4291CD" w14:textId="77777777"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Were participants to the event within program target and tested against CTEBA requirements?</w:t>
      </w:r>
      <w:r w:rsidRPr="00D9164F">
        <w:rPr>
          <w:rFonts w:ascii="Arial" w:hAnsi="Arial" w:cs="Arial"/>
          <w:sz w:val="20"/>
          <w:szCs w:val="20"/>
        </w:rPr>
        <w:br/>
      </w:r>
    </w:p>
    <w:p w14:paraId="63E01414" w14:textId="77777777" w:rsidR="00F61438" w:rsidRPr="00D9164F" w:rsidRDefault="00F61438" w:rsidP="00470465">
      <w:pPr>
        <w:pStyle w:val="ListParagraph"/>
        <w:numPr>
          <w:ilvl w:val="0"/>
          <w:numId w:val="37"/>
        </w:numPr>
        <w:autoSpaceDE w:val="0"/>
        <w:autoSpaceDN w:val="0"/>
        <w:adjustRightInd w:val="0"/>
        <w:rPr>
          <w:rFonts w:ascii="Arial" w:hAnsi="Arial" w:cs="Arial"/>
          <w:sz w:val="20"/>
          <w:szCs w:val="20"/>
        </w:rPr>
      </w:pPr>
      <w:r w:rsidRPr="00D9164F">
        <w:rPr>
          <w:rFonts w:ascii="Arial" w:hAnsi="Arial" w:cs="Arial"/>
          <w:sz w:val="20"/>
          <w:szCs w:val="20"/>
        </w:rPr>
        <w:t xml:space="preserve">Were GOE (Government Owned Enterprises) participants </w:t>
      </w:r>
      <w:proofErr w:type="gramStart"/>
      <w:r w:rsidRPr="00D9164F">
        <w:rPr>
          <w:rFonts w:ascii="Arial" w:hAnsi="Arial" w:cs="Arial"/>
          <w:sz w:val="20"/>
          <w:szCs w:val="20"/>
        </w:rPr>
        <w:t>approved</w:t>
      </w:r>
      <w:proofErr w:type="gramEnd"/>
      <w:r w:rsidRPr="00D9164F">
        <w:rPr>
          <w:rFonts w:ascii="Arial" w:hAnsi="Arial" w:cs="Arial"/>
          <w:sz w:val="20"/>
          <w:szCs w:val="20"/>
        </w:rPr>
        <w:t xml:space="preserve"> before the event took place?</w:t>
      </w:r>
    </w:p>
    <w:p w14:paraId="7EDBE176" w14:textId="77777777" w:rsidR="00F61438" w:rsidRPr="00D9164F" w:rsidRDefault="00F61438">
      <w:pPr>
        <w:rPr>
          <w:rFonts w:ascii="Arial" w:hAnsi="Arial" w:cs="Arial"/>
          <w:sz w:val="20"/>
          <w:szCs w:val="20"/>
        </w:rPr>
      </w:pPr>
      <w:r w:rsidRPr="00D9164F">
        <w:rPr>
          <w:rFonts w:ascii="Arial" w:hAnsi="Arial" w:cs="Arial"/>
          <w:sz w:val="20"/>
          <w:szCs w:val="20"/>
        </w:rPr>
        <w:br w:type="page"/>
      </w:r>
    </w:p>
    <w:p w14:paraId="3ADAEE46" w14:textId="6A3498EE" w:rsidR="004B2340" w:rsidRPr="00D9164F" w:rsidRDefault="004B2340" w:rsidP="004B2340">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lastRenderedPageBreak/>
        <w:t>CONTROL ASSESSMENT QUESTIONS</w:t>
      </w:r>
    </w:p>
    <w:p w14:paraId="7BF3B5BD" w14:textId="36130B9B" w:rsidR="004B2340" w:rsidRPr="00D9164F" w:rsidRDefault="004B2340" w:rsidP="004B2340">
      <w:pPr>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766784" w:rsidRPr="00D9164F">
        <w:rPr>
          <w:rFonts w:ascii="Arial" w:hAnsi="Arial" w:cs="Arial"/>
          <w:sz w:val="20"/>
          <w:szCs w:val="20"/>
        </w:rPr>
        <w:t>3</w:t>
      </w:r>
      <w:r w:rsidRPr="00D9164F">
        <w:rPr>
          <w:rFonts w:ascii="Arial" w:hAnsi="Arial" w:cs="Arial"/>
          <w:sz w:val="20"/>
          <w:szCs w:val="20"/>
        </w:rPr>
        <w:t xml:space="preserve">. </w:t>
      </w:r>
      <w:r w:rsidR="00F61438" w:rsidRPr="00D9164F">
        <w:rPr>
          <w:rFonts w:ascii="Arial" w:hAnsi="Arial" w:cs="Arial"/>
          <w:sz w:val="20"/>
          <w:szCs w:val="20"/>
        </w:rPr>
        <w:t>Financial Management</w:t>
      </w:r>
    </w:p>
    <w:p w14:paraId="4F900A59" w14:textId="082D6D87" w:rsidR="004B2340" w:rsidRPr="00D9164F" w:rsidRDefault="004B2340" w:rsidP="008566D4">
      <w:pPr>
        <w:pStyle w:val="Heading3"/>
      </w:pPr>
      <w:bookmarkStart w:id="29" w:name="_Toc207266070"/>
      <w:r w:rsidRPr="00D9164F">
        <w:t>Primary Test</w:t>
      </w:r>
      <w:r w:rsidR="00F933C1" w:rsidRPr="00D9164F">
        <w:t xml:space="preserve">: </w:t>
      </w:r>
      <w:r w:rsidRPr="00D9164F">
        <w:t>Capital for Employees and Subcontractors (FM00</w:t>
      </w:r>
      <w:r w:rsidR="00F61438" w:rsidRPr="00D9164F">
        <w:t>7</w:t>
      </w:r>
      <w:r w:rsidRPr="00D9164F">
        <w:t>.P)</w:t>
      </w:r>
      <w:bookmarkEnd w:id="29"/>
    </w:p>
    <w:p w14:paraId="63E9C761" w14:textId="77777777" w:rsidR="004B2340" w:rsidRPr="00D9164F" w:rsidRDefault="004B2340" w:rsidP="004B2340">
      <w:pPr>
        <w:autoSpaceDE w:val="0"/>
        <w:autoSpaceDN w:val="0"/>
        <w:adjustRightInd w:val="0"/>
        <w:rPr>
          <w:rFonts w:ascii="Arial" w:hAnsi="Arial" w:cs="Arial"/>
          <w:sz w:val="20"/>
          <w:szCs w:val="20"/>
        </w:rPr>
      </w:pPr>
    </w:p>
    <w:p w14:paraId="1A92C648" w14:textId="77777777" w:rsidR="004B2340" w:rsidRPr="00D9164F" w:rsidRDefault="004B2340" w:rsidP="004B2340">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0BCD7D2B" w14:textId="328D2E37" w:rsidR="004B2340" w:rsidRPr="00D9164F" w:rsidRDefault="004B2340" w:rsidP="004B2340">
      <w:pPr>
        <w:autoSpaceDE w:val="0"/>
        <w:autoSpaceDN w:val="0"/>
        <w:adjustRightInd w:val="0"/>
        <w:rPr>
          <w:rFonts w:ascii="Arial" w:hAnsi="Arial" w:cs="Arial"/>
          <w:sz w:val="20"/>
          <w:szCs w:val="20"/>
        </w:rPr>
      </w:pPr>
      <w:r w:rsidRPr="00D9164F">
        <w:rPr>
          <w:rFonts w:ascii="Arial" w:hAnsi="Arial" w:cs="Arial"/>
          <w:sz w:val="20"/>
          <w:szCs w:val="20"/>
        </w:rPr>
        <w:t>Have controls been established to monitor, measure, and manage the accurate planning of capital assets</w:t>
      </w:r>
      <w:r w:rsidR="004571D3" w:rsidRPr="00D9164F">
        <w:rPr>
          <w:rFonts w:ascii="Arial" w:hAnsi="Arial" w:cs="Arial"/>
          <w:sz w:val="20"/>
          <w:szCs w:val="20"/>
        </w:rPr>
        <w:t>.</w:t>
      </w:r>
      <w:r w:rsidRPr="00D9164F">
        <w:rPr>
          <w:rFonts w:ascii="Arial" w:hAnsi="Arial" w:cs="Arial"/>
          <w:sz w:val="20"/>
          <w:szCs w:val="20"/>
        </w:rPr>
        <w:t xml:space="preserve">  The capital planning process includes the requests for capital, financial reviews, appropriate approvals, planning cycles, and the release of funding by CHQ to the organization being audited.</w:t>
      </w:r>
    </w:p>
    <w:p w14:paraId="65479942" w14:textId="77777777" w:rsidR="004B2340" w:rsidRPr="00D9164F" w:rsidRDefault="004B2340" w:rsidP="004B2340">
      <w:pPr>
        <w:autoSpaceDE w:val="0"/>
        <w:autoSpaceDN w:val="0"/>
        <w:adjustRightInd w:val="0"/>
        <w:rPr>
          <w:rFonts w:ascii="Arial" w:hAnsi="Arial" w:cs="Arial"/>
          <w:sz w:val="20"/>
          <w:szCs w:val="20"/>
        </w:rPr>
      </w:pPr>
    </w:p>
    <w:p w14:paraId="06CF737D" w14:textId="77777777" w:rsidR="004B2340" w:rsidRPr="00D9164F" w:rsidRDefault="004B2340" w:rsidP="004B2340">
      <w:pPr>
        <w:autoSpaceDE w:val="0"/>
        <w:autoSpaceDN w:val="0"/>
        <w:adjustRightInd w:val="0"/>
        <w:rPr>
          <w:rFonts w:ascii="Arial" w:hAnsi="Arial" w:cs="Arial"/>
          <w:b/>
          <w:bCs/>
          <w:sz w:val="20"/>
          <w:szCs w:val="20"/>
        </w:rPr>
      </w:pPr>
      <w:r w:rsidRPr="00D9164F">
        <w:rPr>
          <w:rFonts w:ascii="Arial" w:hAnsi="Arial" w:cs="Arial"/>
          <w:b/>
          <w:bCs/>
          <w:sz w:val="20"/>
          <w:szCs w:val="20"/>
        </w:rPr>
        <w:t>Approach:</w:t>
      </w:r>
    </w:p>
    <w:p w14:paraId="5F8E3536" w14:textId="45F41FC4" w:rsidR="004B2340" w:rsidRPr="00D9164F" w:rsidRDefault="004B2340" w:rsidP="004B2340">
      <w:pPr>
        <w:autoSpaceDE w:val="0"/>
        <w:autoSpaceDN w:val="0"/>
        <w:adjustRightInd w:val="0"/>
        <w:rPr>
          <w:rFonts w:ascii="Arial" w:hAnsi="Arial" w:cs="Arial"/>
          <w:sz w:val="20"/>
          <w:szCs w:val="20"/>
        </w:rPr>
      </w:pPr>
      <w:r w:rsidRPr="00D9164F">
        <w:rPr>
          <w:rFonts w:ascii="Arial" w:hAnsi="Arial" w:cs="Arial"/>
          <w:sz w:val="20"/>
          <w:szCs w:val="20"/>
        </w:rPr>
        <w:t xml:space="preserve">Laptops and servers are likely the bulk of capital requests. Given the headcount movements that occur normally in the </w:t>
      </w:r>
      <w:r w:rsidR="002A334A" w:rsidRPr="00D9164F">
        <w:rPr>
          <w:rFonts w:ascii="Arial" w:hAnsi="Arial" w:cs="Arial"/>
          <w:sz w:val="20"/>
          <w:szCs w:val="20"/>
        </w:rPr>
        <w:t>CIC</w:t>
      </w:r>
      <w:r w:rsidRPr="00D9164F">
        <w:rPr>
          <w:rFonts w:ascii="Arial" w:hAnsi="Arial" w:cs="Arial"/>
          <w:sz w:val="20"/>
          <w:szCs w:val="20"/>
        </w:rPr>
        <w:t xml:space="preserve">s, ensure </w:t>
      </w:r>
      <w:proofErr w:type="gramStart"/>
      <w:r w:rsidRPr="00D9164F">
        <w:rPr>
          <w:rFonts w:ascii="Arial" w:hAnsi="Arial" w:cs="Arial"/>
          <w:sz w:val="20"/>
          <w:szCs w:val="20"/>
        </w:rPr>
        <w:t>the capital</w:t>
      </w:r>
      <w:proofErr w:type="gramEnd"/>
      <w:r w:rsidRPr="00D9164F">
        <w:rPr>
          <w:rFonts w:ascii="Arial" w:hAnsi="Arial" w:cs="Arial"/>
          <w:sz w:val="20"/>
          <w:szCs w:val="20"/>
        </w:rPr>
        <w:t xml:space="preserve"> planning and reconciliations are meeting the requirements.</w:t>
      </w:r>
    </w:p>
    <w:p w14:paraId="6D9C384C" w14:textId="77777777" w:rsidR="004B2340" w:rsidRPr="00D9164F" w:rsidRDefault="004B2340" w:rsidP="004B2340">
      <w:pPr>
        <w:autoSpaceDE w:val="0"/>
        <w:autoSpaceDN w:val="0"/>
        <w:adjustRightInd w:val="0"/>
        <w:rPr>
          <w:rFonts w:ascii="Arial" w:hAnsi="Arial" w:cs="Arial"/>
          <w:sz w:val="20"/>
          <w:szCs w:val="20"/>
        </w:rPr>
      </w:pPr>
    </w:p>
    <w:p w14:paraId="1D28BA17" w14:textId="77777777" w:rsidR="004B2340" w:rsidRPr="00D9164F" w:rsidRDefault="004B2340" w:rsidP="00470465">
      <w:pPr>
        <w:pStyle w:val="ListParagraph"/>
        <w:numPr>
          <w:ilvl w:val="0"/>
          <w:numId w:val="30"/>
        </w:numPr>
        <w:autoSpaceDE w:val="0"/>
        <w:autoSpaceDN w:val="0"/>
        <w:adjustRightInd w:val="0"/>
        <w:rPr>
          <w:rFonts w:ascii="Arial" w:hAnsi="Arial" w:cs="Arial"/>
          <w:sz w:val="20"/>
          <w:szCs w:val="20"/>
        </w:rPr>
      </w:pPr>
      <w:r w:rsidRPr="00D9164F">
        <w:rPr>
          <w:rFonts w:ascii="Arial" w:hAnsi="Arial" w:cs="Arial"/>
          <w:sz w:val="20"/>
          <w:szCs w:val="20"/>
        </w:rPr>
        <w:t>Obtain listings showing all requests for capital for the organization during the audit period. This test includes a review of:</w:t>
      </w:r>
    </w:p>
    <w:p w14:paraId="3E77CF36"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Requests for capital-by-capital projects</w:t>
      </w:r>
      <w:r w:rsidRPr="00D9164F">
        <w:rPr>
          <w:rFonts w:ascii="Arial" w:hAnsi="Arial" w:cs="Arial"/>
          <w:sz w:val="20"/>
          <w:szCs w:val="20"/>
        </w:rPr>
        <w:br/>
      </w:r>
    </w:p>
    <w:p w14:paraId="15550FB4"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Capital plan as submitted by the organization</w:t>
      </w:r>
      <w:r w:rsidRPr="00D9164F">
        <w:rPr>
          <w:rFonts w:ascii="Arial" w:hAnsi="Arial" w:cs="Arial"/>
          <w:sz w:val="20"/>
          <w:szCs w:val="20"/>
        </w:rPr>
        <w:br/>
      </w:r>
    </w:p>
    <w:p w14:paraId="7B4831FF"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Substitutions by capital projects within the organization to the capital plan and capital released by CHQ</w:t>
      </w:r>
      <w:r w:rsidRPr="00D9164F">
        <w:rPr>
          <w:rFonts w:ascii="Arial" w:hAnsi="Arial" w:cs="Arial"/>
          <w:sz w:val="20"/>
          <w:szCs w:val="20"/>
        </w:rPr>
        <w:br/>
      </w:r>
    </w:p>
    <w:p w14:paraId="1BB2FA07"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Select samples from each of the above for the audit period and review for proper documentation, appropriate approval, accurate and timely processing in compliance with policies and procedures, and that exceptions are being addressed to management and resolved.</w:t>
      </w:r>
      <w:r w:rsidRPr="00D9164F">
        <w:rPr>
          <w:rFonts w:ascii="Arial" w:hAnsi="Arial" w:cs="Arial"/>
          <w:sz w:val="20"/>
          <w:szCs w:val="20"/>
        </w:rPr>
        <w:br/>
      </w:r>
    </w:p>
    <w:p w14:paraId="3C2E91B8"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Review fixed asset accounting records and test to ensure that completed capital projects have been transferred to fixed asset accounting process.</w:t>
      </w:r>
      <w:r w:rsidRPr="00D9164F">
        <w:rPr>
          <w:rFonts w:ascii="Arial" w:hAnsi="Arial" w:cs="Arial"/>
          <w:sz w:val="20"/>
          <w:szCs w:val="20"/>
        </w:rPr>
        <w:br/>
      </w:r>
    </w:p>
    <w:p w14:paraId="61991C01"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Test for exceptions such as early releases and commitments or expenditures made before capital funding was available.</w:t>
      </w:r>
      <w:r w:rsidRPr="00D9164F">
        <w:rPr>
          <w:rFonts w:ascii="Arial" w:hAnsi="Arial" w:cs="Arial"/>
          <w:sz w:val="20"/>
          <w:szCs w:val="20"/>
        </w:rPr>
        <w:br/>
      </w:r>
    </w:p>
    <w:p w14:paraId="49D43C3D" w14:textId="77777777" w:rsidR="004B2340" w:rsidRPr="00D9164F" w:rsidRDefault="004B2340" w:rsidP="00470465">
      <w:pPr>
        <w:pStyle w:val="ListParagraph"/>
        <w:numPr>
          <w:ilvl w:val="1"/>
          <w:numId w:val="30"/>
        </w:numPr>
        <w:autoSpaceDE w:val="0"/>
        <w:autoSpaceDN w:val="0"/>
        <w:adjustRightInd w:val="0"/>
        <w:ind w:left="1080"/>
        <w:rPr>
          <w:rFonts w:ascii="Arial" w:hAnsi="Arial" w:cs="Arial"/>
          <w:sz w:val="20"/>
          <w:szCs w:val="20"/>
        </w:rPr>
      </w:pPr>
      <w:r w:rsidRPr="00D9164F">
        <w:rPr>
          <w:rFonts w:ascii="Arial" w:hAnsi="Arial" w:cs="Arial"/>
          <w:sz w:val="20"/>
          <w:szCs w:val="20"/>
        </w:rPr>
        <w:t>Determine if reconciliations were reported. If so, select situations to review where reconciliations were not performed, not reviewed by management, or where aged items existed.</w:t>
      </w:r>
      <w:r w:rsidRPr="00D9164F">
        <w:rPr>
          <w:rFonts w:ascii="Arial" w:hAnsi="Arial" w:cs="Arial"/>
          <w:sz w:val="20"/>
          <w:szCs w:val="20"/>
        </w:rPr>
        <w:br/>
      </w:r>
    </w:p>
    <w:p w14:paraId="6E17BCE2" w14:textId="77777777" w:rsidR="004B2340" w:rsidRPr="00D9164F" w:rsidRDefault="004B2340" w:rsidP="004B2340">
      <w:pPr>
        <w:autoSpaceDE w:val="0"/>
        <w:autoSpaceDN w:val="0"/>
        <w:adjustRightInd w:val="0"/>
        <w:rPr>
          <w:rFonts w:ascii="Arial" w:hAnsi="Arial" w:cs="Arial"/>
          <w:sz w:val="20"/>
          <w:szCs w:val="20"/>
        </w:rPr>
      </w:pPr>
      <w:r w:rsidRPr="00D9164F">
        <w:rPr>
          <w:rFonts w:ascii="Arial" w:hAnsi="Arial" w:cs="Arial"/>
          <w:sz w:val="20"/>
          <w:szCs w:val="20"/>
        </w:rPr>
        <w:t>Note: Auditors will find different types of financial reporting systems in place across organizations worldwide. As a result, an auditor may find systems that do not easily lend themselves to precise project tracking of expenditures. However, the auditor should obtain adequate documentation to validate the above three capital transactions.</w:t>
      </w:r>
    </w:p>
    <w:p w14:paraId="7EAC80ED" w14:textId="77777777" w:rsidR="004B2340" w:rsidRPr="00D9164F" w:rsidRDefault="004B2340">
      <w:pPr>
        <w:rPr>
          <w:rFonts w:ascii="Arial" w:hAnsi="Arial" w:cs="Arial"/>
          <w:sz w:val="20"/>
          <w:szCs w:val="20"/>
        </w:rPr>
      </w:pPr>
      <w:r w:rsidRPr="00D9164F">
        <w:rPr>
          <w:rFonts w:ascii="Arial" w:hAnsi="Arial" w:cs="Arial"/>
          <w:sz w:val="20"/>
          <w:szCs w:val="20"/>
        </w:rPr>
        <w:br w:type="page"/>
      </w:r>
    </w:p>
    <w:p w14:paraId="5CE9B0F9" w14:textId="11F1A751" w:rsidR="002D1D4B" w:rsidRPr="00D9164F" w:rsidRDefault="002D1D4B" w:rsidP="002D1D4B">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0C3727B6" w14:textId="67735D2C" w:rsidR="002D1D4B" w:rsidRPr="00D9164F" w:rsidRDefault="002D1D4B" w:rsidP="002D1D4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66784" w:rsidRPr="00D9164F">
        <w:rPr>
          <w:rFonts w:ascii="Arial" w:hAnsi="Arial" w:cs="Arial"/>
          <w:color w:val="000000"/>
          <w:sz w:val="20"/>
          <w:szCs w:val="20"/>
        </w:rPr>
        <w:t>3</w:t>
      </w:r>
      <w:r w:rsidRPr="00D9164F">
        <w:rPr>
          <w:rFonts w:ascii="Arial" w:hAnsi="Arial" w:cs="Arial"/>
          <w:color w:val="000000"/>
          <w:sz w:val="20"/>
          <w:szCs w:val="20"/>
        </w:rPr>
        <w:t>. Financial Management</w:t>
      </w:r>
    </w:p>
    <w:p w14:paraId="58234A64" w14:textId="74036796" w:rsidR="00032ED3" w:rsidRPr="00D9164F" w:rsidRDefault="002D1D4B" w:rsidP="008566D4">
      <w:pPr>
        <w:pStyle w:val="Heading3"/>
      </w:pPr>
      <w:bookmarkStart w:id="30" w:name="_Toc207266071"/>
      <w:r w:rsidRPr="00D9164F">
        <w:t>Primary Test</w:t>
      </w:r>
      <w:r w:rsidR="00F933C1" w:rsidRPr="00D9164F">
        <w:t xml:space="preserve">: </w:t>
      </w:r>
      <w:r w:rsidRPr="00D9164F">
        <w:t>Measurements, and Scorecards (FM00</w:t>
      </w:r>
      <w:r w:rsidR="00F61438" w:rsidRPr="00D9164F">
        <w:t>8</w:t>
      </w:r>
      <w:r w:rsidRPr="00D9164F">
        <w:t>.P)</w:t>
      </w:r>
      <w:bookmarkEnd w:id="30"/>
    </w:p>
    <w:p w14:paraId="5130A70E" w14:textId="5285953C" w:rsidR="002D1D4B" w:rsidRPr="00D9164F" w:rsidRDefault="002D1D4B" w:rsidP="002D1D4B">
      <w:pPr>
        <w:autoSpaceDE w:val="0"/>
        <w:autoSpaceDN w:val="0"/>
        <w:adjustRightInd w:val="0"/>
        <w:rPr>
          <w:rFonts w:ascii="Arial" w:hAnsi="Arial" w:cs="Arial"/>
          <w:color w:val="000000"/>
          <w:sz w:val="20"/>
          <w:szCs w:val="20"/>
        </w:rPr>
      </w:pPr>
    </w:p>
    <w:p w14:paraId="4307E9C4" w14:textId="77777777" w:rsidR="002D1D4B" w:rsidRPr="00D9164F" w:rsidRDefault="002D1D4B" w:rsidP="002D1D4B">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219FEDEE" w14:textId="77777777" w:rsidR="002D1D4B" w:rsidRPr="00D9164F" w:rsidRDefault="002D1D4B" w:rsidP="002D1D4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measurements, key controls testing, MSA analysis, and scorecard assessments are in place to give management visibility to the quality and timeliness of the operations of their business.</w:t>
      </w:r>
    </w:p>
    <w:p w14:paraId="0F778241" w14:textId="77777777" w:rsidR="002D1D4B" w:rsidRPr="00D9164F" w:rsidRDefault="002D1D4B" w:rsidP="002D1D4B">
      <w:pPr>
        <w:autoSpaceDE w:val="0"/>
        <w:autoSpaceDN w:val="0"/>
        <w:adjustRightInd w:val="0"/>
        <w:rPr>
          <w:rFonts w:ascii="Arial" w:hAnsi="Arial" w:cs="Arial"/>
          <w:color w:val="000000"/>
          <w:sz w:val="20"/>
          <w:szCs w:val="20"/>
        </w:rPr>
      </w:pPr>
    </w:p>
    <w:p w14:paraId="76CCB354" w14:textId="68A54EA4" w:rsidR="002D1D4B" w:rsidRPr="00D9164F" w:rsidRDefault="002D1D4B" w:rsidP="002D1D4B">
      <w:pPr>
        <w:autoSpaceDE w:val="0"/>
        <w:autoSpaceDN w:val="0"/>
        <w:adjustRightInd w:val="0"/>
        <w:rPr>
          <w:rFonts w:ascii="Arial" w:hAnsi="Arial" w:cs="Arial"/>
          <w:color w:val="000000"/>
          <w:sz w:val="20"/>
          <w:szCs w:val="20"/>
        </w:rPr>
      </w:pPr>
      <w:r w:rsidRPr="00D9164F">
        <w:rPr>
          <w:rFonts w:ascii="Arial" w:hAnsi="Arial" w:cs="Arial"/>
          <w:b/>
          <w:bCs/>
          <w:color w:val="000000"/>
          <w:sz w:val="20"/>
          <w:szCs w:val="20"/>
        </w:rPr>
        <w:t>Approach:</w:t>
      </w:r>
    </w:p>
    <w:p w14:paraId="28C6DEFE" w14:textId="706581F3" w:rsidR="002D1D4B" w:rsidRPr="00D9164F" w:rsidRDefault="002D1D4B" w:rsidP="002D1D4B">
      <w:pPr>
        <w:autoSpaceDE w:val="0"/>
        <w:autoSpaceDN w:val="0"/>
        <w:adjustRightInd w:val="0"/>
        <w:rPr>
          <w:rFonts w:ascii="Arial" w:hAnsi="Arial" w:cs="Arial"/>
          <w:color w:val="000000"/>
          <w:sz w:val="20"/>
          <w:szCs w:val="20"/>
        </w:rPr>
      </w:pPr>
    </w:p>
    <w:p w14:paraId="230A7B0D" w14:textId="04B90BAD" w:rsidR="002D1D4B" w:rsidRPr="00D9164F" w:rsidRDefault="002D1D4B" w:rsidP="008566D4">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Obtain local measurement reports for a period to be determined by the auditor. Review attainment against objectives to identify trends and validate performance attainment.  If attainment is consistently sub-standard, select a sample of exception transactions and determine the root cause.</w:t>
      </w:r>
      <w:r w:rsidRPr="00D9164F">
        <w:rPr>
          <w:rFonts w:ascii="Arial" w:hAnsi="Arial" w:cs="Arial"/>
          <w:color w:val="000000"/>
          <w:sz w:val="20"/>
          <w:szCs w:val="20"/>
        </w:rPr>
        <w:br/>
      </w:r>
    </w:p>
    <w:p w14:paraId="3C675F8A"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Obtain all MSA results for each quarter along with supporting evidence of the rating.</w:t>
      </w:r>
      <w:r w:rsidRPr="00D9164F">
        <w:rPr>
          <w:rFonts w:ascii="Arial" w:hAnsi="Arial" w:cs="Arial"/>
          <w:color w:val="000000"/>
          <w:sz w:val="20"/>
          <w:szCs w:val="20"/>
        </w:rPr>
        <w:br/>
      </w:r>
    </w:p>
    <w:p w14:paraId="3A2E5258" w14:textId="05DACA23" w:rsidR="00145028"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Obtain scorecards for the audit period including the </w:t>
      </w:r>
      <w:r w:rsidR="002A334A" w:rsidRPr="00D9164F">
        <w:rPr>
          <w:rFonts w:ascii="Arial" w:hAnsi="Arial" w:cs="Arial"/>
          <w:color w:val="000000"/>
          <w:sz w:val="20"/>
          <w:szCs w:val="20"/>
        </w:rPr>
        <w:t>CIC</w:t>
      </w:r>
      <w:r w:rsidRPr="00D9164F">
        <w:rPr>
          <w:rFonts w:ascii="Arial" w:hAnsi="Arial" w:cs="Arial"/>
          <w:color w:val="000000"/>
          <w:sz w:val="20"/>
          <w:szCs w:val="20"/>
        </w:rPr>
        <w:t xml:space="preserve"> utilization targets.</w:t>
      </w:r>
    </w:p>
    <w:p w14:paraId="06758ABD" w14:textId="77777777" w:rsidR="00145028" w:rsidRPr="00D9164F" w:rsidRDefault="00145028" w:rsidP="00145028">
      <w:pPr>
        <w:autoSpaceDE w:val="0"/>
        <w:autoSpaceDN w:val="0"/>
        <w:adjustRightInd w:val="0"/>
        <w:rPr>
          <w:rFonts w:ascii="Arial" w:hAnsi="Arial" w:cs="Arial"/>
          <w:color w:val="000000"/>
          <w:sz w:val="20"/>
          <w:szCs w:val="20"/>
        </w:rPr>
      </w:pPr>
    </w:p>
    <w:p w14:paraId="7D0C16EF" w14:textId="0876CDDE" w:rsidR="002D1D4B" w:rsidRPr="00D9164F" w:rsidRDefault="00145028"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sz w:val="20"/>
          <w:szCs w:val="20"/>
        </w:rPr>
        <w:t xml:space="preserve">Obtain </w:t>
      </w:r>
      <w:r w:rsidR="00F33A46" w:rsidRPr="00D9164F">
        <w:rPr>
          <w:rFonts w:ascii="Arial" w:hAnsi="Arial" w:cs="Arial"/>
          <w:sz w:val="20"/>
          <w:szCs w:val="20"/>
        </w:rPr>
        <w:t xml:space="preserve">measurements on </w:t>
      </w:r>
      <w:r w:rsidRPr="00D9164F">
        <w:rPr>
          <w:rFonts w:ascii="Arial" w:hAnsi="Arial" w:cs="Arial"/>
          <w:sz w:val="20"/>
          <w:szCs w:val="20"/>
        </w:rPr>
        <w:t>customer satisfaction survey results</w:t>
      </w:r>
      <w:r w:rsidR="00F33A46" w:rsidRPr="00D9164F">
        <w:rPr>
          <w:rFonts w:ascii="Arial" w:hAnsi="Arial" w:cs="Arial"/>
          <w:sz w:val="20"/>
          <w:szCs w:val="20"/>
        </w:rPr>
        <w:t xml:space="preserve"> during the audit period for external and/ or internal customer as part of the process review, subject to sampling.</w:t>
      </w:r>
      <w:r w:rsidR="002D1D4B" w:rsidRPr="00D9164F">
        <w:rPr>
          <w:rFonts w:ascii="Arial" w:hAnsi="Arial" w:cs="Arial"/>
          <w:color w:val="000000"/>
          <w:sz w:val="20"/>
          <w:szCs w:val="20"/>
        </w:rPr>
        <w:br/>
      </w:r>
    </w:p>
    <w:p w14:paraId="434B6D37"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that there is management visibility to all files reviewed.</w:t>
      </w:r>
      <w:r w:rsidRPr="00D9164F">
        <w:rPr>
          <w:rFonts w:ascii="Arial" w:hAnsi="Arial" w:cs="Arial"/>
          <w:color w:val="000000"/>
          <w:sz w:val="20"/>
          <w:szCs w:val="20"/>
        </w:rPr>
        <w:br/>
      </w:r>
    </w:p>
    <w:p w14:paraId="7DD16A98"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Have there been significant fluctuations in overall </w:t>
      </w:r>
      <w:proofErr w:type="gramStart"/>
      <w:r w:rsidRPr="00D9164F">
        <w:rPr>
          <w:rFonts w:ascii="Arial" w:hAnsi="Arial" w:cs="Arial"/>
          <w:color w:val="000000"/>
          <w:sz w:val="20"/>
          <w:szCs w:val="20"/>
        </w:rPr>
        <w:t>controls performance</w:t>
      </w:r>
      <w:proofErr w:type="gramEnd"/>
      <w:r w:rsidRPr="00D9164F">
        <w:rPr>
          <w:rFonts w:ascii="Arial" w:hAnsi="Arial" w:cs="Arial"/>
          <w:color w:val="000000"/>
          <w:sz w:val="20"/>
          <w:szCs w:val="20"/>
        </w:rPr>
        <w:t xml:space="preserve"> during the past year?</w:t>
      </w:r>
      <w:r w:rsidRPr="00D9164F">
        <w:rPr>
          <w:rFonts w:ascii="Arial" w:hAnsi="Arial" w:cs="Arial"/>
          <w:color w:val="000000"/>
          <w:sz w:val="20"/>
          <w:szCs w:val="20"/>
        </w:rPr>
        <w:br/>
      </w:r>
    </w:p>
    <w:p w14:paraId="7223F562"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Have there been material changes in expense performance (i.e., decrease/increase in cost/expense, etc.)?</w:t>
      </w:r>
      <w:r w:rsidRPr="00D9164F">
        <w:rPr>
          <w:rFonts w:ascii="Arial" w:hAnsi="Arial" w:cs="Arial"/>
          <w:color w:val="000000"/>
          <w:sz w:val="20"/>
          <w:szCs w:val="20"/>
        </w:rPr>
        <w:br/>
      </w:r>
    </w:p>
    <w:p w14:paraId="2B2F94BC" w14:textId="184121BB"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Were the </w:t>
      </w:r>
      <w:r w:rsidR="002A334A" w:rsidRPr="00D9164F">
        <w:rPr>
          <w:rFonts w:ascii="Arial" w:hAnsi="Arial" w:cs="Arial"/>
          <w:color w:val="000000"/>
          <w:sz w:val="20"/>
          <w:szCs w:val="20"/>
        </w:rPr>
        <w:t>CIC</w:t>
      </w:r>
      <w:r w:rsidRPr="00D9164F">
        <w:rPr>
          <w:rFonts w:ascii="Arial" w:hAnsi="Arial" w:cs="Arial"/>
          <w:color w:val="000000"/>
          <w:sz w:val="20"/>
          <w:szCs w:val="20"/>
        </w:rPr>
        <w:t xml:space="preserve"> utilization targets / measurements all met? If not, were action plans and root cause analysis performed?</w:t>
      </w:r>
      <w:r w:rsidRPr="00D9164F">
        <w:rPr>
          <w:rFonts w:ascii="Arial" w:hAnsi="Arial" w:cs="Arial"/>
          <w:color w:val="000000"/>
          <w:sz w:val="20"/>
          <w:szCs w:val="20"/>
        </w:rPr>
        <w:br/>
      </w:r>
    </w:p>
    <w:p w14:paraId="26EC7F0E"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the fall plan completed and reviewed by management?</w:t>
      </w:r>
      <w:r w:rsidRPr="00D9164F">
        <w:rPr>
          <w:rFonts w:ascii="Arial" w:hAnsi="Arial" w:cs="Arial"/>
          <w:color w:val="000000"/>
          <w:sz w:val="20"/>
          <w:szCs w:val="20"/>
        </w:rPr>
        <w:br/>
      </w:r>
    </w:p>
    <w:p w14:paraId="1B9747B9" w14:textId="77777777"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there a control process which highlights projects which do not report results within expected financial returns?</w:t>
      </w:r>
    </w:p>
    <w:p w14:paraId="05DA2E78" w14:textId="77777777" w:rsidR="002D1D4B" w:rsidRPr="00D9164F" w:rsidRDefault="002D1D4B" w:rsidP="00470465">
      <w:pPr>
        <w:pStyle w:val="ListParagraph"/>
        <w:numPr>
          <w:ilvl w:val="1"/>
          <w:numId w:val="25"/>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Are all projects included in such an analysis at the individual project level?</w:t>
      </w:r>
    </w:p>
    <w:p w14:paraId="241662A7" w14:textId="77777777" w:rsidR="002D1D4B" w:rsidRPr="00D9164F" w:rsidRDefault="002D1D4B" w:rsidP="00470465">
      <w:pPr>
        <w:pStyle w:val="ListParagraph"/>
        <w:numPr>
          <w:ilvl w:val="1"/>
          <w:numId w:val="25"/>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Are actual over/under-applications within established measurement parameters?</w:t>
      </w:r>
    </w:p>
    <w:p w14:paraId="0443AB7B" w14:textId="77777777" w:rsidR="002D1D4B" w:rsidRPr="00D9164F" w:rsidRDefault="002D1D4B" w:rsidP="00470465">
      <w:pPr>
        <w:pStyle w:val="ListParagraph"/>
        <w:numPr>
          <w:ilvl w:val="1"/>
          <w:numId w:val="25"/>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Are projects reviewed to identify if there are contractual issues (e.g., excessive cost due to poor performance against commitments)?</w:t>
      </w:r>
      <w:r w:rsidRPr="00D9164F">
        <w:rPr>
          <w:rFonts w:ascii="Arial" w:hAnsi="Arial" w:cs="Arial"/>
          <w:color w:val="000000"/>
          <w:sz w:val="20"/>
          <w:szCs w:val="20"/>
        </w:rPr>
        <w:br/>
      </w:r>
    </w:p>
    <w:p w14:paraId="648DD6FB" w14:textId="7AA0A452"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Verify the cost and recovery reports, headcount (HC) report, and the utilization reports are included and reviewed by </w:t>
      </w:r>
      <w:proofErr w:type="gramStart"/>
      <w:r w:rsidRPr="00D9164F">
        <w:rPr>
          <w:rFonts w:ascii="Arial" w:hAnsi="Arial" w:cs="Arial"/>
          <w:color w:val="000000"/>
          <w:sz w:val="20"/>
          <w:szCs w:val="20"/>
        </w:rPr>
        <w:t xml:space="preserve">the </w:t>
      </w:r>
      <w:r w:rsidR="00AB609C" w:rsidRPr="00D9164F">
        <w:rPr>
          <w:rFonts w:ascii="Arial" w:hAnsi="Arial" w:cs="Arial"/>
          <w:color w:val="000000"/>
          <w:sz w:val="20"/>
          <w:szCs w:val="20"/>
        </w:rPr>
        <w:t>IBM</w:t>
      </w:r>
      <w:proofErr w:type="gramEnd"/>
      <w:r w:rsidR="00AB609C" w:rsidRPr="00D9164F">
        <w:rPr>
          <w:rFonts w:ascii="Arial" w:hAnsi="Arial" w:cs="Arial"/>
          <w:color w:val="000000"/>
          <w:sz w:val="20"/>
          <w:szCs w:val="20"/>
        </w:rPr>
        <w:t xml:space="preserve"> Consulting </w:t>
      </w:r>
      <w:r w:rsidRPr="00D9164F">
        <w:rPr>
          <w:rFonts w:ascii="Arial" w:hAnsi="Arial" w:cs="Arial"/>
          <w:color w:val="000000"/>
          <w:sz w:val="20"/>
          <w:szCs w:val="20"/>
        </w:rPr>
        <w:t>GD and GBS WW management.</w:t>
      </w:r>
      <w:r w:rsidRPr="00D9164F">
        <w:rPr>
          <w:rFonts w:ascii="Arial" w:hAnsi="Arial" w:cs="Arial"/>
          <w:color w:val="000000"/>
          <w:sz w:val="20"/>
          <w:szCs w:val="20"/>
        </w:rPr>
        <w:br/>
      </w:r>
    </w:p>
    <w:p w14:paraId="69BAEDC5" w14:textId="3E9E09EF" w:rsidR="002D1D4B" w:rsidRPr="00D9164F" w:rsidRDefault="002D1D4B" w:rsidP="00470465">
      <w:pPr>
        <w:pStyle w:val="ListParagraph"/>
        <w:numPr>
          <w:ilvl w:val="0"/>
          <w:numId w:val="25"/>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the root cause analysis performed for missed targets and actions established to address missed targets?</w:t>
      </w:r>
    </w:p>
    <w:p w14:paraId="65D4E87D" w14:textId="33E7F9B9" w:rsidR="002D1D4B" w:rsidRPr="00D9164F" w:rsidRDefault="002D1D4B" w:rsidP="002D1D4B">
      <w:pPr>
        <w:autoSpaceDE w:val="0"/>
        <w:autoSpaceDN w:val="0"/>
        <w:adjustRightInd w:val="0"/>
        <w:rPr>
          <w:rFonts w:ascii="Arial" w:hAnsi="Arial" w:cs="Arial"/>
          <w:color w:val="000000"/>
          <w:sz w:val="20"/>
          <w:szCs w:val="20"/>
        </w:rPr>
      </w:pPr>
    </w:p>
    <w:p w14:paraId="2EC212C5" w14:textId="77777777" w:rsidR="00E613A3" w:rsidRPr="00D9164F" w:rsidRDefault="00E613A3">
      <w:pPr>
        <w:rPr>
          <w:rFonts w:ascii="Arial" w:hAnsi="Arial" w:cs="Arial"/>
          <w:color w:val="000000"/>
          <w:sz w:val="20"/>
          <w:szCs w:val="20"/>
        </w:rPr>
      </w:pPr>
    </w:p>
    <w:p w14:paraId="4C02E45F" w14:textId="77777777" w:rsidR="00E613A3" w:rsidRPr="00D9164F" w:rsidRDefault="00E613A3">
      <w:pPr>
        <w:rPr>
          <w:rFonts w:ascii="Arial" w:hAnsi="Arial" w:cs="Arial"/>
          <w:color w:val="000000"/>
          <w:sz w:val="20"/>
          <w:szCs w:val="20"/>
        </w:rPr>
      </w:pPr>
    </w:p>
    <w:p w14:paraId="4CD2FA95" w14:textId="77777777" w:rsidR="00E613A3" w:rsidRPr="00D9164F" w:rsidRDefault="00E613A3">
      <w:pPr>
        <w:rPr>
          <w:rFonts w:ascii="Arial" w:hAnsi="Arial" w:cs="Arial"/>
          <w:color w:val="000000"/>
          <w:sz w:val="20"/>
          <w:szCs w:val="20"/>
        </w:rPr>
      </w:pPr>
    </w:p>
    <w:p w14:paraId="209AE336" w14:textId="77777777" w:rsidR="008566D4" w:rsidRPr="00D9164F" w:rsidRDefault="008566D4">
      <w:pPr>
        <w:rPr>
          <w:rFonts w:ascii="Arial" w:hAnsi="Arial" w:cs="Arial"/>
          <w:color w:val="000000"/>
          <w:sz w:val="20"/>
          <w:szCs w:val="20"/>
        </w:rPr>
      </w:pPr>
    </w:p>
    <w:p w14:paraId="57F36464" w14:textId="77777777" w:rsidR="008566D4" w:rsidRPr="00D9164F" w:rsidRDefault="008566D4">
      <w:pPr>
        <w:rPr>
          <w:rFonts w:ascii="Arial" w:hAnsi="Arial" w:cs="Arial"/>
          <w:color w:val="000000"/>
          <w:sz w:val="20"/>
          <w:szCs w:val="20"/>
        </w:rPr>
      </w:pPr>
    </w:p>
    <w:p w14:paraId="70D605CF" w14:textId="77777777" w:rsidR="008566D4" w:rsidRPr="00D9164F" w:rsidRDefault="008566D4">
      <w:pPr>
        <w:rPr>
          <w:rFonts w:ascii="Arial" w:hAnsi="Arial" w:cs="Arial"/>
          <w:color w:val="000000"/>
          <w:sz w:val="20"/>
          <w:szCs w:val="20"/>
        </w:rPr>
      </w:pPr>
    </w:p>
    <w:p w14:paraId="543A65B4" w14:textId="77777777" w:rsidR="008566D4" w:rsidRPr="00D9164F" w:rsidRDefault="008566D4">
      <w:pPr>
        <w:rPr>
          <w:rFonts w:ascii="Arial" w:hAnsi="Arial" w:cs="Arial"/>
          <w:color w:val="000000"/>
          <w:sz w:val="20"/>
          <w:szCs w:val="20"/>
        </w:rPr>
      </w:pPr>
    </w:p>
    <w:p w14:paraId="55174D3C" w14:textId="77777777" w:rsidR="00E613A3" w:rsidRPr="00D9164F" w:rsidRDefault="00E613A3">
      <w:pPr>
        <w:rPr>
          <w:rFonts w:ascii="Arial" w:hAnsi="Arial" w:cs="Arial"/>
          <w:color w:val="000000"/>
          <w:sz w:val="20"/>
          <w:szCs w:val="20"/>
        </w:rPr>
      </w:pPr>
    </w:p>
    <w:p w14:paraId="42F8F6CE" w14:textId="77777777" w:rsidR="00E613A3" w:rsidRPr="00D9164F" w:rsidRDefault="00E613A3">
      <w:pPr>
        <w:rPr>
          <w:rFonts w:ascii="Arial" w:hAnsi="Arial" w:cs="Arial"/>
          <w:color w:val="000000"/>
          <w:sz w:val="20"/>
          <w:szCs w:val="20"/>
        </w:rPr>
      </w:pPr>
    </w:p>
    <w:p w14:paraId="58D2BEA4" w14:textId="786C4F55" w:rsidR="007B6389" w:rsidRPr="00D9164F" w:rsidRDefault="00E613A3" w:rsidP="0087151A">
      <w:pPr>
        <w:rPr>
          <w:rFonts w:ascii="Arial" w:hAnsi="Arial" w:cs="Arial"/>
        </w:rPr>
      </w:pPr>
      <w:r w:rsidRPr="00D9164F">
        <w:rPr>
          <w:rFonts w:ascii="Arial" w:hAnsi="Arial" w:cs="Arial"/>
          <w:color w:val="000000"/>
          <w:sz w:val="20"/>
          <w:szCs w:val="20"/>
        </w:rPr>
        <w:lastRenderedPageBreak/>
        <w:t>CONTROL ASSESSMENT QUESTIONS</w:t>
      </w:r>
    </w:p>
    <w:p w14:paraId="27E879A3" w14:textId="50113195" w:rsidR="007B6389" w:rsidRPr="00D9164F" w:rsidRDefault="007B6389" w:rsidP="007B6389">
      <w:pPr>
        <w:pStyle w:val="Heading2"/>
        <w:rPr>
          <w:rFonts w:cs="Arial"/>
        </w:rPr>
      </w:pPr>
      <w:bookmarkStart w:id="31" w:name="_Toc207266072"/>
      <w:r w:rsidRPr="00D9164F">
        <w:rPr>
          <w:rFonts w:cs="Arial"/>
        </w:rPr>
        <w:t>Key Control Question</w:t>
      </w:r>
      <w:r w:rsidR="00F933C1" w:rsidRPr="00D9164F">
        <w:rPr>
          <w:rFonts w:cs="Arial"/>
        </w:rPr>
        <w:t xml:space="preserve">: </w:t>
      </w:r>
      <w:r w:rsidR="003672B7" w:rsidRPr="00D9164F">
        <w:rPr>
          <w:rFonts w:cs="Arial"/>
        </w:rPr>
        <w:t>4</w:t>
      </w:r>
      <w:r w:rsidRPr="00D9164F">
        <w:rPr>
          <w:rFonts w:cs="Arial"/>
        </w:rPr>
        <w:t>. Resource Management</w:t>
      </w:r>
      <w:bookmarkEnd w:id="31"/>
    </w:p>
    <w:p w14:paraId="1C8F36D0"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D367FD0"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6ED21584" w14:textId="77777777" w:rsidR="007B6389" w:rsidRPr="00D9164F" w:rsidRDefault="007B6389" w:rsidP="007B638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Are there adequate on-boarding and off-boarding </w:t>
      </w:r>
      <w:proofErr w:type="gramStart"/>
      <w:r w:rsidRPr="00D9164F">
        <w:rPr>
          <w:rFonts w:ascii="Arial" w:hAnsi="Arial" w:cs="Arial"/>
          <w:color w:val="000000"/>
          <w:sz w:val="20"/>
          <w:szCs w:val="20"/>
        </w:rPr>
        <w:t>process</w:t>
      </w:r>
      <w:proofErr w:type="gramEnd"/>
      <w:r w:rsidRPr="00D9164F">
        <w:rPr>
          <w:rFonts w:ascii="Arial" w:hAnsi="Arial" w:cs="Arial"/>
          <w:color w:val="000000"/>
          <w:sz w:val="20"/>
          <w:szCs w:val="20"/>
        </w:rPr>
        <w:t xml:space="preserve"> in place to ensure all customer requirements are </w:t>
      </w:r>
      <w:proofErr w:type="gramStart"/>
      <w:r w:rsidRPr="00D9164F">
        <w:rPr>
          <w:rFonts w:ascii="Arial" w:hAnsi="Arial" w:cs="Arial"/>
          <w:color w:val="000000"/>
          <w:sz w:val="20"/>
          <w:szCs w:val="20"/>
        </w:rPr>
        <w:t>being met</w:t>
      </w:r>
      <w:proofErr w:type="gramEnd"/>
      <w:r w:rsidRPr="00D9164F">
        <w:rPr>
          <w:rFonts w:ascii="Arial" w:hAnsi="Arial" w:cs="Arial"/>
          <w:color w:val="000000"/>
          <w:sz w:val="20"/>
          <w:szCs w:val="20"/>
        </w:rPr>
        <w:t xml:space="preserve">, that staff </w:t>
      </w:r>
      <w:proofErr w:type="gramStart"/>
      <w:r w:rsidRPr="00D9164F">
        <w:rPr>
          <w:rFonts w:ascii="Arial" w:hAnsi="Arial" w:cs="Arial"/>
          <w:color w:val="000000"/>
          <w:sz w:val="20"/>
          <w:szCs w:val="20"/>
        </w:rPr>
        <w:t>understands</w:t>
      </w:r>
      <w:proofErr w:type="gramEnd"/>
      <w:r w:rsidRPr="00D9164F">
        <w:rPr>
          <w:rFonts w:ascii="Arial" w:hAnsi="Arial" w:cs="Arial"/>
          <w:color w:val="000000"/>
          <w:sz w:val="20"/>
          <w:szCs w:val="20"/>
        </w:rPr>
        <w:t xml:space="preserve"> how to protect customer data, that staff members have been properly vetted and trained, and that team members remove all customer data from their possession when leaving an account?</w:t>
      </w:r>
    </w:p>
    <w:p w14:paraId="0C9069AF" w14:textId="77777777" w:rsidR="007B6389" w:rsidRPr="00D9164F" w:rsidRDefault="007B6389" w:rsidP="007B638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B331473" w14:textId="77777777" w:rsidR="007B6389" w:rsidRPr="00D9164F" w:rsidRDefault="007B6389" w:rsidP="007B638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Were there any IBM or local enterprise risks identified related to the IBM services provided within the contracts?</w:t>
      </w:r>
    </w:p>
    <w:p w14:paraId="11A44A42" w14:textId="77777777" w:rsidR="007B6389" w:rsidRPr="00D9164F" w:rsidRDefault="007B6389" w:rsidP="007B6389">
      <w:pPr>
        <w:autoSpaceDE w:val="0"/>
        <w:autoSpaceDN w:val="0"/>
        <w:adjustRightInd w:val="0"/>
        <w:rPr>
          <w:rFonts w:ascii="Arial" w:hAnsi="Arial" w:cs="Arial"/>
          <w:color w:val="000000"/>
          <w:sz w:val="20"/>
          <w:szCs w:val="20"/>
        </w:rPr>
      </w:pPr>
    </w:p>
    <w:p w14:paraId="66C18E94"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Risk/Exposure:</w:t>
      </w:r>
    </w:p>
    <w:p w14:paraId="2A87C458"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Non-adherence to customer requirements and internal procedures for staffing engagements could lead to legal </w:t>
      </w:r>
      <w:proofErr w:type="gramStart"/>
      <w:r w:rsidRPr="00D9164F">
        <w:rPr>
          <w:rFonts w:ascii="Arial" w:hAnsi="Arial" w:cs="Arial"/>
          <w:color w:val="000000"/>
          <w:sz w:val="20"/>
          <w:szCs w:val="20"/>
        </w:rPr>
        <w:t>exposures</w:t>
      </w:r>
      <w:proofErr w:type="gramEnd"/>
      <w:r w:rsidRPr="00D9164F">
        <w:rPr>
          <w:rFonts w:ascii="Arial" w:hAnsi="Arial" w:cs="Arial"/>
          <w:color w:val="000000"/>
          <w:sz w:val="20"/>
          <w:szCs w:val="20"/>
        </w:rPr>
        <w:t>, damage to IBM's image, misuse of customer data, disrupt customer business and lead to customer dissatisfaction.</w:t>
      </w:r>
    </w:p>
    <w:p w14:paraId="3584321F"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B83940C"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71D36074"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55284903" w14:textId="663A8FF1"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3672B7" w:rsidRPr="00D9164F">
        <w:rPr>
          <w:rFonts w:ascii="Arial" w:hAnsi="Arial" w:cs="Arial"/>
          <w:color w:val="000000"/>
          <w:sz w:val="20"/>
          <w:szCs w:val="20"/>
        </w:rPr>
        <w:t>4</w:t>
      </w:r>
      <w:r w:rsidRPr="00D9164F">
        <w:rPr>
          <w:rFonts w:ascii="Arial" w:hAnsi="Arial" w:cs="Arial"/>
          <w:color w:val="000000"/>
          <w:sz w:val="20"/>
          <w:szCs w:val="20"/>
        </w:rPr>
        <w:t>. Resource Management</w:t>
      </w:r>
    </w:p>
    <w:p w14:paraId="0585D022" w14:textId="57A0D8B9" w:rsidR="007B6389" w:rsidRPr="00D9164F" w:rsidRDefault="007B6389" w:rsidP="008566D4">
      <w:pPr>
        <w:pStyle w:val="Heading3"/>
      </w:pPr>
      <w:bookmarkStart w:id="32" w:name="_Toc207266073"/>
      <w:r w:rsidRPr="00D9164F">
        <w:t>Primary Test</w:t>
      </w:r>
      <w:r w:rsidR="00F933C1" w:rsidRPr="00D9164F">
        <w:t xml:space="preserve">: </w:t>
      </w:r>
      <w:r w:rsidRPr="00D9164F">
        <w:t>Utilization / Capacity Planning (RM001.P)</w:t>
      </w:r>
      <w:bookmarkEnd w:id="32"/>
    </w:p>
    <w:p w14:paraId="798E6C3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7DB295D"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5DCEC075"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To ensure that adequate planning and efficient hiring process is in place to avoid delay in resource deployment and project execution.</w:t>
      </w:r>
      <w:r w:rsidRPr="00D9164F">
        <w:rPr>
          <w:rFonts w:ascii="Arial" w:hAnsi="Arial" w:cs="Arial"/>
          <w:color w:val="000000"/>
          <w:sz w:val="20"/>
          <w:szCs w:val="20"/>
        </w:rPr>
        <w:br/>
      </w:r>
      <w:r w:rsidRPr="00D9164F">
        <w:rPr>
          <w:rFonts w:ascii="Arial" w:hAnsi="Arial" w:cs="Arial"/>
          <w:color w:val="000000"/>
          <w:sz w:val="20"/>
          <w:szCs w:val="20"/>
        </w:rPr>
        <w:br/>
        <w:t>Risk/Exposure:</w:t>
      </w:r>
      <w:r w:rsidRPr="00D9164F">
        <w:rPr>
          <w:rFonts w:ascii="Arial" w:hAnsi="Arial" w:cs="Arial"/>
          <w:color w:val="000000"/>
          <w:sz w:val="20"/>
          <w:szCs w:val="20"/>
        </w:rPr>
        <w:br/>
        <w:t>Inadequate management review may result in critical headcount and cost issues going undetected, root cause analysis not being performed for missed plans and timelines.</w:t>
      </w:r>
    </w:p>
    <w:p w14:paraId="5FBA2304" w14:textId="77777777" w:rsidR="007B6389" w:rsidRPr="00D9164F" w:rsidRDefault="007B6389" w:rsidP="007B6389">
      <w:pPr>
        <w:autoSpaceDE w:val="0"/>
        <w:autoSpaceDN w:val="0"/>
        <w:adjustRightInd w:val="0"/>
        <w:rPr>
          <w:rFonts w:ascii="Arial" w:hAnsi="Arial" w:cs="Arial"/>
          <w:color w:val="000000"/>
          <w:sz w:val="20"/>
          <w:szCs w:val="20"/>
        </w:rPr>
      </w:pPr>
    </w:p>
    <w:p w14:paraId="02DE3A7B"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227634F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BDB7926" w14:textId="77777777" w:rsidR="007B6389" w:rsidRPr="00D9164F" w:rsidRDefault="007B6389" w:rsidP="00470465">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management reports and analyze the reason for:</w:t>
      </w:r>
      <w:r w:rsidRPr="00D9164F">
        <w:rPr>
          <w:rFonts w:ascii="Arial" w:hAnsi="Arial" w:cs="Arial"/>
          <w:color w:val="000000"/>
          <w:sz w:val="20"/>
          <w:szCs w:val="20"/>
        </w:rPr>
        <w:br/>
      </w:r>
    </w:p>
    <w:p w14:paraId="1DC369DE" w14:textId="77777777" w:rsidR="007B6389" w:rsidRPr="00D9164F" w:rsidRDefault="007B6389" w:rsidP="00470465">
      <w:pPr>
        <w:pStyle w:val="ListParagraph"/>
        <w:keepLines/>
        <w:numPr>
          <w:ilvl w:val="1"/>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Any delays in hiring reported</w:t>
      </w:r>
    </w:p>
    <w:p w14:paraId="6CC132ED" w14:textId="77777777" w:rsidR="007B6389" w:rsidRPr="00D9164F" w:rsidRDefault="007B6389" w:rsidP="00470465">
      <w:pPr>
        <w:pStyle w:val="ListParagraph"/>
        <w:keepLines/>
        <w:numPr>
          <w:ilvl w:val="1"/>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Any execution constraints on hiring the right talent and skills reported</w:t>
      </w:r>
    </w:p>
    <w:p w14:paraId="4ACBA0AA" w14:textId="77777777" w:rsidR="007B6389" w:rsidRPr="00D9164F" w:rsidRDefault="007B6389" w:rsidP="00470465">
      <w:pPr>
        <w:pStyle w:val="ListParagraph"/>
        <w:keepLines/>
        <w:numPr>
          <w:ilvl w:val="1"/>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Follow-up action plan and root cause analysis for failed milestones</w:t>
      </w:r>
    </w:p>
    <w:p w14:paraId="00DF6943" w14:textId="77777777" w:rsidR="007B6389" w:rsidRPr="00D9164F" w:rsidRDefault="007B6389" w:rsidP="00470465">
      <w:pPr>
        <w:pStyle w:val="ListParagraph"/>
        <w:keepLines/>
        <w:numPr>
          <w:ilvl w:val="1"/>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Resources were deployed timely and as per the demand</w:t>
      </w:r>
    </w:p>
    <w:p w14:paraId="15D5D81B" w14:textId="77777777" w:rsidR="007B6389" w:rsidRPr="00D9164F" w:rsidRDefault="007B6389" w:rsidP="00470465">
      <w:pPr>
        <w:pStyle w:val="ListParagraph"/>
        <w:keepLines/>
        <w:numPr>
          <w:ilvl w:val="1"/>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Fulfillment status is reviewed for supply demand and bench</w:t>
      </w:r>
      <w:r w:rsidRPr="00D9164F">
        <w:rPr>
          <w:rFonts w:ascii="Arial" w:hAnsi="Arial" w:cs="Arial"/>
          <w:color w:val="000000"/>
          <w:sz w:val="20"/>
          <w:szCs w:val="20"/>
        </w:rPr>
        <w:br/>
      </w:r>
    </w:p>
    <w:p w14:paraId="47D03018" w14:textId="77777777" w:rsidR="007B6389" w:rsidRPr="00D9164F" w:rsidRDefault="007B6389" w:rsidP="00470465">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Review the CIC utilization targets and measurements for achievement.</w:t>
      </w:r>
    </w:p>
    <w:p w14:paraId="18D1D51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44E960CC"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483352D7"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3FDEF0C" w14:textId="6FB0F121"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3672B7" w:rsidRPr="00D9164F">
        <w:rPr>
          <w:rFonts w:ascii="Arial" w:hAnsi="Arial" w:cs="Arial"/>
          <w:color w:val="000000"/>
          <w:sz w:val="20"/>
          <w:szCs w:val="20"/>
        </w:rPr>
        <w:t>4</w:t>
      </w:r>
      <w:r w:rsidRPr="00D9164F">
        <w:rPr>
          <w:rFonts w:ascii="Arial" w:hAnsi="Arial" w:cs="Arial"/>
          <w:color w:val="000000"/>
          <w:sz w:val="20"/>
          <w:szCs w:val="20"/>
        </w:rPr>
        <w:t>. Resource Management</w:t>
      </w:r>
    </w:p>
    <w:p w14:paraId="6FC8A39B" w14:textId="39B2444F" w:rsidR="007B6389" w:rsidRPr="00D9164F" w:rsidRDefault="007B6389" w:rsidP="008566D4">
      <w:pPr>
        <w:pStyle w:val="Heading3"/>
      </w:pPr>
      <w:bookmarkStart w:id="33" w:name="_Toc207266074"/>
      <w:r w:rsidRPr="00D9164F">
        <w:t>Primary Test</w:t>
      </w:r>
      <w:r w:rsidR="00F933C1" w:rsidRPr="00D9164F">
        <w:t xml:space="preserve">: </w:t>
      </w:r>
      <w:r w:rsidRPr="00D9164F">
        <w:t>Onboarding (RM002.P)</w:t>
      </w:r>
      <w:bookmarkEnd w:id="33"/>
    </w:p>
    <w:p w14:paraId="7F39621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7745AFA"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25D30E33" w14:textId="36977BFD"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For CIC audits, the center needs to ensure </w:t>
      </w:r>
      <w:proofErr w:type="gramStart"/>
      <w:r w:rsidRPr="00D9164F">
        <w:rPr>
          <w:rFonts w:ascii="Arial" w:hAnsi="Arial" w:cs="Arial"/>
          <w:color w:val="000000"/>
          <w:sz w:val="20"/>
          <w:szCs w:val="20"/>
        </w:rPr>
        <w:t>its</w:t>
      </w:r>
      <w:proofErr w:type="gramEnd"/>
      <w:r w:rsidRPr="00D9164F">
        <w:rPr>
          <w:rFonts w:ascii="Arial" w:hAnsi="Arial" w:cs="Arial"/>
          <w:color w:val="000000"/>
          <w:sz w:val="20"/>
          <w:szCs w:val="20"/>
        </w:rPr>
        <w:t xml:space="preserve"> </w:t>
      </w:r>
      <w:proofErr w:type="gramStart"/>
      <w:r w:rsidRPr="00D9164F">
        <w:rPr>
          <w:rFonts w:ascii="Arial" w:hAnsi="Arial" w:cs="Arial"/>
          <w:color w:val="000000"/>
          <w:sz w:val="20"/>
          <w:szCs w:val="20"/>
        </w:rPr>
        <w:t>meeting</w:t>
      </w:r>
      <w:proofErr w:type="gramEnd"/>
      <w:r w:rsidRPr="00D9164F">
        <w:rPr>
          <w:rFonts w:ascii="Arial" w:hAnsi="Arial" w:cs="Arial"/>
          <w:color w:val="000000"/>
          <w:sz w:val="20"/>
          <w:szCs w:val="20"/>
        </w:rPr>
        <w:t xml:space="preserve"> the </w:t>
      </w:r>
      <w:r w:rsidR="00956D3E" w:rsidRPr="00D9164F">
        <w:rPr>
          <w:rFonts w:ascii="Arial" w:hAnsi="Arial" w:cs="Arial"/>
          <w:color w:val="000000"/>
          <w:sz w:val="20"/>
          <w:szCs w:val="20"/>
        </w:rPr>
        <w:t xml:space="preserve">client </w:t>
      </w:r>
      <w:r w:rsidRPr="00D9164F">
        <w:rPr>
          <w:rFonts w:ascii="Arial" w:hAnsi="Arial" w:cs="Arial"/>
          <w:color w:val="000000"/>
          <w:sz w:val="20"/>
          <w:szCs w:val="20"/>
        </w:rPr>
        <w:t xml:space="preserve">contractual requirements. All IBM employees, subcontractors and affiliates are responsible for protecting IBM and Client confidential information and PI/SPI/BSI in their workplace.  Are there adequate on-boarding processes in place to ensure all customer requirements are </w:t>
      </w:r>
      <w:proofErr w:type="gramStart"/>
      <w:r w:rsidRPr="00D9164F">
        <w:rPr>
          <w:rFonts w:ascii="Arial" w:hAnsi="Arial" w:cs="Arial"/>
          <w:color w:val="000000"/>
          <w:sz w:val="20"/>
          <w:szCs w:val="20"/>
        </w:rPr>
        <w:t>being met</w:t>
      </w:r>
      <w:proofErr w:type="gramEnd"/>
      <w:r w:rsidRPr="00D9164F">
        <w:rPr>
          <w:rFonts w:ascii="Arial" w:hAnsi="Arial" w:cs="Arial"/>
          <w:color w:val="000000"/>
          <w:sz w:val="20"/>
          <w:szCs w:val="20"/>
        </w:rPr>
        <w:t xml:space="preserve">, that staff </w:t>
      </w:r>
      <w:proofErr w:type="gramStart"/>
      <w:r w:rsidRPr="00D9164F">
        <w:rPr>
          <w:rFonts w:ascii="Arial" w:hAnsi="Arial" w:cs="Arial"/>
          <w:color w:val="000000"/>
          <w:sz w:val="20"/>
          <w:szCs w:val="20"/>
        </w:rPr>
        <w:t>understands</w:t>
      </w:r>
      <w:proofErr w:type="gramEnd"/>
      <w:r w:rsidRPr="00D9164F">
        <w:rPr>
          <w:rFonts w:ascii="Arial" w:hAnsi="Arial" w:cs="Arial"/>
          <w:color w:val="000000"/>
          <w:sz w:val="20"/>
          <w:szCs w:val="20"/>
        </w:rPr>
        <w:t xml:space="preserve"> how to protect customer data, that staff members have been properly vetted and trained, and that any export control delivery restrictions have been identified and accounted for?</w:t>
      </w:r>
    </w:p>
    <w:p w14:paraId="2CD48B27" w14:textId="77777777" w:rsidR="007B6389" w:rsidRPr="00D9164F" w:rsidRDefault="007B6389" w:rsidP="007B6389">
      <w:pPr>
        <w:autoSpaceDE w:val="0"/>
        <w:autoSpaceDN w:val="0"/>
        <w:adjustRightInd w:val="0"/>
        <w:rPr>
          <w:rFonts w:ascii="Arial" w:hAnsi="Arial" w:cs="Arial"/>
          <w:color w:val="000000"/>
          <w:sz w:val="20"/>
          <w:szCs w:val="20"/>
        </w:rPr>
      </w:pPr>
    </w:p>
    <w:p w14:paraId="70EB1BBA"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06939021"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The following test approach was constructed as a guide to provide </w:t>
      </w:r>
      <w:proofErr w:type="gramStart"/>
      <w:r w:rsidRPr="00D9164F">
        <w:rPr>
          <w:rFonts w:ascii="Arial" w:hAnsi="Arial" w:cs="Arial"/>
          <w:color w:val="000000"/>
          <w:sz w:val="20"/>
          <w:szCs w:val="20"/>
        </w:rPr>
        <w:t>direction</w:t>
      </w:r>
      <w:proofErr w:type="gramEnd"/>
      <w:r w:rsidRPr="00D9164F">
        <w:rPr>
          <w:rFonts w:ascii="Arial" w:hAnsi="Arial" w:cs="Arial"/>
          <w:color w:val="000000"/>
          <w:sz w:val="20"/>
          <w:szCs w:val="20"/>
        </w:rPr>
        <w:t xml:space="preserve"> for achieving the above objective. Please customize your test based on requirements, risks, applicability, and resource availability.</w:t>
      </w:r>
    </w:p>
    <w:p w14:paraId="660D08A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1D1186CC" w14:textId="7B87B5B9"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w:t>
      </w:r>
      <w:r w:rsidR="00956D3E" w:rsidRPr="00D9164F">
        <w:rPr>
          <w:rFonts w:ascii="Arial" w:hAnsi="Arial" w:cs="Arial"/>
          <w:color w:val="000000"/>
          <w:sz w:val="20"/>
          <w:szCs w:val="20"/>
        </w:rPr>
        <w:t xml:space="preserve">contract specific </w:t>
      </w:r>
      <w:r w:rsidRPr="00D9164F">
        <w:rPr>
          <w:rFonts w:ascii="Arial" w:hAnsi="Arial" w:cs="Arial"/>
          <w:color w:val="000000"/>
          <w:sz w:val="20"/>
          <w:szCs w:val="20"/>
        </w:rPr>
        <w:t>staffing (including vendors) and on-boarding requirements</w:t>
      </w:r>
      <w:r w:rsidRPr="00D9164F">
        <w:rPr>
          <w:rFonts w:ascii="Arial" w:hAnsi="Arial" w:cs="Arial"/>
          <w:color w:val="000000"/>
          <w:sz w:val="20"/>
          <w:szCs w:val="20"/>
        </w:rPr>
        <w:br/>
      </w:r>
    </w:p>
    <w:p w14:paraId="446D0651"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 xml:space="preserve">Are there specific requirements that IBM staff and vendors need to follow for a person to be on-boarded to a contract such as non-disclosure agreements, background checks, skill level, certifications, customer orientation, etc.?  Understand and ensure requirements are completed </w:t>
      </w:r>
      <w:proofErr w:type="gramStart"/>
      <w:r w:rsidRPr="00D9164F">
        <w:rPr>
          <w:rFonts w:ascii="Arial" w:hAnsi="Arial" w:cs="Arial"/>
          <w:color w:val="000000"/>
          <w:sz w:val="20"/>
          <w:szCs w:val="20"/>
        </w:rPr>
        <w:t>before on-</w:t>
      </w:r>
      <w:proofErr w:type="gramEnd"/>
      <w:r w:rsidRPr="00D9164F">
        <w:rPr>
          <w:rFonts w:ascii="Arial" w:hAnsi="Arial" w:cs="Arial"/>
          <w:color w:val="000000"/>
          <w:sz w:val="20"/>
          <w:szCs w:val="20"/>
        </w:rPr>
        <w:t>boarding.  Management must be able to provide evidence that all customer requirements have been met.</w:t>
      </w:r>
      <w:r w:rsidRPr="00D9164F">
        <w:rPr>
          <w:rFonts w:ascii="Arial" w:hAnsi="Arial" w:cs="Arial"/>
          <w:color w:val="000000"/>
          <w:sz w:val="20"/>
          <w:szCs w:val="20"/>
        </w:rPr>
        <w:br/>
      </w:r>
    </w:p>
    <w:p w14:paraId="259832D6"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When do the requirements need to be completed?  Are they being completed?  Is there evidence of completion?</w:t>
      </w:r>
      <w:r w:rsidRPr="00D9164F">
        <w:rPr>
          <w:rFonts w:ascii="Arial" w:hAnsi="Arial" w:cs="Arial"/>
          <w:color w:val="000000"/>
          <w:sz w:val="20"/>
          <w:szCs w:val="20"/>
        </w:rPr>
        <w:br/>
      </w:r>
    </w:p>
    <w:p w14:paraId="5AE2F450" w14:textId="59BE724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Ensure personnel are claiming correctly</w:t>
      </w:r>
      <w:r w:rsidR="003477F0" w:rsidRPr="00D9164F">
        <w:rPr>
          <w:rFonts w:ascii="Arial" w:hAnsi="Arial" w:cs="Arial"/>
          <w:color w:val="000000"/>
          <w:sz w:val="20"/>
          <w:szCs w:val="20"/>
        </w:rPr>
        <w:t xml:space="preserve"> in the applicable tool and that onboarding was documented</w:t>
      </w:r>
      <w:r w:rsidRPr="00D9164F">
        <w:rPr>
          <w:rFonts w:ascii="Arial" w:hAnsi="Arial" w:cs="Arial"/>
          <w:color w:val="000000"/>
          <w:sz w:val="20"/>
          <w:szCs w:val="20"/>
        </w:rPr>
        <w:t xml:space="preserve">.  </w:t>
      </w:r>
      <w:r w:rsidRPr="00D9164F">
        <w:rPr>
          <w:rFonts w:ascii="Arial" w:hAnsi="Arial" w:cs="Arial"/>
          <w:color w:val="000000"/>
          <w:sz w:val="20"/>
          <w:szCs w:val="20"/>
        </w:rPr>
        <w:br/>
      </w:r>
    </w:p>
    <w:p w14:paraId="4FC38039" w14:textId="0D298C52"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 xml:space="preserve">Have personnel followed policy requirements when </w:t>
      </w:r>
      <w:proofErr w:type="gramStart"/>
      <w:r w:rsidRPr="00D9164F">
        <w:rPr>
          <w:rFonts w:ascii="Arial" w:hAnsi="Arial" w:cs="Arial"/>
          <w:color w:val="000000"/>
          <w:sz w:val="20"/>
          <w:szCs w:val="20"/>
        </w:rPr>
        <w:t>on-boarding</w:t>
      </w:r>
      <w:proofErr w:type="gramEnd"/>
      <w:r w:rsidRPr="00D9164F">
        <w:rPr>
          <w:rFonts w:ascii="Arial" w:hAnsi="Arial" w:cs="Arial"/>
          <w:color w:val="000000"/>
          <w:sz w:val="20"/>
          <w:szCs w:val="20"/>
        </w:rPr>
        <w:t xml:space="preserve"> such as BCG certification, </w:t>
      </w:r>
      <w:r w:rsidR="00AB609C" w:rsidRPr="00D9164F">
        <w:rPr>
          <w:rFonts w:ascii="Arial" w:hAnsi="Arial" w:cs="Arial"/>
          <w:color w:val="000000"/>
          <w:sz w:val="20"/>
          <w:szCs w:val="20"/>
        </w:rPr>
        <w:t>IBM Core Training</w:t>
      </w:r>
      <w:r w:rsidRPr="00D9164F">
        <w:rPr>
          <w:rFonts w:ascii="Arial" w:hAnsi="Arial" w:cs="Arial"/>
          <w:color w:val="000000"/>
          <w:sz w:val="20"/>
          <w:szCs w:val="20"/>
        </w:rPr>
        <w:t>, etc.?</w:t>
      </w:r>
      <w:r w:rsidRPr="00D9164F">
        <w:rPr>
          <w:rFonts w:ascii="Arial" w:hAnsi="Arial" w:cs="Arial"/>
          <w:color w:val="000000"/>
          <w:sz w:val="20"/>
          <w:szCs w:val="20"/>
        </w:rPr>
        <w:br/>
      </w:r>
    </w:p>
    <w:p w14:paraId="1A1AD869"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Quantify the risk. Do the personnel have access to any PI/SPI/BSI or customer sensitive data (for example, SPI credit card information for 100,000 customers)? Do personnel know the classification and handling of all customer data that they will have access to?</w:t>
      </w:r>
      <w:r w:rsidRPr="00D9164F">
        <w:rPr>
          <w:rFonts w:ascii="Arial" w:hAnsi="Arial" w:cs="Arial"/>
          <w:color w:val="000000"/>
          <w:sz w:val="20"/>
          <w:szCs w:val="20"/>
        </w:rPr>
        <w:br/>
      </w:r>
    </w:p>
    <w:p w14:paraId="12ECF57C"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Were all immigration and/or visa requirements documented and available for review if requested?</w:t>
      </w:r>
      <w:r w:rsidRPr="00D9164F">
        <w:rPr>
          <w:rFonts w:ascii="Arial" w:hAnsi="Arial" w:cs="Arial"/>
          <w:color w:val="000000"/>
          <w:sz w:val="20"/>
          <w:szCs w:val="20"/>
        </w:rPr>
        <w:br/>
      </w:r>
    </w:p>
    <w:p w14:paraId="27925883"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Additional vendor tests to be performed in the Procurement/ Subcontractor section.</w:t>
      </w:r>
      <w:r w:rsidRPr="00D9164F">
        <w:rPr>
          <w:rFonts w:ascii="Arial" w:hAnsi="Arial" w:cs="Arial"/>
          <w:color w:val="000000"/>
          <w:sz w:val="20"/>
          <w:szCs w:val="20"/>
        </w:rPr>
        <w:br/>
      </w:r>
    </w:p>
    <w:p w14:paraId="345A517D" w14:textId="77777777" w:rsidR="007B6389" w:rsidRPr="00D9164F" w:rsidRDefault="007B6389" w:rsidP="007B6389">
      <w:pPr>
        <w:pStyle w:val="ListParagraph"/>
        <w:keepLines/>
        <w:numPr>
          <w:ilvl w:val="0"/>
          <w:numId w:val="10"/>
        </w:numPr>
        <w:tabs>
          <w:tab w:val="left" w:pos="4680"/>
        </w:tabs>
        <w:autoSpaceDE w:val="0"/>
        <w:autoSpaceDN w:val="0"/>
        <w:adjustRightInd w:val="0"/>
        <w:ind w:left="360" w:hanging="360"/>
        <w:rPr>
          <w:rFonts w:ascii="Arial" w:hAnsi="Arial" w:cs="Arial"/>
          <w:color w:val="000000"/>
          <w:sz w:val="20"/>
          <w:szCs w:val="20"/>
        </w:rPr>
      </w:pPr>
      <w:r w:rsidRPr="00D9164F">
        <w:rPr>
          <w:rFonts w:ascii="Arial" w:hAnsi="Arial" w:cs="Arial"/>
          <w:color w:val="000000"/>
          <w:sz w:val="20"/>
          <w:szCs w:val="20"/>
        </w:rPr>
        <w:t>As required in USERP Section 6 Part 1:</w:t>
      </w:r>
      <w:r w:rsidRPr="00D9164F">
        <w:rPr>
          <w:rFonts w:ascii="Arial" w:hAnsi="Arial" w:cs="Arial"/>
          <w:color w:val="000000"/>
          <w:sz w:val="20"/>
          <w:szCs w:val="20"/>
        </w:rPr>
        <w:br/>
      </w:r>
    </w:p>
    <w:p w14:paraId="07F4EF39" w14:textId="77777777" w:rsidR="007B6389" w:rsidRPr="00D9164F" w:rsidRDefault="007B6389" w:rsidP="007B6389">
      <w:pPr>
        <w:pStyle w:val="ListParagraph"/>
        <w:keepLines/>
        <w:numPr>
          <w:ilvl w:val="2"/>
          <w:numId w:val="10"/>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Was a written confirmation received from the sending organization, as a condition of the workload transfer, that all required export evaluations have been completed and any applicable delivery restrictions have been identified?</w:t>
      </w:r>
      <w:r w:rsidRPr="00D9164F">
        <w:rPr>
          <w:rFonts w:ascii="Arial" w:hAnsi="Arial" w:cs="Arial"/>
          <w:color w:val="000000"/>
          <w:sz w:val="20"/>
          <w:szCs w:val="20"/>
        </w:rPr>
        <w:br/>
      </w:r>
    </w:p>
    <w:p w14:paraId="5A8A03C5" w14:textId="77777777" w:rsidR="007B6389" w:rsidRPr="00D9164F" w:rsidRDefault="007B6389" w:rsidP="007B6389">
      <w:pPr>
        <w:pStyle w:val="ListParagraph"/>
        <w:keepLines/>
        <w:numPr>
          <w:ilvl w:val="2"/>
          <w:numId w:val="10"/>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Are secondary controls in place to notify and require the sending organization to provide written confirmation in the event they were not provided as part of the sending country's workload transfer documentation?</w:t>
      </w:r>
      <w:r w:rsidRPr="00D9164F">
        <w:rPr>
          <w:rFonts w:ascii="Arial" w:hAnsi="Arial" w:cs="Arial"/>
          <w:color w:val="000000"/>
          <w:sz w:val="20"/>
          <w:szCs w:val="20"/>
        </w:rPr>
        <w:br/>
      </w:r>
    </w:p>
    <w:p w14:paraId="7BBF80E4" w14:textId="77777777" w:rsidR="007B6389" w:rsidRPr="00D9164F" w:rsidRDefault="007B6389" w:rsidP="007B6389">
      <w:pPr>
        <w:pStyle w:val="ListParagraph"/>
        <w:keepLines/>
        <w:numPr>
          <w:ilvl w:val="2"/>
          <w:numId w:val="10"/>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If delivery restrictions were applicable, have controls been implemented by service delivery to ensure compliance with those restrictions?</w:t>
      </w:r>
    </w:p>
    <w:p w14:paraId="7CC0B358" w14:textId="77777777" w:rsidR="007B6389" w:rsidRPr="00D9164F" w:rsidRDefault="007B6389" w:rsidP="007B6389">
      <w:pPr>
        <w:keepLines/>
        <w:tabs>
          <w:tab w:val="left" w:pos="4680"/>
        </w:tabs>
        <w:autoSpaceDE w:val="0"/>
        <w:autoSpaceDN w:val="0"/>
        <w:adjustRightInd w:val="0"/>
        <w:ind w:left="-180"/>
        <w:rPr>
          <w:rFonts w:ascii="Arial" w:hAnsi="Arial" w:cs="Arial"/>
          <w:color w:val="000000"/>
          <w:sz w:val="20"/>
          <w:szCs w:val="20"/>
        </w:rPr>
      </w:pPr>
    </w:p>
    <w:p w14:paraId="7C54F113" w14:textId="77777777" w:rsidR="008566D4" w:rsidRPr="00D9164F" w:rsidRDefault="008566D4" w:rsidP="007B6389">
      <w:pPr>
        <w:keepLines/>
        <w:tabs>
          <w:tab w:val="left" w:pos="4680"/>
        </w:tabs>
        <w:autoSpaceDE w:val="0"/>
        <w:autoSpaceDN w:val="0"/>
        <w:adjustRightInd w:val="0"/>
        <w:rPr>
          <w:rFonts w:ascii="Arial" w:hAnsi="Arial" w:cs="Arial"/>
          <w:color w:val="000000"/>
          <w:sz w:val="20"/>
          <w:szCs w:val="20"/>
        </w:rPr>
      </w:pPr>
    </w:p>
    <w:p w14:paraId="07AD3560" w14:textId="5F5C8B32"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1AE567D6" w14:textId="721F845C"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3672B7" w:rsidRPr="00D9164F">
        <w:rPr>
          <w:rFonts w:ascii="Arial" w:hAnsi="Arial" w:cs="Arial"/>
          <w:color w:val="000000"/>
          <w:sz w:val="20"/>
          <w:szCs w:val="20"/>
        </w:rPr>
        <w:t>4</w:t>
      </w:r>
      <w:r w:rsidRPr="00D9164F">
        <w:rPr>
          <w:rFonts w:ascii="Arial" w:hAnsi="Arial" w:cs="Arial"/>
          <w:color w:val="000000"/>
          <w:sz w:val="20"/>
          <w:szCs w:val="20"/>
        </w:rPr>
        <w:t>. Resource Management</w:t>
      </w:r>
    </w:p>
    <w:p w14:paraId="6DCD4CEA" w14:textId="49FEF14B" w:rsidR="007B6389" w:rsidRPr="00D9164F" w:rsidRDefault="007B6389" w:rsidP="008566D4">
      <w:pPr>
        <w:pStyle w:val="Heading3"/>
      </w:pPr>
      <w:bookmarkStart w:id="34" w:name="_Toc207266075"/>
      <w:r w:rsidRPr="00D9164F">
        <w:t>Primary Test</w:t>
      </w:r>
      <w:r w:rsidR="00F933C1" w:rsidRPr="00D9164F">
        <w:t xml:space="preserve">: </w:t>
      </w:r>
      <w:r w:rsidRPr="00D9164F">
        <w:t>Off</w:t>
      </w:r>
      <w:r w:rsidR="00A67329" w:rsidRPr="00D9164F">
        <w:t xml:space="preserve"> </w:t>
      </w:r>
      <w:r w:rsidRPr="00D9164F">
        <w:t>Boarding (RM003.P)</w:t>
      </w:r>
      <w:bookmarkEnd w:id="34"/>
    </w:p>
    <w:p w14:paraId="780C947B"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15A92D0B"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1631CA4D" w14:textId="2068C3B8"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For CIC audits, the center needs to ensure they </w:t>
      </w:r>
      <w:proofErr w:type="gramStart"/>
      <w:r w:rsidRPr="00D9164F">
        <w:rPr>
          <w:rFonts w:ascii="Arial" w:hAnsi="Arial" w:cs="Arial"/>
          <w:color w:val="000000"/>
          <w:sz w:val="20"/>
          <w:szCs w:val="20"/>
        </w:rPr>
        <w:t>are meeting</w:t>
      </w:r>
      <w:proofErr w:type="gramEnd"/>
      <w:r w:rsidRPr="00D9164F">
        <w:rPr>
          <w:rFonts w:ascii="Arial" w:hAnsi="Arial" w:cs="Arial"/>
          <w:color w:val="000000"/>
          <w:sz w:val="20"/>
          <w:szCs w:val="20"/>
        </w:rPr>
        <w:t xml:space="preserve"> </w:t>
      </w:r>
      <w:r w:rsidR="00956D3E" w:rsidRPr="00D9164F">
        <w:rPr>
          <w:rFonts w:ascii="Arial" w:hAnsi="Arial" w:cs="Arial"/>
          <w:color w:val="000000"/>
          <w:sz w:val="20"/>
          <w:szCs w:val="20"/>
        </w:rPr>
        <w:t>client contractual</w:t>
      </w:r>
      <w:r w:rsidRPr="00D9164F">
        <w:rPr>
          <w:rFonts w:ascii="Arial" w:hAnsi="Arial" w:cs="Arial"/>
          <w:color w:val="000000"/>
          <w:sz w:val="20"/>
          <w:szCs w:val="20"/>
        </w:rPr>
        <w:t xml:space="preserve"> requirements.  Are there adequate off-boarding processes in place to ensure all customer requirements are </w:t>
      </w:r>
      <w:proofErr w:type="gramStart"/>
      <w:r w:rsidRPr="00D9164F">
        <w:rPr>
          <w:rFonts w:ascii="Arial" w:hAnsi="Arial" w:cs="Arial"/>
          <w:color w:val="000000"/>
          <w:sz w:val="20"/>
          <w:szCs w:val="20"/>
        </w:rPr>
        <w:t>being met</w:t>
      </w:r>
      <w:proofErr w:type="gramEnd"/>
      <w:r w:rsidRPr="00D9164F">
        <w:rPr>
          <w:rFonts w:ascii="Arial" w:hAnsi="Arial" w:cs="Arial"/>
          <w:color w:val="000000"/>
          <w:sz w:val="20"/>
          <w:szCs w:val="20"/>
        </w:rPr>
        <w:t xml:space="preserve"> and that customer applications and data are being protected?</w:t>
      </w:r>
    </w:p>
    <w:p w14:paraId="0F2AB482" w14:textId="77777777" w:rsidR="007B6389" w:rsidRPr="00D9164F" w:rsidRDefault="007B6389" w:rsidP="007B6389">
      <w:pPr>
        <w:autoSpaceDE w:val="0"/>
        <w:autoSpaceDN w:val="0"/>
        <w:adjustRightInd w:val="0"/>
        <w:rPr>
          <w:rFonts w:ascii="Arial" w:hAnsi="Arial" w:cs="Arial"/>
          <w:color w:val="000000"/>
          <w:sz w:val="20"/>
          <w:szCs w:val="20"/>
        </w:rPr>
      </w:pPr>
    </w:p>
    <w:p w14:paraId="745B8C1B"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771AE071"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The following test approach was constructed as a guide to provide </w:t>
      </w:r>
      <w:proofErr w:type="gramStart"/>
      <w:r w:rsidRPr="00D9164F">
        <w:rPr>
          <w:rFonts w:ascii="Arial" w:hAnsi="Arial" w:cs="Arial"/>
          <w:color w:val="000000"/>
          <w:sz w:val="20"/>
          <w:szCs w:val="20"/>
        </w:rPr>
        <w:t>direction</w:t>
      </w:r>
      <w:proofErr w:type="gramEnd"/>
      <w:r w:rsidRPr="00D9164F">
        <w:rPr>
          <w:rFonts w:ascii="Arial" w:hAnsi="Arial" w:cs="Arial"/>
          <w:color w:val="000000"/>
          <w:sz w:val="20"/>
          <w:szCs w:val="20"/>
        </w:rPr>
        <w:t xml:space="preserve"> for achieving the above objective. Please customize your test based on requirements, risks, applicability, and resource availability.</w:t>
      </w:r>
    </w:p>
    <w:p w14:paraId="5D2139F9"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EB9E716" w14:textId="6E2936A5" w:rsidR="007B6389" w:rsidRPr="00D9164F" w:rsidRDefault="007B6389" w:rsidP="007B6389">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all </w:t>
      </w:r>
      <w:r w:rsidR="0070382C" w:rsidRPr="00D9164F">
        <w:rPr>
          <w:rFonts w:ascii="Arial" w:hAnsi="Arial" w:cs="Arial"/>
          <w:color w:val="000000"/>
          <w:sz w:val="20"/>
          <w:szCs w:val="20"/>
        </w:rPr>
        <w:t>contractual</w:t>
      </w:r>
      <w:r w:rsidRPr="00D9164F">
        <w:rPr>
          <w:rFonts w:ascii="Arial" w:hAnsi="Arial" w:cs="Arial"/>
          <w:color w:val="000000"/>
          <w:sz w:val="20"/>
          <w:szCs w:val="20"/>
        </w:rPr>
        <w:t xml:space="preserve"> requirements for off boarding requirements for staff (including vendors) and ensure basic off-boarding practices have been followed.</w:t>
      </w:r>
      <w:r w:rsidRPr="00D9164F">
        <w:rPr>
          <w:rFonts w:ascii="Arial" w:hAnsi="Arial" w:cs="Arial"/>
          <w:color w:val="000000"/>
          <w:sz w:val="20"/>
          <w:szCs w:val="20"/>
        </w:rPr>
        <w:br/>
      </w:r>
    </w:p>
    <w:p w14:paraId="1CE32AD5" w14:textId="77777777" w:rsidR="007B6389" w:rsidRPr="00D9164F" w:rsidRDefault="007B6389" w:rsidP="007B6389">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Are there specific requirements that IBM staff (including vendors) need for a person being off-boarded from a contract such as access removal, badge and equipment return, confidential agreements, timing of off-boarding?</w:t>
      </w:r>
      <w:r w:rsidRPr="00D9164F">
        <w:rPr>
          <w:rFonts w:ascii="Arial" w:hAnsi="Arial" w:cs="Arial"/>
          <w:color w:val="000000"/>
          <w:sz w:val="20"/>
          <w:szCs w:val="20"/>
        </w:rPr>
        <w:br/>
      </w:r>
    </w:p>
    <w:p w14:paraId="51EF002D" w14:textId="77777777" w:rsidR="007B6389" w:rsidRPr="00D9164F" w:rsidRDefault="007B6389" w:rsidP="007B6389">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Do any customers have access to the IBM network?  If yes, is there an adequate explanation and procedures for granting, monitoring, and removing that access?</w:t>
      </w:r>
      <w:r w:rsidRPr="00D9164F">
        <w:rPr>
          <w:rFonts w:ascii="Arial" w:hAnsi="Arial" w:cs="Arial"/>
          <w:color w:val="000000"/>
          <w:sz w:val="20"/>
          <w:szCs w:val="20"/>
        </w:rPr>
        <w:br/>
      </w:r>
    </w:p>
    <w:p w14:paraId="58E68D2C" w14:textId="77777777" w:rsidR="007B6389" w:rsidRPr="00D9164F" w:rsidRDefault="007B6389" w:rsidP="007B6389">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Understand and ensure requirements are completed for off-boarding. Sample the universe of personnel that offboarded.</w:t>
      </w:r>
      <w:r w:rsidRPr="00D9164F">
        <w:rPr>
          <w:rFonts w:ascii="Arial" w:hAnsi="Arial" w:cs="Arial"/>
          <w:color w:val="000000"/>
          <w:sz w:val="20"/>
          <w:szCs w:val="20"/>
        </w:rPr>
        <w:br/>
      </w:r>
    </w:p>
    <w:p w14:paraId="1FC2AE1F" w14:textId="77777777" w:rsidR="007B6389" w:rsidRPr="00D9164F" w:rsidRDefault="007B6389" w:rsidP="007B6389">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personnel are claiming correctly.  If in CLAIM and offboarded, has management explained why and if needed, provided evidence of why the team member is still required to claim or offboarded?</w:t>
      </w:r>
      <w:r w:rsidRPr="00D9164F">
        <w:rPr>
          <w:rFonts w:ascii="Arial" w:hAnsi="Arial" w:cs="Arial"/>
          <w:color w:val="000000"/>
          <w:sz w:val="20"/>
          <w:szCs w:val="20"/>
        </w:rPr>
        <w:br/>
      </w:r>
    </w:p>
    <w:p w14:paraId="0A9EACA3" w14:textId="77777777" w:rsidR="007B6389" w:rsidRPr="00D9164F" w:rsidRDefault="007B6389" w:rsidP="007B6389">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When do the requirements need to be completed and </w:t>
      </w:r>
      <w:proofErr w:type="gramStart"/>
      <w:r w:rsidRPr="00D9164F">
        <w:rPr>
          <w:rFonts w:ascii="Arial" w:hAnsi="Arial" w:cs="Arial"/>
          <w:color w:val="000000"/>
          <w:sz w:val="20"/>
          <w:szCs w:val="20"/>
        </w:rPr>
        <w:t>have</w:t>
      </w:r>
      <w:proofErr w:type="gramEnd"/>
      <w:r w:rsidRPr="00D9164F">
        <w:rPr>
          <w:rFonts w:ascii="Arial" w:hAnsi="Arial" w:cs="Arial"/>
          <w:color w:val="000000"/>
          <w:sz w:val="20"/>
          <w:szCs w:val="20"/>
        </w:rPr>
        <w:t xml:space="preserve"> they been completed in a timely manner?  Are they being followed with evidence of compliance?</w:t>
      </w:r>
    </w:p>
    <w:p w14:paraId="0451A6BC"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Has PI/SPI/BPI and customer data been quantified and cleansed from equipment (for example, laptops, memory sticks, other peripheral equipment)?  Is there evidence of cleansing (for example, a signed certificate of cleansing)?</w:t>
      </w:r>
    </w:p>
    <w:p w14:paraId="4B7632A5"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Have all required staff/customers been notified and in a timely manner who assist in execution of off-boarding? (i.e., If customer is responsible for removal IBM team was evidence retained of the request and execution?)</w:t>
      </w:r>
    </w:p>
    <w:p w14:paraId="1081AE33"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Do IBMers (including vendors) have access to third-party vendor's network?  Verify if removal of network access may mitigate non-removal of application access if the employee cannot access the application without first accessing the network.</w:t>
      </w:r>
    </w:p>
    <w:p w14:paraId="5A048E3A"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Has access to systems, environments, network, support tools, and so on been revoked?  Have passwords been reset?</w:t>
      </w:r>
    </w:p>
    <w:p w14:paraId="7BD12DA5"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Has client issued equipment (for example, laptops, keys, badges and security tokens) been collected and returned? Any IBM confidential information stored on client issued equipment </w:t>
      </w:r>
      <w:proofErr w:type="gramStart"/>
      <w:r w:rsidRPr="00D9164F">
        <w:rPr>
          <w:rFonts w:ascii="Arial" w:hAnsi="Arial" w:cs="Arial"/>
          <w:color w:val="000000"/>
          <w:sz w:val="20"/>
          <w:szCs w:val="20"/>
        </w:rPr>
        <w:t>been</w:t>
      </w:r>
      <w:proofErr w:type="gramEnd"/>
      <w:r w:rsidRPr="00D9164F">
        <w:rPr>
          <w:rFonts w:ascii="Arial" w:hAnsi="Arial" w:cs="Arial"/>
          <w:color w:val="000000"/>
          <w:sz w:val="20"/>
          <w:szCs w:val="20"/>
        </w:rPr>
        <w:t xml:space="preserve"> removed prior to returning?</w:t>
      </w:r>
    </w:p>
    <w:p w14:paraId="22D10655" w14:textId="77777777" w:rsidR="007B6389" w:rsidRPr="00D9164F" w:rsidRDefault="007B6389" w:rsidP="007B6389">
      <w:pPr>
        <w:pStyle w:val="ListParagraph"/>
        <w:keepLines/>
        <w:numPr>
          <w:ilvl w:val="2"/>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If applicable, has customer access to any IBM networks been removed if all staff </w:t>
      </w:r>
      <w:proofErr w:type="gramStart"/>
      <w:r w:rsidRPr="00D9164F">
        <w:rPr>
          <w:rFonts w:ascii="Arial" w:hAnsi="Arial" w:cs="Arial"/>
          <w:color w:val="000000"/>
          <w:sz w:val="20"/>
          <w:szCs w:val="20"/>
        </w:rPr>
        <w:t>has</w:t>
      </w:r>
      <w:proofErr w:type="gramEnd"/>
      <w:r w:rsidRPr="00D9164F">
        <w:rPr>
          <w:rFonts w:ascii="Arial" w:hAnsi="Arial" w:cs="Arial"/>
          <w:color w:val="000000"/>
          <w:sz w:val="20"/>
          <w:szCs w:val="20"/>
        </w:rPr>
        <w:t xml:space="preserve"> been off-boarded?</w:t>
      </w:r>
      <w:r w:rsidRPr="00D9164F">
        <w:rPr>
          <w:rFonts w:ascii="Arial" w:hAnsi="Arial" w:cs="Arial"/>
          <w:color w:val="000000"/>
          <w:sz w:val="20"/>
          <w:szCs w:val="20"/>
        </w:rPr>
        <w:br/>
      </w:r>
    </w:p>
    <w:p w14:paraId="47ECBA3A" w14:textId="77777777" w:rsidR="007B6389" w:rsidRPr="00D9164F" w:rsidRDefault="007B6389" w:rsidP="007B6389">
      <w:pPr>
        <w:pStyle w:val="ListParagraph"/>
        <w:keepLines/>
        <w:numPr>
          <w:ilvl w:val="1"/>
          <w:numId w:val="11"/>
        </w:numPr>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Do the personnel have access to any PI/SPI/BSI or customer sensitive data (for example, SPI credit card information for 100,000 customers)? Quantify the risk of data cleansing and access removal not performed in timely basis.</w:t>
      </w:r>
    </w:p>
    <w:p w14:paraId="5FB12A9F"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2ABCF0A7"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2D68F6CF" w14:textId="3BEBE60F"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3672B7" w:rsidRPr="00D9164F">
        <w:rPr>
          <w:rFonts w:ascii="Arial" w:hAnsi="Arial" w:cs="Arial"/>
          <w:color w:val="000000"/>
          <w:sz w:val="20"/>
          <w:szCs w:val="20"/>
        </w:rPr>
        <w:t>4</w:t>
      </w:r>
      <w:r w:rsidRPr="00D9164F">
        <w:rPr>
          <w:rFonts w:ascii="Arial" w:hAnsi="Arial" w:cs="Arial"/>
          <w:color w:val="000000"/>
          <w:sz w:val="20"/>
          <w:szCs w:val="20"/>
        </w:rPr>
        <w:t>. Resource Management</w:t>
      </w:r>
    </w:p>
    <w:p w14:paraId="2ED12942" w14:textId="18004DB0" w:rsidR="007B6389" w:rsidRPr="00D9164F" w:rsidRDefault="007B6389" w:rsidP="008566D4">
      <w:pPr>
        <w:pStyle w:val="Heading3"/>
      </w:pPr>
      <w:bookmarkStart w:id="35" w:name="_Toc207266076"/>
      <w:r w:rsidRPr="00D9164F">
        <w:t>Primary Test</w:t>
      </w:r>
      <w:r w:rsidR="00F933C1" w:rsidRPr="00D9164F">
        <w:t xml:space="preserve">: </w:t>
      </w:r>
      <w:r w:rsidRPr="00D9164F">
        <w:t>Procurement and Subcontractor Management (RM004.P)</w:t>
      </w:r>
      <w:bookmarkEnd w:id="35"/>
    </w:p>
    <w:p w14:paraId="29289C73" w14:textId="77777777" w:rsidR="007B6389" w:rsidRPr="00D9164F" w:rsidRDefault="007B6389" w:rsidP="007B6389">
      <w:pPr>
        <w:autoSpaceDE w:val="0"/>
        <w:autoSpaceDN w:val="0"/>
        <w:adjustRightInd w:val="0"/>
        <w:rPr>
          <w:rFonts w:ascii="Arial" w:hAnsi="Arial" w:cs="Arial"/>
          <w:color w:val="000000"/>
          <w:sz w:val="20"/>
          <w:szCs w:val="20"/>
        </w:rPr>
      </w:pPr>
    </w:p>
    <w:p w14:paraId="1606A898"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187E8745"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there adequate controls over the process for approving the commitment of IBM funds to external suppliers who are selected based on the criteria set forth in the Procurement Requirements and Practices booklet?</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Failure to properly control the approval of commitments can create excess expenditures, legal problems, vendor relations exposures, and can lead to fraud.</w:t>
      </w:r>
    </w:p>
    <w:p w14:paraId="49181072" w14:textId="77777777" w:rsidR="007B6389" w:rsidRPr="00D9164F" w:rsidRDefault="007B6389" w:rsidP="007B6389">
      <w:pPr>
        <w:autoSpaceDE w:val="0"/>
        <w:autoSpaceDN w:val="0"/>
        <w:adjustRightInd w:val="0"/>
        <w:rPr>
          <w:rFonts w:ascii="Arial" w:hAnsi="Arial" w:cs="Arial"/>
          <w:color w:val="000000"/>
          <w:sz w:val="20"/>
          <w:szCs w:val="20"/>
        </w:rPr>
      </w:pPr>
    </w:p>
    <w:p w14:paraId="3B3BCFF6" w14:textId="77777777" w:rsidR="007B6389" w:rsidRPr="00D9164F" w:rsidRDefault="007B6389" w:rsidP="007B6389">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Approach:</w:t>
      </w:r>
    </w:p>
    <w:p w14:paraId="00A5F573"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Since procurement owns most of the process, these tests are to ensure the requests and approvals required from the line team are being adequately reviewed. In addition, reviews of bypass reports should look to see if the auditable unit is listed to both see the root cause and action plans, along with determining if their process does not ensure use of the procurement guidelines. Finally, the impact of subcontractor requests is going to be </w:t>
      </w:r>
      <w:proofErr w:type="gramStart"/>
      <w:r w:rsidRPr="00D9164F">
        <w:rPr>
          <w:rFonts w:ascii="Arial" w:hAnsi="Arial" w:cs="Arial"/>
          <w:color w:val="000000"/>
          <w:sz w:val="20"/>
          <w:szCs w:val="20"/>
        </w:rPr>
        <w:t>large</w:t>
      </w:r>
      <w:proofErr w:type="gramEnd"/>
      <w:r w:rsidRPr="00D9164F">
        <w:rPr>
          <w:rFonts w:ascii="Arial" w:hAnsi="Arial" w:cs="Arial"/>
          <w:color w:val="000000"/>
          <w:sz w:val="20"/>
          <w:szCs w:val="20"/>
        </w:rPr>
        <w:t xml:space="preserve"> to the overall CIC costs, so those POs are likely to be the primary focus. Review documentation and operation records to validate the control measures listed below.  Select a sample of top vendors and purchase orders to confirm effective compliance with the established guidelines.</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color w:val="000000"/>
          <w:sz w:val="20"/>
          <w:szCs w:val="20"/>
          <w:u w:val="single"/>
        </w:rPr>
        <w:t>Overall Procurement Focus</w:t>
      </w:r>
    </w:p>
    <w:p w14:paraId="79C5F186"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all requisitions using the approved procurement processes?</w:t>
      </w:r>
    </w:p>
    <w:p w14:paraId="39CF9D17"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there adequate controls over the approval process for commitment of IBM funds to external suppliers?</w:t>
      </w:r>
    </w:p>
    <w:p w14:paraId="6CCA40A9"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universe files of POs, ECRs, PO Exempts, and IOIs from audit period. </w:t>
      </w:r>
      <w:proofErr w:type="gramStart"/>
      <w:r w:rsidRPr="00D9164F">
        <w:rPr>
          <w:rFonts w:ascii="Arial" w:hAnsi="Arial" w:cs="Arial"/>
          <w:color w:val="000000"/>
          <w:sz w:val="20"/>
          <w:szCs w:val="20"/>
        </w:rPr>
        <w:t>Repeat</w:t>
      </w:r>
      <w:proofErr w:type="gramEnd"/>
      <w:r w:rsidRPr="00D9164F">
        <w:rPr>
          <w:rFonts w:ascii="Arial" w:hAnsi="Arial" w:cs="Arial"/>
          <w:color w:val="000000"/>
          <w:sz w:val="20"/>
          <w:szCs w:val="20"/>
        </w:rPr>
        <w:t xml:space="preserve"> requests for payment to the same supplier and/or from the same requestor could be a sample selection criterion.  Verify that non-POs items did not require procurement involvement.</w:t>
      </w:r>
    </w:p>
    <w:p w14:paraId="261F9446"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a selection of the travel expense accounts (TEAs) and miscellaneous expense accounts (MEAs) to verify that </w:t>
      </w:r>
      <w:proofErr w:type="gramStart"/>
      <w:r w:rsidRPr="00D9164F">
        <w:rPr>
          <w:rFonts w:ascii="Arial" w:hAnsi="Arial" w:cs="Arial"/>
          <w:color w:val="000000"/>
          <w:sz w:val="20"/>
          <w:szCs w:val="20"/>
        </w:rPr>
        <w:t>expensed</w:t>
      </w:r>
      <w:proofErr w:type="gramEnd"/>
      <w:r w:rsidRPr="00D9164F">
        <w:rPr>
          <w:rFonts w:ascii="Arial" w:hAnsi="Arial" w:cs="Arial"/>
          <w:color w:val="000000"/>
          <w:sz w:val="20"/>
          <w:szCs w:val="20"/>
        </w:rPr>
        <w:t xml:space="preserve"> items did not require procurement involvement.</w:t>
      </w:r>
    </w:p>
    <w:p w14:paraId="24880518"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Obtain a list of procurement bypasses reported during the audit period. Was the auditable unit on the procurement bypass report during the audit period?</w:t>
      </w:r>
    </w:p>
    <w:p w14:paraId="11381E06" w14:textId="77777777" w:rsidR="007B6389" w:rsidRPr="00D9164F" w:rsidRDefault="007B6389" w:rsidP="00470465">
      <w:pPr>
        <w:pStyle w:val="ListParagraph"/>
        <w:numPr>
          <w:ilvl w:val="0"/>
          <w:numId w:val="20"/>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If yes to bypass, are their action plans documented and implemented to avoid repeat bypasses? If any are repeat offenders, did the action reflect that?</w:t>
      </w:r>
    </w:p>
    <w:p w14:paraId="30E4776A"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br/>
      </w:r>
      <w:r w:rsidRPr="00D9164F">
        <w:rPr>
          <w:rFonts w:ascii="Arial" w:hAnsi="Arial" w:cs="Arial"/>
          <w:color w:val="000000"/>
          <w:sz w:val="20"/>
          <w:szCs w:val="20"/>
          <w:u w:val="single"/>
        </w:rPr>
        <w:t>Subcontractor Focus</w:t>
      </w:r>
    </w:p>
    <w:p w14:paraId="47C5EFEE" w14:textId="77777777"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Was IBM Procurement engaged as required in the purchase of goods and services from subcontractor firms?</w:t>
      </w:r>
    </w:p>
    <w:p w14:paraId="0F924FCF" w14:textId="3E2238C0"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there a valid IBM contract supporting the relationship between IBM and the subcontractor firms?</w:t>
      </w:r>
    </w:p>
    <w:p w14:paraId="7B0C8393" w14:textId="41E7EB4D"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Does the subcontractor statement of work (SOW) map to the objectives and deliverables stated in the customer contract.</w:t>
      </w:r>
    </w:p>
    <w:p w14:paraId="2A209444" w14:textId="77777777"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As appropriate, based upon access to IBM or customer confidential information, has the IBM Agreement for Exchange of Confidential Information (AECI) been executed by the subcontracting firm and the individual subcontractor with access to the information?</w:t>
      </w:r>
    </w:p>
    <w:p w14:paraId="3EE4C3E7" w14:textId="77777777"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purchase orders created with accurate coding to the appropriate account minor?</w:t>
      </w:r>
    </w:p>
    <w:p w14:paraId="693C4E88" w14:textId="77777777" w:rsidR="007B6389" w:rsidRPr="00D9164F" w:rsidRDefault="007B6389" w:rsidP="00470465">
      <w:pPr>
        <w:pStyle w:val="ListParagraph"/>
        <w:numPr>
          <w:ilvl w:val="0"/>
          <w:numId w:val="2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subcontractor performance tracked and reported to appropriate management and staff on a regular basis?</w:t>
      </w:r>
      <w:r w:rsidRPr="00D9164F">
        <w:rPr>
          <w:rFonts w:ascii="Arial" w:hAnsi="Arial" w:cs="Arial"/>
          <w:color w:val="000000"/>
          <w:sz w:val="20"/>
          <w:szCs w:val="20"/>
        </w:rPr>
        <w:br/>
      </w:r>
    </w:p>
    <w:p w14:paraId="499D9A89" w14:textId="77777777" w:rsidR="007B6389" w:rsidRPr="00D9164F" w:rsidRDefault="007B6389" w:rsidP="007B6389">
      <w:pPr>
        <w:rPr>
          <w:rFonts w:ascii="Arial" w:hAnsi="Arial" w:cs="Arial"/>
          <w:color w:val="000000"/>
          <w:sz w:val="20"/>
          <w:szCs w:val="20"/>
        </w:rPr>
      </w:pPr>
      <w:r w:rsidRPr="00D9164F">
        <w:rPr>
          <w:rFonts w:ascii="Arial" w:hAnsi="Arial" w:cs="Arial"/>
          <w:color w:val="000000"/>
          <w:sz w:val="20"/>
          <w:szCs w:val="20"/>
        </w:rPr>
        <w:br w:type="page"/>
      </w:r>
    </w:p>
    <w:p w14:paraId="3E3E5F86"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79E364C7" w14:textId="63E59A06"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3672B7" w:rsidRPr="00D9164F">
        <w:rPr>
          <w:rFonts w:ascii="Arial" w:hAnsi="Arial" w:cs="Arial"/>
          <w:color w:val="000000"/>
          <w:sz w:val="20"/>
          <w:szCs w:val="20"/>
        </w:rPr>
        <w:t>4</w:t>
      </w:r>
      <w:r w:rsidRPr="00D9164F">
        <w:rPr>
          <w:rFonts w:ascii="Arial" w:hAnsi="Arial" w:cs="Arial"/>
          <w:color w:val="000000"/>
          <w:sz w:val="20"/>
          <w:szCs w:val="20"/>
        </w:rPr>
        <w:t>. Resource Management</w:t>
      </w:r>
    </w:p>
    <w:p w14:paraId="239E22FA" w14:textId="527EAF79"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Primary Test</w:t>
      </w:r>
      <w:r w:rsidR="00F933C1" w:rsidRPr="00D9164F">
        <w:rPr>
          <w:rFonts w:ascii="Arial" w:hAnsi="Arial" w:cs="Arial"/>
          <w:color w:val="000000"/>
          <w:sz w:val="20"/>
          <w:szCs w:val="20"/>
        </w:rPr>
        <w:t xml:space="preserve">: </w:t>
      </w:r>
      <w:r w:rsidRPr="00D9164F">
        <w:rPr>
          <w:rFonts w:ascii="Arial" w:hAnsi="Arial" w:cs="Arial"/>
          <w:color w:val="000000"/>
          <w:sz w:val="20"/>
          <w:szCs w:val="20"/>
        </w:rPr>
        <w:t>Procurement and Subcontractor Management (</w:t>
      </w:r>
      <w:r w:rsidRPr="00D9164F">
        <w:rPr>
          <w:rFonts w:ascii="Arial" w:hAnsi="Arial" w:cs="Arial"/>
          <w:sz w:val="20"/>
          <w:szCs w:val="20"/>
        </w:rPr>
        <w:t>RM004.P</w:t>
      </w:r>
      <w:r w:rsidRPr="00D9164F">
        <w:rPr>
          <w:rFonts w:ascii="Arial" w:hAnsi="Arial" w:cs="Arial"/>
          <w:color w:val="000000"/>
          <w:sz w:val="20"/>
          <w:szCs w:val="20"/>
        </w:rPr>
        <w:t>)</w:t>
      </w:r>
    </w:p>
    <w:p w14:paraId="04B08DE4" w14:textId="77777777" w:rsidR="007B6389" w:rsidRPr="00D9164F" w:rsidRDefault="007B6389" w:rsidP="007B6389">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p>
    <w:p w14:paraId="044018BB" w14:textId="77777777" w:rsidR="007B6389" w:rsidRPr="00D9164F" w:rsidRDefault="007B6389" w:rsidP="007B6389">
      <w:pPr>
        <w:autoSpaceDE w:val="0"/>
        <w:autoSpaceDN w:val="0"/>
        <w:adjustRightInd w:val="0"/>
        <w:rPr>
          <w:rFonts w:ascii="Arial" w:hAnsi="Arial" w:cs="Arial"/>
          <w:color w:val="000000"/>
          <w:sz w:val="20"/>
          <w:szCs w:val="20"/>
        </w:rPr>
      </w:pPr>
    </w:p>
    <w:p w14:paraId="2A017A8D"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Do appropriate separation of duties (SOD) exist in the management of this supplier relationship. One person should not select the supplier, validate receipt of goods and services, and approve invoices for payment.  If an SOD conflict exists, has a risk acceptance with appropriate secondary controls been documented and approved? Additionally, is there documented evidence that the secondary controls have been executed as stated in the risk acceptance?</w:t>
      </w:r>
    </w:p>
    <w:p w14:paraId="15C74B0B"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there a process to validate that subcontractor charges are accurate and are supported by documentation showing the receipt of goods and services? Additionally, if charges are not accurate, is there documentation demonstrating appropriate communications to IBM procurement, accounts payable, and the subcontractor firm? This can be checked in the IPVN process - ask whether negative confirmation or actual demonstration of review of hours worked is required.</w:t>
      </w:r>
    </w:p>
    <w:p w14:paraId="199693FB"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Is there a documented process to verify subcontractor hours worked against hours billed? If so, does the supporting documentation, i.e., timecard, state, "For billing verification purposes only"?</w:t>
      </w:r>
    </w:p>
    <w:p w14:paraId="40B7B364"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Are charges for goods and services (invoice payment verification) properly validated prior to payment?  Does the rate charged match the rate specified in the contract for the appropriate </w:t>
      </w:r>
      <w:proofErr w:type="gramStart"/>
      <w:r w:rsidRPr="00D9164F">
        <w:rPr>
          <w:rFonts w:ascii="Arial" w:hAnsi="Arial" w:cs="Arial"/>
          <w:color w:val="000000"/>
          <w:sz w:val="20"/>
          <w:szCs w:val="20"/>
        </w:rPr>
        <w:t>time period</w:t>
      </w:r>
      <w:proofErr w:type="gramEnd"/>
      <w:r w:rsidRPr="00D9164F">
        <w:rPr>
          <w:rFonts w:ascii="Arial" w:hAnsi="Arial" w:cs="Arial"/>
          <w:color w:val="000000"/>
          <w:sz w:val="20"/>
          <w:szCs w:val="20"/>
        </w:rPr>
        <w:t xml:space="preserve">?  Please </w:t>
      </w:r>
      <w:proofErr w:type="gramStart"/>
      <w:r w:rsidRPr="00D9164F">
        <w:rPr>
          <w:rFonts w:ascii="Arial" w:hAnsi="Arial" w:cs="Arial"/>
          <w:color w:val="000000"/>
          <w:sz w:val="20"/>
          <w:szCs w:val="20"/>
        </w:rPr>
        <w:t>note:</w:t>
      </w:r>
      <w:proofErr w:type="gramEnd"/>
      <w:r w:rsidRPr="00D9164F">
        <w:rPr>
          <w:rFonts w:ascii="Arial" w:hAnsi="Arial" w:cs="Arial"/>
          <w:color w:val="000000"/>
          <w:sz w:val="20"/>
          <w:szCs w:val="20"/>
        </w:rPr>
        <w:t xml:space="preserve"> rates change periodically. Lastly, is documentation retained in accordance with the IBM worldwide records management program?</w:t>
      </w:r>
    </w:p>
    <w:p w14:paraId="6269C770"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Are subcontractors adhering to IBM guidelines for expense reimbursement? </w:t>
      </w:r>
      <w:proofErr w:type="gramStart"/>
      <w:r w:rsidRPr="00D9164F">
        <w:rPr>
          <w:rFonts w:ascii="Arial" w:hAnsi="Arial" w:cs="Arial"/>
          <w:color w:val="000000"/>
          <w:sz w:val="20"/>
          <w:szCs w:val="20"/>
        </w:rPr>
        <w:t>Or,</w:t>
      </w:r>
      <w:proofErr w:type="gramEnd"/>
      <w:r w:rsidRPr="00D9164F">
        <w:rPr>
          <w:rFonts w:ascii="Arial" w:hAnsi="Arial" w:cs="Arial"/>
          <w:color w:val="000000"/>
          <w:sz w:val="20"/>
          <w:szCs w:val="20"/>
        </w:rPr>
        <w:t xml:space="preserve"> are the subcontractors adhering to the expense guidelines documented in the subcontractor agreement?</w:t>
      </w:r>
    </w:p>
    <w:p w14:paraId="0F14F1CD"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If subcontractor employees utilize IBM assets, does the IBM organization maintain proper asset management controls and reporting for those assets?</w:t>
      </w:r>
    </w:p>
    <w:p w14:paraId="318CFE58"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Can the IBM organization demonstrate that security access control requirements are managed appropriately for all subcontractors that are granted access to IBM and customer systems and applications.</w:t>
      </w:r>
    </w:p>
    <w:p w14:paraId="09064AA4"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Is ECR (electronic check request) activity minimal and on an exception-only basis?  Are ECRs for approved categories only and </w:t>
      </w:r>
      <w:proofErr w:type="gramStart"/>
      <w:r w:rsidRPr="00D9164F">
        <w:rPr>
          <w:rFonts w:ascii="Arial" w:hAnsi="Arial" w:cs="Arial"/>
          <w:color w:val="000000"/>
          <w:sz w:val="20"/>
          <w:szCs w:val="20"/>
        </w:rPr>
        <w:t>is</w:t>
      </w:r>
      <w:proofErr w:type="gramEnd"/>
      <w:r w:rsidRPr="00D9164F">
        <w:rPr>
          <w:rFonts w:ascii="Arial" w:hAnsi="Arial" w:cs="Arial"/>
          <w:color w:val="000000"/>
          <w:sz w:val="20"/>
          <w:szCs w:val="20"/>
        </w:rPr>
        <w:t xml:space="preserve"> supporting documentation retained?</w:t>
      </w:r>
    </w:p>
    <w:p w14:paraId="516A32CB"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Has the organization established local processes, flowcharts, and desk-level procedures? Are they reviewed and updated periodically? Does the process documentation include key control points? Additionally, is there evidence that the organization periodically tests the end-to-end process including procurement involvement in subcontractor selection, subcontractor activities, and validation of goods and </w:t>
      </w:r>
      <w:proofErr w:type="gramStart"/>
      <w:r w:rsidRPr="00D9164F">
        <w:rPr>
          <w:rFonts w:ascii="Arial" w:hAnsi="Arial" w:cs="Arial"/>
          <w:color w:val="000000"/>
          <w:sz w:val="20"/>
          <w:szCs w:val="20"/>
        </w:rPr>
        <w:t>service</w:t>
      </w:r>
      <w:proofErr w:type="gramEnd"/>
      <w:r w:rsidRPr="00D9164F">
        <w:rPr>
          <w:rFonts w:ascii="Arial" w:hAnsi="Arial" w:cs="Arial"/>
          <w:color w:val="000000"/>
          <w:sz w:val="20"/>
          <w:szCs w:val="20"/>
        </w:rPr>
        <w:t xml:space="preserve"> prior to payment?</w:t>
      </w:r>
    </w:p>
    <w:p w14:paraId="722B7EF1" w14:textId="77777777" w:rsidR="007B6389" w:rsidRPr="00D9164F" w:rsidRDefault="007B6389" w:rsidP="00470465">
      <w:pPr>
        <w:pStyle w:val="ListParagraph"/>
        <w:numPr>
          <w:ilvl w:val="0"/>
          <w:numId w:val="2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Have appropriate members of the management team and staff participated in subcontractor management education?</w:t>
      </w:r>
    </w:p>
    <w:p w14:paraId="277B5E4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If the organization utilizes a centralized "back-office support function" for performing subcontractor verification and reconciliation activities, is there a letter of delegation or written understanding such as a document of understanding (DOU) communicating the tasks delegated to the organization?</w:t>
      </w:r>
    </w:p>
    <w:p w14:paraId="52C96B46"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3117A15F"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D439D7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6EC641A"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4A6C6D5"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1756684C"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632AE47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7546B06"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04D8D07F"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2B69407"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812A76E"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5B90C6E8"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2E011412"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132C01AD" w14:textId="77777777" w:rsidR="007B6389" w:rsidRPr="00D9164F" w:rsidRDefault="007B6389" w:rsidP="007B6389">
      <w:pPr>
        <w:keepLines/>
        <w:tabs>
          <w:tab w:val="left" w:pos="4680"/>
        </w:tabs>
        <w:autoSpaceDE w:val="0"/>
        <w:autoSpaceDN w:val="0"/>
        <w:adjustRightInd w:val="0"/>
        <w:rPr>
          <w:rFonts w:ascii="Arial" w:hAnsi="Arial" w:cs="Arial"/>
          <w:color w:val="000000"/>
          <w:sz w:val="20"/>
          <w:szCs w:val="20"/>
        </w:rPr>
      </w:pPr>
    </w:p>
    <w:p w14:paraId="470C0718" w14:textId="7A6BC330" w:rsidR="007C0C63" w:rsidRPr="00D9164F" w:rsidRDefault="007C0C63" w:rsidP="007B6389">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lastRenderedPageBreak/>
        <w:t>CONTROL ASSESSMENT QUESTIONS</w:t>
      </w:r>
    </w:p>
    <w:p w14:paraId="3378EE33" w14:textId="7A52CA71" w:rsidR="007C0C63" w:rsidRPr="00D9164F" w:rsidRDefault="007C0C63" w:rsidP="007C0C63">
      <w:pPr>
        <w:pStyle w:val="Heading2"/>
        <w:rPr>
          <w:rFonts w:cs="Arial"/>
        </w:rPr>
      </w:pPr>
      <w:bookmarkStart w:id="36" w:name="_Toc207266077"/>
      <w:r w:rsidRPr="00D9164F">
        <w:rPr>
          <w:rFonts w:cs="Arial"/>
        </w:rPr>
        <w:t>Key Control Question</w:t>
      </w:r>
      <w:r w:rsidR="00F933C1" w:rsidRPr="00D9164F">
        <w:rPr>
          <w:rFonts w:cs="Arial"/>
        </w:rPr>
        <w:t xml:space="preserve">: </w:t>
      </w:r>
      <w:r w:rsidR="007B6389" w:rsidRPr="00D9164F">
        <w:rPr>
          <w:rFonts w:cs="Arial"/>
        </w:rPr>
        <w:t>5</w:t>
      </w:r>
      <w:r w:rsidRPr="00D9164F">
        <w:rPr>
          <w:rFonts w:cs="Arial"/>
        </w:rPr>
        <w:t>. Labor Claiming</w:t>
      </w:r>
      <w:bookmarkEnd w:id="36"/>
    </w:p>
    <w:p w14:paraId="6ED32343" w14:textId="77777777" w:rsidR="0068699D" w:rsidRPr="00D9164F" w:rsidRDefault="0068699D" w:rsidP="0068699D">
      <w:pPr>
        <w:keepLines/>
        <w:tabs>
          <w:tab w:val="left" w:pos="4680"/>
        </w:tabs>
        <w:autoSpaceDE w:val="0"/>
        <w:autoSpaceDN w:val="0"/>
        <w:adjustRightInd w:val="0"/>
        <w:rPr>
          <w:rFonts w:ascii="Arial" w:hAnsi="Arial" w:cs="Arial"/>
          <w:sz w:val="20"/>
          <w:szCs w:val="20"/>
        </w:rPr>
      </w:pPr>
    </w:p>
    <w:p w14:paraId="34FCB195" w14:textId="77777777" w:rsidR="0068699D" w:rsidRPr="00D9164F" w:rsidRDefault="0068699D" w:rsidP="0068699D">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1632ACFE" w14:textId="65131380" w:rsidR="0068699D" w:rsidRPr="00D9164F" w:rsidRDefault="007F124B" w:rsidP="0068699D">
      <w:pPr>
        <w:autoSpaceDE w:val="0"/>
        <w:autoSpaceDN w:val="0"/>
        <w:adjustRightInd w:val="0"/>
        <w:rPr>
          <w:rFonts w:ascii="Arial" w:hAnsi="Arial" w:cs="Arial"/>
          <w:sz w:val="20"/>
          <w:szCs w:val="20"/>
        </w:rPr>
      </w:pPr>
      <w:r w:rsidRPr="00D9164F">
        <w:rPr>
          <w:rFonts w:ascii="Arial" w:hAnsi="Arial" w:cs="Arial"/>
          <w:sz w:val="20"/>
          <w:szCs w:val="20"/>
        </w:rPr>
        <w:t xml:space="preserve">To ensure that labor claiming is recorded in a timely and accurate manner.  To ensure that labor charges are assigned to the correct work items, rates and bands agree to employee records, and hours are validated against applicable time recording documents and internal interlock agreements. To ensure that there is no SOD conflict </w:t>
      </w:r>
      <w:proofErr w:type="gramStart"/>
      <w:r w:rsidRPr="00D9164F">
        <w:rPr>
          <w:rFonts w:ascii="Arial" w:hAnsi="Arial" w:cs="Arial"/>
          <w:sz w:val="20"/>
          <w:szCs w:val="20"/>
        </w:rPr>
        <w:t>on</w:t>
      </w:r>
      <w:proofErr w:type="gramEnd"/>
      <w:r w:rsidRPr="00D9164F">
        <w:rPr>
          <w:rFonts w:ascii="Arial" w:hAnsi="Arial" w:cs="Arial"/>
          <w:sz w:val="20"/>
          <w:szCs w:val="20"/>
        </w:rPr>
        <w:t xml:space="preserve"> the current process.</w:t>
      </w:r>
    </w:p>
    <w:p w14:paraId="29C3E277" w14:textId="77777777" w:rsidR="007F124B" w:rsidRPr="00D9164F" w:rsidRDefault="007F124B" w:rsidP="0068699D">
      <w:pPr>
        <w:autoSpaceDE w:val="0"/>
        <w:autoSpaceDN w:val="0"/>
        <w:adjustRightInd w:val="0"/>
        <w:rPr>
          <w:rFonts w:ascii="Arial" w:hAnsi="Arial" w:cs="Arial"/>
          <w:b/>
          <w:bCs/>
          <w:sz w:val="20"/>
          <w:szCs w:val="20"/>
        </w:rPr>
      </w:pPr>
    </w:p>
    <w:p w14:paraId="31233A5B" w14:textId="3AB4162F" w:rsidR="0068699D" w:rsidRPr="00D9164F" w:rsidRDefault="0068699D" w:rsidP="0068699D">
      <w:pPr>
        <w:autoSpaceDE w:val="0"/>
        <w:autoSpaceDN w:val="0"/>
        <w:adjustRightInd w:val="0"/>
        <w:rPr>
          <w:rFonts w:ascii="Arial" w:hAnsi="Arial" w:cs="Arial"/>
          <w:b/>
          <w:bCs/>
          <w:sz w:val="20"/>
          <w:szCs w:val="20"/>
        </w:rPr>
      </w:pPr>
      <w:r w:rsidRPr="00D9164F">
        <w:rPr>
          <w:rFonts w:ascii="Arial" w:hAnsi="Arial" w:cs="Arial"/>
          <w:b/>
          <w:bCs/>
          <w:sz w:val="20"/>
          <w:szCs w:val="20"/>
        </w:rPr>
        <w:t>Risk/Exposure:</w:t>
      </w:r>
    </w:p>
    <w:p w14:paraId="7801A538" w14:textId="504C636D" w:rsidR="007F124B" w:rsidRPr="00D9164F" w:rsidRDefault="007F124B" w:rsidP="007F124B">
      <w:pPr>
        <w:autoSpaceDE w:val="0"/>
        <w:autoSpaceDN w:val="0"/>
        <w:adjustRightInd w:val="0"/>
        <w:rPr>
          <w:rFonts w:ascii="Arial" w:hAnsi="Arial" w:cs="Arial"/>
          <w:sz w:val="20"/>
          <w:szCs w:val="20"/>
        </w:rPr>
      </w:pPr>
      <w:r w:rsidRPr="00D9164F">
        <w:rPr>
          <w:rFonts w:ascii="Arial" w:hAnsi="Arial" w:cs="Arial"/>
          <w:sz w:val="20"/>
          <w:szCs w:val="20"/>
        </w:rPr>
        <w:t>Inaccurate clocking of labor hours could result in significant over or under recovery of cost. In addition, incorrect assignment of labor charges to work items and inaccurate rates and band levels compared to employee records could result in financial misstatement.</w:t>
      </w:r>
    </w:p>
    <w:p w14:paraId="16740898" w14:textId="77777777" w:rsidR="0068699D" w:rsidRPr="00D9164F" w:rsidRDefault="0068699D" w:rsidP="007A7C2E">
      <w:pPr>
        <w:keepLines/>
        <w:tabs>
          <w:tab w:val="left" w:pos="4680"/>
        </w:tabs>
        <w:autoSpaceDE w:val="0"/>
        <w:autoSpaceDN w:val="0"/>
        <w:adjustRightInd w:val="0"/>
        <w:rPr>
          <w:rFonts w:ascii="Arial" w:hAnsi="Arial" w:cs="Arial"/>
          <w:sz w:val="20"/>
          <w:szCs w:val="20"/>
        </w:rPr>
      </w:pPr>
    </w:p>
    <w:p w14:paraId="01791230" w14:textId="2A9BFBEF" w:rsidR="0068699D" w:rsidRPr="00D9164F" w:rsidRDefault="0068699D">
      <w:pPr>
        <w:rPr>
          <w:rFonts w:ascii="Arial" w:hAnsi="Arial" w:cs="Arial"/>
          <w:sz w:val="20"/>
          <w:szCs w:val="20"/>
        </w:rPr>
      </w:pPr>
    </w:p>
    <w:p w14:paraId="0873540D" w14:textId="77777777" w:rsidR="0068699D" w:rsidRPr="00D9164F" w:rsidRDefault="0068699D" w:rsidP="0068699D">
      <w:pPr>
        <w:keepLines/>
        <w:tabs>
          <w:tab w:val="left" w:pos="4680"/>
        </w:tabs>
        <w:autoSpaceDE w:val="0"/>
        <w:autoSpaceDN w:val="0"/>
        <w:adjustRightInd w:val="0"/>
        <w:rPr>
          <w:rFonts w:ascii="Arial" w:hAnsi="Arial" w:cs="Arial"/>
          <w:sz w:val="20"/>
          <w:szCs w:val="20"/>
        </w:rPr>
      </w:pPr>
      <w:r w:rsidRPr="00D9164F">
        <w:rPr>
          <w:rFonts w:ascii="Arial" w:hAnsi="Arial" w:cs="Arial"/>
          <w:color w:val="000000"/>
          <w:sz w:val="20"/>
          <w:szCs w:val="20"/>
        </w:rPr>
        <w:br w:type="page"/>
      </w:r>
      <w:r w:rsidRPr="00D9164F">
        <w:rPr>
          <w:rFonts w:ascii="Arial" w:hAnsi="Arial" w:cs="Arial"/>
          <w:sz w:val="20"/>
          <w:szCs w:val="20"/>
        </w:rPr>
        <w:lastRenderedPageBreak/>
        <w:t>CONTROL ASSESSMENT QUESTIONS</w:t>
      </w:r>
    </w:p>
    <w:p w14:paraId="4B6C2999" w14:textId="03930D09" w:rsidR="0068699D" w:rsidRPr="00D9164F" w:rsidRDefault="0068699D" w:rsidP="0068699D">
      <w:pPr>
        <w:keepLines/>
        <w:tabs>
          <w:tab w:val="left" w:pos="4680"/>
        </w:tabs>
        <w:autoSpaceDE w:val="0"/>
        <w:autoSpaceDN w:val="0"/>
        <w:adjustRightInd w:val="0"/>
        <w:rPr>
          <w:rFonts w:ascii="Arial" w:hAnsi="Arial" w:cs="Arial"/>
          <w:sz w:val="20"/>
          <w:szCs w:val="20"/>
        </w:rPr>
      </w:pPr>
      <w:r w:rsidRPr="00D9164F">
        <w:rPr>
          <w:rFonts w:ascii="Arial" w:hAnsi="Arial" w:cs="Arial"/>
          <w:sz w:val="20"/>
          <w:szCs w:val="20"/>
        </w:rPr>
        <w:t>Key Control Question</w:t>
      </w:r>
      <w:r w:rsidR="00F933C1" w:rsidRPr="00D9164F">
        <w:rPr>
          <w:rFonts w:ascii="Arial" w:hAnsi="Arial" w:cs="Arial"/>
          <w:sz w:val="20"/>
          <w:szCs w:val="20"/>
        </w:rPr>
        <w:t xml:space="preserve">: </w:t>
      </w:r>
      <w:r w:rsidR="003672B7" w:rsidRPr="00D9164F">
        <w:rPr>
          <w:rFonts w:ascii="Arial" w:hAnsi="Arial" w:cs="Arial"/>
          <w:sz w:val="20"/>
          <w:szCs w:val="20"/>
        </w:rPr>
        <w:t>5</w:t>
      </w:r>
      <w:r w:rsidRPr="00D9164F">
        <w:rPr>
          <w:rFonts w:ascii="Arial" w:hAnsi="Arial" w:cs="Arial"/>
          <w:sz w:val="20"/>
          <w:szCs w:val="20"/>
        </w:rPr>
        <w:t>. Labor Claiming</w:t>
      </w:r>
    </w:p>
    <w:p w14:paraId="0F84B93D" w14:textId="5E4D975D" w:rsidR="0068699D" w:rsidRPr="00D9164F" w:rsidRDefault="0068699D" w:rsidP="008566D4">
      <w:pPr>
        <w:pStyle w:val="Heading3"/>
      </w:pPr>
      <w:bookmarkStart w:id="37" w:name="_Toc207266078"/>
      <w:r w:rsidRPr="00D9164F">
        <w:t>Primary Test</w:t>
      </w:r>
      <w:r w:rsidR="00F933C1" w:rsidRPr="00D9164F">
        <w:t xml:space="preserve">: </w:t>
      </w:r>
      <w:r w:rsidR="005625CF" w:rsidRPr="00D9164F">
        <w:t>Applicable Time/Labor Claiming Tool</w:t>
      </w:r>
      <w:r w:rsidRPr="00D9164F">
        <w:t xml:space="preserve"> (</w:t>
      </w:r>
      <w:r w:rsidR="009E2C18" w:rsidRPr="00D9164F">
        <w:t>LC</w:t>
      </w:r>
      <w:r w:rsidRPr="00D9164F">
        <w:t>00</w:t>
      </w:r>
      <w:r w:rsidR="009E2C18" w:rsidRPr="00D9164F">
        <w:t>1</w:t>
      </w:r>
      <w:r w:rsidRPr="00D9164F">
        <w:t>.P)</w:t>
      </w:r>
      <w:bookmarkEnd w:id="37"/>
    </w:p>
    <w:p w14:paraId="71C306CA" w14:textId="77777777" w:rsidR="0068699D" w:rsidRPr="00D9164F" w:rsidRDefault="0068699D" w:rsidP="0068699D">
      <w:pPr>
        <w:keepLines/>
        <w:tabs>
          <w:tab w:val="left" w:pos="4680"/>
        </w:tabs>
        <w:autoSpaceDE w:val="0"/>
        <w:autoSpaceDN w:val="0"/>
        <w:adjustRightInd w:val="0"/>
        <w:rPr>
          <w:rFonts w:ascii="Arial" w:hAnsi="Arial" w:cs="Arial"/>
          <w:sz w:val="20"/>
          <w:szCs w:val="20"/>
        </w:rPr>
      </w:pPr>
    </w:p>
    <w:p w14:paraId="61E864F9" w14:textId="77777777" w:rsidR="0068699D" w:rsidRPr="00D9164F" w:rsidRDefault="0068699D" w:rsidP="0068699D">
      <w:pPr>
        <w:autoSpaceDE w:val="0"/>
        <w:autoSpaceDN w:val="0"/>
        <w:adjustRightInd w:val="0"/>
        <w:rPr>
          <w:rFonts w:ascii="Arial" w:hAnsi="Arial" w:cs="Arial"/>
          <w:b/>
          <w:bCs/>
          <w:sz w:val="20"/>
          <w:szCs w:val="20"/>
        </w:rPr>
      </w:pPr>
      <w:r w:rsidRPr="00D9164F">
        <w:rPr>
          <w:rFonts w:ascii="Arial" w:hAnsi="Arial" w:cs="Arial"/>
          <w:b/>
          <w:bCs/>
          <w:sz w:val="20"/>
          <w:szCs w:val="20"/>
        </w:rPr>
        <w:t>Objective:</w:t>
      </w:r>
    </w:p>
    <w:p w14:paraId="368307FD" w14:textId="284B44A3" w:rsidR="0068699D" w:rsidRPr="00D9164F" w:rsidRDefault="0068699D" w:rsidP="0068699D">
      <w:pPr>
        <w:autoSpaceDE w:val="0"/>
        <w:autoSpaceDN w:val="0"/>
        <w:adjustRightInd w:val="0"/>
        <w:rPr>
          <w:rFonts w:ascii="Arial" w:hAnsi="Arial" w:cs="Arial"/>
          <w:sz w:val="20"/>
          <w:szCs w:val="20"/>
        </w:rPr>
      </w:pPr>
      <w:r w:rsidRPr="00D9164F">
        <w:rPr>
          <w:rFonts w:ascii="Arial" w:hAnsi="Arial" w:cs="Arial"/>
          <w:sz w:val="20"/>
          <w:szCs w:val="20"/>
        </w:rPr>
        <w:t xml:space="preserve">To ensure that labor claiming is recorded in a timely and accurate manner.  To ensure that labor charges are assigned to the correct work items, rates and bands agree to employee records, and hours are validated against applicable time recording documents and internal interlock agreements. To ensure that there is no SOD conflict </w:t>
      </w:r>
      <w:proofErr w:type="gramStart"/>
      <w:r w:rsidRPr="00D9164F">
        <w:rPr>
          <w:rFonts w:ascii="Arial" w:hAnsi="Arial" w:cs="Arial"/>
          <w:sz w:val="20"/>
          <w:szCs w:val="20"/>
        </w:rPr>
        <w:t>on</w:t>
      </w:r>
      <w:proofErr w:type="gramEnd"/>
      <w:r w:rsidRPr="00D9164F">
        <w:rPr>
          <w:rFonts w:ascii="Arial" w:hAnsi="Arial" w:cs="Arial"/>
          <w:sz w:val="20"/>
          <w:szCs w:val="20"/>
        </w:rPr>
        <w:t xml:space="preserve"> the current process.</w:t>
      </w:r>
      <w:r w:rsidRPr="00D9164F">
        <w:rPr>
          <w:rFonts w:ascii="Arial" w:hAnsi="Arial" w:cs="Arial"/>
          <w:sz w:val="20"/>
          <w:szCs w:val="20"/>
        </w:rPr>
        <w:br/>
      </w:r>
      <w:r w:rsidRPr="00D9164F">
        <w:rPr>
          <w:rFonts w:ascii="Arial" w:hAnsi="Arial" w:cs="Arial"/>
          <w:sz w:val="20"/>
          <w:szCs w:val="20"/>
        </w:rPr>
        <w:br/>
      </w:r>
      <w:r w:rsidRPr="00D9164F">
        <w:rPr>
          <w:rFonts w:ascii="Arial" w:hAnsi="Arial" w:cs="Arial"/>
          <w:b/>
          <w:bCs/>
          <w:sz w:val="20"/>
          <w:szCs w:val="20"/>
        </w:rPr>
        <w:t>Approach:</w:t>
      </w:r>
    </w:p>
    <w:p w14:paraId="5BD63DAA" w14:textId="0D66A399"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 xml:space="preserve">Determine if there are written processes or local guidelines for </w:t>
      </w:r>
      <w:r w:rsidR="005625CF" w:rsidRPr="00D9164F">
        <w:rPr>
          <w:rFonts w:ascii="Arial" w:hAnsi="Arial" w:cs="Arial"/>
          <w:sz w:val="20"/>
          <w:szCs w:val="20"/>
        </w:rPr>
        <w:t>applicable tool</w:t>
      </w:r>
    </w:p>
    <w:p w14:paraId="45088AE8" w14:textId="50DFA692"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proofErr w:type="gramStart"/>
      <w:r w:rsidRPr="00D9164F">
        <w:rPr>
          <w:rFonts w:ascii="Arial" w:hAnsi="Arial" w:cs="Arial"/>
          <w:sz w:val="20"/>
          <w:szCs w:val="20"/>
        </w:rPr>
        <w:t>Client</w:t>
      </w:r>
      <w:proofErr w:type="gramEnd"/>
      <w:r w:rsidRPr="00D9164F">
        <w:rPr>
          <w:rFonts w:ascii="Arial" w:hAnsi="Arial" w:cs="Arial"/>
          <w:sz w:val="20"/>
          <w:szCs w:val="20"/>
        </w:rPr>
        <w:t xml:space="preserve"> should be using </w:t>
      </w:r>
      <w:r w:rsidR="003477F0" w:rsidRPr="00D9164F">
        <w:rPr>
          <w:rFonts w:ascii="Arial" w:hAnsi="Arial" w:cs="Arial"/>
          <w:sz w:val="20"/>
          <w:szCs w:val="20"/>
        </w:rPr>
        <w:t xml:space="preserve">appropriate labor claiming </w:t>
      </w:r>
      <w:proofErr w:type="gramStart"/>
      <w:r w:rsidR="003477F0" w:rsidRPr="00D9164F">
        <w:rPr>
          <w:rFonts w:ascii="Arial" w:hAnsi="Arial" w:cs="Arial"/>
          <w:sz w:val="20"/>
          <w:szCs w:val="20"/>
        </w:rPr>
        <w:t>tool</w:t>
      </w:r>
      <w:proofErr w:type="gramEnd"/>
      <w:r w:rsidR="003477F0" w:rsidRPr="00D9164F">
        <w:rPr>
          <w:rFonts w:ascii="Arial" w:hAnsi="Arial" w:cs="Arial"/>
          <w:sz w:val="20"/>
          <w:szCs w:val="20"/>
        </w:rPr>
        <w:t>.</w:t>
      </w:r>
      <w:r w:rsidRPr="00D9164F">
        <w:rPr>
          <w:rFonts w:ascii="Arial" w:hAnsi="Arial" w:cs="Arial"/>
          <w:sz w:val="20"/>
          <w:szCs w:val="20"/>
        </w:rPr>
        <w:t xml:space="preserve"> </w:t>
      </w:r>
      <w:r w:rsidR="003477F0" w:rsidRPr="00D9164F">
        <w:rPr>
          <w:rFonts w:ascii="Arial" w:hAnsi="Arial" w:cs="Arial"/>
          <w:sz w:val="20"/>
          <w:szCs w:val="20"/>
        </w:rPr>
        <w:t>E</w:t>
      </w:r>
      <w:r w:rsidRPr="00D9164F">
        <w:rPr>
          <w:rFonts w:ascii="Arial" w:hAnsi="Arial" w:cs="Arial"/>
          <w:sz w:val="20"/>
          <w:szCs w:val="20"/>
        </w:rPr>
        <w:t>xceptions need to be documented</w:t>
      </w:r>
    </w:p>
    <w:p w14:paraId="73C5D28D" w14:textId="2F0612C5"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 xml:space="preserve">Identify the </w:t>
      </w:r>
      <w:r w:rsidR="005625CF" w:rsidRPr="00D9164F">
        <w:rPr>
          <w:rFonts w:ascii="Arial" w:hAnsi="Arial" w:cs="Arial"/>
          <w:sz w:val="20"/>
          <w:szCs w:val="20"/>
        </w:rPr>
        <w:t>applicable tool</w:t>
      </w:r>
      <w:r w:rsidRPr="00D9164F">
        <w:rPr>
          <w:rFonts w:ascii="Arial" w:hAnsi="Arial" w:cs="Arial"/>
          <w:sz w:val="20"/>
          <w:szCs w:val="20"/>
        </w:rPr>
        <w:t xml:space="preserve"> administrator(s) and obtain a schedule of the reports published, frequency, distribution list, measurements, review and correction process</w:t>
      </w:r>
    </w:p>
    <w:p w14:paraId="072B5720" w14:textId="77777777"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Obtain a listing of the authority levels from the EMF (employee master file) records</w:t>
      </w:r>
    </w:p>
    <w:p w14:paraId="24BA0952" w14:textId="77777777"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Obtain a listing of authorized employees that can claim the hours on behalf of others</w:t>
      </w:r>
    </w:p>
    <w:p w14:paraId="10044617" w14:textId="77777777"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Determine if there is a revalidation process for users</w:t>
      </w:r>
    </w:p>
    <w:p w14:paraId="0F0195C8" w14:textId="77777777" w:rsidR="0068699D" w:rsidRPr="00D9164F" w:rsidRDefault="0068699D" w:rsidP="00470465">
      <w:pPr>
        <w:pStyle w:val="ListParagraph"/>
        <w:numPr>
          <w:ilvl w:val="0"/>
          <w:numId w:val="34"/>
        </w:numPr>
        <w:autoSpaceDE w:val="0"/>
        <w:autoSpaceDN w:val="0"/>
        <w:adjustRightInd w:val="0"/>
        <w:rPr>
          <w:rFonts w:ascii="Arial" w:hAnsi="Arial" w:cs="Arial"/>
          <w:sz w:val="20"/>
          <w:szCs w:val="20"/>
        </w:rPr>
      </w:pPr>
      <w:r w:rsidRPr="00D9164F">
        <w:rPr>
          <w:rFonts w:ascii="Arial" w:hAnsi="Arial" w:cs="Arial"/>
          <w:sz w:val="20"/>
          <w:szCs w:val="20"/>
        </w:rPr>
        <w:t>Analyze retroactive adjustments of claimed hours, and the corresponding vendor payment adjustments, in the case of subcontractors</w:t>
      </w:r>
    </w:p>
    <w:p w14:paraId="4ADBE0B0" w14:textId="77777777" w:rsidR="0068699D" w:rsidRPr="00D9164F" w:rsidRDefault="0068699D" w:rsidP="0068699D">
      <w:pPr>
        <w:autoSpaceDE w:val="0"/>
        <w:autoSpaceDN w:val="0"/>
        <w:adjustRightInd w:val="0"/>
        <w:rPr>
          <w:rFonts w:ascii="Arial" w:hAnsi="Arial" w:cs="Arial"/>
          <w:sz w:val="20"/>
          <w:szCs w:val="20"/>
        </w:rPr>
      </w:pPr>
      <w:r w:rsidRPr="00D9164F">
        <w:rPr>
          <w:rFonts w:ascii="Arial" w:hAnsi="Arial" w:cs="Arial"/>
          <w:sz w:val="20"/>
          <w:szCs w:val="20"/>
        </w:rPr>
        <w:br/>
      </w:r>
      <w:r w:rsidRPr="00D9164F">
        <w:rPr>
          <w:rFonts w:ascii="Arial" w:hAnsi="Arial" w:cs="Arial"/>
          <w:sz w:val="20"/>
          <w:szCs w:val="20"/>
          <w:u w:val="single"/>
        </w:rPr>
        <w:t>Attributes</w:t>
      </w:r>
    </w:p>
    <w:p w14:paraId="7047A144"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Obtain a listing of the authority levels from the EMF records</w:t>
      </w:r>
    </w:p>
    <w:p w14:paraId="0702AC09"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Does the EMF record agree with employee/vendor classification and rate</w:t>
      </w:r>
    </w:p>
    <w:p w14:paraId="0C8E9257"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Is work performed and are hours charged to work items prior to contract or SOW being signed by customer</w:t>
      </w:r>
    </w:p>
    <w:p w14:paraId="5490C881"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Verify how Time and Material billable hours controlled</w:t>
      </w:r>
    </w:p>
    <w:p w14:paraId="5168DFD8"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Are CLAIM hours verified against the non-exempt time records required for employees and contractors</w:t>
      </w:r>
    </w:p>
    <w:p w14:paraId="3F603949"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Are there appropriate intercompany agreements (ICA) in place and timely approved to support the cost recovery transactions?</w:t>
      </w:r>
    </w:p>
    <w:p w14:paraId="69827ADC"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 xml:space="preserve">Are there appropriate approvals for the number of </w:t>
      </w:r>
      <w:proofErr w:type="gramStart"/>
      <w:r w:rsidRPr="00D9164F">
        <w:rPr>
          <w:rFonts w:ascii="Arial" w:hAnsi="Arial" w:cs="Arial"/>
          <w:sz w:val="20"/>
          <w:szCs w:val="20"/>
        </w:rPr>
        <w:t>hour</w:t>
      </w:r>
      <w:proofErr w:type="gramEnd"/>
      <w:r w:rsidRPr="00D9164F">
        <w:rPr>
          <w:rFonts w:ascii="Arial" w:hAnsi="Arial" w:cs="Arial"/>
          <w:sz w:val="20"/>
          <w:szCs w:val="20"/>
        </w:rPr>
        <w:t xml:space="preserve"> clocked?</w:t>
      </w:r>
    </w:p>
    <w:p w14:paraId="4DB045DA"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Are labor claims linked to the correct project code and account ID?</w:t>
      </w:r>
    </w:p>
    <w:p w14:paraId="7E74A6AA"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Review monthly labor hour reporting and investigate reversals of labor bookings</w:t>
      </w:r>
    </w:p>
    <w:p w14:paraId="5C2ACC3B"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 xml:space="preserve">Verify if </w:t>
      </w:r>
      <w:proofErr w:type="gramStart"/>
      <w:r w:rsidRPr="00D9164F">
        <w:rPr>
          <w:rFonts w:ascii="Arial" w:hAnsi="Arial" w:cs="Arial"/>
          <w:sz w:val="20"/>
          <w:szCs w:val="20"/>
        </w:rPr>
        <w:t>hours</w:t>
      </w:r>
      <w:proofErr w:type="gramEnd"/>
      <w:r w:rsidRPr="00D9164F">
        <w:rPr>
          <w:rFonts w:ascii="Arial" w:hAnsi="Arial" w:cs="Arial"/>
          <w:sz w:val="20"/>
          <w:szCs w:val="20"/>
        </w:rPr>
        <w:t xml:space="preserve"> claimed for others are reasonable and reviewed properly</w:t>
      </w:r>
    </w:p>
    <w:p w14:paraId="70E9D2AA" w14:textId="77777777" w:rsidR="0068699D" w:rsidRPr="00D9164F" w:rsidRDefault="0068699D" w:rsidP="00470465">
      <w:pPr>
        <w:pStyle w:val="ListParagraph"/>
        <w:numPr>
          <w:ilvl w:val="0"/>
          <w:numId w:val="35"/>
        </w:numPr>
        <w:autoSpaceDE w:val="0"/>
        <w:autoSpaceDN w:val="0"/>
        <w:adjustRightInd w:val="0"/>
        <w:rPr>
          <w:rFonts w:ascii="Arial" w:hAnsi="Arial" w:cs="Arial"/>
          <w:sz w:val="20"/>
          <w:szCs w:val="20"/>
        </w:rPr>
      </w:pPr>
      <w:r w:rsidRPr="00D9164F">
        <w:rPr>
          <w:rFonts w:ascii="Arial" w:hAnsi="Arial" w:cs="Arial"/>
          <w:sz w:val="20"/>
          <w:szCs w:val="20"/>
        </w:rPr>
        <w:t>Are the retroactive hours/disbursements adjustments material to distort the utilization measurement, over / under calculation or lead to inaccurate vendor payments?</w:t>
      </w:r>
      <w:r w:rsidRPr="00D9164F">
        <w:rPr>
          <w:rFonts w:ascii="Arial" w:hAnsi="Arial" w:cs="Arial"/>
          <w:sz w:val="20"/>
          <w:szCs w:val="20"/>
        </w:rPr>
        <w:br/>
      </w:r>
    </w:p>
    <w:p w14:paraId="5543BECA" w14:textId="77777777" w:rsidR="0068699D" w:rsidRPr="00D9164F" w:rsidRDefault="0068699D" w:rsidP="0068699D">
      <w:pPr>
        <w:autoSpaceDE w:val="0"/>
        <w:autoSpaceDN w:val="0"/>
        <w:adjustRightInd w:val="0"/>
        <w:rPr>
          <w:rFonts w:ascii="Arial" w:hAnsi="Arial" w:cs="Arial"/>
          <w:sz w:val="20"/>
          <w:szCs w:val="20"/>
        </w:rPr>
      </w:pPr>
      <w:proofErr w:type="gramStart"/>
      <w:r w:rsidRPr="00D9164F">
        <w:rPr>
          <w:rFonts w:ascii="Arial" w:hAnsi="Arial" w:cs="Arial"/>
          <w:sz w:val="20"/>
          <w:szCs w:val="20"/>
          <w:u w:val="single"/>
        </w:rPr>
        <w:t>Exception</w:t>
      </w:r>
      <w:proofErr w:type="gramEnd"/>
      <w:r w:rsidRPr="00D9164F">
        <w:rPr>
          <w:rFonts w:ascii="Arial" w:hAnsi="Arial" w:cs="Arial"/>
          <w:sz w:val="20"/>
          <w:szCs w:val="20"/>
          <w:u w:val="single"/>
        </w:rPr>
        <w:t xml:space="preserve"> Reports</w:t>
      </w:r>
    </w:p>
    <w:p w14:paraId="22FB2F1D" w14:textId="170AE058"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 xml:space="preserve">Early </w:t>
      </w:r>
      <w:r w:rsidR="005625CF" w:rsidRPr="00D9164F">
        <w:rPr>
          <w:rFonts w:ascii="Arial" w:hAnsi="Arial" w:cs="Arial"/>
          <w:sz w:val="20"/>
          <w:szCs w:val="20"/>
        </w:rPr>
        <w:t>claiming</w:t>
      </w:r>
    </w:p>
    <w:p w14:paraId="194B3C4F" w14:textId="77777777"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Excessive overtime – set clip level</w:t>
      </w:r>
    </w:p>
    <w:p w14:paraId="76557531" w14:textId="77777777"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Time input by someone different than employee</w:t>
      </w:r>
    </w:p>
    <w:p w14:paraId="477DD87A" w14:textId="77777777"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 xml:space="preserve">Hours processed outside of the </w:t>
      </w:r>
      <w:proofErr w:type="gramStart"/>
      <w:r w:rsidRPr="00D9164F">
        <w:rPr>
          <w:rFonts w:ascii="Arial" w:hAnsi="Arial" w:cs="Arial"/>
          <w:sz w:val="20"/>
          <w:szCs w:val="20"/>
        </w:rPr>
        <w:t>time period</w:t>
      </w:r>
      <w:proofErr w:type="gramEnd"/>
    </w:p>
    <w:p w14:paraId="41E6ADF1" w14:textId="77777777"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Negative hours</w:t>
      </w:r>
    </w:p>
    <w:p w14:paraId="49ABC66D" w14:textId="77777777" w:rsidR="0068699D" w:rsidRPr="00D9164F" w:rsidRDefault="0068699D" w:rsidP="00470465">
      <w:pPr>
        <w:pStyle w:val="ListParagraph"/>
        <w:numPr>
          <w:ilvl w:val="0"/>
          <w:numId w:val="36"/>
        </w:numPr>
        <w:autoSpaceDE w:val="0"/>
        <w:autoSpaceDN w:val="0"/>
        <w:adjustRightInd w:val="0"/>
        <w:rPr>
          <w:rFonts w:ascii="Arial" w:hAnsi="Arial" w:cs="Arial"/>
          <w:sz w:val="20"/>
          <w:szCs w:val="20"/>
        </w:rPr>
      </w:pPr>
      <w:r w:rsidRPr="00D9164F">
        <w:rPr>
          <w:rFonts w:ascii="Arial" w:hAnsi="Arial" w:cs="Arial"/>
          <w:sz w:val="20"/>
          <w:szCs w:val="20"/>
        </w:rPr>
        <w:t>Modifications to EMF records – rate, band, work item</w:t>
      </w:r>
    </w:p>
    <w:p w14:paraId="7E89D312" w14:textId="5DE80F33" w:rsidR="0068699D" w:rsidRPr="00D9164F" w:rsidRDefault="0068699D">
      <w:pPr>
        <w:rPr>
          <w:rFonts w:ascii="Arial" w:hAnsi="Arial" w:cs="Arial"/>
          <w:color w:val="000000"/>
          <w:sz w:val="20"/>
          <w:szCs w:val="20"/>
        </w:rPr>
      </w:pPr>
    </w:p>
    <w:p w14:paraId="76208DF9" w14:textId="77777777" w:rsidR="0068699D" w:rsidRPr="00D9164F" w:rsidRDefault="0068699D">
      <w:pPr>
        <w:rPr>
          <w:rFonts w:ascii="Arial" w:hAnsi="Arial" w:cs="Arial"/>
          <w:color w:val="000000"/>
          <w:sz w:val="20"/>
          <w:szCs w:val="20"/>
        </w:rPr>
      </w:pPr>
      <w:r w:rsidRPr="00D9164F">
        <w:rPr>
          <w:rFonts w:ascii="Arial" w:hAnsi="Arial" w:cs="Arial"/>
          <w:color w:val="000000"/>
          <w:sz w:val="20"/>
          <w:szCs w:val="20"/>
        </w:rPr>
        <w:br w:type="page"/>
      </w:r>
    </w:p>
    <w:p w14:paraId="176D30B4" w14:textId="4FCFE8BE" w:rsidR="007A7C2E" w:rsidRPr="00D9164F" w:rsidRDefault="007A7C2E" w:rsidP="007A7C2E">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493528DB" w14:textId="3B67D182" w:rsidR="007B7D2C" w:rsidRPr="00D9164F" w:rsidRDefault="007A7C2E" w:rsidP="005C0D28">
      <w:pPr>
        <w:pStyle w:val="Heading2"/>
        <w:rPr>
          <w:rFonts w:cs="Arial"/>
        </w:rPr>
      </w:pPr>
      <w:bookmarkStart w:id="38" w:name="_Toc207266079"/>
      <w:r w:rsidRPr="00D9164F">
        <w:rPr>
          <w:rFonts w:cs="Arial"/>
        </w:rPr>
        <w:t>Key Control Question</w:t>
      </w:r>
      <w:r w:rsidR="00F933C1" w:rsidRPr="00D9164F">
        <w:rPr>
          <w:rFonts w:cs="Arial"/>
        </w:rPr>
        <w:t xml:space="preserve">: </w:t>
      </w:r>
      <w:r w:rsidR="007B6389" w:rsidRPr="00D9164F">
        <w:rPr>
          <w:rFonts w:cs="Arial"/>
        </w:rPr>
        <w:t>6</w:t>
      </w:r>
      <w:r w:rsidRPr="00D9164F">
        <w:rPr>
          <w:rFonts w:cs="Arial"/>
        </w:rPr>
        <w:t>. Asset Management</w:t>
      </w:r>
      <w:bookmarkEnd w:id="38"/>
    </w:p>
    <w:p w14:paraId="64B3D2BD" w14:textId="61A87BE4" w:rsidR="007A7C2E" w:rsidRPr="00D9164F" w:rsidRDefault="007A7C2E" w:rsidP="007A7C2E">
      <w:pPr>
        <w:autoSpaceDE w:val="0"/>
        <w:autoSpaceDN w:val="0"/>
        <w:adjustRightInd w:val="0"/>
        <w:rPr>
          <w:rFonts w:ascii="Arial" w:hAnsi="Arial" w:cs="Arial"/>
          <w:color w:val="000000"/>
          <w:sz w:val="20"/>
          <w:szCs w:val="20"/>
        </w:rPr>
      </w:pPr>
    </w:p>
    <w:p w14:paraId="24027243" w14:textId="77777777" w:rsidR="007A7C2E" w:rsidRPr="00D9164F" w:rsidRDefault="007A7C2E" w:rsidP="007A7C2E">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0CE63C93" w14:textId="77777777" w:rsidR="007A7C2E" w:rsidRPr="00D9164F" w:rsidRDefault="007A7C2E" w:rsidP="007A7C2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t>Were controls effective to ensure assets were acquired in accordance with corporate requirements?  Were assets properly verified, tracked, reported, and retired according to IBM policies and procedures, and customer contractual agreements.</w:t>
      </w:r>
    </w:p>
    <w:p w14:paraId="77AE8AC5" w14:textId="77777777" w:rsidR="007A7C2E" w:rsidRPr="00D9164F" w:rsidRDefault="007A7C2E" w:rsidP="007A7C2E">
      <w:pPr>
        <w:autoSpaceDE w:val="0"/>
        <w:autoSpaceDN w:val="0"/>
        <w:adjustRightInd w:val="0"/>
        <w:rPr>
          <w:rFonts w:ascii="Arial" w:hAnsi="Arial" w:cs="Arial"/>
          <w:color w:val="000000"/>
          <w:sz w:val="20"/>
          <w:szCs w:val="20"/>
        </w:rPr>
      </w:pPr>
    </w:p>
    <w:p w14:paraId="7E0EB0AF" w14:textId="77777777" w:rsidR="007A7C2E" w:rsidRPr="00D9164F" w:rsidRDefault="007A7C2E" w:rsidP="007A7C2E">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Risk/Exposure:</w:t>
      </w:r>
    </w:p>
    <w:p w14:paraId="17A5D4DD" w14:textId="707EA6F1" w:rsidR="007A7C2E" w:rsidRPr="00D9164F" w:rsidRDefault="007A7C2E" w:rsidP="007A7C2E">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Failure to control and properly account for asset acquisitions could </w:t>
      </w:r>
      <w:proofErr w:type="gramStart"/>
      <w:r w:rsidRPr="00D9164F">
        <w:rPr>
          <w:rFonts w:ascii="Arial" w:hAnsi="Arial" w:cs="Arial"/>
          <w:color w:val="000000"/>
          <w:sz w:val="20"/>
          <w:szCs w:val="20"/>
        </w:rPr>
        <w:t>impact</w:t>
      </w:r>
      <w:proofErr w:type="gramEnd"/>
      <w:r w:rsidRPr="00D9164F">
        <w:rPr>
          <w:rFonts w:ascii="Arial" w:hAnsi="Arial" w:cs="Arial"/>
          <w:color w:val="000000"/>
          <w:sz w:val="20"/>
          <w:szCs w:val="20"/>
        </w:rPr>
        <w:t xml:space="preserve"> the integrity of IBM's financial statements, personal property tax reporting, and negatively impact customer satisfaction.  In addition, if complete reconciliations and physical verifications of all assets acquired under strategic outsourcing agreements were either not performed, or cannot be demonstrated, there is a risk that unreconciled items could result in the loss of IBM and customer assets.</w:t>
      </w:r>
    </w:p>
    <w:p w14:paraId="45D75D24" w14:textId="721D1600" w:rsidR="007A7C2E" w:rsidRPr="00D9164F" w:rsidRDefault="007A7C2E" w:rsidP="007A7C2E">
      <w:pPr>
        <w:autoSpaceDE w:val="0"/>
        <w:autoSpaceDN w:val="0"/>
        <w:adjustRightInd w:val="0"/>
        <w:rPr>
          <w:rFonts w:ascii="Arial" w:hAnsi="Arial" w:cs="Arial"/>
          <w:color w:val="000000"/>
          <w:sz w:val="20"/>
          <w:szCs w:val="20"/>
        </w:rPr>
      </w:pPr>
    </w:p>
    <w:p w14:paraId="60E1FBBA" w14:textId="4A73F4E3" w:rsidR="007A7C2E" w:rsidRPr="00D9164F" w:rsidRDefault="007A7C2E">
      <w:pPr>
        <w:rPr>
          <w:rFonts w:ascii="Arial" w:hAnsi="Arial" w:cs="Arial"/>
          <w:color w:val="000000"/>
          <w:sz w:val="20"/>
          <w:szCs w:val="20"/>
        </w:rPr>
      </w:pPr>
      <w:r w:rsidRPr="00D9164F">
        <w:rPr>
          <w:rFonts w:ascii="Arial" w:hAnsi="Arial" w:cs="Arial"/>
          <w:color w:val="000000"/>
          <w:sz w:val="20"/>
          <w:szCs w:val="20"/>
        </w:rPr>
        <w:br w:type="page"/>
      </w:r>
    </w:p>
    <w:p w14:paraId="29430D62" w14:textId="77777777" w:rsidR="001011AB" w:rsidRPr="00D9164F" w:rsidRDefault="001011AB" w:rsidP="001011AB">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0C654331" w14:textId="23DBCA0A" w:rsidR="001011AB" w:rsidRPr="00D9164F" w:rsidRDefault="001011AB" w:rsidP="001011A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B6389" w:rsidRPr="00D9164F">
        <w:rPr>
          <w:rFonts w:ascii="Arial" w:hAnsi="Arial" w:cs="Arial"/>
          <w:sz w:val="20"/>
          <w:szCs w:val="20"/>
        </w:rPr>
        <w:t>6</w:t>
      </w:r>
      <w:r w:rsidRPr="00D9164F">
        <w:rPr>
          <w:rFonts w:ascii="Arial" w:hAnsi="Arial" w:cs="Arial"/>
          <w:sz w:val="20"/>
          <w:szCs w:val="20"/>
        </w:rPr>
        <w:t xml:space="preserve">. Asset </w:t>
      </w:r>
      <w:r w:rsidRPr="00D9164F">
        <w:rPr>
          <w:rFonts w:ascii="Arial" w:hAnsi="Arial" w:cs="Arial"/>
          <w:color w:val="000000"/>
          <w:sz w:val="20"/>
          <w:szCs w:val="20"/>
        </w:rPr>
        <w:t>Management</w:t>
      </w:r>
    </w:p>
    <w:p w14:paraId="1B08521E" w14:textId="763CA819" w:rsidR="007A7C2E" w:rsidRPr="00D9164F" w:rsidRDefault="001011AB" w:rsidP="008566D4">
      <w:pPr>
        <w:pStyle w:val="Heading3"/>
      </w:pPr>
      <w:bookmarkStart w:id="39" w:name="_Toc207266080"/>
      <w:r w:rsidRPr="00D9164F">
        <w:t>Primary Test</w:t>
      </w:r>
      <w:r w:rsidR="00F933C1" w:rsidRPr="00D9164F">
        <w:t xml:space="preserve">: </w:t>
      </w:r>
      <w:r w:rsidRPr="00D9164F">
        <w:t>Asset Management (AM00</w:t>
      </w:r>
      <w:r w:rsidR="0068699D" w:rsidRPr="00D9164F">
        <w:t>1</w:t>
      </w:r>
      <w:r w:rsidRPr="00D9164F">
        <w:t>.P)</w:t>
      </w:r>
      <w:bookmarkEnd w:id="39"/>
    </w:p>
    <w:p w14:paraId="355FE992" w14:textId="3B905F0E" w:rsidR="001011AB" w:rsidRPr="00D9164F" w:rsidRDefault="001011AB" w:rsidP="001011AB">
      <w:pPr>
        <w:autoSpaceDE w:val="0"/>
        <w:autoSpaceDN w:val="0"/>
        <w:adjustRightInd w:val="0"/>
        <w:rPr>
          <w:rFonts w:ascii="Arial" w:hAnsi="Arial" w:cs="Arial"/>
          <w:color w:val="000000"/>
          <w:sz w:val="20"/>
          <w:szCs w:val="20"/>
        </w:rPr>
      </w:pPr>
    </w:p>
    <w:p w14:paraId="0A320BB6" w14:textId="77777777" w:rsidR="001011AB" w:rsidRPr="00D9164F" w:rsidRDefault="001011AB" w:rsidP="001011AB">
      <w:pPr>
        <w:autoSpaceDE w:val="0"/>
        <w:autoSpaceDN w:val="0"/>
        <w:adjustRightInd w:val="0"/>
        <w:rPr>
          <w:rFonts w:ascii="Arial" w:hAnsi="Arial" w:cs="Arial"/>
          <w:b/>
          <w:bCs/>
          <w:color w:val="000000"/>
          <w:sz w:val="20"/>
          <w:szCs w:val="20"/>
        </w:rPr>
      </w:pPr>
      <w:r w:rsidRPr="00D9164F">
        <w:rPr>
          <w:rFonts w:ascii="Arial" w:hAnsi="Arial" w:cs="Arial"/>
          <w:b/>
          <w:bCs/>
          <w:color w:val="000000"/>
          <w:sz w:val="20"/>
          <w:szCs w:val="20"/>
        </w:rPr>
        <w:t>Objective:</w:t>
      </w:r>
    </w:p>
    <w:p w14:paraId="3CF80927" w14:textId="77777777" w:rsidR="001011AB" w:rsidRPr="00D9164F" w:rsidRDefault="001011AB" w:rsidP="001011AB">
      <w:pPr>
        <w:autoSpaceDE w:val="0"/>
        <w:autoSpaceDN w:val="0"/>
        <w:adjustRightInd w:val="0"/>
        <w:rPr>
          <w:rFonts w:ascii="Arial" w:hAnsi="Arial" w:cs="Arial"/>
          <w:color w:val="000000"/>
          <w:sz w:val="20"/>
          <w:szCs w:val="20"/>
        </w:rPr>
      </w:pPr>
      <w:r w:rsidRPr="00D9164F">
        <w:rPr>
          <w:rFonts w:ascii="Arial" w:hAnsi="Arial" w:cs="Arial"/>
          <w:color w:val="000000"/>
          <w:sz w:val="20"/>
          <w:szCs w:val="20"/>
        </w:rPr>
        <w:t>Were controls effective to ensure assets (hardware and software) were acquired in accordance with corporate requirements?  Were both customer and IBM assets properly verified, tracked, reported, and retired according to IBM policies and procedures, and customer contractual agreements. Did software assets meet customer contractual agreements and third-party software vendor requirements?</w:t>
      </w:r>
      <w:r w:rsidRPr="00D9164F">
        <w:rPr>
          <w:rFonts w:ascii="Arial" w:hAnsi="Arial" w:cs="Arial"/>
          <w:color w:val="000000"/>
          <w:sz w:val="20"/>
          <w:szCs w:val="20"/>
        </w:rPr>
        <w:br/>
      </w:r>
      <w:r w:rsidRPr="00D9164F">
        <w:rPr>
          <w:rFonts w:ascii="Arial" w:hAnsi="Arial" w:cs="Arial"/>
          <w:color w:val="000000"/>
          <w:sz w:val="20"/>
          <w:szCs w:val="20"/>
        </w:rPr>
        <w:br/>
      </w:r>
      <w:r w:rsidRPr="00D9164F">
        <w:rPr>
          <w:rFonts w:ascii="Arial" w:hAnsi="Arial" w:cs="Arial"/>
          <w:b/>
          <w:bCs/>
          <w:color w:val="000000"/>
          <w:sz w:val="20"/>
          <w:szCs w:val="20"/>
        </w:rPr>
        <w:t>Risk/Exposure:</w:t>
      </w:r>
      <w:r w:rsidRPr="00D9164F">
        <w:rPr>
          <w:rFonts w:ascii="Arial" w:hAnsi="Arial" w:cs="Arial"/>
          <w:color w:val="000000"/>
          <w:sz w:val="20"/>
          <w:szCs w:val="20"/>
        </w:rPr>
        <w:br/>
        <w:t xml:space="preserve">Failure to control and properly account for asset acquisitions could impact the integrity of IBM's financial statements, personal property tax reporting, and </w:t>
      </w:r>
      <w:proofErr w:type="gramStart"/>
      <w:r w:rsidRPr="00D9164F">
        <w:rPr>
          <w:rFonts w:ascii="Arial" w:hAnsi="Arial" w:cs="Arial"/>
          <w:color w:val="000000"/>
          <w:sz w:val="20"/>
          <w:szCs w:val="20"/>
        </w:rPr>
        <w:t>negatively</w:t>
      </w:r>
      <w:proofErr w:type="gramEnd"/>
      <w:r w:rsidRPr="00D9164F">
        <w:rPr>
          <w:rFonts w:ascii="Arial" w:hAnsi="Arial" w:cs="Arial"/>
          <w:color w:val="000000"/>
          <w:sz w:val="20"/>
          <w:szCs w:val="20"/>
        </w:rPr>
        <w:t xml:space="preserve"> </w:t>
      </w:r>
      <w:proofErr w:type="gramStart"/>
      <w:r w:rsidRPr="00D9164F">
        <w:rPr>
          <w:rFonts w:ascii="Arial" w:hAnsi="Arial" w:cs="Arial"/>
          <w:color w:val="000000"/>
          <w:sz w:val="20"/>
          <w:szCs w:val="20"/>
        </w:rPr>
        <w:t>impact</w:t>
      </w:r>
      <w:proofErr w:type="gramEnd"/>
      <w:r w:rsidRPr="00D9164F">
        <w:rPr>
          <w:rFonts w:ascii="Arial" w:hAnsi="Arial" w:cs="Arial"/>
          <w:color w:val="000000"/>
          <w:sz w:val="20"/>
          <w:szCs w:val="20"/>
        </w:rPr>
        <w:t xml:space="preserve"> customer satisfaction.  In addition, if complete reconciliations and physical verifications of all assets acquired under strategic outsourcing agreements were either not performed, or cannot be demonstrated, there is a risk that unreconciled items could result in the loss of IBM and customer assets.</w:t>
      </w:r>
    </w:p>
    <w:p w14:paraId="1283F450" w14:textId="77777777" w:rsidR="001011AB" w:rsidRPr="00D9164F" w:rsidRDefault="001011AB" w:rsidP="001011AB">
      <w:pPr>
        <w:autoSpaceDE w:val="0"/>
        <w:autoSpaceDN w:val="0"/>
        <w:adjustRightInd w:val="0"/>
        <w:rPr>
          <w:rFonts w:ascii="Arial" w:hAnsi="Arial" w:cs="Arial"/>
          <w:color w:val="000000"/>
          <w:sz w:val="20"/>
          <w:szCs w:val="20"/>
        </w:rPr>
      </w:pPr>
    </w:p>
    <w:p w14:paraId="6B405E0D" w14:textId="00496162" w:rsidR="001011AB" w:rsidRPr="00D9164F" w:rsidRDefault="001011AB" w:rsidP="001011AB">
      <w:pPr>
        <w:autoSpaceDE w:val="0"/>
        <w:autoSpaceDN w:val="0"/>
        <w:adjustRightInd w:val="0"/>
        <w:rPr>
          <w:rFonts w:ascii="Arial" w:hAnsi="Arial" w:cs="Arial"/>
          <w:color w:val="000000"/>
          <w:sz w:val="20"/>
          <w:szCs w:val="20"/>
        </w:rPr>
      </w:pPr>
      <w:r w:rsidRPr="00D9164F">
        <w:rPr>
          <w:rFonts w:ascii="Arial" w:hAnsi="Arial" w:cs="Arial"/>
          <w:b/>
          <w:bCs/>
          <w:color w:val="000000"/>
          <w:sz w:val="20"/>
          <w:szCs w:val="20"/>
        </w:rPr>
        <w:t>Approach:</w:t>
      </w:r>
    </w:p>
    <w:p w14:paraId="1A2994B1" w14:textId="483A0499" w:rsidR="001011AB" w:rsidRPr="00D9164F" w:rsidRDefault="001011AB" w:rsidP="001011AB">
      <w:pPr>
        <w:autoSpaceDE w:val="0"/>
        <w:autoSpaceDN w:val="0"/>
        <w:adjustRightInd w:val="0"/>
        <w:rPr>
          <w:rFonts w:ascii="Arial" w:hAnsi="Arial" w:cs="Arial"/>
          <w:color w:val="000000"/>
          <w:sz w:val="20"/>
          <w:szCs w:val="20"/>
        </w:rPr>
      </w:pPr>
    </w:p>
    <w:p w14:paraId="315FE0A9"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Review the latest inventory to confirm when it was taken, that it was reconciled to IBM's asset tracking system, that missing assets were resolved or </w:t>
      </w:r>
      <w:proofErr w:type="gramStart"/>
      <w:r w:rsidRPr="00D9164F">
        <w:rPr>
          <w:rFonts w:ascii="Arial" w:hAnsi="Arial" w:cs="Arial"/>
          <w:color w:val="000000"/>
          <w:sz w:val="20"/>
          <w:szCs w:val="20"/>
        </w:rPr>
        <w:t>written-off</w:t>
      </w:r>
      <w:proofErr w:type="gramEnd"/>
      <w:r w:rsidRPr="00D9164F">
        <w:rPr>
          <w:rFonts w:ascii="Arial" w:hAnsi="Arial" w:cs="Arial"/>
          <w:color w:val="000000"/>
          <w:sz w:val="20"/>
          <w:szCs w:val="20"/>
        </w:rPr>
        <w:t xml:space="preserve"> in a timely manner, and that results were reviewed by management on a timely basis.</w:t>
      </w:r>
      <w:r w:rsidR="00C706CB" w:rsidRPr="00D9164F">
        <w:rPr>
          <w:rFonts w:ascii="Arial" w:hAnsi="Arial" w:cs="Arial"/>
          <w:color w:val="000000"/>
          <w:sz w:val="20"/>
          <w:szCs w:val="20"/>
        </w:rPr>
        <w:br/>
      </w:r>
    </w:p>
    <w:p w14:paraId="6555C7A7" w14:textId="7FA800B0"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Request a listing of all assets scrapped, retired, </w:t>
      </w:r>
      <w:r w:rsidR="00145BBF" w:rsidRPr="00D9164F">
        <w:rPr>
          <w:rFonts w:ascii="Arial" w:hAnsi="Arial" w:cs="Arial"/>
          <w:color w:val="000000"/>
          <w:sz w:val="20"/>
          <w:szCs w:val="20"/>
        </w:rPr>
        <w:t>sold,</w:t>
      </w:r>
      <w:r w:rsidRPr="00D9164F">
        <w:rPr>
          <w:rFonts w:ascii="Arial" w:hAnsi="Arial" w:cs="Arial"/>
          <w:color w:val="000000"/>
          <w:sz w:val="20"/>
          <w:szCs w:val="20"/>
        </w:rPr>
        <w:t xml:space="preserve"> or otherwise disposed of during the audit period.</w:t>
      </w:r>
      <w:r w:rsidR="00C706CB" w:rsidRPr="00D9164F">
        <w:rPr>
          <w:rFonts w:ascii="Arial" w:hAnsi="Arial" w:cs="Arial"/>
          <w:color w:val="000000"/>
          <w:sz w:val="20"/>
          <w:szCs w:val="20"/>
        </w:rPr>
        <w:br/>
      </w:r>
    </w:p>
    <w:p w14:paraId="05DD9FB9"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that timely and accurate reconciliations between local asset control files and IBM's asset tracking tools were performed.</w:t>
      </w:r>
      <w:r w:rsidR="00C706CB" w:rsidRPr="00D9164F">
        <w:rPr>
          <w:rFonts w:ascii="Arial" w:hAnsi="Arial" w:cs="Arial"/>
          <w:color w:val="000000"/>
          <w:sz w:val="20"/>
          <w:szCs w:val="20"/>
        </w:rPr>
        <w:br/>
      </w:r>
    </w:p>
    <w:p w14:paraId="11EA1AD2"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that assets are properly recorded in the IBM inventory tracking systems.  This includes strategic outsourcing asset databases, Property Control Facility (PCF), Administrative Accounting System (AAS), Electronic Asset Management Tool (e-AMT), and SAP.</w:t>
      </w:r>
      <w:r w:rsidR="00C706CB" w:rsidRPr="00D9164F">
        <w:rPr>
          <w:rFonts w:ascii="Arial" w:hAnsi="Arial" w:cs="Arial"/>
          <w:color w:val="000000"/>
          <w:sz w:val="20"/>
          <w:szCs w:val="20"/>
        </w:rPr>
        <w:br/>
      </w:r>
    </w:p>
    <w:p w14:paraId="5AD3D88B"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If a new acquisition or outsourcing deal has occurred, was an initial inventory taken of all contracted assets and was it verified to the applicable contract section? Can agreement with this inventory be demonstrated?</w:t>
      </w:r>
      <w:r w:rsidR="00C706CB" w:rsidRPr="00D9164F">
        <w:rPr>
          <w:rFonts w:ascii="Arial" w:hAnsi="Arial" w:cs="Arial"/>
          <w:color w:val="000000"/>
          <w:sz w:val="20"/>
          <w:szCs w:val="20"/>
        </w:rPr>
        <w:br/>
      </w:r>
    </w:p>
    <w:p w14:paraId="1E102B5D"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Are both IBM and customer asset management obligations under the terms and conditions of the contract clearly defined and customer agreement is obtained and documented?</w:t>
      </w:r>
      <w:r w:rsidR="00C706CB" w:rsidRPr="00D9164F">
        <w:rPr>
          <w:rFonts w:ascii="Arial" w:hAnsi="Arial" w:cs="Arial"/>
          <w:color w:val="000000"/>
          <w:sz w:val="20"/>
          <w:szCs w:val="20"/>
        </w:rPr>
        <w:br/>
      </w:r>
    </w:p>
    <w:p w14:paraId="1AAA43DA"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Have the financial records been updated to reflect the retirement? If not, has a reserve been issued?</w:t>
      </w:r>
      <w:r w:rsidR="00C706CB" w:rsidRPr="00D9164F">
        <w:rPr>
          <w:rFonts w:ascii="Arial" w:hAnsi="Arial" w:cs="Arial"/>
          <w:color w:val="000000"/>
          <w:sz w:val="20"/>
          <w:szCs w:val="20"/>
        </w:rPr>
        <w:br/>
      </w:r>
    </w:p>
    <w:p w14:paraId="219B80A2" w14:textId="77777777"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lost asset checklists support PDAs for the lost assets.</w:t>
      </w:r>
      <w:r w:rsidR="00C706CB" w:rsidRPr="00D9164F">
        <w:rPr>
          <w:rFonts w:ascii="Arial" w:hAnsi="Arial" w:cs="Arial"/>
          <w:color w:val="000000"/>
          <w:sz w:val="20"/>
          <w:szCs w:val="20"/>
        </w:rPr>
        <w:br/>
      </w:r>
    </w:p>
    <w:p w14:paraId="0DF1EFF3" w14:textId="6B676B0F" w:rsidR="00C706CB" w:rsidRPr="00D9164F" w:rsidRDefault="001011AB" w:rsidP="00470465">
      <w:pPr>
        <w:pStyle w:val="ListParagraph"/>
        <w:numPr>
          <w:ilvl w:val="0"/>
          <w:numId w:val="31"/>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Conduct a sample 'floor to book' and 'book to floor'.</w:t>
      </w:r>
      <w:r w:rsidR="00452DBA" w:rsidRPr="00D9164F">
        <w:rPr>
          <w:rFonts w:ascii="Arial" w:hAnsi="Arial" w:cs="Arial"/>
          <w:color w:val="000000"/>
          <w:sz w:val="20"/>
          <w:szCs w:val="20"/>
        </w:rPr>
        <w:br/>
      </w:r>
    </w:p>
    <w:p w14:paraId="32802BEE" w14:textId="77777777" w:rsidR="00C706CB" w:rsidRPr="00D9164F" w:rsidRDefault="001011AB" w:rsidP="00470465">
      <w:pPr>
        <w:pStyle w:val="ListParagraph"/>
        <w:numPr>
          <w:ilvl w:val="1"/>
          <w:numId w:val="31"/>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For purchased assets, test for the owner of the asset, location accuracy, asset identifier accuracy between the hardware and the financial records.  The asset identifier is what identifies the asset. It can be the IBM machine type and serial number, brass tag number, OEM number, MAC address, etc.</w:t>
      </w:r>
    </w:p>
    <w:p w14:paraId="4BDE3661" w14:textId="77777777" w:rsidR="00452DBA" w:rsidRPr="00D9164F" w:rsidRDefault="001011AB" w:rsidP="00470465">
      <w:pPr>
        <w:pStyle w:val="ListParagraph"/>
        <w:numPr>
          <w:ilvl w:val="1"/>
          <w:numId w:val="31"/>
        </w:numPr>
        <w:autoSpaceDE w:val="0"/>
        <w:autoSpaceDN w:val="0"/>
        <w:adjustRightInd w:val="0"/>
        <w:ind w:left="1080"/>
        <w:rPr>
          <w:rFonts w:ascii="Arial" w:hAnsi="Arial" w:cs="Arial"/>
          <w:color w:val="000000"/>
          <w:sz w:val="20"/>
          <w:szCs w:val="20"/>
        </w:rPr>
      </w:pPr>
      <w:r w:rsidRPr="00D9164F">
        <w:rPr>
          <w:rFonts w:ascii="Arial" w:hAnsi="Arial" w:cs="Arial"/>
          <w:color w:val="000000"/>
          <w:sz w:val="20"/>
          <w:szCs w:val="20"/>
        </w:rPr>
        <w:t>For leased assets, validate that the owner is correct, that the “installed-at” address of the customer number in the customer master record reflects the accurate location  of the asset , and that the customer number is recorded in the financial AED table &amp; is charging to the contract that is using the asset.</w:t>
      </w:r>
      <w:r w:rsidR="00452DBA" w:rsidRPr="00D9164F">
        <w:rPr>
          <w:rFonts w:ascii="Arial" w:hAnsi="Arial" w:cs="Arial"/>
          <w:color w:val="000000"/>
          <w:sz w:val="20"/>
          <w:szCs w:val="20"/>
        </w:rPr>
        <w:br/>
      </w:r>
    </w:p>
    <w:p w14:paraId="33EA37C1" w14:textId="77777777" w:rsidR="00452DBA" w:rsidRPr="00D9164F" w:rsidRDefault="00452DBA" w:rsidP="00452DBA">
      <w:pPr>
        <w:keepLines/>
        <w:tabs>
          <w:tab w:val="left" w:pos="4680"/>
        </w:tabs>
        <w:autoSpaceDE w:val="0"/>
        <w:autoSpaceDN w:val="0"/>
        <w:adjustRightInd w:val="0"/>
        <w:rPr>
          <w:rFonts w:ascii="Arial" w:hAnsi="Arial" w:cs="Arial"/>
          <w:color w:val="000000"/>
          <w:sz w:val="20"/>
          <w:szCs w:val="20"/>
        </w:rPr>
      </w:pPr>
      <w:r w:rsidRPr="00D9164F">
        <w:rPr>
          <w:rFonts w:ascii="Arial" w:hAnsi="Arial" w:cs="Arial"/>
          <w:color w:val="000000"/>
          <w:sz w:val="20"/>
          <w:szCs w:val="20"/>
        </w:rPr>
        <w:lastRenderedPageBreak/>
        <w:t>CONTROL ASSESSMENT QUESTIONS</w:t>
      </w:r>
    </w:p>
    <w:p w14:paraId="3B69ABAC" w14:textId="41E2B434" w:rsidR="00452DBA" w:rsidRPr="00D9164F" w:rsidRDefault="00452DBA" w:rsidP="00452DBA">
      <w:pPr>
        <w:autoSpaceDE w:val="0"/>
        <w:autoSpaceDN w:val="0"/>
        <w:adjustRightInd w:val="0"/>
        <w:rPr>
          <w:rFonts w:ascii="Arial" w:hAnsi="Arial" w:cs="Arial"/>
          <w:color w:val="000000"/>
          <w:sz w:val="20"/>
          <w:szCs w:val="20"/>
        </w:rPr>
      </w:pPr>
      <w:r w:rsidRPr="00D9164F">
        <w:rPr>
          <w:rFonts w:ascii="Arial" w:hAnsi="Arial" w:cs="Arial"/>
          <w:color w:val="000000"/>
          <w:sz w:val="20"/>
          <w:szCs w:val="20"/>
        </w:rPr>
        <w:t>Key Control Question</w:t>
      </w:r>
      <w:r w:rsidR="00F933C1" w:rsidRPr="00D9164F">
        <w:rPr>
          <w:rFonts w:ascii="Arial" w:hAnsi="Arial" w:cs="Arial"/>
          <w:color w:val="000000"/>
          <w:sz w:val="20"/>
          <w:szCs w:val="20"/>
        </w:rPr>
        <w:t xml:space="preserve">: </w:t>
      </w:r>
      <w:r w:rsidR="007B6389" w:rsidRPr="00D9164F">
        <w:rPr>
          <w:rFonts w:ascii="Arial" w:hAnsi="Arial" w:cs="Arial"/>
          <w:sz w:val="20"/>
          <w:szCs w:val="20"/>
        </w:rPr>
        <w:t>6</w:t>
      </w:r>
      <w:r w:rsidRPr="00D9164F">
        <w:rPr>
          <w:rFonts w:ascii="Arial" w:hAnsi="Arial" w:cs="Arial"/>
          <w:color w:val="000000"/>
          <w:sz w:val="20"/>
          <w:szCs w:val="20"/>
        </w:rPr>
        <w:t>. Asset Management</w:t>
      </w:r>
    </w:p>
    <w:p w14:paraId="5FEBC70A" w14:textId="6F9C985B" w:rsidR="00452DBA" w:rsidRPr="00D9164F" w:rsidRDefault="00452DBA" w:rsidP="00452DBA">
      <w:pPr>
        <w:autoSpaceDE w:val="0"/>
        <w:autoSpaceDN w:val="0"/>
        <w:adjustRightInd w:val="0"/>
        <w:rPr>
          <w:rFonts w:ascii="Arial" w:hAnsi="Arial" w:cs="Arial"/>
          <w:color w:val="000000"/>
          <w:sz w:val="20"/>
          <w:szCs w:val="20"/>
        </w:rPr>
      </w:pPr>
      <w:r w:rsidRPr="00D9164F">
        <w:rPr>
          <w:rFonts w:ascii="Arial" w:hAnsi="Arial" w:cs="Arial"/>
          <w:color w:val="000000"/>
          <w:sz w:val="20"/>
          <w:szCs w:val="20"/>
        </w:rPr>
        <w:t>Primary Test</w:t>
      </w:r>
      <w:r w:rsidR="00F933C1" w:rsidRPr="00D9164F">
        <w:rPr>
          <w:rFonts w:ascii="Arial" w:hAnsi="Arial" w:cs="Arial"/>
          <w:color w:val="000000"/>
          <w:sz w:val="20"/>
          <w:szCs w:val="20"/>
        </w:rPr>
        <w:t xml:space="preserve">: </w:t>
      </w:r>
      <w:r w:rsidRPr="00D9164F">
        <w:rPr>
          <w:rFonts w:ascii="Arial" w:hAnsi="Arial" w:cs="Arial"/>
          <w:color w:val="000000"/>
          <w:sz w:val="20"/>
          <w:szCs w:val="20"/>
        </w:rPr>
        <w:t>Asset Management (</w:t>
      </w:r>
      <w:r w:rsidRPr="00D9164F">
        <w:rPr>
          <w:rFonts w:ascii="Arial" w:hAnsi="Arial" w:cs="Arial"/>
          <w:sz w:val="20"/>
          <w:szCs w:val="20"/>
        </w:rPr>
        <w:t>AM00</w:t>
      </w:r>
      <w:r w:rsidR="009B5D46" w:rsidRPr="00D9164F">
        <w:rPr>
          <w:rFonts w:ascii="Arial" w:hAnsi="Arial" w:cs="Arial"/>
          <w:sz w:val="20"/>
          <w:szCs w:val="20"/>
        </w:rPr>
        <w:t>1</w:t>
      </w:r>
      <w:r w:rsidRPr="00D9164F">
        <w:rPr>
          <w:rFonts w:ascii="Arial" w:hAnsi="Arial" w:cs="Arial"/>
          <w:sz w:val="20"/>
          <w:szCs w:val="20"/>
        </w:rPr>
        <w:t>.P</w:t>
      </w:r>
      <w:r w:rsidRPr="00D9164F">
        <w:rPr>
          <w:rFonts w:ascii="Arial" w:hAnsi="Arial" w:cs="Arial"/>
          <w:color w:val="000000"/>
          <w:sz w:val="20"/>
          <w:szCs w:val="20"/>
        </w:rPr>
        <w:t>)</w:t>
      </w:r>
    </w:p>
    <w:p w14:paraId="19134CF1" w14:textId="61B697F2" w:rsidR="00452DBA" w:rsidRPr="00D9164F" w:rsidRDefault="00452DBA" w:rsidP="00452DBA">
      <w:pPr>
        <w:autoSpaceDE w:val="0"/>
        <w:autoSpaceDN w:val="0"/>
        <w:adjustRightInd w:val="0"/>
        <w:rPr>
          <w:rFonts w:ascii="Arial" w:hAnsi="Arial" w:cs="Arial"/>
          <w:color w:val="000000"/>
          <w:sz w:val="20"/>
          <w:szCs w:val="20"/>
        </w:rPr>
      </w:pPr>
      <w:r w:rsidRPr="00D9164F">
        <w:rPr>
          <w:rFonts w:ascii="Arial" w:hAnsi="Arial" w:cs="Arial"/>
          <w:color w:val="000000"/>
          <w:sz w:val="20"/>
          <w:szCs w:val="20"/>
        </w:rPr>
        <w:t>(Continued)</w:t>
      </w:r>
      <w:r w:rsidRPr="00D9164F">
        <w:rPr>
          <w:rFonts w:ascii="Arial" w:hAnsi="Arial" w:cs="Arial"/>
          <w:color w:val="000000"/>
          <w:sz w:val="20"/>
          <w:szCs w:val="20"/>
        </w:rPr>
        <w:br/>
      </w:r>
    </w:p>
    <w:p w14:paraId="3D4B7858" w14:textId="09078AC3" w:rsidR="00452DBA" w:rsidRPr="00D9164F" w:rsidRDefault="001011AB" w:rsidP="00452DBA">
      <w:pPr>
        <w:autoSpaceDE w:val="0"/>
        <w:autoSpaceDN w:val="0"/>
        <w:adjustRightInd w:val="0"/>
        <w:rPr>
          <w:rFonts w:ascii="Arial" w:hAnsi="Arial" w:cs="Arial"/>
          <w:color w:val="000000"/>
          <w:sz w:val="20"/>
          <w:szCs w:val="20"/>
        </w:rPr>
      </w:pPr>
      <w:r w:rsidRPr="00D9164F">
        <w:rPr>
          <w:rFonts w:ascii="Arial" w:hAnsi="Arial" w:cs="Arial"/>
          <w:color w:val="000000"/>
          <w:sz w:val="20"/>
          <w:szCs w:val="20"/>
        </w:rPr>
        <w:t>Determine if any assets fall under the roles and responsibilities of the cost center. If yes, define the complete universe of contracts and assets to ensure that all assets are reconciled, verified as being delivered, tracked until capitalized or leased, and tagged with IBM asset numbers (unless machine serial numbers are used for inventory tracking), capitalized or leased at the appropriate costs consistent with the signed contract, and recorded in property control systems (such as eAMT) with the asset owners assigned.</w:t>
      </w:r>
    </w:p>
    <w:p w14:paraId="2E7A6EC6" w14:textId="77777777" w:rsidR="00452DBA" w:rsidRPr="00D9164F" w:rsidRDefault="00452DBA" w:rsidP="00452DBA">
      <w:pPr>
        <w:autoSpaceDE w:val="0"/>
        <w:autoSpaceDN w:val="0"/>
        <w:adjustRightInd w:val="0"/>
        <w:rPr>
          <w:rFonts w:ascii="Arial" w:hAnsi="Arial" w:cs="Arial"/>
          <w:color w:val="000000"/>
          <w:sz w:val="20"/>
          <w:szCs w:val="20"/>
        </w:rPr>
      </w:pPr>
    </w:p>
    <w:p w14:paraId="054779AA" w14:textId="0163221A" w:rsidR="00452DBA" w:rsidRPr="00D9164F" w:rsidRDefault="001011AB" w:rsidP="00452DBA">
      <w:pPr>
        <w:autoSpaceDE w:val="0"/>
        <w:autoSpaceDN w:val="0"/>
        <w:adjustRightInd w:val="0"/>
        <w:rPr>
          <w:rFonts w:ascii="Arial" w:hAnsi="Arial" w:cs="Arial"/>
          <w:color w:val="000000"/>
          <w:sz w:val="20"/>
          <w:szCs w:val="20"/>
        </w:rPr>
      </w:pPr>
      <w:r w:rsidRPr="00D9164F">
        <w:rPr>
          <w:rFonts w:ascii="Arial" w:hAnsi="Arial" w:cs="Arial"/>
          <w:color w:val="000000"/>
          <w:sz w:val="20"/>
          <w:szCs w:val="20"/>
        </w:rPr>
        <w:t xml:space="preserve">Determine </w:t>
      </w:r>
      <w:proofErr w:type="gramStart"/>
      <w:r w:rsidRPr="00D9164F">
        <w:rPr>
          <w:rFonts w:ascii="Arial" w:hAnsi="Arial" w:cs="Arial"/>
          <w:color w:val="000000"/>
          <w:sz w:val="20"/>
          <w:szCs w:val="20"/>
        </w:rPr>
        <w:t>if</w:t>
      </w:r>
      <w:proofErr w:type="gramEnd"/>
      <w:r w:rsidRPr="00D9164F">
        <w:rPr>
          <w:rFonts w:ascii="Arial" w:hAnsi="Arial" w:cs="Arial"/>
          <w:color w:val="000000"/>
          <w:sz w:val="20"/>
          <w:szCs w:val="20"/>
        </w:rPr>
        <w:t xml:space="preserve"> any contracts have customer contractual agreements and/or </w:t>
      </w:r>
      <w:r w:rsidR="00452DBA" w:rsidRPr="00D9164F">
        <w:rPr>
          <w:rFonts w:ascii="Arial" w:hAnsi="Arial" w:cs="Arial"/>
          <w:color w:val="000000"/>
          <w:sz w:val="20"/>
          <w:szCs w:val="20"/>
        </w:rPr>
        <w:t>third-party</w:t>
      </w:r>
      <w:r w:rsidRPr="00D9164F">
        <w:rPr>
          <w:rFonts w:ascii="Arial" w:hAnsi="Arial" w:cs="Arial"/>
          <w:color w:val="000000"/>
          <w:sz w:val="20"/>
          <w:szCs w:val="20"/>
        </w:rPr>
        <w:t xml:space="preserve"> software requirements and whether the cost center bears any of the roles and responsibilities. If yes, obtain a listing and:</w:t>
      </w:r>
    </w:p>
    <w:p w14:paraId="5220D476" w14:textId="77777777" w:rsidR="00452DBA" w:rsidRPr="00D9164F" w:rsidRDefault="00452DBA" w:rsidP="00452DBA">
      <w:pPr>
        <w:autoSpaceDE w:val="0"/>
        <w:autoSpaceDN w:val="0"/>
        <w:adjustRightInd w:val="0"/>
        <w:rPr>
          <w:rFonts w:ascii="Arial" w:hAnsi="Arial" w:cs="Arial"/>
          <w:color w:val="000000"/>
          <w:sz w:val="20"/>
          <w:szCs w:val="20"/>
        </w:rPr>
      </w:pPr>
    </w:p>
    <w:p w14:paraId="3BAA931D" w14:textId="77777777" w:rsidR="00452DBA" w:rsidRPr="00D9164F" w:rsidRDefault="001011AB" w:rsidP="00470465">
      <w:pPr>
        <w:pStyle w:val="ListParagraph"/>
        <w:numPr>
          <w:ilvl w:val="0"/>
          <w:numId w:val="3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all software has a current license agreement on file.</w:t>
      </w:r>
      <w:r w:rsidR="00452DBA" w:rsidRPr="00D9164F">
        <w:rPr>
          <w:rFonts w:ascii="Arial" w:hAnsi="Arial" w:cs="Arial"/>
          <w:color w:val="000000"/>
          <w:sz w:val="20"/>
          <w:szCs w:val="20"/>
        </w:rPr>
        <w:br/>
      </w:r>
    </w:p>
    <w:p w14:paraId="1C7B560A" w14:textId="77777777" w:rsidR="00452DBA" w:rsidRPr="00D9164F" w:rsidRDefault="001011AB" w:rsidP="00470465">
      <w:pPr>
        <w:pStyle w:val="ListParagraph"/>
        <w:numPr>
          <w:ilvl w:val="0"/>
          <w:numId w:val="3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Determine if software has been installed/billed prior to, or later than, the expiration of the test period specified in the contract.</w:t>
      </w:r>
      <w:r w:rsidR="00452DBA" w:rsidRPr="00D9164F">
        <w:rPr>
          <w:rFonts w:ascii="Arial" w:hAnsi="Arial" w:cs="Arial"/>
          <w:color w:val="000000"/>
          <w:sz w:val="20"/>
          <w:szCs w:val="20"/>
        </w:rPr>
        <w:br/>
      </w:r>
    </w:p>
    <w:p w14:paraId="42668001" w14:textId="77777777" w:rsidR="00452DBA" w:rsidRPr="00D9164F" w:rsidRDefault="001011AB" w:rsidP="00470465">
      <w:pPr>
        <w:pStyle w:val="ListParagraph"/>
        <w:numPr>
          <w:ilvl w:val="0"/>
          <w:numId w:val="3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Ensure requests for discontinuance of monthly license charge products are documented in writing, and that discontinuance terms were adhered to.</w:t>
      </w:r>
      <w:r w:rsidR="00452DBA" w:rsidRPr="00D9164F">
        <w:rPr>
          <w:rFonts w:ascii="Arial" w:hAnsi="Arial" w:cs="Arial"/>
          <w:color w:val="000000"/>
          <w:sz w:val="20"/>
          <w:szCs w:val="20"/>
        </w:rPr>
        <w:br/>
      </w:r>
    </w:p>
    <w:p w14:paraId="2C9B6DD6" w14:textId="56CCEC0A" w:rsidR="001011AB" w:rsidRPr="00D9164F" w:rsidRDefault="001011AB" w:rsidP="00470465">
      <w:pPr>
        <w:pStyle w:val="ListParagraph"/>
        <w:numPr>
          <w:ilvl w:val="0"/>
          <w:numId w:val="32"/>
        </w:numPr>
        <w:autoSpaceDE w:val="0"/>
        <w:autoSpaceDN w:val="0"/>
        <w:adjustRightInd w:val="0"/>
        <w:rPr>
          <w:rFonts w:ascii="Arial" w:hAnsi="Arial" w:cs="Arial"/>
          <w:color w:val="000000"/>
          <w:sz w:val="20"/>
          <w:szCs w:val="20"/>
        </w:rPr>
      </w:pPr>
      <w:r w:rsidRPr="00D9164F">
        <w:rPr>
          <w:rFonts w:ascii="Arial" w:hAnsi="Arial" w:cs="Arial"/>
          <w:color w:val="000000"/>
          <w:sz w:val="20"/>
          <w:szCs w:val="20"/>
        </w:rPr>
        <w:t>If applicable, for program product offerings in which the price of the software is a function of the hardware to which it is licensed, verify controls exist to sufficiently ensure the proper licensing and billing of software fees. Controls should also exist to ensure appropriate software billing occurs when the associated hardware is upgraded/replaced.</w:t>
      </w:r>
    </w:p>
    <w:p w14:paraId="0E8832FF" w14:textId="50A070AA" w:rsidR="00452DBA" w:rsidRPr="00D9164F" w:rsidRDefault="00452DBA" w:rsidP="00452DBA">
      <w:pPr>
        <w:autoSpaceDE w:val="0"/>
        <w:autoSpaceDN w:val="0"/>
        <w:adjustRightInd w:val="0"/>
        <w:rPr>
          <w:rFonts w:ascii="Arial" w:hAnsi="Arial" w:cs="Arial"/>
          <w:color w:val="000000"/>
          <w:sz w:val="20"/>
          <w:szCs w:val="20"/>
        </w:rPr>
      </w:pPr>
    </w:p>
    <w:p w14:paraId="360F1D00" w14:textId="261FD7EA" w:rsidR="00630860" w:rsidRPr="00D9164F" w:rsidRDefault="00630860">
      <w:pPr>
        <w:rPr>
          <w:rFonts w:ascii="Arial" w:hAnsi="Arial" w:cs="Arial"/>
          <w:color w:val="000000"/>
          <w:sz w:val="20"/>
          <w:szCs w:val="20"/>
        </w:rPr>
      </w:pPr>
    </w:p>
    <w:sectPr w:rsidR="00630860" w:rsidRPr="00D9164F" w:rsidSect="008A0BAF">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4DFC" w14:textId="77777777" w:rsidR="005820CF" w:rsidRDefault="005820CF" w:rsidP="00C469A6">
      <w:r>
        <w:separator/>
      </w:r>
    </w:p>
  </w:endnote>
  <w:endnote w:type="continuationSeparator" w:id="0">
    <w:p w14:paraId="2DE6706E" w14:textId="77777777" w:rsidR="005820CF" w:rsidRDefault="005820CF"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39CD9C34"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9674D">
      <w:rPr>
        <w:rFonts w:ascii="Arial" w:hAnsi="Arial" w:cs="Arial"/>
        <w:sz w:val="20"/>
        <w:szCs w:val="20"/>
      </w:rPr>
      <w:t>September</w:t>
    </w:r>
    <w:r w:rsidR="00ED5CCA">
      <w:rPr>
        <w:rFonts w:ascii="Arial" w:hAnsi="Arial" w:cs="Arial"/>
        <w:sz w:val="20"/>
        <w:szCs w:val="20"/>
      </w:rPr>
      <w:t xml:space="preserve"> </w:t>
    </w:r>
    <w:r w:rsidR="007473DC">
      <w:rPr>
        <w:rFonts w:ascii="Arial" w:hAnsi="Arial" w:cs="Arial"/>
        <w:sz w:val="20"/>
        <w:szCs w:val="20"/>
      </w:rPr>
      <w:t>202</w:t>
    </w:r>
    <w:r w:rsidR="00EF060E">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F5424" w14:textId="77777777" w:rsidR="005820CF" w:rsidRDefault="005820CF" w:rsidP="00C469A6">
      <w:r>
        <w:separator/>
      </w:r>
    </w:p>
  </w:footnote>
  <w:footnote w:type="continuationSeparator" w:id="0">
    <w:p w14:paraId="4E2E671C" w14:textId="77777777" w:rsidR="005820CF" w:rsidRDefault="005820CF"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53FDD744" w:rsidR="002F0920" w:rsidRDefault="003C3DC1" w:rsidP="00C469A6">
    <w:pPr>
      <w:pStyle w:val="Header"/>
      <w:jc w:val="center"/>
      <w:rPr>
        <w:rFonts w:ascii="Arial" w:hAnsi="Arial" w:cs="Arial"/>
        <w:sz w:val="28"/>
        <w:szCs w:val="28"/>
      </w:rPr>
    </w:pPr>
    <w:r>
      <w:rPr>
        <w:rFonts w:ascii="Arial" w:hAnsi="Arial" w:cs="Arial"/>
        <w:sz w:val="28"/>
        <w:szCs w:val="28"/>
      </w:rPr>
      <w:t xml:space="preserve">SERVICE DELIVERY </w:t>
    </w:r>
    <w:r w:rsidR="00942767">
      <w:rPr>
        <w:rFonts w:ascii="Arial" w:hAnsi="Arial" w:cs="Arial"/>
        <w:sz w:val="28"/>
        <w:szCs w:val="28"/>
      </w:rPr>
      <w:t xml:space="preserve">EXTERNAL - </w:t>
    </w:r>
    <w:r>
      <w:rPr>
        <w:rFonts w:ascii="Arial" w:hAnsi="Arial" w:cs="Arial"/>
        <w:sz w:val="28"/>
        <w:szCs w:val="28"/>
      </w:rPr>
      <w:t xml:space="preserve">APPLICATION </w:t>
    </w:r>
    <w:r w:rsidR="003A36EC">
      <w:rPr>
        <w:rFonts w:ascii="Arial" w:hAnsi="Arial" w:cs="Arial"/>
        <w:sz w:val="28"/>
        <w:szCs w:val="28"/>
      </w:rPr>
      <w:t>SERVICES</w:t>
    </w:r>
  </w:p>
  <w:p w14:paraId="11A2C6A9" w14:textId="3D04649C"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3C3DC1">
      <w:rPr>
        <w:rFonts w:ascii="Arial" w:hAnsi="Arial" w:cs="Arial"/>
        <w:sz w:val="28"/>
        <w:szCs w:val="28"/>
      </w:rPr>
      <w:t>62-10-00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856"/>
    <w:multiLevelType w:val="hybridMultilevel"/>
    <w:tmpl w:val="49FCC2CA"/>
    <w:lvl w:ilvl="0" w:tplc="EBCCA6C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816855"/>
    <w:multiLevelType w:val="hybridMultilevel"/>
    <w:tmpl w:val="B8C63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67F2"/>
    <w:multiLevelType w:val="hybridMultilevel"/>
    <w:tmpl w:val="094E3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2C3875"/>
    <w:multiLevelType w:val="hybridMultilevel"/>
    <w:tmpl w:val="3312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E01A3"/>
    <w:multiLevelType w:val="hybridMultilevel"/>
    <w:tmpl w:val="F40E7B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A135A"/>
    <w:multiLevelType w:val="hybridMultilevel"/>
    <w:tmpl w:val="449695A0"/>
    <w:lvl w:ilvl="0" w:tplc="0409000F">
      <w:start w:val="1"/>
      <w:numFmt w:val="decimal"/>
      <w:lvlText w:val="%1."/>
      <w:lvlJc w:val="left"/>
      <w:pPr>
        <w:ind w:left="360" w:hanging="360"/>
      </w:pPr>
    </w:lvl>
    <w:lvl w:ilvl="1" w:tplc="9D369E34">
      <w:start w:val="1"/>
      <w:numFmt w:val="lowerLetter"/>
      <w:lvlText w:val="%2."/>
      <w:lvlJc w:val="left"/>
      <w:pPr>
        <w:ind w:left="1080" w:hanging="360"/>
      </w:pPr>
      <w:rPr>
        <w:strike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3E2F67"/>
    <w:multiLevelType w:val="hybridMultilevel"/>
    <w:tmpl w:val="D9BC8824"/>
    <w:lvl w:ilvl="0" w:tplc="3216FA76">
      <w:start w:val="1"/>
      <w:numFmt w:val="decimal"/>
      <w:lvlText w:val="%1."/>
      <w:lvlJc w:val="left"/>
      <w:pPr>
        <w:ind w:left="360" w:hanging="360"/>
      </w:pPr>
      <w:rPr>
        <w:rFonts w:hint="default"/>
        <w:b w:val="0"/>
        <w:bCs w:val="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0FD63AC5"/>
    <w:multiLevelType w:val="hybridMultilevel"/>
    <w:tmpl w:val="AB822B1C"/>
    <w:lvl w:ilvl="0" w:tplc="3216FA76">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2F0E46"/>
    <w:multiLevelType w:val="hybridMultilevel"/>
    <w:tmpl w:val="A54ABB3C"/>
    <w:lvl w:ilvl="0" w:tplc="3216FA76">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A536BD"/>
    <w:multiLevelType w:val="hybridMultilevel"/>
    <w:tmpl w:val="38C07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8A06B7"/>
    <w:multiLevelType w:val="hybridMultilevel"/>
    <w:tmpl w:val="F6585656"/>
    <w:lvl w:ilvl="0" w:tplc="0409000F">
      <w:start w:val="1"/>
      <w:numFmt w:val="decimal"/>
      <w:lvlText w:val="%1."/>
      <w:lvlJc w:val="left"/>
      <w:pPr>
        <w:ind w:left="180" w:hanging="180"/>
      </w:pPr>
    </w:lvl>
    <w:lvl w:ilvl="1" w:tplc="FFFFFFFF">
      <w:start w:val="1"/>
      <w:numFmt w:val="lowerLetter"/>
      <w:lvlText w:val="%2."/>
      <w:lvlJc w:val="left"/>
      <w:pPr>
        <w:ind w:left="180" w:hanging="360"/>
      </w:pPr>
    </w:lvl>
    <w:lvl w:ilvl="2" w:tplc="04090019">
      <w:start w:val="1"/>
      <w:numFmt w:val="lowerLetter"/>
      <w:lvlText w:val="%3."/>
      <w:lvlJc w:val="left"/>
      <w:pPr>
        <w:ind w:left="1080" w:hanging="360"/>
      </w:pPr>
    </w:lvl>
    <w:lvl w:ilvl="3" w:tplc="FFFFFFFF" w:tentative="1">
      <w:start w:val="1"/>
      <w:numFmt w:val="decimal"/>
      <w:lvlText w:val="%4."/>
      <w:lvlJc w:val="left"/>
      <w:pPr>
        <w:ind w:left="1620" w:hanging="360"/>
      </w:pPr>
    </w:lvl>
    <w:lvl w:ilvl="4" w:tplc="FFFFFFFF" w:tentative="1">
      <w:start w:val="1"/>
      <w:numFmt w:val="lowerLetter"/>
      <w:lvlText w:val="%5."/>
      <w:lvlJc w:val="left"/>
      <w:pPr>
        <w:ind w:left="2340" w:hanging="360"/>
      </w:pPr>
    </w:lvl>
    <w:lvl w:ilvl="5" w:tplc="FFFFFFFF" w:tentative="1">
      <w:start w:val="1"/>
      <w:numFmt w:val="lowerRoman"/>
      <w:lvlText w:val="%6."/>
      <w:lvlJc w:val="right"/>
      <w:pPr>
        <w:ind w:left="3060" w:hanging="180"/>
      </w:pPr>
    </w:lvl>
    <w:lvl w:ilvl="6" w:tplc="FFFFFFFF" w:tentative="1">
      <w:start w:val="1"/>
      <w:numFmt w:val="decimal"/>
      <w:lvlText w:val="%7."/>
      <w:lvlJc w:val="left"/>
      <w:pPr>
        <w:ind w:left="3780" w:hanging="360"/>
      </w:pPr>
    </w:lvl>
    <w:lvl w:ilvl="7" w:tplc="FFFFFFFF" w:tentative="1">
      <w:start w:val="1"/>
      <w:numFmt w:val="lowerLetter"/>
      <w:lvlText w:val="%8."/>
      <w:lvlJc w:val="left"/>
      <w:pPr>
        <w:ind w:left="4500" w:hanging="360"/>
      </w:pPr>
    </w:lvl>
    <w:lvl w:ilvl="8" w:tplc="FFFFFFFF" w:tentative="1">
      <w:start w:val="1"/>
      <w:numFmt w:val="lowerRoman"/>
      <w:lvlText w:val="%9."/>
      <w:lvlJc w:val="right"/>
      <w:pPr>
        <w:ind w:left="5220" w:hanging="180"/>
      </w:pPr>
    </w:lvl>
  </w:abstractNum>
  <w:abstractNum w:abstractNumId="12" w15:restartNumberingAfterBreak="0">
    <w:nsid w:val="17240469"/>
    <w:multiLevelType w:val="hybridMultilevel"/>
    <w:tmpl w:val="8436A3B2"/>
    <w:lvl w:ilvl="0" w:tplc="3216FA76">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648CC"/>
    <w:multiLevelType w:val="hybridMultilevel"/>
    <w:tmpl w:val="0D9443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73C133F"/>
    <w:multiLevelType w:val="hybridMultilevel"/>
    <w:tmpl w:val="B5CE22AC"/>
    <w:lvl w:ilvl="0" w:tplc="8B62BF3A">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F662BB"/>
    <w:multiLevelType w:val="hybridMultilevel"/>
    <w:tmpl w:val="91945B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AC3D62"/>
    <w:multiLevelType w:val="hybridMultilevel"/>
    <w:tmpl w:val="1BB8D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815826"/>
    <w:multiLevelType w:val="hybridMultilevel"/>
    <w:tmpl w:val="E4E0F720"/>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8" w15:restartNumberingAfterBreak="0">
    <w:nsid w:val="1C680758"/>
    <w:multiLevelType w:val="hybridMultilevel"/>
    <w:tmpl w:val="C900A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A41372"/>
    <w:multiLevelType w:val="hybridMultilevel"/>
    <w:tmpl w:val="2E40993E"/>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F60977"/>
    <w:multiLevelType w:val="hybridMultilevel"/>
    <w:tmpl w:val="A086E43E"/>
    <w:lvl w:ilvl="0" w:tplc="3216FA76">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407F92"/>
    <w:multiLevelType w:val="hybridMultilevel"/>
    <w:tmpl w:val="A6C094EA"/>
    <w:lvl w:ilvl="0" w:tplc="EBCCA6C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863491"/>
    <w:multiLevelType w:val="hybridMultilevel"/>
    <w:tmpl w:val="8F123100"/>
    <w:lvl w:ilvl="0" w:tplc="04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A605676"/>
    <w:multiLevelType w:val="hybridMultilevel"/>
    <w:tmpl w:val="60CAB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652C7D"/>
    <w:multiLevelType w:val="hybridMultilevel"/>
    <w:tmpl w:val="EA6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903EFF"/>
    <w:multiLevelType w:val="hybridMultilevel"/>
    <w:tmpl w:val="C6982702"/>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2CE576E3"/>
    <w:multiLevelType w:val="hybridMultilevel"/>
    <w:tmpl w:val="D16E24C2"/>
    <w:lvl w:ilvl="0" w:tplc="04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30C0CC6"/>
    <w:multiLevelType w:val="hybridMultilevel"/>
    <w:tmpl w:val="6E005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1A6AAE"/>
    <w:multiLevelType w:val="hybridMultilevel"/>
    <w:tmpl w:val="AFA27C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38084345"/>
    <w:multiLevelType w:val="hybridMultilevel"/>
    <w:tmpl w:val="BA66752E"/>
    <w:lvl w:ilvl="0" w:tplc="04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396052DA"/>
    <w:multiLevelType w:val="hybridMultilevel"/>
    <w:tmpl w:val="6882A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D034CCA"/>
    <w:multiLevelType w:val="hybridMultilevel"/>
    <w:tmpl w:val="7FE2974E"/>
    <w:lvl w:ilvl="0" w:tplc="FFFFFFFF">
      <w:start w:val="1"/>
      <w:numFmt w:val="decimal"/>
      <w:lvlText w:val="%1."/>
      <w:lvlJc w:val="left"/>
      <w:pPr>
        <w:ind w:left="360" w:hanging="360"/>
      </w:pPr>
      <w:rPr>
        <w:rFonts w:hint="default"/>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EC26895"/>
    <w:multiLevelType w:val="hybridMultilevel"/>
    <w:tmpl w:val="F4306C1C"/>
    <w:lvl w:ilvl="0" w:tplc="8B62BF3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590273"/>
    <w:multiLevelType w:val="hybridMultilevel"/>
    <w:tmpl w:val="6A5CA5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820FE8"/>
    <w:multiLevelType w:val="hybridMultilevel"/>
    <w:tmpl w:val="DBA4C6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AB0C63"/>
    <w:multiLevelType w:val="hybridMultilevel"/>
    <w:tmpl w:val="BA7CD330"/>
    <w:lvl w:ilvl="0" w:tplc="3216FA76">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7E21CA"/>
    <w:multiLevelType w:val="hybridMultilevel"/>
    <w:tmpl w:val="0E1002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24416D"/>
    <w:multiLevelType w:val="hybridMultilevel"/>
    <w:tmpl w:val="1E6C5AFA"/>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8" w15:restartNumberingAfterBreak="0">
    <w:nsid w:val="590E3F69"/>
    <w:multiLevelType w:val="hybridMultilevel"/>
    <w:tmpl w:val="8CDEB78C"/>
    <w:lvl w:ilvl="0" w:tplc="FFFFFFFF">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F545B1B"/>
    <w:multiLevelType w:val="hybridMultilevel"/>
    <w:tmpl w:val="B9BE2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AC5B0A"/>
    <w:multiLevelType w:val="hybridMultilevel"/>
    <w:tmpl w:val="A17C9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9D02E74"/>
    <w:multiLevelType w:val="hybridMultilevel"/>
    <w:tmpl w:val="C1766652"/>
    <w:lvl w:ilvl="0" w:tplc="3216FA76">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4B1EBB"/>
    <w:multiLevelType w:val="hybridMultilevel"/>
    <w:tmpl w:val="10E231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F35659"/>
    <w:multiLevelType w:val="hybridMultilevel"/>
    <w:tmpl w:val="C2C22B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AF670E"/>
    <w:multiLevelType w:val="hybridMultilevel"/>
    <w:tmpl w:val="579689A0"/>
    <w:lvl w:ilvl="0" w:tplc="EBCCA6C4">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4A36165"/>
    <w:multiLevelType w:val="hybridMultilevel"/>
    <w:tmpl w:val="4620A7B6"/>
    <w:lvl w:ilvl="0" w:tplc="3216FA76">
      <w:start w:val="1"/>
      <w:numFmt w:val="decimal"/>
      <w:lvlText w:val="%1."/>
      <w:lvlJc w:val="left"/>
      <w:pPr>
        <w:ind w:left="360" w:hanging="360"/>
      </w:pPr>
      <w:rPr>
        <w:rFonts w:hint="default"/>
        <w:b w:val="0"/>
        <w:bCs w:val="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EF66E70"/>
    <w:multiLevelType w:val="hybridMultilevel"/>
    <w:tmpl w:val="15C8EBE0"/>
    <w:lvl w:ilvl="0" w:tplc="8B62BF3A">
      <w:start w:val="1"/>
      <w:numFmt w:val="decimal"/>
      <w:lvlText w:val="%1."/>
      <w:lvlJc w:val="left"/>
      <w:pPr>
        <w:ind w:left="360" w:hanging="360"/>
      </w:pPr>
      <w:rPr>
        <w:rFonts w:hint="default"/>
        <w:b w:val="0"/>
        <w:bCs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7"/>
  </w:num>
  <w:num w:numId="2" w16cid:durableId="1658605276">
    <w:abstractNumId w:val="4"/>
  </w:num>
  <w:num w:numId="3" w16cid:durableId="1529948417">
    <w:abstractNumId w:val="34"/>
  </w:num>
  <w:num w:numId="4" w16cid:durableId="1984234537">
    <w:abstractNumId w:val="36"/>
  </w:num>
  <w:num w:numId="5" w16cid:durableId="1594901388">
    <w:abstractNumId w:val="15"/>
  </w:num>
  <w:num w:numId="6" w16cid:durableId="2083793501">
    <w:abstractNumId w:val="39"/>
  </w:num>
  <w:num w:numId="7" w16cid:durableId="60567444">
    <w:abstractNumId w:val="42"/>
  </w:num>
  <w:num w:numId="8" w16cid:durableId="91047140">
    <w:abstractNumId w:val="18"/>
  </w:num>
  <w:num w:numId="9" w16cid:durableId="31419863">
    <w:abstractNumId w:val="24"/>
  </w:num>
  <w:num w:numId="10" w16cid:durableId="1162895945">
    <w:abstractNumId w:val="11"/>
  </w:num>
  <w:num w:numId="11" w16cid:durableId="1070541959">
    <w:abstractNumId w:val="44"/>
  </w:num>
  <w:num w:numId="12" w16cid:durableId="639262696">
    <w:abstractNumId w:val="3"/>
  </w:num>
  <w:num w:numId="13" w16cid:durableId="692726388">
    <w:abstractNumId w:val="43"/>
  </w:num>
  <w:num w:numId="14" w16cid:durableId="1186678435">
    <w:abstractNumId w:val="16"/>
  </w:num>
  <w:num w:numId="15" w16cid:durableId="1540704595">
    <w:abstractNumId w:val="23"/>
  </w:num>
  <w:num w:numId="16" w16cid:durableId="1481534110">
    <w:abstractNumId w:val="1"/>
  </w:num>
  <w:num w:numId="17" w16cid:durableId="1327515065">
    <w:abstractNumId w:val="10"/>
  </w:num>
  <w:num w:numId="18" w16cid:durableId="1610702738">
    <w:abstractNumId w:val="21"/>
  </w:num>
  <w:num w:numId="19" w16cid:durableId="1811285288">
    <w:abstractNumId w:val="0"/>
  </w:num>
  <w:num w:numId="20" w16cid:durableId="1450054091">
    <w:abstractNumId w:val="22"/>
  </w:num>
  <w:num w:numId="21" w16cid:durableId="1733886741">
    <w:abstractNumId w:val="29"/>
  </w:num>
  <w:num w:numId="22" w16cid:durableId="612904014">
    <w:abstractNumId w:val="26"/>
  </w:num>
  <w:num w:numId="23" w16cid:durableId="945044149">
    <w:abstractNumId w:val="6"/>
  </w:num>
  <w:num w:numId="24" w16cid:durableId="905997498">
    <w:abstractNumId w:val="41"/>
  </w:num>
  <w:num w:numId="25" w16cid:durableId="1357467314">
    <w:abstractNumId w:val="35"/>
  </w:num>
  <w:num w:numId="26" w16cid:durableId="224418992">
    <w:abstractNumId w:val="8"/>
  </w:num>
  <w:num w:numId="27" w16cid:durableId="505822399">
    <w:abstractNumId w:val="45"/>
  </w:num>
  <w:num w:numId="28" w16cid:durableId="821626239">
    <w:abstractNumId w:val="9"/>
  </w:num>
  <w:num w:numId="29" w16cid:durableId="1680505434">
    <w:abstractNumId w:val="20"/>
  </w:num>
  <w:num w:numId="30" w16cid:durableId="564680413">
    <w:abstractNumId w:val="12"/>
  </w:num>
  <w:num w:numId="31" w16cid:durableId="1730810079">
    <w:abstractNumId w:val="46"/>
  </w:num>
  <w:num w:numId="32" w16cid:durableId="211161280">
    <w:abstractNumId w:val="32"/>
  </w:num>
  <w:num w:numId="33" w16cid:durableId="789207710">
    <w:abstractNumId w:val="14"/>
  </w:num>
  <w:num w:numId="34" w16cid:durableId="229654702">
    <w:abstractNumId w:val="25"/>
  </w:num>
  <w:num w:numId="35" w16cid:durableId="597908823">
    <w:abstractNumId w:val="19"/>
  </w:num>
  <w:num w:numId="36" w16cid:durableId="1415125530">
    <w:abstractNumId w:val="38"/>
  </w:num>
  <w:num w:numId="37" w16cid:durableId="406464128">
    <w:abstractNumId w:val="31"/>
  </w:num>
  <w:num w:numId="38" w16cid:durableId="2076850184">
    <w:abstractNumId w:val="37"/>
  </w:num>
  <w:num w:numId="39" w16cid:durableId="241257051">
    <w:abstractNumId w:val="30"/>
  </w:num>
  <w:num w:numId="40" w16cid:durableId="731077647">
    <w:abstractNumId w:val="2"/>
  </w:num>
  <w:num w:numId="41" w16cid:durableId="2007511674">
    <w:abstractNumId w:val="27"/>
  </w:num>
  <w:num w:numId="42" w16cid:durableId="1463767739">
    <w:abstractNumId w:val="5"/>
  </w:num>
  <w:num w:numId="43" w16cid:durableId="681783683">
    <w:abstractNumId w:val="17"/>
  </w:num>
  <w:num w:numId="44" w16cid:durableId="1369377410">
    <w:abstractNumId w:val="40"/>
  </w:num>
  <w:num w:numId="45" w16cid:durableId="878475126">
    <w:abstractNumId w:val="33"/>
  </w:num>
  <w:num w:numId="46" w16cid:durableId="93747548">
    <w:abstractNumId w:val="13"/>
  </w:num>
  <w:num w:numId="47" w16cid:durableId="1291016939">
    <w:abstractNumId w:val="2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D79"/>
    <w:rsid w:val="00005635"/>
    <w:rsid w:val="00024880"/>
    <w:rsid w:val="0002547D"/>
    <w:rsid w:val="00026C8C"/>
    <w:rsid w:val="00032ED3"/>
    <w:rsid w:val="00034846"/>
    <w:rsid w:val="00036E90"/>
    <w:rsid w:val="00046E2A"/>
    <w:rsid w:val="00050149"/>
    <w:rsid w:val="00050C9E"/>
    <w:rsid w:val="00051062"/>
    <w:rsid w:val="00066FFD"/>
    <w:rsid w:val="00072CC3"/>
    <w:rsid w:val="000806F7"/>
    <w:rsid w:val="000871AA"/>
    <w:rsid w:val="00087FF1"/>
    <w:rsid w:val="00097FFA"/>
    <w:rsid w:val="000A054A"/>
    <w:rsid w:val="000B5864"/>
    <w:rsid w:val="000B5CD2"/>
    <w:rsid w:val="000C2F1F"/>
    <w:rsid w:val="000C3468"/>
    <w:rsid w:val="000C5455"/>
    <w:rsid w:val="000C5507"/>
    <w:rsid w:val="000C7982"/>
    <w:rsid w:val="000E5E0D"/>
    <w:rsid w:val="000F4B77"/>
    <w:rsid w:val="001011AB"/>
    <w:rsid w:val="00110535"/>
    <w:rsid w:val="00112020"/>
    <w:rsid w:val="001148AA"/>
    <w:rsid w:val="001214D2"/>
    <w:rsid w:val="00122888"/>
    <w:rsid w:val="00123785"/>
    <w:rsid w:val="001426DE"/>
    <w:rsid w:val="00143188"/>
    <w:rsid w:val="00143DBD"/>
    <w:rsid w:val="00145028"/>
    <w:rsid w:val="00145BBF"/>
    <w:rsid w:val="00164C6C"/>
    <w:rsid w:val="00170D1E"/>
    <w:rsid w:val="0017314D"/>
    <w:rsid w:val="001923E9"/>
    <w:rsid w:val="001B01FA"/>
    <w:rsid w:val="001C079D"/>
    <w:rsid w:val="001C1604"/>
    <w:rsid w:val="001C19B8"/>
    <w:rsid w:val="001C64C9"/>
    <w:rsid w:val="001D1A63"/>
    <w:rsid w:val="001D5980"/>
    <w:rsid w:val="001E6A33"/>
    <w:rsid w:val="001F1BD8"/>
    <w:rsid w:val="001F314E"/>
    <w:rsid w:val="001F32B1"/>
    <w:rsid w:val="001F65E5"/>
    <w:rsid w:val="002030B7"/>
    <w:rsid w:val="00205BA3"/>
    <w:rsid w:val="00205BEE"/>
    <w:rsid w:val="00207FAE"/>
    <w:rsid w:val="0021417B"/>
    <w:rsid w:val="00226068"/>
    <w:rsid w:val="002428F9"/>
    <w:rsid w:val="00251349"/>
    <w:rsid w:val="00256B34"/>
    <w:rsid w:val="00265F5D"/>
    <w:rsid w:val="002A334A"/>
    <w:rsid w:val="002A3DB9"/>
    <w:rsid w:val="002A5311"/>
    <w:rsid w:val="002A72C1"/>
    <w:rsid w:val="002A790A"/>
    <w:rsid w:val="002C209C"/>
    <w:rsid w:val="002C3FAE"/>
    <w:rsid w:val="002D1D4B"/>
    <w:rsid w:val="002D4056"/>
    <w:rsid w:val="002D45ED"/>
    <w:rsid w:val="002D6E00"/>
    <w:rsid w:val="002D718E"/>
    <w:rsid w:val="002E1442"/>
    <w:rsid w:val="002F0920"/>
    <w:rsid w:val="002F0C14"/>
    <w:rsid w:val="002F3D4C"/>
    <w:rsid w:val="002F513E"/>
    <w:rsid w:val="002F7067"/>
    <w:rsid w:val="00300521"/>
    <w:rsid w:val="003212EF"/>
    <w:rsid w:val="0033180A"/>
    <w:rsid w:val="003343F1"/>
    <w:rsid w:val="003427D2"/>
    <w:rsid w:val="003477F0"/>
    <w:rsid w:val="003549E5"/>
    <w:rsid w:val="003672B7"/>
    <w:rsid w:val="00381CCE"/>
    <w:rsid w:val="003A36EC"/>
    <w:rsid w:val="003A5B21"/>
    <w:rsid w:val="003B12D8"/>
    <w:rsid w:val="003B4931"/>
    <w:rsid w:val="003B570A"/>
    <w:rsid w:val="003B65CF"/>
    <w:rsid w:val="003C048C"/>
    <w:rsid w:val="003C3DC1"/>
    <w:rsid w:val="003C5385"/>
    <w:rsid w:val="003D4C07"/>
    <w:rsid w:val="003D5E62"/>
    <w:rsid w:val="003E101F"/>
    <w:rsid w:val="003E26DD"/>
    <w:rsid w:val="00400A64"/>
    <w:rsid w:val="00400C8A"/>
    <w:rsid w:val="00421E90"/>
    <w:rsid w:val="00421FE7"/>
    <w:rsid w:val="0042571A"/>
    <w:rsid w:val="00450848"/>
    <w:rsid w:val="00452DBA"/>
    <w:rsid w:val="004571D3"/>
    <w:rsid w:val="00470465"/>
    <w:rsid w:val="00486646"/>
    <w:rsid w:val="004A4F13"/>
    <w:rsid w:val="004A65E6"/>
    <w:rsid w:val="004B2340"/>
    <w:rsid w:val="004B2EE2"/>
    <w:rsid w:val="004D102F"/>
    <w:rsid w:val="004E099C"/>
    <w:rsid w:val="0051343E"/>
    <w:rsid w:val="00522614"/>
    <w:rsid w:val="00527AA4"/>
    <w:rsid w:val="00532650"/>
    <w:rsid w:val="00545316"/>
    <w:rsid w:val="005531A5"/>
    <w:rsid w:val="00560541"/>
    <w:rsid w:val="005625CF"/>
    <w:rsid w:val="0056476B"/>
    <w:rsid w:val="0057443B"/>
    <w:rsid w:val="00581069"/>
    <w:rsid w:val="005820CF"/>
    <w:rsid w:val="005923D8"/>
    <w:rsid w:val="00595AEB"/>
    <w:rsid w:val="0059674D"/>
    <w:rsid w:val="00597F61"/>
    <w:rsid w:val="005A0D9E"/>
    <w:rsid w:val="005B10BC"/>
    <w:rsid w:val="005B5F6E"/>
    <w:rsid w:val="005C0D28"/>
    <w:rsid w:val="005D1D9F"/>
    <w:rsid w:val="005E20B9"/>
    <w:rsid w:val="005E3A3D"/>
    <w:rsid w:val="005F0F93"/>
    <w:rsid w:val="005F5025"/>
    <w:rsid w:val="00601391"/>
    <w:rsid w:val="0060596B"/>
    <w:rsid w:val="00605B49"/>
    <w:rsid w:val="0061229A"/>
    <w:rsid w:val="006267DB"/>
    <w:rsid w:val="00630860"/>
    <w:rsid w:val="0064331D"/>
    <w:rsid w:val="006441FF"/>
    <w:rsid w:val="006545F9"/>
    <w:rsid w:val="00654A4F"/>
    <w:rsid w:val="00656823"/>
    <w:rsid w:val="006577C0"/>
    <w:rsid w:val="00667803"/>
    <w:rsid w:val="00677021"/>
    <w:rsid w:val="00686410"/>
    <w:rsid w:val="0068699D"/>
    <w:rsid w:val="00686C0F"/>
    <w:rsid w:val="00693F80"/>
    <w:rsid w:val="006A3C2F"/>
    <w:rsid w:val="006A7F0A"/>
    <w:rsid w:val="006B7DF8"/>
    <w:rsid w:val="006C4748"/>
    <w:rsid w:val="006D385B"/>
    <w:rsid w:val="006E7F6E"/>
    <w:rsid w:val="006F3064"/>
    <w:rsid w:val="006F31AD"/>
    <w:rsid w:val="006F6A39"/>
    <w:rsid w:val="0070382C"/>
    <w:rsid w:val="0070390D"/>
    <w:rsid w:val="00722B4E"/>
    <w:rsid w:val="007270DE"/>
    <w:rsid w:val="0072737A"/>
    <w:rsid w:val="00732B39"/>
    <w:rsid w:val="007347F7"/>
    <w:rsid w:val="007473DC"/>
    <w:rsid w:val="00757D84"/>
    <w:rsid w:val="00761100"/>
    <w:rsid w:val="00764315"/>
    <w:rsid w:val="0076636F"/>
    <w:rsid w:val="00766784"/>
    <w:rsid w:val="00773183"/>
    <w:rsid w:val="007746CA"/>
    <w:rsid w:val="00777654"/>
    <w:rsid w:val="00797CD4"/>
    <w:rsid w:val="007A07FD"/>
    <w:rsid w:val="007A293D"/>
    <w:rsid w:val="007A7C2E"/>
    <w:rsid w:val="007B6389"/>
    <w:rsid w:val="007B7D2C"/>
    <w:rsid w:val="007C0C63"/>
    <w:rsid w:val="007C7C28"/>
    <w:rsid w:val="007D7646"/>
    <w:rsid w:val="007E2718"/>
    <w:rsid w:val="007E41FC"/>
    <w:rsid w:val="007E7BA3"/>
    <w:rsid w:val="007F124B"/>
    <w:rsid w:val="008065AA"/>
    <w:rsid w:val="00807CC0"/>
    <w:rsid w:val="008144AA"/>
    <w:rsid w:val="008276A8"/>
    <w:rsid w:val="00831159"/>
    <w:rsid w:val="008317F7"/>
    <w:rsid w:val="008348DF"/>
    <w:rsid w:val="0083780B"/>
    <w:rsid w:val="00842725"/>
    <w:rsid w:val="00844EFC"/>
    <w:rsid w:val="008566D4"/>
    <w:rsid w:val="0087151A"/>
    <w:rsid w:val="008850D0"/>
    <w:rsid w:val="00892CB2"/>
    <w:rsid w:val="00893BEE"/>
    <w:rsid w:val="008A0BAF"/>
    <w:rsid w:val="008A12CF"/>
    <w:rsid w:val="008A3988"/>
    <w:rsid w:val="008A4E06"/>
    <w:rsid w:val="008B4929"/>
    <w:rsid w:val="008D213E"/>
    <w:rsid w:val="008D4B37"/>
    <w:rsid w:val="008D520E"/>
    <w:rsid w:val="008E18D7"/>
    <w:rsid w:val="008E5CA0"/>
    <w:rsid w:val="008E5FF8"/>
    <w:rsid w:val="008F1391"/>
    <w:rsid w:val="009033A8"/>
    <w:rsid w:val="00903C35"/>
    <w:rsid w:val="00927A32"/>
    <w:rsid w:val="00937954"/>
    <w:rsid w:val="00942767"/>
    <w:rsid w:val="00947D2C"/>
    <w:rsid w:val="009514A7"/>
    <w:rsid w:val="00952243"/>
    <w:rsid w:val="00955620"/>
    <w:rsid w:val="0095661D"/>
    <w:rsid w:val="00956D3E"/>
    <w:rsid w:val="009617BA"/>
    <w:rsid w:val="00963C69"/>
    <w:rsid w:val="00964B50"/>
    <w:rsid w:val="00972EDB"/>
    <w:rsid w:val="00974F21"/>
    <w:rsid w:val="0097720E"/>
    <w:rsid w:val="00983E38"/>
    <w:rsid w:val="00985160"/>
    <w:rsid w:val="00985636"/>
    <w:rsid w:val="00997952"/>
    <w:rsid w:val="009B5D46"/>
    <w:rsid w:val="009E16CF"/>
    <w:rsid w:val="009E2C18"/>
    <w:rsid w:val="009E5958"/>
    <w:rsid w:val="009F6563"/>
    <w:rsid w:val="00A018CC"/>
    <w:rsid w:val="00A01B4D"/>
    <w:rsid w:val="00A02F36"/>
    <w:rsid w:val="00A03437"/>
    <w:rsid w:val="00A070C7"/>
    <w:rsid w:val="00A223A1"/>
    <w:rsid w:val="00A24312"/>
    <w:rsid w:val="00A25D25"/>
    <w:rsid w:val="00A50F26"/>
    <w:rsid w:val="00A521D7"/>
    <w:rsid w:val="00A55D53"/>
    <w:rsid w:val="00A67329"/>
    <w:rsid w:val="00A86518"/>
    <w:rsid w:val="00A96EBF"/>
    <w:rsid w:val="00AA0787"/>
    <w:rsid w:val="00AA779C"/>
    <w:rsid w:val="00AA7D25"/>
    <w:rsid w:val="00AB3236"/>
    <w:rsid w:val="00AB4071"/>
    <w:rsid w:val="00AB609C"/>
    <w:rsid w:val="00AC10A4"/>
    <w:rsid w:val="00AC380D"/>
    <w:rsid w:val="00AC4E0F"/>
    <w:rsid w:val="00AD0950"/>
    <w:rsid w:val="00AD5C5A"/>
    <w:rsid w:val="00AF1FF3"/>
    <w:rsid w:val="00B054E6"/>
    <w:rsid w:val="00B15072"/>
    <w:rsid w:val="00B230CF"/>
    <w:rsid w:val="00B25626"/>
    <w:rsid w:val="00B40868"/>
    <w:rsid w:val="00B51398"/>
    <w:rsid w:val="00B72CE8"/>
    <w:rsid w:val="00B74A86"/>
    <w:rsid w:val="00B842E0"/>
    <w:rsid w:val="00B928E1"/>
    <w:rsid w:val="00B931A9"/>
    <w:rsid w:val="00B96BE4"/>
    <w:rsid w:val="00BA29A7"/>
    <w:rsid w:val="00BB29CC"/>
    <w:rsid w:val="00BD2A80"/>
    <w:rsid w:val="00BD4C2D"/>
    <w:rsid w:val="00BD5268"/>
    <w:rsid w:val="00BE5FFC"/>
    <w:rsid w:val="00BE6D75"/>
    <w:rsid w:val="00C0140A"/>
    <w:rsid w:val="00C04EAF"/>
    <w:rsid w:val="00C0608A"/>
    <w:rsid w:val="00C0662A"/>
    <w:rsid w:val="00C11B79"/>
    <w:rsid w:val="00C26173"/>
    <w:rsid w:val="00C43768"/>
    <w:rsid w:val="00C45CE0"/>
    <w:rsid w:val="00C469A6"/>
    <w:rsid w:val="00C505B7"/>
    <w:rsid w:val="00C52924"/>
    <w:rsid w:val="00C547DE"/>
    <w:rsid w:val="00C5701D"/>
    <w:rsid w:val="00C669F9"/>
    <w:rsid w:val="00C706CB"/>
    <w:rsid w:val="00C770EA"/>
    <w:rsid w:val="00C81307"/>
    <w:rsid w:val="00C8185F"/>
    <w:rsid w:val="00C87D46"/>
    <w:rsid w:val="00C934B2"/>
    <w:rsid w:val="00C93C88"/>
    <w:rsid w:val="00C93D95"/>
    <w:rsid w:val="00CA04A0"/>
    <w:rsid w:val="00CA0ECC"/>
    <w:rsid w:val="00CA1BD4"/>
    <w:rsid w:val="00CB3E16"/>
    <w:rsid w:val="00CC216F"/>
    <w:rsid w:val="00CE06B0"/>
    <w:rsid w:val="00CF36A9"/>
    <w:rsid w:val="00CF4319"/>
    <w:rsid w:val="00D20250"/>
    <w:rsid w:val="00D26D36"/>
    <w:rsid w:val="00D3264D"/>
    <w:rsid w:val="00D43450"/>
    <w:rsid w:val="00D45AD4"/>
    <w:rsid w:val="00D50864"/>
    <w:rsid w:val="00D56BDD"/>
    <w:rsid w:val="00D572A9"/>
    <w:rsid w:val="00D66FA8"/>
    <w:rsid w:val="00D66FBE"/>
    <w:rsid w:val="00D700BB"/>
    <w:rsid w:val="00D73031"/>
    <w:rsid w:val="00D7400C"/>
    <w:rsid w:val="00D75025"/>
    <w:rsid w:val="00D83FC0"/>
    <w:rsid w:val="00D841E6"/>
    <w:rsid w:val="00D85A8A"/>
    <w:rsid w:val="00D85D9A"/>
    <w:rsid w:val="00D9164F"/>
    <w:rsid w:val="00D936DE"/>
    <w:rsid w:val="00D969EF"/>
    <w:rsid w:val="00DB6BD6"/>
    <w:rsid w:val="00DC64BB"/>
    <w:rsid w:val="00DD1E34"/>
    <w:rsid w:val="00DE016C"/>
    <w:rsid w:val="00DE4CE1"/>
    <w:rsid w:val="00E00D13"/>
    <w:rsid w:val="00E04D13"/>
    <w:rsid w:val="00E04F45"/>
    <w:rsid w:val="00E15EF4"/>
    <w:rsid w:val="00E21C52"/>
    <w:rsid w:val="00E2649F"/>
    <w:rsid w:val="00E4127C"/>
    <w:rsid w:val="00E42BD3"/>
    <w:rsid w:val="00E441EF"/>
    <w:rsid w:val="00E458D6"/>
    <w:rsid w:val="00E549DB"/>
    <w:rsid w:val="00E57B3B"/>
    <w:rsid w:val="00E57BB7"/>
    <w:rsid w:val="00E613A3"/>
    <w:rsid w:val="00E67FB4"/>
    <w:rsid w:val="00E817A9"/>
    <w:rsid w:val="00E83251"/>
    <w:rsid w:val="00E85501"/>
    <w:rsid w:val="00E935AF"/>
    <w:rsid w:val="00E93F77"/>
    <w:rsid w:val="00EA0E9E"/>
    <w:rsid w:val="00EA7CC4"/>
    <w:rsid w:val="00EB15A6"/>
    <w:rsid w:val="00EC180A"/>
    <w:rsid w:val="00ED5CCA"/>
    <w:rsid w:val="00EE0673"/>
    <w:rsid w:val="00EE3213"/>
    <w:rsid w:val="00EF060E"/>
    <w:rsid w:val="00EF5A41"/>
    <w:rsid w:val="00F06BE5"/>
    <w:rsid w:val="00F13A0B"/>
    <w:rsid w:val="00F1468F"/>
    <w:rsid w:val="00F15AD8"/>
    <w:rsid w:val="00F21EBA"/>
    <w:rsid w:val="00F223A7"/>
    <w:rsid w:val="00F32766"/>
    <w:rsid w:val="00F33A46"/>
    <w:rsid w:val="00F3409D"/>
    <w:rsid w:val="00F44AEE"/>
    <w:rsid w:val="00F61438"/>
    <w:rsid w:val="00F629F9"/>
    <w:rsid w:val="00F63E02"/>
    <w:rsid w:val="00F67E0B"/>
    <w:rsid w:val="00F7242F"/>
    <w:rsid w:val="00F76EAF"/>
    <w:rsid w:val="00F77879"/>
    <w:rsid w:val="00F87742"/>
    <w:rsid w:val="00F933C1"/>
    <w:rsid w:val="00F947AF"/>
    <w:rsid w:val="00FA2367"/>
    <w:rsid w:val="00FC2662"/>
    <w:rsid w:val="00FD7531"/>
    <w:rsid w:val="00FD768F"/>
    <w:rsid w:val="00FE05BF"/>
    <w:rsid w:val="00FE380C"/>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3E"/>
  </w:style>
  <w:style w:type="paragraph" w:styleId="Heading1">
    <w:name w:val="heading 1"/>
    <w:basedOn w:val="Normal"/>
    <w:next w:val="Normal"/>
    <w:link w:val="Heading1Char"/>
    <w:autoRedefine/>
    <w:uiPriority w:val="9"/>
    <w:qFormat/>
    <w:rsid w:val="002F513E"/>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2F513E"/>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8566D4"/>
    <w:pPr>
      <w:keepNext/>
      <w:keepLines/>
      <w:spacing w:before="40"/>
      <w:outlineLvl w:val="2"/>
    </w:pPr>
    <w:rPr>
      <w:rFonts w:ascii="Arial" w:eastAsiaTheme="majorEastAsia" w:hAnsi="Arial" w:cs="Arial"/>
      <w:sz w:val="20"/>
      <w:szCs w:val="24"/>
    </w:rPr>
  </w:style>
  <w:style w:type="paragraph" w:styleId="Heading4">
    <w:name w:val="heading 4"/>
    <w:basedOn w:val="Normal"/>
    <w:next w:val="Normal"/>
    <w:link w:val="Heading4Char"/>
    <w:uiPriority w:val="9"/>
    <w:unhideWhenUsed/>
    <w:qFormat/>
    <w:rsid w:val="00ED5CC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5A0D9E"/>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5A0D9E"/>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5A0D9E"/>
    <w:rPr>
      <w:color w:val="954F72" w:themeColor="followedHyperlink"/>
      <w:u w:val="single"/>
    </w:rPr>
  </w:style>
  <w:style w:type="character" w:customStyle="1" w:styleId="Heading1Char">
    <w:name w:val="Heading 1 Char"/>
    <w:basedOn w:val="DefaultParagraphFont"/>
    <w:link w:val="Heading1"/>
    <w:uiPriority w:val="9"/>
    <w:rsid w:val="002F513E"/>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2F513E"/>
    <w:pPr>
      <w:spacing w:line="259" w:lineRule="auto"/>
      <w:outlineLvl w:val="9"/>
    </w:pPr>
  </w:style>
  <w:style w:type="character" w:customStyle="1" w:styleId="Heading2Char">
    <w:name w:val="Heading 2 Char"/>
    <w:basedOn w:val="DefaultParagraphFont"/>
    <w:link w:val="Heading2"/>
    <w:uiPriority w:val="9"/>
    <w:rsid w:val="002F513E"/>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8566D4"/>
    <w:rPr>
      <w:rFonts w:ascii="Arial" w:eastAsiaTheme="majorEastAsia" w:hAnsi="Arial" w:cs="Arial"/>
      <w:sz w:val="20"/>
      <w:szCs w:val="24"/>
    </w:rPr>
  </w:style>
  <w:style w:type="paragraph" w:styleId="TOC1">
    <w:name w:val="toc 1"/>
    <w:basedOn w:val="Normal"/>
    <w:next w:val="Normal"/>
    <w:autoRedefine/>
    <w:uiPriority w:val="39"/>
    <w:unhideWhenUsed/>
    <w:rsid w:val="00450848"/>
    <w:pPr>
      <w:spacing w:after="100"/>
    </w:pPr>
  </w:style>
  <w:style w:type="paragraph" w:styleId="TOC2">
    <w:name w:val="toc 2"/>
    <w:basedOn w:val="Normal"/>
    <w:next w:val="Normal"/>
    <w:autoRedefine/>
    <w:uiPriority w:val="39"/>
    <w:unhideWhenUsed/>
    <w:rsid w:val="00450848"/>
    <w:pPr>
      <w:spacing w:after="100"/>
      <w:ind w:left="220"/>
    </w:pPr>
  </w:style>
  <w:style w:type="paragraph" w:styleId="TOC3">
    <w:name w:val="toc 3"/>
    <w:basedOn w:val="Normal"/>
    <w:next w:val="Normal"/>
    <w:autoRedefine/>
    <w:uiPriority w:val="39"/>
    <w:unhideWhenUsed/>
    <w:rsid w:val="00450848"/>
    <w:pPr>
      <w:spacing w:after="100"/>
      <w:ind w:left="440"/>
    </w:pPr>
  </w:style>
  <w:style w:type="paragraph" w:styleId="Revision">
    <w:name w:val="Revision"/>
    <w:hidden/>
    <w:uiPriority w:val="99"/>
    <w:semiHidden/>
    <w:rsid w:val="00EF060E"/>
  </w:style>
  <w:style w:type="character" w:styleId="CommentReference">
    <w:name w:val="annotation reference"/>
    <w:basedOn w:val="DefaultParagraphFont"/>
    <w:uiPriority w:val="99"/>
    <w:semiHidden/>
    <w:unhideWhenUsed/>
    <w:rsid w:val="00AA0787"/>
    <w:rPr>
      <w:sz w:val="16"/>
      <w:szCs w:val="16"/>
    </w:rPr>
  </w:style>
  <w:style w:type="paragraph" w:styleId="CommentText">
    <w:name w:val="annotation text"/>
    <w:basedOn w:val="Normal"/>
    <w:link w:val="CommentTextChar"/>
    <w:uiPriority w:val="99"/>
    <w:unhideWhenUsed/>
    <w:rsid w:val="00AA0787"/>
    <w:rPr>
      <w:sz w:val="20"/>
      <w:szCs w:val="20"/>
    </w:rPr>
  </w:style>
  <w:style w:type="character" w:customStyle="1" w:styleId="CommentTextChar">
    <w:name w:val="Comment Text Char"/>
    <w:basedOn w:val="DefaultParagraphFont"/>
    <w:link w:val="CommentText"/>
    <w:uiPriority w:val="99"/>
    <w:rsid w:val="00AA0787"/>
    <w:rPr>
      <w:sz w:val="20"/>
      <w:szCs w:val="20"/>
    </w:rPr>
  </w:style>
  <w:style w:type="paragraph" w:styleId="CommentSubject">
    <w:name w:val="annotation subject"/>
    <w:basedOn w:val="CommentText"/>
    <w:next w:val="CommentText"/>
    <w:link w:val="CommentSubjectChar"/>
    <w:uiPriority w:val="99"/>
    <w:semiHidden/>
    <w:unhideWhenUsed/>
    <w:rsid w:val="00AA0787"/>
    <w:rPr>
      <w:b/>
      <w:bCs/>
    </w:rPr>
  </w:style>
  <w:style w:type="character" w:customStyle="1" w:styleId="CommentSubjectChar">
    <w:name w:val="Comment Subject Char"/>
    <w:basedOn w:val="CommentTextChar"/>
    <w:link w:val="CommentSubject"/>
    <w:uiPriority w:val="99"/>
    <w:semiHidden/>
    <w:rsid w:val="00AA0787"/>
    <w:rPr>
      <w:b/>
      <w:bCs/>
      <w:sz w:val="20"/>
      <w:szCs w:val="20"/>
    </w:rPr>
  </w:style>
  <w:style w:type="character" w:customStyle="1" w:styleId="Heading4Char">
    <w:name w:val="Heading 4 Char"/>
    <w:basedOn w:val="DefaultParagraphFont"/>
    <w:link w:val="Heading4"/>
    <w:uiPriority w:val="9"/>
    <w:rsid w:val="00ED5CC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572195">
      <w:bodyDiv w:val="1"/>
      <w:marLeft w:val="0"/>
      <w:marRight w:val="0"/>
      <w:marTop w:val="0"/>
      <w:marBottom w:val="0"/>
      <w:divBdr>
        <w:top w:val="none" w:sz="0" w:space="0" w:color="auto"/>
        <w:left w:val="none" w:sz="0" w:space="0" w:color="auto"/>
        <w:bottom w:val="none" w:sz="0" w:space="0" w:color="auto"/>
        <w:right w:val="none" w:sz="0" w:space="0" w:color="auto"/>
      </w:divBdr>
    </w:div>
    <w:div w:id="517160082">
      <w:bodyDiv w:val="1"/>
      <w:marLeft w:val="0"/>
      <w:marRight w:val="0"/>
      <w:marTop w:val="0"/>
      <w:marBottom w:val="0"/>
      <w:divBdr>
        <w:top w:val="none" w:sz="0" w:space="0" w:color="auto"/>
        <w:left w:val="none" w:sz="0" w:space="0" w:color="auto"/>
        <w:bottom w:val="none" w:sz="0" w:space="0" w:color="auto"/>
        <w:right w:val="none" w:sz="0" w:space="0" w:color="auto"/>
      </w:divBdr>
    </w:div>
    <w:div w:id="833759078">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 TargetMode="External"/><Relationship Id="rId18" Type="http://schemas.openxmlformats.org/officeDocument/2006/relationships/hyperlink" Target="https://pages.github.ibm.com/ciso-psg/main/standards/itss.html" TargetMode="External"/><Relationship Id="rId26" Type="http://schemas.openxmlformats.org/officeDocument/2006/relationships/hyperlink" Target="https://ibm.ent.box.com/file/1198251968388" TargetMode="External"/><Relationship Id="rId3" Type="http://schemas.openxmlformats.org/officeDocument/2006/relationships/styles" Target="styles.xml"/><Relationship Id="rId21" Type="http://schemas.openxmlformats.org/officeDocument/2006/relationships/hyperlink" Target="https://w3.ibm.com/ibm/privacy/gdp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3.ibm.com/ibm/corporate-documents/corporate-directives/corporate-instructions" TargetMode="External"/><Relationship Id="rId17" Type="http://schemas.openxmlformats.org/officeDocument/2006/relationships/hyperlink" Target="https://pages.github.ibm.com/ciso-psg/main/" TargetMode="External"/><Relationship Id="rId25" Type="http://schemas.openxmlformats.org/officeDocument/2006/relationships/hyperlink" Target="https://w3.ibm.com/youandib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3.ibm.com/w3publisher/asca/procedures-manual-200" TargetMode="External"/><Relationship Id="rId20" Type="http://schemas.openxmlformats.org/officeDocument/2006/relationships/hyperlink" Target="https://w3.ibm.com/ibm/privacy/knowledge-base/knowledge-base-a-z" TargetMode="External"/><Relationship Id="rId29" Type="http://schemas.openxmlformats.org/officeDocument/2006/relationships/hyperlink" Target="http://w3.ibm.com/ibm/privacy/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3.asca.ibm.com/w3asca.nsf/pages/200" TargetMode="External"/><Relationship Id="rId24" Type="http://schemas.openxmlformats.org/officeDocument/2006/relationships/hyperlink" Target="https://w3.ibm.com/w3publisher/procurement-ib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3.ibm.com/w3publisher/asca" TargetMode="External"/><Relationship Id="rId23" Type="http://schemas.openxmlformats.org/officeDocument/2006/relationships/hyperlink" Target="https://w3.ibm.com/w3publisher/global-accounts-payable/accounts-payable-process/general-invoice-payment/ipvn" TargetMode="External"/><Relationship Id="rId28" Type="http://schemas.openxmlformats.org/officeDocument/2006/relationships/hyperlink" Target="https://w3.ibm.com/w3publisher/dsp" TargetMode="External"/><Relationship Id="rId10" Type="http://schemas.openxmlformats.org/officeDocument/2006/relationships/hyperlink" Target="http://w3.asca.ibm.com/w3asca.nsf/dd5cab6801f1723585256474005327c8/d42bbd4bb82f7b55852566b900588083?OpenDocument" TargetMode="External"/><Relationship Id="rId19" Type="http://schemas.openxmlformats.org/officeDocument/2006/relationships/hyperlink" Target="http://w3.ibm.com/ibm/privacy/index.html" TargetMode="External"/><Relationship Id="rId31" Type="http://schemas.openxmlformats.org/officeDocument/2006/relationships/hyperlink" Target="https://pages.github.ibm.com/ciso-psg/main/standards/itss.html" TargetMode="External"/><Relationship Id="rId4" Type="http://schemas.openxmlformats.org/officeDocument/2006/relationships/settings" Target="settings.xml"/><Relationship Id="rId9" Type="http://schemas.openxmlformats.org/officeDocument/2006/relationships/hyperlink" Target="http://w3.asca.ibm.com/w3asca.nsf/dd5cab6801f1723585256474005327c8/d42bbd4bb82f7b55852566b900588083?OpenDocument" TargetMode="External"/><Relationship Id="rId14" Type="http://schemas.openxmlformats.org/officeDocument/2006/relationships/hyperlink" Target="https://w3.ibm.com/" TargetMode="External"/><Relationship Id="rId22" Type="http://schemas.openxmlformats.org/officeDocument/2006/relationships/hyperlink" Target="https://w3.ibm.com/w3publisher/global-accounts-payable" TargetMode="External"/><Relationship Id="rId27" Type="http://schemas.openxmlformats.org/officeDocument/2006/relationships/hyperlink" Target="https://ibm.ent.box.com/file/1198263127550" TargetMode="External"/><Relationship Id="rId30" Type="http://schemas.openxmlformats.org/officeDocument/2006/relationships/hyperlink" Target="https://w3.ibm.com/ibm/corporate-documents/corporate-directives/corporate-policies/cp-130" TargetMode="External"/><Relationship Id="rId35" Type="http://schemas.openxmlformats.org/officeDocument/2006/relationships/theme" Target="theme/theme1.xml"/><Relationship Id="rId8" Type="http://schemas.openxmlformats.org/officeDocument/2006/relationships/hyperlink" Target="https://w3.ibm.com/w3publisher/corporate-assurance-and-advisory-service/audit-engagement-procedures/data-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51F84-3D8B-4D98-8542-303089BE8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13161</Words>
  <Characters>75022</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88007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2025-09-08T20:39:00Z</cp:lastPrinted>
  <dcterms:created xsi:type="dcterms:W3CDTF">2025-09-08T20:38:00Z</dcterms:created>
  <dcterms:modified xsi:type="dcterms:W3CDTF">2025-09-08T20:39:00Z</dcterms:modified>
</cp:coreProperties>
</file>